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w:t>
      </w:r>
      <w:r w:rsidDel="00000000" w:rsidR="00000000" w:rsidRPr="00000000">
        <w:rPr>
          <w:rFonts w:ascii="Open Sans" w:cs="Open Sans" w:eastAsia="Open Sans" w:hAnsi="Open Sans"/>
          <w:b w:val="1"/>
          <w:color w:val="0092d1"/>
          <w:sz w:val="28"/>
          <w:szCs w:val="28"/>
          <w:rtl w:val="0"/>
        </w:rPr>
        <w:t xml:space="preserve">II</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Returnable Bidding Forms</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Note to Bidders:</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 </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Instructions to complete each Form are highlighted in blue in each Form. Please complete the Returnable </w:t>
      </w:r>
      <w:r w:rsidDel="00000000" w:rsidR="00000000" w:rsidRPr="00000000">
        <w:rPr>
          <w:rFonts w:ascii="Open Sans" w:cs="Open Sans" w:eastAsia="Open Sans" w:hAnsi="Open Sans"/>
          <w:b w:val="1"/>
          <w:highlight w:val="cyan"/>
          <w:rtl w:val="0"/>
        </w:rPr>
        <w:t xml:space="preserve">Bidding</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 Forms as instructed</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 </w:t>
      </w:r>
      <w:r w:rsidDel="00000000" w:rsidR="00000000" w:rsidRPr="00000000">
        <w:rPr>
          <w:rFonts w:ascii="Open Sans" w:cs="Open Sans" w:eastAsia="Open Sans" w:hAnsi="Open Sans"/>
          <w:b w:val="1"/>
          <w:i w:val="0"/>
          <w:smallCaps w:val="0"/>
          <w:strike w:val="0"/>
          <w:color w:val="000000"/>
          <w:sz w:val="20"/>
          <w:szCs w:val="20"/>
          <w:highlight w:val="cyan"/>
          <w:u w:val="none"/>
          <w:vertAlign w:val="baseline"/>
          <w:rtl w:val="0"/>
        </w:rPr>
        <w:t xml:space="preserve">and return them as part of your quotation.</w:t>
      </w:r>
      <w:r w:rsidDel="00000000" w:rsidR="00000000" w:rsidRPr="00000000">
        <w:rPr>
          <w:rtl w:val="0"/>
        </w:rPr>
      </w:r>
    </w:p>
    <w:p w:rsidR="00000000" w:rsidDel="00000000" w:rsidP="00000000" w:rsidRDefault="00000000" w:rsidRPr="00000000" w14:paraId="00000003">
      <w:pPr>
        <w:pageBreakBefore w:val="0"/>
        <w:rPr>
          <w:rFonts w:ascii="Open Sans" w:cs="Open Sans" w:eastAsia="Open Sans" w:hAnsi="Open Sans"/>
          <w:sz w:val="6"/>
          <w:szCs w:val="6"/>
        </w:rPr>
      </w:pPr>
      <w:r w:rsidDel="00000000" w:rsidR="00000000" w:rsidRPr="00000000">
        <w:rPr>
          <w:rtl w:val="0"/>
        </w:rPr>
      </w:r>
    </w:p>
    <w:p w:rsidR="00000000" w:rsidDel="00000000" w:rsidP="00000000" w:rsidRDefault="00000000" w:rsidRPr="00000000" w14:paraId="00000004">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The following returnable forms are part of this RFQ and must be completed and returned by bidders as part of their Quotation.</w:t>
      </w:r>
    </w:p>
    <w:p w:rsidR="00000000" w:rsidDel="00000000" w:rsidP="00000000" w:rsidRDefault="00000000" w:rsidRPr="00000000" w14:paraId="0000000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0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1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1">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2">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A">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C">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9"/>
          <w:szCs w:val="19"/>
          <w:u w:val="none"/>
          <w:shd w:fill="auto" w:val="clear"/>
          <w:vertAlign w:val="baseline"/>
        </w:rPr>
      </w:pP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19"/>
          <w:szCs w:val="19"/>
          <w:u w:val="none"/>
          <w:shd w:fill="auto" w:val="clear"/>
          <w:vertAlign w:val="baseline"/>
        </w:rPr>
      </w:pPr>
      <w:r w:rsidDel="00000000" w:rsidR="00000000" w:rsidRPr="00000000">
        <w:rPr>
          <w:rtl w:val="0"/>
        </w:rPr>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19"/>
          <w:szCs w:val="19"/>
          <w:u w:val="none"/>
          <w:shd w:fill="auto" w:val="clear"/>
          <w:vertAlign w:val="baseline"/>
        </w:rPr>
      </w:pP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19"/>
          <w:szCs w:val="19"/>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19"/>
          <w:szCs w:val="19"/>
          <w:u w:val="none"/>
          <w:shd w:fill="auto" w:val="clear"/>
          <w:vertAlign w:val="baseline"/>
        </w:rPr>
      </w:pPr>
      <w:r w:rsidDel="00000000" w:rsidR="00000000" w:rsidRPr="00000000">
        <w:rPr>
          <w:rtl w:val="0"/>
        </w:rPr>
      </w:r>
    </w:p>
    <w:p w:rsidR="00000000" w:rsidDel="00000000" w:rsidP="00000000" w:rsidRDefault="00000000" w:rsidRPr="00000000" w14:paraId="00000034">
      <w:pPr>
        <w:pageBreakBefore w:val="0"/>
        <w:jc w:val="both"/>
        <w:rPr>
          <w:rFonts w:ascii="Open Sans" w:cs="Open Sans" w:eastAsia="Open Sans" w:hAnsi="Open Sans"/>
          <w:b w:val="1"/>
          <w:i w:val="0"/>
          <w:sz w:val="19"/>
          <w:szCs w:val="19"/>
        </w:rPr>
      </w:pPr>
      <w:r w:rsidDel="00000000" w:rsidR="00000000" w:rsidRPr="00000000">
        <w:rPr>
          <w:rFonts w:ascii="Open Sans" w:cs="Open Sans" w:eastAsia="Open Sans" w:hAnsi="Open Sans"/>
          <w:b w:val="1"/>
          <w:color w:val="000000"/>
          <w:sz w:val="19"/>
          <w:szCs w:val="19"/>
          <w:rtl w:val="0"/>
        </w:rPr>
        <w:t xml:space="preserve">Subject: Quotation for the supply of</w:t>
      </w:r>
      <w:r w:rsidDel="00000000" w:rsidR="00000000" w:rsidRPr="00000000">
        <w:rPr>
          <w:rFonts w:ascii="Open Sans" w:cs="Open Sans" w:eastAsia="Open Sans" w:hAnsi="Open Sans"/>
          <w:color w:val="000000"/>
          <w:sz w:val="19"/>
          <w:szCs w:val="19"/>
          <w:rtl w:val="0"/>
        </w:rPr>
        <w:t xml:space="preserve"> [</w:t>
      </w:r>
      <w:r w:rsidDel="00000000" w:rsidR="00000000" w:rsidRPr="00000000">
        <w:rPr>
          <w:rFonts w:ascii="Open Sans" w:cs="Open Sans" w:eastAsia="Open Sans" w:hAnsi="Open Sans"/>
          <w:b w:val="1"/>
          <w:i w:val="1"/>
          <w:color w:val="000000"/>
          <w:sz w:val="19"/>
          <w:szCs w:val="19"/>
          <w:highlight w:val="cyan"/>
          <w:rtl w:val="0"/>
        </w:rPr>
        <w:t xml:space="preserve">Insert a brief description of goods/services</w:t>
      </w:r>
      <w:r w:rsidDel="00000000" w:rsidR="00000000" w:rsidRPr="00000000">
        <w:rPr>
          <w:rFonts w:ascii="Open Sans" w:cs="Open Sans" w:eastAsia="Open Sans" w:hAnsi="Open Sans"/>
          <w:b w:val="1"/>
          <w:color w:val="000000"/>
          <w:sz w:val="19"/>
          <w:szCs w:val="19"/>
          <w:rtl w:val="0"/>
        </w:rPr>
        <w:t xml:space="preserve">]</w:t>
      </w:r>
      <w:r w:rsidDel="00000000" w:rsidR="00000000" w:rsidRPr="00000000">
        <w:rPr>
          <w:rFonts w:ascii="Open Sans" w:cs="Open Sans" w:eastAsia="Open Sans" w:hAnsi="Open Sans"/>
          <w:i w:val="1"/>
          <w:sz w:val="19"/>
          <w:szCs w:val="19"/>
          <w:rtl w:val="0"/>
        </w:rPr>
        <w:t xml:space="preserve"> </w:t>
      </w:r>
      <w:r w:rsidDel="00000000" w:rsidR="00000000" w:rsidRPr="00000000">
        <w:rPr>
          <w:rFonts w:ascii="Open Sans" w:cs="Open Sans" w:eastAsia="Open Sans" w:hAnsi="Open Sans"/>
          <w:b w:val="1"/>
          <w:i w:val="0"/>
          <w:sz w:val="19"/>
          <w:szCs w:val="19"/>
          <w:rtl w:val="0"/>
        </w:rPr>
        <w:t xml:space="preserve">in</w:t>
      </w:r>
      <w:r w:rsidDel="00000000" w:rsidR="00000000" w:rsidRPr="00000000">
        <w:rPr>
          <w:rFonts w:ascii="Open Sans" w:cs="Open Sans" w:eastAsia="Open Sans" w:hAnsi="Open Sans"/>
          <w:i w:val="1"/>
          <w:sz w:val="19"/>
          <w:szCs w:val="19"/>
          <w:rtl w:val="0"/>
        </w:rPr>
        <w:t xml:space="preserve"> </w:t>
      </w:r>
      <w:r w:rsidDel="00000000" w:rsidR="00000000" w:rsidRPr="00000000">
        <w:rPr>
          <w:rFonts w:ascii="Open Sans" w:cs="Open Sans" w:eastAsia="Open Sans" w:hAnsi="Open Sans"/>
          <w:i w:val="0"/>
          <w:sz w:val="19"/>
          <w:szCs w:val="19"/>
          <w:rtl w:val="0"/>
        </w:rPr>
        <w:t xml:space="preserve">[</w:t>
      </w:r>
      <w:r w:rsidDel="00000000" w:rsidR="00000000" w:rsidRPr="00000000">
        <w:rPr>
          <w:rFonts w:ascii="Open Sans" w:cs="Open Sans" w:eastAsia="Open Sans" w:hAnsi="Open Sans"/>
          <w:b w:val="1"/>
          <w:i w:val="1"/>
          <w:sz w:val="19"/>
          <w:szCs w:val="19"/>
          <w:highlight w:val="cyan"/>
          <w:rtl w:val="0"/>
        </w:rPr>
        <w:t xml:space="preserve">Name of country/city</w:t>
      </w:r>
      <w:r w:rsidDel="00000000" w:rsidR="00000000" w:rsidRPr="00000000">
        <w:rPr>
          <w:rFonts w:ascii="Open Sans" w:cs="Open Sans" w:eastAsia="Open Sans" w:hAnsi="Open Sans"/>
          <w:b w:val="1"/>
          <w:i w:val="0"/>
          <w:sz w:val="19"/>
          <w:szCs w:val="19"/>
          <w:rtl w:val="0"/>
        </w:rPr>
        <w:t xml:space="preserve">], </w:t>
      </w:r>
      <w:r w:rsidDel="00000000" w:rsidR="00000000" w:rsidRPr="00000000">
        <w:rPr>
          <w:rFonts w:ascii="Open Sans" w:cs="Open Sans" w:eastAsia="Open Sans" w:hAnsi="Open Sans"/>
          <w:i w:val="0"/>
          <w:sz w:val="19"/>
          <w:szCs w:val="19"/>
          <w:rtl w:val="0"/>
        </w:rPr>
        <w:t xml:space="preserve">RFQ Case No. [</w:t>
      </w:r>
      <w:r w:rsidDel="00000000" w:rsidR="00000000" w:rsidRPr="00000000">
        <w:rPr>
          <w:rFonts w:ascii="Open Sans" w:cs="Open Sans" w:eastAsia="Open Sans" w:hAnsi="Open Sans"/>
          <w:i w:val="0"/>
          <w:sz w:val="19"/>
          <w:szCs w:val="19"/>
          <w:highlight w:val="cyan"/>
          <w:rtl w:val="0"/>
        </w:rPr>
        <w:t xml:space="preserve">Insert RFQ ref. number],</w:t>
      </w:r>
      <w:r w:rsidDel="00000000" w:rsidR="00000000" w:rsidRPr="00000000">
        <w:rPr>
          <w:rFonts w:ascii="Open Sans" w:cs="Open Sans" w:eastAsia="Open Sans" w:hAnsi="Open Sans"/>
          <w:i w:val="0"/>
          <w:sz w:val="19"/>
          <w:szCs w:val="19"/>
          <w:rtl w:val="0"/>
        </w:rPr>
        <w:t xml:space="preserve"> dated</w:t>
      </w:r>
      <w:r w:rsidDel="00000000" w:rsidR="00000000" w:rsidRPr="00000000">
        <w:rPr>
          <w:rFonts w:ascii="Open Sans" w:cs="Open Sans" w:eastAsia="Open Sans" w:hAnsi="Open Sans"/>
          <w:b w:val="1"/>
          <w:i w:val="0"/>
          <w:sz w:val="19"/>
          <w:szCs w:val="19"/>
          <w:rtl w:val="0"/>
        </w:rPr>
        <w:t xml:space="preserve"> </w:t>
      </w:r>
      <w:r w:rsidDel="00000000" w:rsidR="00000000" w:rsidRPr="00000000">
        <w:rPr>
          <w:rFonts w:ascii="Open Sans" w:cs="Open Sans" w:eastAsia="Open Sans" w:hAnsi="Open Sans"/>
          <w:b w:val="1"/>
          <w:i w:val="0"/>
          <w:sz w:val="19"/>
          <w:szCs w:val="19"/>
          <w:highlight w:val="cyan"/>
          <w:rtl w:val="0"/>
        </w:rPr>
        <w:t xml:space="preserve">[insert date]</w:t>
      </w:r>
      <w:r w:rsidDel="00000000" w:rsidR="00000000" w:rsidRPr="00000000">
        <w:rPr>
          <w:rtl w:val="0"/>
        </w:rPr>
      </w:r>
    </w:p>
    <w:p w:rsidR="00000000" w:rsidDel="00000000" w:rsidP="00000000" w:rsidRDefault="00000000" w:rsidRPr="00000000" w14:paraId="00000035">
      <w:pPr>
        <w:pageBreakBefore w:val="0"/>
        <w:jc w:val="both"/>
        <w:rPr>
          <w:rFonts w:ascii="Open Sans" w:cs="Open Sans" w:eastAsia="Open Sans" w:hAnsi="Open Sans"/>
          <w:b w:val="1"/>
          <w:i w:val="0"/>
          <w:sz w:val="19"/>
          <w:szCs w:val="19"/>
        </w:rPr>
      </w:pPr>
      <w:r w:rsidDel="00000000" w:rsidR="00000000" w:rsidRPr="00000000">
        <w:rPr>
          <w:rtl w:val="0"/>
        </w:rPr>
      </w:r>
    </w:p>
    <w:p w:rsidR="00000000" w:rsidDel="00000000" w:rsidP="00000000" w:rsidRDefault="00000000" w:rsidRPr="00000000" w14:paraId="00000036">
      <w:pPr>
        <w:pageBreakBefore w:val="0"/>
        <w:spacing w:after="120" w:lineRule="auto"/>
        <w:jc w:val="both"/>
        <w:rPr>
          <w:rFonts w:ascii="Open Sans" w:cs="Open Sans" w:eastAsia="Open Sans" w:hAnsi="Open Sans"/>
          <w:i w:val="0"/>
          <w:sz w:val="19"/>
          <w:szCs w:val="19"/>
        </w:rPr>
      </w:pPr>
      <w:r w:rsidDel="00000000" w:rsidR="00000000" w:rsidRPr="00000000">
        <w:rPr>
          <w:rFonts w:ascii="Open Sans" w:cs="Open Sans" w:eastAsia="Open Sans" w:hAnsi="Open Sans"/>
          <w:i w:val="0"/>
          <w:sz w:val="19"/>
          <w:szCs w:val="19"/>
          <w:rtl w:val="0"/>
        </w:rPr>
        <w:t xml:space="preserve">We, the undersigned, declare that: </w:t>
      </w:r>
    </w:p>
    <w:p w:rsidR="00000000" w:rsidDel="00000000" w:rsidP="00000000" w:rsidRDefault="00000000" w:rsidRPr="00000000" w14:paraId="0000003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540" w:right="0" w:hanging="435"/>
        <w:jc w:val="both"/>
        <w:rPr>
          <w:rFonts w:ascii="Open Sans" w:cs="Open Sans" w:eastAsia="Open Sans" w:hAnsi="Open Sans"/>
          <w:i w:val="0"/>
          <w:smallCaps w:val="0"/>
          <w:strike w:val="0"/>
          <w:color w:val="000000"/>
          <w:sz w:val="19"/>
          <w:szCs w:val="19"/>
          <w:shd w:fill="auto" w:val="clear"/>
          <w:vertAlign w:val="baseline"/>
        </w:rPr>
      </w:pP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38">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540" w:right="0" w:hanging="435"/>
        <w:jc w:val="both"/>
        <w:rPr>
          <w:rFonts w:ascii="Open Sans" w:cs="Open Sans" w:eastAsia="Open Sans" w:hAnsi="Open Sans"/>
          <w:i w:val="0"/>
          <w:smallCaps w:val="0"/>
          <w:strike w:val="0"/>
          <w:color w:val="000000"/>
          <w:sz w:val="19"/>
          <w:szCs w:val="19"/>
          <w:shd w:fill="auto" w:val="clear"/>
          <w:vertAlign w:val="baseline"/>
        </w:rPr>
      </w:pP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b w:val="1"/>
          <w:sz w:val="19"/>
          <w:szCs w:val="19"/>
          <w:highlight w:val="white"/>
          <w:rtl w:val="0"/>
        </w:rPr>
        <w:t xml:space="preserve">30 Days</w:t>
      </w: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39">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540" w:right="0" w:hanging="435"/>
        <w:jc w:val="both"/>
        <w:rPr>
          <w:rFonts w:ascii="Open Sans" w:cs="Open Sans" w:eastAsia="Open Sans" w:hAnsi="Open Sans"/>
          <w:i w:val="0"/>
          <w:smallCaps w:val="0"/>
          <w:strike w:val="0"/>
          <w:color w:val="000000"/>
          <w:sz w:val="19"/>
          <w:szCs w:val="19"/>
          <w:shd w:fill="auto" w:val="clear"/>
          <w:vertAlign w:val="baseline"/>
        </w:rPr>
      </w:pP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19"/>
          <w:szCs w:val="19"/>
          <w:highlight w:val="cyan"/>
          <w:u w:val="none"/>
          <w:vertAlign w:val="baseline"/>
          <w:rtl w:val="0"/>
        </w:rPr>
        <w:t xml:space="preserve">[If you have any actual or potential conflict of interest as defined in Article 3 of Section II: Instructions to Bidders, please disclose it here</w:t>
      </w: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3A">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540" w:right="0" w:hanging="435"/>
        <w:jc w:val="both"/>
        <w:rPr>
          <w:rFonts w:ascii="Open Sans" w:cs="Open Sans" w:eastAsia="Open Sans" w:hAnsi="Open Sans"/>
          <w:i w:val="0"/>
          <w:smallCaps w:val="0"/>
          <w:strike w:val="0"/>
          <w:color w:val="000000"/>
          <w:sz w:val="19"/>
          <w:szCs w:val="19"/>
          <w:shd w:fill="auto" w:val="clear"/>
          <w:vertAlign w:val="baseline"/>
        </w:rPr>
      </w:pP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3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540" w:right="0" w:hanging="435"/>
        <w:jc w:val="both"/>
        <w:rPr>
          <w:rFonts w:ascii="Open Sans" w:cs="Open Sans" w:eastAsia="Open Sans" w:hAnsi="Open Sans"/>
          <w:i w:val="0"/>
          <w:smallCaps w:val="0"/>
          <w:strike w:val="0"/>
          <w:color w:val="000000"/>
          <w:sz w:val="19"/>
          <w:szCs w:val="19"/>
          <w:shd w:fill="auto" w:val="clear"/>
          <w:vertAlign w:val="baseline"/>
        </w:rPr>
      </w:pP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3C">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540" w:right="0" w:hanging="435"/>
        <w:jc w:val="both"/>
        <w:rPr>
          <w:rFonts w:ascii="Open Sans" w:cs="Open Sans" w:eastAsia="Open Sans" w:hAnsi="Open Sans"/>
          <w:i w:val="0"/>
          <w:smallCaps w:val="0"/>
          <w:strike w:val="0"/>
          <w:color w:val="000000"/>
          <w:sz w:val="19"/>
          <w:szCs w:val="19"/>
          <w:shd w:fill="auto" w:val="clear"/>
          <w:vertAlign w:val="baseline"/>
        </w:rPr>
      </w:pP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3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540" w:right="0" w:hanging="435"/>
        <w:jc w:val="both"/>
        <w:rPr>
          <w:rFonts w:ascii="Open Sans" w:cs="Open Sans" w:eastAsia="Open Sans" w:hAnsi="Open Sans"/>
          <w:i w:val="0"/>
          <w:smallCaps w:val="0"/>
          <w:strike w:val="0"/>
          <w:color w:val="000000"/>
          <w:sz w:val="19"/>
          <w:szCs w:val="19"/>
          <w:shd w:fill="auto" w:val="clear"/>
          <w:vertAlign w:val="baseline"/>
        </w:rPr>
      </w:pP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We have not declared bankruptcy, are not involved in bankruptcy or receivership proceedings, and there is no </w:t>
      </w:r>
      <w:r w:rsidDel="00000000" w:rsidR="00000000" w:rsidRPr="00000000">
        <w:rPr>
          <w:rFonts w:ascii="Open Sans" w:cs="Open Sans" w:eastAsia="Open Sans" w:hAnsi="Open Sans"/>
          <w:sz w:val="19"/>
          <w:szCs w:val="19"/>
          <w:rtl w:val="0"/>
        </w:rPr>
        <w:t xml:space="preserve">judgement</w:t>
      </w: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3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540" w:right="0" w:hanging="435"/>
        <w:jc w:val="both"/>
        <w:rPr>
          <w:rFonts w:ascii="Open Sans" w:cs="Open Sans" w:eastAsia="Open Sans" w:hAnsi="Open Sans"/>
          <w:i w:val="0"/>
          <w:smallCaps w:val="0"/>
          <w:strike w:val="0"/>
          <w:color w:val="000000"/>
          <w:sz w:val="19"/>
          <w:szCs w:val="19"/>
          <w:shd w:fill="auto" w:val="clear"/>
          <w:vertAlign w:val="baseline"/>
        </w:rPr>
      </w:pP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19"/>
          <w:szCs w:val="19"/>
          <w:u w:val="none"/>
          <w:shd w:fill="auto" w:val="clear"/>
          <w:vertAlign w:val="baseline"/>
        </w:rPr>
      </w:pP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I, the undersigned, certify that I am duly </w:t>
      </w:r>
      <w:r w:rsidDel="00000000" w:rsidR="00000000" w:rsidRPr="00000000">
        <w:rPr>
          <w:rFonts w:ascii="Open Sans" w:cs="Open Sans" w:eastAsia="Open Sans" w:hAnsi="Open Sans"/>
          <w:sz w:val="19"/>
          <w:szCs w:val="19"/>
          <w:rtl w:val="0"/>
        </w:rPr>
        <w:t xml:space="preserve">authorised</w:t>
      </w: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 by [</w:t>
      </w:r>
      <w:r w:rsidDel="00000000" w:rsidR="00000000" w:rsidRPr="00000000">
        <w:rPr>
          <w:rFonts w:ascii="Open Sans" w:cs="Open Sans" w:eastAsia="Open Sans" w:hAnsi="Open Sans"/>
          <w:b w:val="1"/>
          <w:i w:val="1"/>
          <w:smallCaps w:val="0"/>
          <w:strike w:val="0"/>
          <w:color w:val="000000"/>
          <w:sz w:val="19"/>
          <w:szCs w:val="19"/>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19"/>
          <w:szCs w:val="19"/>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19"/>
          <w:szCs w:val="19"/>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19"/>
          <w:szCs w:val="19"/>
          <w:u w:val="none"/>
          <w:shd w:fill="auto" w:val="clear"/>
          <w:vertAlign w:val="baseline"/>
          <w:rtl w:val="0"/>
        </w:rPr>
        <w:t xml:space="preserve"> should UNOPS accept this quotation: </w:t>
      </w:r>
    </w:p>
    <w:p w:rsidR="00000000" w:rsidDel="00000000" w:rsidP="00000000" w:rsidRDefault="00000000" w:rsidRPr="00000000" w14:paraId="00000040">
      <w:pPr>
        <w:pageBreakBefore w:val="0"/>
        <w:tabs>
          <w:tab w:val="left" w:leader="none" w:pos="990"/>
          <w:tab w:val="left" w:leader="none" w:pos="5040"/>
          <w:tab w:val="left" w:leader="none" w:pos="5850"/>
        </w:tabs>
        <w:rPr>
          <w:rFonts w:ascii="Open Sans" w:cs="Open Sans" w:eastAsia="Open Sans" w:hAnsi="Open Sans"/>
          <w:color w:val="000000"/>
          <w:sz w:val="19"/>
          <w:szCs w:val="19"/>
        </w:rPr>
      </w:pPr>
      <w:r w:rsidDel="00000000" w:rsidR="00000000" w:rsidRPr="00000000">
        <w:rPr>
          <w:rtl w:val="0"/>
        </w:rPr>
      </w:r>
    </w:p>
    <w:p w:rsidR="00000000" w:rsidDel="00000000" w:rsidP="00000000" w:rsidRDefault="00000000" w:rsidRPr="00000000" w14:paraId="00000041">
      <w:pPr>
        <w:pageBreakBefore w:val="0"/>
        <w:tabs>
          <w:tab w:val="left" w:leader="none" w:pos="990"/>
          <w:tab w:val="left" w:leader="none" w:pos="5040"/>
          <w:tab w:val="left" w:leader="none" w:pos="5850"/>
        </w:tabs>
        <w:rPr>
          <w:rFonts w:ascii="Open Sans" w:cs="Open Sans" w:eastAsia="Open Sans" w:hAnsi="Open Sans"/>
          <w:color w:val="000000"/>
          <w:sz w:val="19"/>
          <w:szCs w:val="19"/>
        </w:rPr>
      </w:pPr>
      <w:r w:rsidDel="00000000" w:rsidR="00000000" w:rsidRPr="00000000">
        <w:rPr>
          <w:rFonts w:ascii="Open Sans" w:cs="Open Sans" w:eastAsia="Open Sans" w:hAnsi="Open Sans"/>
          <w:color w:val="000000"/>
          <w:sz w:val="19"/>
          <w:szCs w:val="19"/>
          <w:rtl w:val="0"/>
        </w:rPr>
        <w:t xml:space="preserve">Name: </w:t>
      </w:r>
      <w:r w:rsidDel="00000000" w:rsidR="00000000" w:rsidRPr="00000000">
        <w:rPr>
          <w:rFonts w:ascii="Open Sans" w:cs="Open Sans" w:eastAsia="Open Sans" w:hAnsi="Open Sans"/>
          <w:color w:val="000000"/>
          <w:sz w:val="19"/>
          <w:szCs w:val="19"/>
          <w:highlight w:val="cyan"/>
          <w:rtl w:val="0"/>
        </w:rPr>
        <w:t xml:space="preserve">[complete]</w:t>
      </w:r>
      <w:r w:rsidDel="00000000" w:rsidR="00000000" w:rsidRPr="00000000">
        <w:rPr>
          <w:rtl w:val="0"/>
        </w:rPr>
      </w:r>
    </w:p>
    <w:p w:rsidR="00000000" w:rsidDel="00000000" w:rsidP="00000000" w:rsidRDefault="00000000" w:rsidRPr="00000000" w14:paraId="00000042">
      <w:pPr>
        <w:pageBreakBefore w:val="0"/>
        <w:tabs>
          <w:tab w:val="left" w:leader="none" w:pos="990"/>
        </w:tabs>
        <w:rPr>
          <w:rFonts w:ascii="Open Sans" w:cs="Open Sans" w:eastAsia="Open Sans" w:hAnsi="Open Sans"/>
          <w:color w:val="000000"/>
          <w:sz w:val="19"/>
          <w:szCs w:val="19"/>
        </w:rPr>
      </w:pPr>
      <w:r w:rsidDel="00000000" w:rsidR="00000000" w:rsidRPr="00000000">
        <w:rPr>
          <w:rFonts w:ascii="Open Sans" w:cs="Open Sans" w:eastAsia="Open Sans" w:hAnsi="Open Sans"/>
          <w:color w:val="000000"/>
          <w:sz w:val="19"/>
          <w:szCs w:val="19"/>
          <w:rtl w:val="0"/>
        </w:rPr>
        <w:t xml:space="preserve">Title: </w:t>
      </w:r>
      <w:r w:rsidDel="00000000" w:rsidR="00000000" w:rsidRPr="00000000">
        <w:rPr>
          <w:rFonts w:ascii="Open Sans" w:cs="Open Sans" w:eastAsia="Open Sans" w:hAnsi="Open Sans"/>
          <w:color w:val="000000"/>
          <w:sz w:val="19"/>
          <w:szCs w:val="19"/>
          <w:highlight w:val="cyan"/>
          <w:rtl w:val="0"/>
        </w:rPr>
        <w:t xml:space="preserve">[complete]</w:t>
      </w:r>
      <w:r w:rsidDel="00000000" w:rsidR="00000000" w:rsidRPr="00000000">
        <w:rPr>
          <w:rtl w:val="0"/>
        </w:rPr>
      </w:r>
    </w:p>
    <w:p w:rsidR="00000000" w:rsidDel="00000000" w:rsidP="00000000" w:rsidRDefault="00000000" w:rsidRPr="00000000" w14:paraId="00000043">
      <w:pPr>
        <w:pageBreakBefore w:val="0"/>
        <w:tabs>
          <w:tab w:val="left" w:leader="none" w:pos="990"/>
        </w:tabs>
        <w:rPr>
          <w:rFonts w:ascii="Open Sans" w:cs="Open Sans" w:eastAsia="Open Sans" w:hAnsi="Open Sans"/>
          <w:color w:val="000000"/>
          <w:sz w:val="19"/>
          <w:szCs w:val="19"/>
        </w:rPr>
      </w:pPr>
      <w:r w:rsidDel="00000000" w:rsidR="00000000" w:rsidRPr="00000000">
        <w:rPr>
          <w:rFonts w:ascii="Open Sans" w:cs="Open Sans" w:eastAsia="Open Sans" w:hAnsi="Open Sans"/>
          <w:color w:val="000000"/>
          <w:sz w:val="19"/>
          <w:szCs w:val="19"/>
          <w:rtl w:val="0"/>
        </w:rPr>
        <w:t xml:space="preserve">Date: </w:t>
      </w:r>
      <w:r w:rsidDel="00000000" w:rsidR="00000000" w:rsidRPr="00000000">
        <w:rPr>
          <w:rFonts w:ascii="Open Sans" w:cs="Open Sans" w:eastAsia="Open Sans" w:hAnsi="Open Sans"/>
          <w:color w:val="000000"/>
          <w:sz w:val="19"/>
          <w:szCs w:val="19"/>
          <w:highlight w:val="cyan"/>
          <w:rtl w:val="0"/>
        </w:rPr>
        <w:t xml:space="preserve">[complete]</w:t>
      </w:r>
      <w:r w:rsidDel="00000000" w:rsidR="00000000" w:rsidRPr="00000000">
        <w:rPr>
          <w:rtl w:val="0"/>
        </w:rPr>
      </w:r>
    </w:p>
    <w:p w:rsidR="00000000" w:rsidDel="00000000" w:rsidP="00000000" w:rsidRDefault="00000000" w:rsidRPr="00000000" w14:paraId="00000044">
      <w:pPr>
        <w:pageBreakBefore w:val="0"/>
        <w:tabs>
          <w:tab w:val="left" w:leader="none" w:pos="990"/>
        </w:tabs>
        <w:rPr>
          <w:rFonts w:ascii="Open Sans" w:cs="Open Sans" w:eastAsia="Open Sans" w:hAnsi="Open Sans"/>
          <w:color w:val="000000"/>
          <w:sz w:val="19"/>
          <w:szCs w:val="19"/>
        </w:rPr>
      </w:pPr>
      <w:r w:rsidDel="00000000" w:rsidR="00000000" w:rsidRPr="00000000">
        <w:rPr>
          <w:rFonts w:ascii="Open Sans" w:cs="Open Sans" w:eastAsia="Open Sans" w:hAnsi="Open Sans"/>
          <w:color w:val="000000"/>
          <w:sz w:val="19"/>
          <w:szCs w:val="19"/>
          <w:rtl w:val="0"/>
        </w:rPr>
        <w:t xml:space="preserve">Signature: _____________________________________________________________</w:t>
      </w:r>
    </w:p>
    <w:p w:rsidR="00000000" w:rsidDel="00000000" w:rsidP="00000000" w:rsidRDefault="00000000" w:rsidRPr="00000000" w14:paraId="00000045">
      <w:pPr>
        <w:pageBreakBefore w:val="0"/>
        <w:rPr>
          <w:rFonts w:ascii="Open Sans" w:cs="Open Sans" w:eastAsia="Open Sans" w:hAnsi="Open Sans"/>
          <w:color w:val="000000"/>
          <w:sz w:val="19"/>
          <w:szCs w:val="19"/>
        </w:rPr>
      </w:pPr>
      <w:r w:rsidDel="00000000" w:rsidR="00000000" w:rsidRPr="00000000">
        <w:rPr>
          <w:rtl w:val="0"/>
        </w:rPr>
      </w:r>
    </w:p>
    <w:p w:rsidR="00000000" w:rsidDel="00000000" w:rsidP="00000000" w:rsidRDefault="00000000" w:rsidRPr="00000000" w14:paraId="00000046">
      <w:pPr>
        <w:pageBreakBefore w:val="0"/>
        <w:spacing w:before="7" w:line="240" w:lineRule="auto"/>
        <w:rPr>
          <w:rFonts w:ascii="Open Sans" w:cs="Open Sans" w:eastAsia="Open Sans" w:hAnsi="Open Sans"/>
          <w:sz w:val="19"/>
          <w:szCs w:val="19"/>
        </w:rPr>
      </w:pPr>
      <w:r w:rsidDel="00000000" w:rsidR="00000000" w:rsidRPr="00000000">
        <w:rPr>
          <w:rFonts w:ascii="Open Sans" w:cs="Open Sans" w:eastAsia="Open Sans" w:hAnsi="Open Sans"/>
          <w:sz w:val="19"/>
          <w:szCs w:val="19"/>
          <w:rtl w:val="0"/>
        </w:rPr>
        <w:t xml:space="preserve">Provide the name and contact information for the primary contact from your company for this quotation:</w:t>
      </w:r>
    </w:p>
    <w:p w:rsidR="00000000" w:rsidDel="00000000" w:rsidP="00000000" w:rsidRDefault="00000000" w:rsidRPr="00000000" w14:paraId="00000047">
      <w:pPr>
        <w:pageBreakBefore w:val="0"/>
        <w:spacing w:before="7" w:line="240" w:lineRule="auto"/>
        <w:jc w:val="both"/>
        <w:rPr>
          <w:rFonts w:ascii="Open Sans" w:cs="Open Sans" w:eastAsia="Open Sans" w:hAnsi="Open Sans"/>
          <w:b w:val="1"/>
          <w:sz w:val="19"/>
          <w:szCs w:val="19"/>
          <w:highlight w:val="green"/>
        </w:rPr>
      </w:pPr>
      <w:r w:rsidDel="00000000" w:rsidR="00000000" w:rsidRPr="00000000">
        <w:rPr>
          <w:rtl w:val="0"/>
        </w:rPr>
      </w:r>
    </w:p>
    <w:p w:rsidR="00000000" w:rsidDel="00000000" w:rsidP="00000000" w:rsidRDefault="00000000" w:rsidRPr="00000000" w14:paraId="00000048">
      <w:pPr>
        <w:pageBreakBefore w:val="0"/>
        <w:tabs>
          <w:tab w:val="left" w:leader="none" w:pos="990"/>
          <w:tab w:val="left" w:leader="none" w:pos="5040"/>
          <w:tab w:val="left" w:leader="none" w:pos="5850"/>
        </w:tabs>
        <w:rPr>
          <w:rFonts w:ascii="Open Sans" w:cs="Open Sans" w:eastAsia="Open Sans" w:hAnsi="Open Sans"/>
          <w:color w:val="000000"/>
          <w:sz w:val="19"/>
          <w:szCs w:val="19"/>
        </w:rPr>
      </w:pPr>
      <w:r w:rsidDel="00000000" w:rsidR="00000000" w:rsidRPr="00000000">
        <w:rPr>
          <w:rFonts w:ascii="Open Sans" w:cs="Open Sans" w:eastAsia="Open Sans" w:hAnsi="Open Sans"/>
          <w:color w:val="000000"/>
          <w:sz w:val="19"/>
          <w:szCs w:val="19"/>
          <w:rtl w:val="0"/>
        </w:rPr>
        <w:t xml:space="preserve">Name: </w:t>
      </w:r>
      <w:r w:rsidDel="00000000" w:rsidR="00000000" w:rsidRPr="00000000">
        <w:rPr>
          <w:rFonts w:ascii="Open Sans" w:cs="Open Sans" w:eastAsia="Open Sans" w:hAnsi="Open Sans"/>
          <w:color w:val="000000"/>
          <w:sz w:val="19"/>
          <w:szCs w:val="19"/>
          <w:highlight w:val="cyan"/>
          <w:rtl w:val="0"/>
        </w:rPr>
        <w:t xml:space="preserve">[complete]</w:t>
      </w:r>
      <w:r w:rsidDel="00000000" w:rsidR="00000000" w:rsidRPr="00000000">
        <w:rPr>
          <w:rtl w:val="0"/>
        </w:rPr>
      </w:r>
    </w:p>
    <w:p w:rsidR="00000000" w:rsidDel="00000000" w:rsidP="00000000" w:rsidRDefault="00000000" w:rsidRPr="00000000" w14:paraId="00000049">
      <w:pPr>
        <w:pageBreakBefore w:val="0"/>
        <w:tabs>
          <w:tab w:val="left" w:leader="none" w:pos="990"/>
        </w:tabs>
        <w:rPr>
          <w:rFonts w:ascii="Open Sans" w:cs="Open Sans" w:eastAsia="Open Sans" w:hAnsi="Open Sans"/>
          <w:color w:val="000000"/>
          <w:sz w:val="19"/>
          <w:szCs w:val="19"/>
        </w:rPr>
      </w:pPr>
      <w:r w:rsidDel="00000000" w:rsidR="00000000" w:rsidRPr="00000000">
        <w:rPr>
          <w:rFonts w:ascii="Open Sans" w:cs="Open Sans" w:eastAsia="Open Sans" w:hAnsi="Open Sans"/>
          <w:color w:val="000000"/>
          <w:sz w:val="19"/>
          <w:szCs w:val="19"/>
          <w:rtl w:val="0"/>
        </w:rPr>
        <w:t xml:space="preserve">Title: </w:t>
      </w:r>
      <w:r w:rsidDel="00000000" w:rsidR="00000000" w:rsidRPr="00000000">
        <w:rPr>
          <w:rFonts w:ascii="Open Sans" w:cs="Open Sans" w:eastAsia="Open Sans" w:hAnsi="Open Sans"/>
          <w:color w:val="000000"/>
          <w:sz w:val="19"/>
          <w:szCs w:val="19"/>
          <w:highlight w:val="cyan"/>
          <w:rtl w:val="0"/>
        </w:rPr>
        <w:t xml:space="preserve">[complete]</w:t>
      </w:r>
      <w:r w:rsidDel="00000000" w:rsidR="00000000" w:rsidRPr="00000000">
        <w:rPr>
          <w:rtl w:val="0"/>
        </w:rPr>
      </w:r>
    </w:p>
    <w:p w:rsidR="00000000" w:rsidDel="00000000" w:rsidP="00000000" w:rsidRDefault="00000000" w:rsidRPr="00000000" w14:paraId="0000004A">
      <w:pPr>
        <w:pageBreakBefore w:val="0"/>
        <w:tabs>
          <w:tab w:val="left" w:leader="none" w:pos="990"/>
        </w:tabs>
        <w:rPr>
          <w:rFonts w:ascii="Open Sans" w:cs="Open Sans" w:eastAsia="Open Sans" w:hAnsi="Open Sans"/>
          <w:color w:val="000000"/>
          <w:sz w:val="19"/>
          <w:szCs w:val="19"/>
        </w:rPr>
      </w:pPr>
      <w:r w:rsidDel="00000000" w:rsidR="00000000" w:rsidRPr="00000000">
        <w:rPr>
          <w:rFonts w:ascii="Open Sans" w:cs="Open Sans" w:eastAsia="Open Sans" w:hAnsi="Open Sans"/>
          <w:color w:val="000000"/>
          <w:sz w:val="19"/>
          <w:szCs w:val="19"/>
          <w:rtl w:val="0"/>
        </w:rPr>
        <w:t xml:space="preserve">Email address: </w:t>
      </w:r>
      <w:r w:rsidDel="00000000" w:rsidR="00000000" w:rsidRPr="00000000">
        <w:rPr>
          <w:rFonts w:ascii="Open Sans" w:cs="Open Sans" w:eastAsia="Open Sans" w:hAnsi="Open Sans"/>
          <w:color w:val="000000"/>
          <w:sz w:val="19"/>
          <w:szCs w:val="19"/>
          <w:highlight w:val="cyan"/>
          <w:rtl w:val="0"/>
        </w:rPr>
        <w:t xml:space="preserve">[complete]</w:t>
      </w:r>
      <w:r w:rsidDel="00000000" w:rsidR="00000000" w:rsidRPr="00000000">
        <w:rPr>
          <w:rtl w:val="0"/>
        </w:rPr>
      </w:r>
    </w:p>
    <w:p w:rsidR="00000000" w:rsidDel="00000000" w:rsidP="00000000" w:rsidRDefault="00000000" w:rsidRPr="00000000" w14:paraId="0000004B">
      <w:pPr>
        <w:pageBreakBefore w:val="0"/>
        <w:tabs>
          <w:tab w:val="left" w:leader="none" w:pos="990"/>
        </w:tabs>
        <w:rPr>
          <w:rFonts w:ascii="Open Sans" w:cs="Open Sans" w:eastAsia="Open Sans" w:hAnsi="Open Sans"/>
          <w:b w:val="1"/>
        </w:rPr>
      </w:pPr>
      <w:r w:rsidDel="00000000" w:rsidR="00000000" w:rsidRPr="00000000">
        <w:rPr>
          <w:rFonts w:ascii="Open Sans" w:cs="Open Sans" w:eastAsia="Open Sans" w:hAnsi="Open Sans"/>
          <w:color w:val="000000"/>
          <w:sz w:val="19"/>
          <w:szCs w:val="19"/>
          <w:rtl w:val="0"/>
        </w:rPr>
        <w:t xml:space="preserve">Telephone: </w:t>
      </w:r>
      <w:r w:rsidDel="00000000" w:rsidR="00000000" w:rsidRPr="00000000">
        <w:rPr>
          <w:rFonts w:ascii="Open Sans" w:cs="Open Sans" w:eastAsia="Open Sans" w:hAnsi="Open Sans"/>
          <w:color w:val="000000"/>
          <w:sz w:val="19"/>
          <w:szCs w:val="19"/>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4C">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4D">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4E">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50">
      <w:pPr>
        <w:pageBreakBefore w:val="0"/>
        <w:rPr>
          <w:rFonts w:ascii="Open Sans" w:cs="Open Sans" w:eastAsia="Open Sans" w:hAnsi="Open Sans"/>
        </w:rPr>
      </w:pPr>
      <w:r w:rsidDel="00000000" w:rsidR="00000000" w:rsidRPr="00000000">
        <w:rPr>
          <w:rtl w:val="0"/>
        </w:rPr>
      </w:r>
    </w:p>
    <w:tbl>
      <w:tblPr>
        <w:tblStyle w:val="Table1"/>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51">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52">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USD</w:t>
            </w:r>
          </w:p>
        </w:tc>
      </w:tr>
    </w:tbl>
    <w:p w:rsidR="00000000" w:rsidDel="00000000" w:rsidP="00000000" w:rsidRDefault="00000000" w:rsidRPr="00000000" w14:paraId="00000053">
      <w:pPr>
        <w:pageBreakBefore w:val="0"/>
        <w:rPr>
          <w:rFonts w:ascii="Open Sans" w:cs="Open Sans" w:eastAsia="Open Sans" w:hAnsi="Open Sans"/>
          <w:b w:val="1"/>
        </w:rPr>
      </w:pPr>
      <w:r w:rsidDel="00000000" w:rsidR="00000000" w:rsidRPr="00000000">
        <w:rPr>
          <w:rtl w:val="0"/>
        </w:rPr>
      </w:r>
    </w:p>
    <w:tbl>
      <w:tblPr>
        <w:tblStyle w:val="Table2"/>
        <w:tblW w:w="9735.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75"/>
        <w:gridCol w:w="3540"/>
        <w:gridCol w:w="1200"/>
        <w:gridCol w:w="630"/>
        <w:gridCol w:w="1005"/>
        <w:gridCol w:w="1335"/>
        <w:gridCol w:w="1350"/>
        <w:tblGridChange w:id="0">
          <w:tblGrid>
            <w:gridCol w:w="675"/>
            <w:gridCol w:w="3540"/>
            <w:gridCol w:w="1200"/>
            <w:gridCol w:w="630"/>
            <w:gridCol w:w="1005"/>
            <w:gridCol w:w="1335"/>
            <w:gridCol w:w="1350"/>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54">
            <w:pPr>
              <w:ind w:left="-90" w:right="-120"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5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5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UoM</w:t>
            </w:r>
          </w:p>
        </w:tc>
        <w:tc>
          <w:tcPr>
            <w:shd w:fill="d9d9d9" w:val="clear"/>
            <w:vAlign w:val="center"/>
          </w:tcPr>
          <w:p w:rsidR="00000000" w:rsidDel="00000000" w:rsidP="00000000" w:rsidRDefault="00000000" w:rsidRPr="00000000" w14:paraId="0000005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58">
            <w:pPr>
              <w:ind w:left="-90" w:right="-60"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Duration</w:t>
            </w:r>
          </w:p>
        </w:tc>
        <w:tc>
          <w:tcPr>
            <w:shd w:fill="d9d9d9" w:val="clear"/>
            <w:vAlign w:val="center"/>
          </w:tcPr>
          <w:p w:rsidR="00000000" w:rsidDel="00000000" w:rsidP="00000000" w:rsidRDefault="00000000" w:rsidRPr="00000000" w14:paraId="0000005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(USD) / Month</w:t>
            </w:r>
          </w:p>
        </w:tc>
        <w:tc>
          <w:tcPr>
            <w:shd w:fill="d9d9d9" w:val="clear"/>
            <w:vAlign w:val="center"/>
          </w:tcPr>
          <w:p w:rsidR="00000000" w:rsidDel="00000000" w:rsidP="00000000" w:rsidRDefault="00000000" w:rsidRPr="00000000" w14:paraId="0000005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(USD) / 11 Months</w:t>
            </w:r>
          </w:p>
        </w:tc>
      </w:tr>
      <w:tr>
        <w:trPr>
          <w:cantSplit w:val="0"/>
          <w:trHeight w:val="270" w:hRule="atLeast"/>
          <w:tblHeader w:val="0"/>
        </w:trPr>
        <w:tc>
          <w:tcPr>
            <w:gridSpan w:val="7"/>
            <w:shd w:fill="d9d9d9" w:val="clear"/>
            <w:vAlign w:val="center"/>
          </w:tcPr>
          <w:p w:rsidR="00000000" w:rsidDel="00000000" w:rsidP="00000000" w:rsidRDefault="00000000" w:rsidRPr="00000000" w14:paraId="0000005B">
            <w:pPr>
              <w:rPr>
                <w:rFonts w:ascii="Open Sans" w:cs="Open Sans" w:eastAsia="Open Sans" w:hAnsi="Open Sans"/>
                <w:b w:val="1"/>
              </w:rPr>
            </w:pPr>
            <w:r w:rsidDel="00000000" w:rsidR="00000000" w:rsidRPr="00000000">
              <w:rPr>
                <w:rFonts w:ascii="Open Sans" w:cs="Open Sans" w:eastAsia="Open Sans" w:hAnsi="Open Sans"/>
                <w:b w:val="1"/>
                <w:rtl w:val="0"/>
              </w:rPr>
              <w:t xml:space="preserve">Bill 1: Warehouse and equipment</w:t>
            </w:r>
          </w:p>
        </w:tc>
      </w:tr>
      <w:tr>
        <w:trPr>
          <w:cantSplit w:val="0"/>
          <w:trHeight w:val="480" w:hRule="atLeast"/>
          <w:tblHeader w:val="0"/>
        </w:trPr>
        <w:tc>
          <w:tcPr>
            <w:vAlign w:val="center"/>
          </w:tcPr>
          <w:p w:rsidR="00000000" w:rsidDel="00000000" w:rsidP="00000000" w:rsidRDefault="00000000" w:rsidRPr="00000000" w14:paraId="00000062">
            <w:pPr>
              <w:rPr>
                <w:rFonts w:ascii="Open Sans" w:cs="Open Sans" w:eastAsia="Open Sans" w:hAnsi="Open Sans"/>
              </w:rPr>
            </w:pPr>
            <w:r w:rsidDel="00000000" w:rsidR="00000000" w:rsidRPr="00000000">
              <w:rPr>
                <w:rFonts w:ascii="Open Sans" w:cs="Open Sans" w:eastAsia="Open Sans" w:hAnsi="Open Sans"/>
                <w:rtl w:val="0"/>
              </w:rPr>
              <w:t xml:space="preserve">1.1</w:t>
            </w:r>
          </w:p>
        </w:tc>
        <w:tc>
          <w:tcPr>
            <w:vAlign w:val="center"/>
          </w:tcPr>
          <w:p w:rsidR="00000000" w:rsidDel="00000000" w:rsidP="00000000" w:rsidRDefault="00000000" w:rsidRPr="00000000" w14:paraId="00000063">
            <w:pPr>
              <w:widowControl w:val="0"/>
              <w:spacing w:line="276" w:lineRule="auto"/>
              <w:rPr>
                <w:rFonts w:ascii="Open Sans" w:cs="Open Sans" w:eastAsia="Open Sans" w:hAnsi="Open Sans"/>
                <w:highlight w:val="yellow"/>
              </w:rPr>
            </w:pPr>
            <w:r w:rsidDel="00000000" w:rsidR="00000000" w:rsidRPr="00000000">
              <w:rPr>
                <w:rFonts w:ascii="Open Sans" w:cs="Open Sans" w:eastAsia="Open Sans" w:hAnsi="Open Sans"/>
                <w:highlight w:val="white"/>
                <w:rtl w:val="0"/>
              </w:rPr>
              <w:t xml:space="preserve">Rental fee for the covered area (3000 SQM), with having additional open space for loading and unloading </w:t>
            </w:r>
            <w:r w:rsidDel="00000000" w:rsidR="00000000" w:rsidRPr="00000000">
              <w:rPr>
                <w:rtl w:val="0"/>
              </w:rPr>
            </w:r>
          </w:p>
        </w:tc>
        <w:tc>
          <w:tcPr>
            <w:vAlign w:val="center"/>
          </w:tcPr>
          <w:p w:rsidR="00000000" w:rsidDel="00000000" w:rsidP="00000000" w:rsidRDefault="00000000" w:rsidRPr="00000000" w14:paraId="00000064">
            <w:pPr>
              <w:widowControl w:val="0"/>
              <w:spacing w:line="276" w:lineRule="auto"/>
              <w:jc w:val="center"/>
              <w:rPr>
                <w:rFonts w:ascii="Open Sans" w:cs="Open Sans" w:eastAsia="Open Sans" w:hAnsi="Open Sans"/>
                <w:highlight w:val="yellow"/>
              </w:rPr>
            </w:pPr>
            <w:r w:rsidDel="00000000" w:rsidR="00000000" w:rsidRPr="00000000">
              <w:rPr>
                <w:rFonts w:ascii="Open Sans" w:cs="Open Sans" w:eastAsia="Open Sans" w:hAnsi="Open Sans"/>
                <w:highlight w:val="white"/>
                <w:rtl w:val="0"/>
              </w:rPr>
              <w:t xml:space="preserve">Lump-sum/ Month</w:t>
            </w:r>
            <w:r w:rsidDel="00000000" w:rsidR="00000000" w:rsidRPr="00000000">
              <w:rPr>
                <w:rtl w:val="0"/>
              </w:rPr>
            </w:r>
          </w:p>
        </w:tc>
        <w:tc>
          <w:tcPr>
            <w:vAlign w:val="center"/>
          </w:tcPr>
          <w:p w:rsidR="00000000" w:rsidDel="00000000" w:rsidP="00000000" w:rsidRDefault="00000000" w:rsidRPr="00000000" w14:paraId="00000065">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vAlign w:val="center"/>
          </w:tcPr>
          <w:p w:rsidR="00000000" w:rsidDel="00000000" w:rsidP="00000000" w:rsidRDefault="00000000" w:rsidRPr="00000000" w14:paraId="00000066">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11</w:t>
            </w:r>
          </w:p>
        </w:tc>
        <w:tc>
          <w:tcPr>
            <w:vAlign w:val="center"/>
          </w:tcPr>
          <w:p w:rsidR="00000000" w:rsidDel="00000000" w:rsidP="00000000" w:rsidRDefault="00000000" w:rsidRPr="00000000" w14:paraId="00000067">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68">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0" w:hRule="atLeast"/>
          <w:tblHeader w:val="0"/>
        </w:trPr>
        <w:tc>
          <w:tcPr>
            <w:vAlign w:val="center"/>
          </w:tcPr>
          <w:p w:rsidR="00000000" w:rsidDel="00000000" w:rsidP="00000000" w:rsidRDefault="00000000" w:rsidRPr="00000000" w14:paraId="00000069">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1.2</w:t>
            </w:r>
          </w:p>
        </w:tc>
        <w:tc>
          <w:tcPr>
            <w:vAlign w:val="center"/>
          </w:tcPr>
          <w:p w:rsidR="00000000" w:rsidDel="00000000" w:rsidP="00000000" w:rsidRDefault="00000000" w:rsidRPr="00000000" w14:paraId="0000006A">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Equipment lease (large Forklift, Two-wheeled hand or jack trolleys and Strapping machine) including drivers and five laborers</w:t>
            </w:r>
          </w:p>
        </w:tc>
        <w:tc>
          <w:tcPr>
            <w:vAlign w:val="center"/>
          </w:tcPr>
          <w:p w:rsidR="00000000" w:rsidDel="00000000" w:rsidP="00000000" w:rsidRDefault="00000000" w:rsidRPr="00000000" w14:paraId="0000006B">
            <w:pPr>
              <w:widowControl w:val="0"/>
              <w:spacing w:line="276" w:lineRule="auto"/>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Lump-sum/ Month</w:t>
            </w:r>
          </w:p>
        </w:tc>
        <w:tc>
          <w:tcPr>
            <w:vAlign w:val="center"/>
          </w:tcPr>
          <w:p w:rsidR="00000000" w:rsidDel="00000000" w:rsidP="00000000" w:rsidRDefault="00000000" w:rsidRPr="00000000" w14:paraId="0000006C">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vAlign w:val="center"/>
          </w:tcPr>
          <w:p w:rsidR="00000000" w:rsidDel="00000000" w:rsidP="00000000" w:rsidRDefault="00000000" w:rsidRPr="00000000" w14:paraId="0000006D">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11</w:t>
            </w:r>
          </w:p>
        </w:tc>
        <w:tc>
          <w:tcPr>
            <w:vAlign w:val="center"/>
          </w:tcPr>
          <w:p w:rsidR="00000000" w:rsidDel="00000000" w:rsidP="00000000" w:rsidRDefault="00000000" w:rsidRPr="00000000" w14:paraId="0000006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6F">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gridSpan w:val="6"/>
            <w:shd w:fill="d9d9d9" w:val="clear"/>
            <w:vAlign w:val="center"/>
          </w:tcPr>
          <w:p w:rsidR="00000000" w:rsidDel="00000000" w:rsidP="00000000" w:rsidRDefault="00000000" w:rsidRPr="00000000" w14:paraId="00000070">
            <w:pPr>
              <w:rPr>
                <w:rFonts w:ascii="Open Sans" w:cs="Open Sans" w:eastAsia="Open Sans" w:hAnsi="Open Sans"/>
                <w:b w:val="1"/>
              </w:rPr>
            </w:pPr>
            <w:r w:rsidDel="00000000" w:rsidR="00000000" w:rsidRPr="00000000">
              <w:rPr>
                <w:rFonts w:ascii="Open Sans" w:cs="Open Sans" w:eastAsia="Open Sans" w:hAnsi="Open Sans"/>
                <w:b w:val="1"/>
                <w:rtl w:val="0"/>
              </w:rPr>
              <w:t xml:space="preserve">Total of Bill 1</w:t>
            </w:r>
          </w:p>
        </w:tc>
        <w:tc>
          <w:tcPr>
            <w:vAlign w:val="center"/>
          </w:tcPr>
          <w:p w:rsidR="00000000" w:rsidDel="00000000" w:rsidP="00000000" w:rsidRDefault="00000000" w:rsidRPr="00000000" w14:paraId="00000076">
            <w:pPr>
              <w:jc w:val="cente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w:t>
            </w:r>
          </w:p>
        </w:tc>
      </w:tr>
      <w:tr>
        <w:trPr>
          <w:cantSplit w:val="0"/>
          <w:trHeight w:val="242.36328125" w:hRule="atLeast"/>
          <w:tblHeader w:val="0"/>
        </w:trPr>
        <w:tc>
          <w:tcPr>
            <w:gridSpan w:val="7"/>
            <w:shd w:fill="d9d9d9" w:val="clear"/>
            <w:vAlign w:val="center"/>
          </w:tcPr>
          <w:p w:rsidR="00000000" w:rsidDel="00000000" w:rsidP="00000000" w:rsidRDefault="00000000" w:rsidRPr="00000000" w14:paraId="00000077">
            <w:pPr>
              <w:rPr>
                <w:rFonts w:ascii="Open Sans" w:cs="Open Sans" w:eastAsia="Open Sans" w:hAnsi="Open Sans"/>
                <w:highlight w:val="white"/>
              </w:rPr>
            </w:pPr>
            <w:r w:rsidDel="00000000" w:rsidR="00000000" w:rsidRPr="00000000">
              <w:rPr>
                <w:rFonts w:ascii="Open Sans" w:cs="Open Sans" w:eastAsia="Open Sans" w:hAnsi="Open Sans"/>
                <w:b w:val="1"/>
                <w:rtl w:val="0"/>
              </w:rPr>
              <w:t xml:space="preserve">Bill 2: Key Personal</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7E">
            <w:pPr>
              <w:rPr>
                <w:rFonts w:ascii="Open Sans" w:cs="Open Sans" w:eastAsia="Open Sans" w:hAnsi="Open Sans"/>
              </w:rPr>
            </w:pPr>
            <w:r w:rsidDel="00000000" w:rsidR="00000000" w:rsidRPr="00000000">
              <w:rPr>
                <w:rFonts w:ascii="Open Sans" w:cs="Open Sans" w:eastAsia="Open Sans" w:hAnsi="Open Sans"/>
                <w:rtl w:val="0"/>
              </w:rPr>
              <w:t xml:space="preserve">2.1</w:t>
            </w:r>
          </w:p>
        </w:tc>
        <w:tc>
          <w:tcPr>
            <w:vAlign w:val="center"/>
          </w:tcPr>
          <w:p w:rsidR="00000000" w:rsidDel="00000000" w:rsidP="00000000" w:rsidRDefault="00000000" w:rsidRPr="00000000" w14:paraId="0000007F">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Warehouse Manager</w:t>
            </w:r>
          </w:p>
        </w:tc>
        <w:tc>
          <w:tcPr>
            <w:vAlign w:val="center"/>
          </w:tcPr>
          <w:p w:rsidR="00000000" w:rsidDel="00000000" w:rsidP="00000000" w:rsidRDefault="00000000" w:rsidRPr="00000000" w14:paraId="00000080">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Month</w:t>
            </w:r>
          </w:p>
        </w:tc>
        <w:tc>
          <w:tcPr>
            <w:vAlign w:val="center"/>
          </w:tcPr>
          <w:p w:rsidR="00000000" w:rsidDel="00000000" w:rsidP="00000000" w:rsidRDefault="00000000" w:rsidRPr="00000000" w14:paraId="00000081">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vAlign w:val="center"/>
          </w:tcPr>
          <w:p w:rsidR="00000000" w:rsidDel="00000000" w:rsidP="00000000" w:rsidRDefault="00000000" w:rsidRPr="00000000" w14:paraId="00000082">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11</w:t>
            </w:r>
          </w:p>
        </w:tc>
        <w:tc>
          <w:tcPr>
            <w:vAlign w:val="center"/>
          </w:tcPr>
          <w:p w:rsidR="00000000" w:rsidDel="00000000" w:rsidP="00000000" w:rsidRDefault="00000000" w:rsidRPr="00000000" w14:paraId="00000083">
            <w:pPr>
              <w:jc w:val="center"/>
              <w:rPr>
                <w:rFonts w:ascii="Open Sans" w:cs="Open Sans" w:eastAsia="Open Sans" w:hAnsi="Open Sans"/>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84">
            <w:pPr>
              <w:jc w:val="center"/>
              <w:rPr>
                <w:rFonts w:ascii="Open Sans" w:cs="Open Sans" w:eastAsia="Open Sans" w:hAnsi="Open Sans"/>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85">
            <w:pPr>
              <w:rPr>
                <w:rFonts w:ascii="Open Sans" w:cs="Open Sans" w:eastAsia="Open Sans" w:hAnsi="Open Sans"/>
              </w:rPr>
            </w:pPr>
            <w:r w:rsidDel="00000000" w:rsidR="00000000" w:rsidRPr="00000000">
              <w:rPr>
                <w:rFonts w:ascii="Open Sans" w:cs="Open Sans" w:eastAsia="Open Sans" w:hAnsi="Open Sans"/>
                <w:rtl w:val="0"/>
              </w:rPr>
              <w:t xml:space="preserve">2.2</w:t>
            </w:r>
          </w:p>
        </w:tc>
        <w:tc>
          <w:tcPr>
            <w:vAlign w:val="center"/>
          </w:tcPr>
          <w:p w:rsidR="00000000" w:rsidDel="00000000" w:rsidP="00000000" w:rsidRDefault="00000000" w:rsidRPr="00000000" w14:paraId="00000086">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Inventory controller</w:t>
            </w:r>
          </w:p>
        </w:tc>
        <w:tc>
          <w:tcPr>
            <w:vAlign w:val="center"/>
          </w:tcPr>
          <w:p w:rsidR="00000000" w:rsidDel="00000000" w:rsidP="00000000" w:rsidRDefault="00000000" w:rsidRPr="00000000" w14:paraId="00000087">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Month</w:t>
            </w:r>
          </w:p>
        </w:tc>
        <w:tc>
          <w:tcPr>
            <w:vAlign w:val="center"/>
          </w:tcPr>
          <w:p w:rsidR="00000000" w:rsidDel="00000000" w:rsidP="00000000" w:rsidRDefault="00000000" w:rsidRPr="00000000" w14:paraId="00000088">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vAlign w:val="center"/>
          </w:tcPr>
          <w:p w:rsidR="00000000" w:rsidDel="00000000" w:rsidP="00000000" w:rsidRDefault="00000000" w:rsidRPr="00000000" w14:paraId="00000089">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11</w:t>
            </w:r>
          </w:p>
        </w:tc>
        <w:tc>
          <w:tcPr>
            <w:vAlign w:val="center"/>
          </w:tcPr>
          <w:p w:rsidR="00000000" w:rsidDel="00000000" w:rsidP="00000000" w:rsidRDefault="00000000" w:rsidRPr="00000000" w14:paraId="0000008A">
            <w:pPr>
              <w:jc w:val="center"/>
              <w:rPr>
                <w:rFonts w:ascii="Open Sans" w:cs="Open Sans" w:eastAsia="Open Sans" w:hAnsi="Open Sans"/>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8B">
            <w:pPr>
              <w:jc w:val="center"/>
              <w:rPr>
                <w:rFonts w:ascii="Open Sans" w:cs="Open Sans" w:eastAsia="Open Sans" w:hAnsi="Open Sans"/>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8C">
            <w:pPr>
              <w:rPr>
                <w:rFonts w:ascii="Open Sans" w:cs="Open Sans" w:eastAsia="Open Sans" w:hAnsi="Open Sans"/>
              </w:rPr>
            </w:pPr>
            <w:r w:rsidDel="00000000" w:rsidR="00000000" w:rsidRPr="00000000">
              <w:rPr>
                <w:rFonts w:ascii="Open Sans" w:cs="Open Sans" w:eastAsia="Open Sans" w:hAnsi="Open Sans"/>
                <w:rtl w:val="0"/>
              </w:rPr>
              <w:t xml:space="preserve">2.3</w:t>
            </w:r>
          </w:p>
        </w:tc>
        <w:tc>
          <w:tcPr>
            <w:vAlign w:val="center"/>
          </w:tcPr>
          <w:p w:rsidR="00000000" w:rsidDel="00000000" w:rsidP="00000000" w:rsidRDefault="00000000" w:rsidRPr="00000000" w14:paraId="0000008D">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Administrator</w:t>
            </w:r>
          </w:p>
        </w:tc>
        <w:tc>
          <w:tcPr>
            <w:vAlign w:val="center"/>
          </w:tcPr>
          <w:p w:rsidR="00000000" w:rsidDel="00000000" w:rsidP="00000000" w:rsidRDefault="00000000" w:rsidRPr="00000000" w14:paraId="0000008E">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Month</w:t>
            </w:r>
          </w:p>
        </w:tc>
        <w:tc>
          <w:tcPr>
            <w:vAlign w:val="center"/>
          </w:tcPr>
          <w:p w:rsidR="00000000" w:rsidDel="00000000" w:rsidP="00000000" w:rsidRDefault="00000000" w:rsidRPr="00000000" w14:paraId="0000008F">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vAlign w:val="center"/>
          </w:tcPr>
          <w:p w:rsidR="00000000" w:rsidDel="00000000" w:rsidP="00000000" w:rsidRDefault="00000000" w:rsidRPr="00000000" w14:paraId="00000090">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11</w:t>
            </w:r>
          </w:p>
        </w:tc>
        <w:tc>
          <w:tcPr>
            <w:vAlign w:val="center"/>
          </w:tcPr>
          <w:p w:rsidR="00000000" w:rsidDel="00000000" w:rsidP="00000000" w:rsidRDefault="00000000" w:rsidRPr="00000000" w14:paraId="00000091">
            <w:pPr>
              <w:jc w:val="center"/>
              <w:rPr>
                <w:rFonts w:ascii="Open Sans" w:cs="Open Sans" w:eastAsia="Open Sans" w:hAnsi="Open Sans"/>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92">
            <w:pPr>
              <w:jc w:val="center"/>
              <w:rPr>
                <w:rFonts w:ascii="Open Sans" w:cs="Open Sans" w:eastAsia="Open Sans" w:hAnsi="Open Sans"/>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93">
            <w:pPr>
              <w:rPr>
                <w:rFonts w:ascii="Open Sans" w:cs="Open Sans" w:eastAsia="Open Sans" w:hAnsi="Open Sans"/>
              </w:rPr>
            </w:pPr>
            <w:r w:rsidDel="00000000" w:rsidR="00000000" w:rsidRPr="00000000">
              <w:rPr>
                <w:rFonts w:ascii="Open Sans" w:cs="Open Sans" w:eastAsia="Open Sans" w:hAnsi="Open Sans"/>
                <w:rtl w:val="0"/>
              </w:rPr>
              <w:t xml:space="preserve">2.4</w:t>
            </w:r>
          </w:p>
        </w:tc>
        <w:tc>
          <w:tcPr>
            <w:vAlign w:val="center"/>
          </w:tcPr>
          <w:p w:rsidR="00000000" w:rsidDel="00000000" w:rsidP="00000000" w:rsidRDefault="00000000" w:rsidRPr="00000000" w14:paraId="00000094">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Security guards</w:t>
            </w:r>
          </w:p>
        </w:tc>
        <w:tc>
          <w:tcPr>
            <w:vAlign w:val="center"/>
          </w:tcPr>
          <w:p w:rsidR="00000000" w:rsidDel="00000000" w:rsidP="00000000" w:rsidRDefault="00000000" w:rsidRPr="00000000" w14:paraId="00000095">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Month</w:t>
            </w:r>
          </w:p>
        </w:tc>
        <w:tc>
          <w:tcPr>
            <w:vAlign w:val="center"/>
          </w:tcPr>
          <w:p w:rsidR="00000000" w:rsidDel="00000000" w:rsidP="00000000" w:rsidRDefault="00000000" w:rsidRPr="00000000" w14:paraId="00000096">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3</w:t>
            </w:r>
          </w:p>
        </w:tc>
        <w:tc>
          <w:tcPr>
            <w:vAlign w:val="center"/>
          </w:tcPr>
          <w:p w:rsidR="00000000" w:rsidDel="00000000" w:rsidP="00000000" w:rsidRDefault="00000000" w:rsidRPr="00000000" w14:paraId="00000097">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11</w:t>
            </w:r>
          </w:p>
        </w:tc>
        <w:tc>
          <w:tcPr>
            <w:vAlign w:val="center"/>
          </w:tcPr>
          <w:p w:rsidR="00000000" w:rsidDel="00000000" w:rsidP="00000000" w:rsidRDefault="00000000" w:rsidRPr="00000000" w14:paraId="00000098">
            <w:pPr>
              <w:jc w:val="center"/>
              <w:rPr>
                <w:rFonts w:ascii="Open Sans" w:cs="Open Sans" w:eastAsia="Open Sans" w:hAnsi="Open Sans"/>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99">
            <w:pPr>
              <w:jc w:val="center"/>
              <w:rPr>
                <w:rFonts w:ascii="Open Sans" w:cs="Open Sans" w:eastAsia="Open Sans" w:hAnsi="Open Sans"/>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9A">
            <w:pPr>
              <w:rPr>
                <w:rFonts w:ascii="Open Sans" w:cs="Open Sans" w:eastAsia="Open Sans" w:hAnsi="Open Sans"/>
              </w:rPr>
            </w:pPr>
            <w:r w:rsidDel="00000000" w:rsidR="00000000" w:rsidRPr="00000000">
              <w:rPr>
                <w:rFonts w:ascii="Open Sans" w:cs="Open Sans" w:eastAsia="Open Sans" w:hAnsi="Open Sans"/>
                <w:rtl w:val="0"/>
              </w:rPr>
              <w:t xml:space="preserve">2.5</w:t>
            </w:r>
          </w:p>
        </w:tc>
        <w:tc>
          <w:tcPr>
            <w:vAlign w:val="center"/>
          </w:tcPr>
          <w:p w:rsidR="00000000" w:rsidDel="00000000" w:rsidP="00000000" w:rsidRDefault="00000000" w:rsidRPr="00000000" w14:paraId="0000009B">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Cleaner</w:t>
            </w:r>
          </w:p>
        </w:tc>
        <w:tc>
          <w:tcPr>
            <w:vAlign w:val="center"/>
          </w:tcPr>
          <w:p w:rsidR="00000000" w:rsidDel="00000000" w:rsidP="00000000" w:rsidRDefault="00000000" w:rsidRPr="00000000" w14:paraId="0000009C">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Month</w:t>
            </w:r>
          </w:p>
        </w:tc>
        <w:tc>
          <w:tcPr>
            <w:vAlign w:val="center"/>
          </w:tcPr>
          <w:p w:rsidR="00000000" w:rsidDel="00000000" w:rsidP="00000000" w:rsidRDefault="00000000" w:rsidRPr="00000000" w14:paraId="0000009D">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w:t>
            </w:r>
          </w:p>
        </w:tc>
        <w:tc>
          <w:tcPr>
            <w:vAlign w:val="center"/>
          </w:tcPr>
          <w:p w:rsidR="00000000" w:rsidDel="00000000" w:rsidP="00000000" w:rsidRDefault="00000000" w:rsidRPr="00000000" w14:paraId="0000009E">
            <w:pPr>
              <w:jc w:val="cente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11</w:t>
            </w:r>
          </w:p>
        </w:tc>
        <w:tc>
          <w:tcPr>
            <w:vAlign w:val="center"/>
          </w:tcPr>
          <w:p w:rsidR="00000000" w:rsidDel="00000000" w:rsidP="00000000" w:rsidRDefault="00000000" w:rsidRPr="00000000" w14:paraId="0000009F">
            <w:pPr>
              <w:jc w:val="center"/>
              <w:rPr>
                <w:rFonts w:ascii="Open Sans" w:cs="Open Sans" w:eastAsia="Open Sans" w:hAnsi="Open Sans"/>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A0">
            <w:pPr>
              <w:jc w:val="center"/>
              <w:rPr>
                <w:rFonts w:ascii="Open Sans" w:cs="Open Sans" w:eastAsia="Open Sans" w:hAnsi="Open Sans"/>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gridSpan w:val="6"/>
            <w:shd w:fill="d9d9d9" w:val="clear"/>
            <w:vAlign w:val="center"/>
          </w:tcPr>
          <w:p w:rsidR="00000000" w:rsidDel="00000000" w:rsidP="00000000" w:rsidRDefault="00000000" w:rsidRPr="00000000" w14:paraId="000000A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shd w:fill="d9d9d9" w:val="clear"/>
              </w:rPr>
            </w:pPr>
            <w:r w:rsidDel="00000000" w:rsidR="00000000" w:rsidRPr="00000000">
              <w:rPr>
                <w:rFonts w:ascii="Open Sans" w:cs="Open Sans" w:eastAsia="Open Sans" w:hAnsi="Open Sans"/>
                <w:b w:val="1"/>
                <w:shd w:fill="d9d9d9" w:val="clear"/>
                <w:rtl w:val="0"/>
              </w:rPr>
              <w:t xml:space="preserve">Total of Bill 2</w:t>
            </w:r>
          </w:p>
        </w:tc>
        <w:tc>
          <w:tcPr>
            <w:vAlign w:val="center"/>
          </w:tcPr>
          <w:p w:rsidR="00000000" w:rsidDel="00000000" w:rsidP="00000000" w:rsidRDefault="00000000" w:rsidRPr="00000000" w14:paraId="000000A7">
            <w:pPr>
              <w:jc w:val="center"/>
              <w:rPr>
                <w:rFonts w:ascii="Open Sans" w:cs="Open Sans" w:eastAsia="Open Sans" w:hAnsi="Open Sans"/>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80" w:hRule="atLeast"/>
          <w:tblHeader w:val="0"/>
        </w:trPr>
        <w:tc>
          <w:tcPr>
            <w:gridSpan w:val="6"/>
            <w:vAlign w:val="center"/>
          </w:tcPr>
          <w:p w:rsidR="00000000" w:rsidDel="00000000" w:rsidP="00000000" w:rsidRDefault="00000000" w:rsidRPr="00000000" w14:paraId="000000A8">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Grand Total Price - Bill 1+2</w:t>
            </w:r>
          </w:p>
        </w:tc>
        <w:tc>
          <w:tcPr/>
          <w:p w:rsidR="00000000" w:rsidDel="00000000" w:rsidP="00000000" w:rsidRDefault="00000000" w:rsidRPr="00000000" w14:paraId="000000AE">
            <w:pPr>
              <w:jc w:val="center"/>
              <w:rPr>
                <w:rFonts w:ascii="Open Sans" w:cs="Open Sans" w:eastAsia="Open Sans" w:hAnsi="Open Sans"/>
                <w:highlight w:val="white"/>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bl>
    <w:p w:rsidR="00000000" w:rsidDel="00000000" w:rsidP="00000000" w:rsidRDefault="00000000" w:rsidRPr="00000000" w14:paraId="000000AF">
      <w:pPr>
        <w:spacing w:line="276" w:lineRule="auto"/>
        <w:rPr>
          <w:rFonts w:ascii="Open Sans" w:cs="Open Sans" w:eastAsia="Open Sans" w:hAnsi="Open Sans"/>
          <w:b w:val="1"/>
          <w:color w:val="000000"/>
        </w:rPr>
      </w:pPr>
      <w:r w:rsidDel="00000000" w:rsidR="00000000" w:rsidRPr="00000000">
        <w:rPr>
          <w:rFonts w:ascii="Calibri" w:cs="Calibri" w:eastAsia="Calibri" w:hAnsi="Calibri"/>
          <w:b w:val="1"/>
          <w:rtl w:val="0"/>
        </w:rPr>
        <w:t xml:space="preserve">Note:</w:t>
      </w:r>
      <w:r w:rsidDel="00000000" w:rsidR="00000000" w:rsidRPr="00000000">
        <w:rPr>
          <w:rFonts w:ascii="Calibri" w:cs="Calibri" w:eastAsia="Calibri" w:hAnsi="Calibri"/>
          <w:rtl w:val="0"/>
        </w:rPr>
        <w:t xml:space="preserve"> The given bills must cover all expenses of the service provider.</w:t>
      </w:r>
      <w:r w:rsidDel="00000000" w:rsidR="00000000" w:rsidRPr="00000000">
        <w:rPr>
          <w:rFonts w:ascii="Open Sans" w:cs="Open Sans" w:eastAsia="Open Sans" w:hAnsi="Open Sans"/>
          <w:b w:val="1"/>
          <w:color w:val="528cc9"/>
          <w:rtl w:val="0"/>
        </w:rPr>
        <w:t xml:space="preserv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r w:rsidDel="00000000" w:rsidR="00000000" w:rsidRPr="00000000">
        <w:rPr>
          <w:rtl w:val="0"/>
        </w:rPr>
      </w:r>
    </w:p>
    <w:p w:rsidR="00000000" w:rsidDel="00000000" w:rsidP="00000000" w:rsidRDefault="00000000" w:rsidRPr="00000000" w14:paraId="000000B0">
      <w:pPr>
        <w:pageBreakBefore w:val="0"/>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0B1">
      <w:pPr>
        <w:pageBreakBefore w:val="0"/>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B2">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B3">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B4">
      <w:pPr>
        <w:pageBreakBefore w:val="0"/>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B5">
      <w:pPr>
        <w:pageBreakBefore w:val="0"/>
        <w:numPr>
          <w:ilvl w:val="0"/>
          <w:numId w:val="5"/>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B6">
      <w:pPr>
        <w:pageBreakBefore w:val="0"/>
        <w:numPr>
          <w:ilvl w:val="0"/>
          <w:numId w:val="5"/>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B7">
      <w:pPr>
        <w:pageBreakBefore w:val="0"/>
        <w:numPr>
          <w:ilvl w:val="0"/>
          <w:numId w:val="5"/>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r w:rsidDel="00000000" w:rsidR="00000000" w:rsidRPr="00000000">
        <w:rPr>
          <w:rtl w:val="0"/>
        </w:rPr>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Fonts w:ascii="Open Sans" w:cs="Open Sans" w:eastAsia="Open Sans" w:hAnsi="Open Sans"/>
          <w:rtl w:val="0"/>
        </w:rPr>
        <w:t xml:space="preserve">authorised</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B9">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BA">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BB">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BC">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BD">
      <w:pPr>
        <w:pageBreakBefore w:val="0"/>
        <w:tabs>
          <w:tab w:val="left" w:leader="none" w:pos="990"/>
        </w:tabs>
        <w:rPr>
          <w:rFonts w:ascii="Open Sans" w:cs="Open Sans" w:eastAsia="Open Sans" w:hAnsi="Open Sans"/>
          <w:color w:val="0092d1"/>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0BE">
      <w:pPr>
        <w:pStyle w:val="Heading1"/>
        <w:pageBreakBefore w:val="0"/>
        <w:rPr>
          <w:rFonts w:ascii="Open Sans" w:cs="Open Sans" w:eastAsia="Open Sans" w:hAnsi="Open Sans"/>
        </w:rPr>
      </w:pPr>
      <w:r w:rsidDel="00000000" w:rsidR="00000000" w:rsidRPr="00000000">
        <w:rPr>
          <w:rFonts w:ascii="Open Sans" w:cs="Open Sans" w:eastAsia="Open Sans" w:hAnsi="Open Sans"/>
          <w:color w:val="0092d1"/>
          <w:rtl w:val="0"/>
        </w:rPr>
        <w:t xml:space="preserve">Form C: Technical Quotation Form</w:t>
      </w:r>
      <w:r w:rsidDel="00000000" w:rsidR="00000000" w:rsidRPr="00000000">
        <w:rPr>
          <w:rtl w:val="0"/>
        </w:rPr>
      </w:r>
    </w:p>
    <w:p w:rsidR="00000000" w:rsidDel="00000000" w:rsidP="00000000" w:rsidRDefault="00000000" w:rsidRPr="00000000" w14:paraId="000000BF">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3">
      <w:pPr>
        <w:pageBreakBefore w:val="0"/>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0C4">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C5">
      <w:pPr>
        <w:pageBreakBefore w:val="0"/>
        <w:rPr>
          <w:rFonts w:ascii="Open Sans" w:cs="Open Sans" w:eastAsia="Open Sans" w:hAnsi="Open Sans"/>
          <w:b w:val="1"/>
        </w:rPr>
      </w:pPr>
      <w:r w:rsidDel="00000000" w:rsidR="00000000" w:rsidRPr="00000000">
        <w:rPr>
          <w:rFonts w:ascii="Open Sans" w:cs="Open Sans" w:eastAsia="Open Sans" w:hAnsi="Open Sans"/>
          <w:b w:val="1"/>
          <w:color w:val="000000"/>
          <w:rtl w:val="0"/>
        </w:rPr>
        <w:t xml:space="preserve">Technical specifications for goods – Comparative Data Table</w:t>
      </w:r>
      <w:r w:rsidDel="00000000" w:rsidR="00000000" w:rsidRPr="00000000">
        <w:rPr>
          <w:rFonts w:ascii="Open Sans" w:cs="Open Sans" w:eastAsia="Open Sans" w:hAnsi="Open Sans"/>
          <w:b w:val="1"/>
          <w:rtl w:val="0"/>
        </w:rPr>
        <w:t xml:space="preserve">:</w:t>
      </w:r>
    </w:p>
    <w:p w:rsidR="00000000" w:rsidDel="00000000" w:rsidP="00000000" w:rsidRDefault="00000000" w:rsidRPr="00000000" w14:paraId="000000C6">
      <w:pPr>
        <w:pageBreakBefore w:val="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7">
      <w:pPr>
        <w:pageBreakBefore w:val="0"/>
        <w:rPr>
          <w:rFonts w:ascii="Open Sans" w:cs="Open Sans" w:eastAsia="Open Sans" w:hAnsi="Open Sans"/>
          <w:b w:val="1"/>
        </w:rPr>
      </w:pPr>
      <w:r w:rsidDel="00000000" w:rsidR="00000000" w:rsidRPr="00000000">
        <w:rPr>
          <w:rFonts w:ascii="Open Sans" w:cs="Open Sans" w:eastAsia="Open Sans" w:hAnsi="Open Sans"/>
          <w:b w:val="1"/>
          <w:rtl w:val="0"/>
        </w:rPr>
        <w:t xml:space="preserve">STAGE 1: WRITTEN EVALUATION:</w:t>
      </w:r>
    </w:p>
    <w:sdt>
      <w:sdtPr>
        <w:lock w:val="contentLocked"/>
        <w:tag w:val="goog_rdk_0"/>
      </w:sdtPr>
      <w:sdtContent>
        <w:tbl>
          <w:tblPr>
            <w:tblStyle w:val="Table3"/>
            <w:tblW w:w="9900.0" w:type="dxa"/>
            <w:jc w:val="left"/>
            <w:tblInd w:w="-15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20"/>
            <w:gridCol w:w="5070"/>
            <w:gridCol w:w="2055"/>
            <w:gridCol w:w="2055"/>
            <w:tblGridChange w:id="0">
              <w:tblGrid>
                <w:gridCol w:w="720"/>
                <w:gridCol w:w="5070"/>
                <w:gridCol w:w="2055"/>
                <w:gridCol w:w="2055"/>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0C8">
                <w:pPr>
                  <w:widowControl w:val="0"/>
                  <w:jc w:val="center"/>
                  <w:rPr>
                    <w:b w:val="1"/>
                  </w:rPr>
                </w:pPr>
                <w:r w:rsidDel="00000000" w:rsidR="00000000" w:rsidRPr="00000000">
                  <w:rPr>
                    <w:b w:val="1"/>
                    <w:rtl w:val="0"/>
                  </w:rPr>
                  <w:t xml:space="preserve">Sr No.</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C9">
                <w:pPr>
                  <w:widowControl w:val="0"/>
                  <w:jc w:val="center"/>
                  <w:rPr>
                    <w:b w:val="1"/>
                  </w:rPr>
                </w:pPr>
                <w:r w:rsidDel="00000000" w:rsidR="00000000" w:rsidRPr="00000000">
                  <w:rPr>
                    <w:b w:val="1"/>
                    <w:rtl w:val="0"/>
                  </w:rPr>
                  <w:t xml:space="preserve">Description</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CA">
                <w:pPr>
                  <w:widowControl w:val="0"/>
                  <w:jc w:val="center"/>
                  <w:rPr>
                    <w:b w:val="1"/>
                  </w:rPr>
                </w:pPr>
                <w:r w:rsidDel="00000000" w:rsidR="00000000" w:rsidRPr="00000000">
                  <w:rPr>
                    <w:b w:val="1"/>
                    <w:rtl w:val="0"/>
                  </w:rPr>
                  <w:t xml:space="preserve">Is quotation compliant? </w:t>
                </w:r>
              </w:p>
              <w:p w:rsidR="00000000" w:rsidDel="00000000" w:rsidP="00000000" w:rsidRDefault="00000000" w:rsidRPr="00000000" w14:paraId="000000CB">
                <w:pPr>
                  <w:widowControl w:val="0"/>
                  <w:jc w:val="center"/>
                  <w:rPr/>
                </w:pPr>
                <w:r w:rsidDel="00000000" w:rsidR="00000000" w:rsidRPr="00000000">
                  <w:rPr>
                    <w:rtl w:val="0"/>
                  </w:rPr>
                  <w:t xml:space="preserve">Bidder to complete</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C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Space offered. </w:t>
                </w:r>
              </w:p>
              <w:p w:rsidR="00000000" w:rsidDel="00000000" w:rsidP="00000000" w:rsidRDefault="00000000" w:rsidRPr="00000000" w14:paraId="000000CD">
                <w:pPr>
                  <w:jc w:val="center"/>
                  <w:rPr>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rPr/>
                </w:pPr>
                <w:r w:rsidDel="00000000" w:rsidR="00000000" w:rsidRPr="00000000">
                  <w:rPr>
                    <w:rtl w:val="0"/>
                  </w:rPr>
                  <w:t xml:space="preserve">Minimum of 3,000  SQM (covered and additional open space sufficient for container vehicles to park securely, offload, and maneuver) remaining warehouses in a self-contained area. The warehouse apron and loading bays are to be adequate to accept 12 tons per axle load.</w:t>
                </w:r>
              </w:p>
              <w:p w:rsidR="00000000" w:rsidDel="00000000" w:rsidP="00000000" w:rsidRDefault="00000000" w:rsidRPr="00000000" w14:paraId="000000D0">
                <w:pPr>
                  <w:widowControl w:val="0"/>
                  <w:rPr/>
                </w:pPr>
                <w:r w:rsidDel="00000000" w:rsidR="00000000" w:rsidRPr="00000000">
                  <w:rPr>
                    <w:rtl w:val="0"/>
                  </w:rPr>
                </w:r>
              </w:p>
              <w:p w:rsidR="00000000" w:rsidDel="00000000" w:rsidP="00000000" w:rsidRDefault="00000000" w:rsidRPr="00000000" w14:paraId="000000D1">
                <w:pPr>
                  <w:numPr>
                    <w:ilvl w:val="0"/>
                    <w:numId w:val="6"/>
                  </w:numPr>
                  <w:spacing w:line="276" w:lineRule="auto"/>
                  <w:ind w:left="720" w:hanging="360"/>
                  <w:rPr>
                    <w:u w:val="none"/>
                  </w:rPr>
                </w:pPr>
                <w:r w:rsidDel="00000000" w:rsidR="00000000" w:rsidRPr="00000000">
                  <w:rPr>
                    <w:rtl w:val="0"/>
                  </w:rPr>
                  <w:t xml:space="preserve">The warehouse facilities should be located with optimal access to main transport routes/highways and within 15km of the UNOCA compound.</w:t>
                </w:r>
                <w:r w:rsidDel="00000000" w:rsidR="00000000" w:rsidRPr="00000000">
                  <w:rPr>
                    <w:rtl w:val="0"/>
                  </w:rPr>
                </w:r>
              </w:p>
              <w:p w:rsidR="00000000" w:rsidDel="00000000" w:rsidP="00000000" w:rsidRDefault="00000000" w:rsidRPr="00000000" w14:paraId="000000D2">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tl w:val="0"/>
                  </w:rPr>
                  <w:t xml:space="preserve">The covered area of the warehouse is to provide protection from rain, snow, and dust and is designed such that the stored items are not exposed to direct sunlight or temperature below 0 degrees or above 36 degrees centigrade.</w:t>
                </w:r>
              </w:p>
              <w:p w:rsidR="00000000" w:rsidDel="00000000" w:rsidP="00000000" w:rsidRDefault="00000000" w:rsidRPr="00000000" w14:paraId="000000D3">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tl w:val="0"/>
                  </w:rPr>
                  <w:t xml:space="preserve">The warehouse is to be located in a secure wall or fenced area with access control;</w:t>
                </w:r>
              </w:p>
              <w:p w:rsidR="00000000" w:rsidDel="00000000" w:rsidP="00000000" w:rsidRDefault="00000000" w:rsidRPr="00000000" w14:paraId="000000D4">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tl w:val="0"/>
                  </w:rPr>
                  <w:t xml:space="preserve">A dedicated yard area for the damaged equipment should be included inside or outside of the warehouse. </w:t>
                </w:r>
              </w:p>
              <w:p w:rsidR="00000000" w:rsidDel="00000000" w:rsidP="00000000" w:rsidRDefault="00000000" w:rsidRPr="00000000" w14:paraId="000000D5">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tl w:val="0"/>
                  </w:rPr>
                  <w:t xml:space="preserve">Dedicated yard area for container transport vehicles to park and turn, with an adjacent off-loading area for containers.</w:t>
                </w:r>
              </w:p>
              <w:p w:rsidR="00000000" w:rsidDel="00000000" w:rsidP="00000000" w:rsidRDefault="00000000" w:rsidRPr="00000000" w14:paraId="000000D6">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tl w:val="0"/>
                  </w:rPr>
                  <w:t xml:space="preserve">The warehouse must have:</w:t>
                </w:r>
              </w:p>
              <w:p w:rsidR="00000000" w:rsidDel="00000000" w:rsidP="00000000" w:rsidRDefault="00000000" w:rsidRPr="00000000" w14:paraId="000000D7">
                <w:pPr>
                  <w:numPr>
                    <w:ilvl w:val="0"/>
                    <w:numId w:val="8"/>
                  </w:numPr>
                  <w:spacing w:line="276" w:lineRule="auto"/>
                  <w:ind w:left="1440" w:hanging="360"/>
                  <w:rPr/>
                </w:pPr>
                <w:r w:rsidDel="00000000" w:rsidR="00000000" w:rsidRPr="00000000">
                  <w:rPr>
                    <w:rtl w:val="0"/>
                  </w:rPr>
                  <w:t xml:space="preserve">Capacity to accept arriving materials in containers and on container 40ft trucks;</w:t>
                </w:r>
              </w:p>
              <w:p w:rsidR="00000000" w:rsidDel="00000000" w:rsidP="00000000" w:rsidRDefault="00000000" w:rsidRPr="00000000" w14:paraId="000000D8">
                <w:pPr>
                  <w:numPr>
                    <w:ilvl w:val="0"/>
                    <w:numId w:val="8"/>
                  </w:numPr>
                  <w:spacing w:line="276" w:lineRule="auto"/>
                  <w:ind w:left="1440" w:hanging="360"/>
                  <w:rPr/>
                </w:pPr>
                <w:r w:rsidDel="00000000" w:rsidR="00000000" w:rsidRPr="00000000">
                  <w:rPr>
                    <w:rtl w:val="0"/>
                  </w:rPr>
                  <w:t xml:space="preserve">Equipment for loading/offloading of containers to the truck, including overhead cranes, beams with lift and pulley, mobile equipment handling units or other approved equipment (large Forklift, Two-wheeled hand or jack trolleys and Strapping machine) including drivers and five laborers);</w:t>
                </w:r>
              </w:p>
              <w:p w:rsidR="00000000" w:rsidDel="00000000" w:rsidP="00000000" w:rsidRDefault="00000000" w:rsidRPr="00000000" w14:paraId="000000D9">
                <w:pPr>
                  <w:numPr>
                    <w:ilvl w:val="0"/>
                    <w:numId w:val="8"/>
                  </w:numPr>
                  <w:spacing w:line="276" w:lineRule="auto"/>
                  <w:ind w:left="1440" w:hanging="360"/>
                  <w:rPr/>
                </w:pPr>
                <w:r w:rsidDel="00000000" w:rsidR="00000000" w:rsidRPr="00000000">
                  <w:rPr>
                    <w:rtl w:val="0"/>
                  </w:rPr>
                  <w:t xml:space="preserve">Space shall be available for a quality control area where UNOPS may use it for testing and inspection purposes.</w:t>
                </w:r>
              </w:p>
              <w:p w:rsidR="00000000" w:rsidDel="00000000" w:rsidP="00000000" w:rsidRDefault="00000000" w:rsidRPr="00000000" w14:paraId="000000DA">
                <w:pPr>
                  <w:numPr>
                    <w:ilvl w:val="0"/>
                    <w:numId w:val="8"/>
                  </w:numPr>
                  <w:spacing w:line="276" w:lineRule="auto"/>
                  <w:ind w:left="1440" w:hanging="360"/>
                  <w:rPr/>
                </w:pPr>
                <w:r w:rsidDel="00000000" w:rsidR="00000000" w:rsidRPr="00000000">
                  <w:rPr>
                    <w:rtl w:val="0"/>
                  </w:rPr>
                  <w:t xml:space="preserve">Area for bulk storage.</w:t>
                </w:r>
              </w:p>
              <w:p w:rsidR="00000000" w:rsidDel="00000000" w:rsidP="00000000" w:rsidRDefault="00000000" w:rsidRPr="00000000" w14:paraId="000000DB">
                <w:pPr>
                  <w:numPr>
                    <w:ilvl w:val="0"/>
                    <w:numId w:val="8"/>
                  </w:numPr>
                  <w:spacing w:line="276" w:lineRule="auto"/>
                  <w:ind w:left="1440" w:hanging="360"/>
                  <w:rPr/>
                </w:pPr>
                <w:r w:rsidDel="00000000" w:rsidR="00000000" w:rsidRPr="00000000">
                  <w:rPr>
                    <w:rtl w:val="0"/>
                  </w:rPr>
                  <w:t xml:space="preserve">Segregation of spaces such as packaging area, incoming goods zone and outgoing goods zone.</w:t>
                </w:r>
              </w:p>
              <w:p w:rsidR="00000000" w:rsidDel="00000000" w:rsidP="00000000" w:rsidRDefault="00000000" w:rsidRPr="00000000" w14:paraId="000000DC">
                <w:pPr>
                  <w:numPr>
                    <w:ilvl w:val="0"/>
                    <w:numId w:val="8"/>
                  </w:numPr>
                  <w:spacing w:line="276" w:lineRule="auto"/>
                  <w:ind w:left="1440" w:hanging="360"/>
                  <w:rPr/>
                </w:pPr>
                <w:r w:rsidDel="00000000" w:rsidR="00000000" w:rsidRPr="00000000">
                  <w:rPr>
                    <w:rtl w:val="0"/>
                  </w:rPr>
                  <w:t xml:space="preserve">Suitable space for loading and unloading for machines/laborers</w:t>
                </w:r>
              </w:p>
              <w:p w:rsidR="00000000" w:rsidDel="00000000" w:rsidP="00000000" w:rsidRDefault="00000000" w:rsidRPr="00000000" w14:paraId="000000DD">
                <w:pPr>
                  <w:numPr>
                    <w:ilvl w:val="0"/>
                    <w:numId w:val="8"/>
                  </w:numPr>
                  <w:spacing w:line="276" w:lineRule="auto"/>
                  <w:ind w:left="1440" w:hanging="360"/>
                  <w:rPr/>
                </w:pPr>
                <w:r w:rsidDel="00000000" w:rsidR="00000000" w:rsidRPr="00000000">
                  <w:rPr>
                    <w:rtl w:val="0"/>
                  </w:rPr>
                  <w:t xml:space="preserve">Space for assembling orders for distribution to project sites</w:t>
                </w:r>
              </w:p>
              <w:p w:rsidR="00000000" w:rsidDel="00000000" w:rsidP="00000000" w:rsidRDefault="00000000" w:rsidRPr="00000000" w14:paraId="000000DE">
                <w:pPr>
                  <w:numPr>
                    <w:ilvl w:val="0"/>
                    <w:numId w:val="8"/>
                  </w:numPr>
                  <w:spacing w:line="276" w:lineRule="auto"/>
                  <w:ind w:left="1440" w:hanging="360"/>
                  <w:rPr/>
                </w:pPr>
                <w:r w:rsidDel="00000000" w:rsidR="00000000" w:rsidRPr="00000000">
                  <w:rPr>
                    <w:rtl w:val="0"/>
                  </w:rPr>
                  <w:t xml:space="preserve">Availability of health and safety equipment and compliance with UNOPS health and safety policy and regulations.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94.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rPr/>
                </w:pPr>
                <w:r w:rsidDel="00000000" w:rsidR="00000000" w:rsidRPr="00000000">
                  <w:rPr>
                    <w:rtl w:val="0"/>
                  </w:rPr>
                  <w:t xml:space="preserve">The bidder shall provide key personnel with the following minimum qualifications;</w:t>
                </w:r>
              </w:p>
              <w:p w:rsidR="00000000" w:rsidDel="00000000" w:rsidP="00000000" w:rsidRDefault="00000000" w:rsidRPr="00000000" w14:paraId="000000E3">
                <w:pPr>
                  <w:widowControl w:val="0"/>
                  <w:ind w:left="0" w:firstLine="0"/>
                  <w:rPr>
                    <w:b w:val="1"/>
                  </w:rPr>
                </w:pPr>
                <w:r w:rsidDel="00000000" w:rsidR="00000000" w:rsidRPr="00000000">
                  <w:rPr>
                    <w:rtl w:val="0"/>
                  </w:rPr>
                </w:r>
              </w:p>
              <w:p w:rsidR="00000000" w:rsidDel="00000000" w:rsidP="00000000" w:rsidRDefault="00000000" w:rsidRPr="00000000" w14:paraId="000000E4">
                <w:pPr>
                  <w:widowControl w:val="0"/>
                  <w:numPr>
                    <w:ilvl w:val="0"/>
                    <w:numId w:val="7"/>
                  </w:numPr>
                  <w:ind w:left="720" w:hanging="360"/>
                  <w:rPr>
                    <w:b w:val="1"/>
                    <w:u w:val="none"/>
                  </w:rPr>
                </w:pPr>
                <w:r w:rsidDel="00000000" w:rsidR="00000000" w:rsidRPr="00000000">
                  <w:rPr>
                    <w:b w:val="1"/>
                    <w:rtl w:val="0"/>
                  </w:rPr>
                  <w:t xml:space="preserve">Warehouse Manager: 1 position</w:t>
                </w:r>
                <w:r w:rsidDel="00000000" w:rsidR="00000000" w:rsidRPr="00000000">
                  <w:rPr>
                    <w:rtl w:val="0"/>
                  </w:rPr>
                </w:r>
              </w:p>
              <w:p w:rsidR="00000000" w:rsidDel="00000000" w:rsidP="00000000" w:rsidRDefault="00000000" w:rsidRPr="00000000" w14:paraId="000000E5">
                <w:pPr>
                  <w:widowControl w:val="0"/>
                  <w:numPr>
                    <w:ilvl w:val="0"/>
                    <w:numId w:val="9"/>
                  </w:numPr>
                  <w:ind w:left="1440" w:hanging="360"/>
                  <w:rPr>
                    <w:u w:val="none"/>
                  </w:rPr>
                </w:pPr>
                <w:r w:rsidDel="00000000" w:rsidR="00000000" w:rsidRPr="00000000">
                  <w:rPr>
                    <w:b w:val="1"/>
                    <w:rtl w:val="0"/>
                  </w:rPr>
                  <w:t xml:space="preserve">Bachelor’s Degree:</w:t>
                </w:r>
                <w:r w:rsidDel="00000000" w:rsidR="00000000" w:rsidRPr="00000000">
                  <w:rPr>
                    <w:rtl w:val="0"/>
                  </w:rPr>
                  <w:t xml:space="preserve"> in business administration or related field.</w:t>
                </w:r>
                <w:r w:rsidDel="00000000" w:rsidR="00000000" w:rsidRPr="00000000">
                  <w:rPr>
                    <w:rtl w:val="0"/>
                  </w:rPr>
                </w:r>
              </w:p>
              <w:p w:rsidR="00000000" w:rsidDel="00000000" w:rsidP="00000000" w:rsidRDefault="00000000" w:rsidRPr="00000000" w14:paraId="000000E6">
                <w:pPr>
                  <w:widowControl w:val="0"/>
                  <w:numPr>
                    <w:ilvl w:val="0"/>
                    <w:numId w:val="9"/>
                  </w:numPr>
                  <w:ind w:left="1440" w:hanging="360"/>
                  <w:rPr>
                    <w:u w:val="none"/>
                  </w:rPr>
                </w:pPr>
                <w:r w:rsidDel="00000000" w:rsidR="00000000" w:rsidRPr="00000000">
                  <w:rPr>
                    <w:b w:val="1"/>
                    <w:rtl w:val="0"/>
                  </w:rPr>
                  <w:t xml:space="preserve">Experience: </w:t>
                </w:r>
                <w:r w:rsidDel="00000000" w:rsidR="00000000" w:rsidRPr="00000000">
                  <w:rPr>
                    <w:rtl w:val="0"/>
                  </w:rPr>
                  <w:t xml:space="preserve">3 years of experience in warehouse operations or logistics, with at least 1 year in a supervisory or managerial role.</w:t>
                </w:r>
                <w:r w:rsidDel="00000000" w:rsidR="00000000" w:rsidRPr="00000000">
                  <w:rPr>
                    <w:rtl w:val="0"/>
                  </w:rPr>
                </w:r>
              </w:p>
              <w:p w:rsidR="00000000" w:rsidDel="00000000" w:rsidP="00000000" w:rsidRDefault="00000000" w:rsidRPr="00000000" w14:paraId="000000E7">
                <w:pPr>
                  <w:widowControl w:val="0"/>
                  <w:rPr/>
                </w:pPr>
                <w:r w:rsidDel="00000000" w:rsidR="00000000" w:rsidRPr="00000000">
                  <w:rPr>
                    <w:rtl w:val="0"/>
                  </w:rPr>
                </w:r>
              </w:p>
              <w:p w:rsidR="00000000" w:rsidDel="00000000" w:rsidP="00000000" w:rsidRDefault="00000000" w:rsidRPr="00000000" w14:paraId="000000E8">
                <w:pPr>
                  <w:keepNext w:val="0"/>
                  <w:keepLines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rPr>
                </w:pPr>
                <w:r w:rsidDel="00000000" w:rsidR="00000000" w:rsidRPr="00000000">
                  <w:rPr>
                    <w:b w:val="1"/>
                    <w:rtl w:val="0"/>
                  </w:rPr>
                  <w:t xml:space="preserve">Inventory Controller</w:t>
                </w:r>
              </w:p>
              <w:p w:rsidR="00000000" w:rsidDel="00000000" w:rsidP="00000000" w:rsidRDefault="00000000" w:rsidRPr="00000000" w14:paraId="000000E9">
                <w:pPr>
                  <w:keepNext w:val="0"/>
                  <w:keepLines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pPr>
                <w:r w:rsidDel="00000000" w:rsidR="00000000" w:rsidRPr="00000000">
                  <w:rPr>
                    <w:b w:val="1"/>
                    <w:rtl w:val="0"/>
                  </w:rPr>
                  <w:t xml:space="preserve">High School certificate: </w:t>
                </w:r>
                <w:r w:rsidDel="00000000" w:rsidR="00000000" w:rsidRPr="00000000">
                  <w:rPr>
                    <w:rtl w:val="0"/>
                  </w:rPr>
                  <w:t xml:space="preserve">with a minimum of 2 years of experience in inventory management, warehouse operation, or supply chain roles.</w:t>
                </w:r>
              </w:p>
              <w:p w:rsidR="00000000" w:rsidDel="00000000" w:rsidP="00000000" w:rsidRDefault="00000000" w:rsidRPr="00000000" w14:paraId="000000E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pPr>
                <w:r w:rsidDel="00000000" w:rsidR="00000000" w:rsidRPr="00000000">
                  <w:rPr>
                    <w:rtl w:val="0"/>
                  </w:rPr>
                </w:r>
              </w:p>
              <w:p w:rsidR="00000000" w:rsidDel="00000000" w:rsidP="00000000" w:rsidRDefault="00000000" w:rsidRPr="00000000" w14:paraId="000000EB">
                <w:pPr>
                  <w:keepNext w:val="0"/>
                  <w:keepLines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rPr>
                </w:pPr>
                <w:r w:rsidDel="00000000" w:rsidR="00000000" w:rsidRPr="00000000">
                  <w:rPr>
                    <w:b w:val="1"/>
                    <w:rtl w:val="0"/>
                  </w:rPr>
                  <w:t xml:space="preserve">Administrator</w:t>
                </w:r>
              </w:p>
              <w:p w:rsidR="00000000" w:rsidDel="00000000" w:rsidP="00000000" w:rsidRDefault="00000000" w:rsidRPr="00000000" w14:paraId="000000EC">
                <w:pPr>
                  <w:keepNext w:val="0"/>
                  <w:keepLines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pPr>
                <w:r w:rsidDel="00000000" w:rsidR="00000000" w:rsidRPr="00000000">
                  <w:rPr>
                    <w:b w:val="1"/>
                    <w:rtl w:val="0"/>
                  </w:rPr>
                  <w:t xml:space="preserve">High School certificate: </w:t>
                </w:r>
                <w:r w:rsidDel="00000000" w:rsidR="00000000" w:rsidRPr="00000000">
                  <w:rPr>
                    <w:rtl w:val="0"/>
                  </w:rPr>
                  <w:t xml:space="preserve">with a minimum of 2 years of experience in administrative roles or office support.</w:t>
                </w:r>
              </w:p>
              <w:p w:rsidR="00000000" w:rsidDel="00000000" w:rsidP="00000000" w:rsidRDefault="00000000" w:rsidRPr="00000000" w14:paraId="000000ED">
                <w:pPr>
                  <w:widowControl w:val="0"/>
                  <w:rPr/>
                </w:pPr>
                <w:r w:rsidDel="00000000" w:rsidR="00000000" w:rsidRPr="00000000">
                  <w:rPr>
                    <w:rtl w:val="0"/>
                  </w:rPr>
                </w:r>
              </w:p>
              <w:p w:rsidR="00000000" w:rsidDel="00000000" w:rsidP="00000000" w:rsidRDefault="00000000" w:rsidRPr="00000000" w14:paraId="000000EE">
                <w:pPr>
                  <w:widowControl w:val="0"/>
                  <w:rPr/>
                </w:pPr>
                <w:r w:rsidDel="00000000" w:rsidR="00000000" w:rsidRPr="00000000">
                  <w:rPr>
                    <w:rtl w:val="0"/>
                  </w:rPr>
                  <w:t xml:space="preserve">CV and certificates are to be submitted with the bid submission.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EF">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sdtContent>
    </w:sdt>
    <w:p w:rsidR="00000000" w:rsidDel="00000000" w:rsidP="00000000" w:rsidRDefault="00000000" w:rsidRPr="00000000" w14:paraId="000000F1">
      <w:pPr>
        <w:pageBreakBefore w:val="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2">
      <w:pPr>
        <w:pageBreakBefore w:val="0"/>
        <w:rPr>
          <w:rFonts w:ascii="Open Sans" w:cs="Open Sans" w:eastAsia="Open Sans" w:hAnsi="Open Sans"/>
          <w:b w:val="1"/>
        </w:rPr>
      </w:pPr>
      <w:r w:rsidDel="00000000" w:rsidR="00000000" w:rsidRPr="00000000">
        <w:rPr>
          <w:rFonts w:ascii="Open Sans" w:cs="Open Sans" w:eastAsia="Open Sans" w:hAnsi="Open Sans"/>
          <w:b w:val="1"/>
          <w:rtl w:val="0"/>
        </w:rPr>
        <w:t xml:space="preserve">STAGE 2: WAREHOUSE INSPECTION CHECKLIST</w:t>
      </w:r>
    </w:p>
    <w:sdt>
      <w:sdtPr>
        <w:lock w:val="contentLocked"/>
        <w:tag w:val="goog_rdk_1"/>
      </w:sdtPr>
      <w:sdtContent>
        <w:tbl>
          <w:tblPr>
            <w:tblStyle w:val="Table4"/>
            <w:tblW w:w="9900.0" w:type="dxa"/>
            <w:jc w:val="left"/>
            <w:tblInd w:w="-15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20"/>
            <w:gridCol w:w="5070"/>
            <w:gridCol w:w="2055"/>
            <w:gridCol w:w="2055"/>
            <w:tblGridChange w:id="0">
              <w:tblGrid>
                <w:gridCol w:w="720"/>
                <w:gridCol w:w="5070"/>
                <w:gridCol w:w="2055"/>
                <w:gridCol w:w="2055"/>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0F3">
                <w:pPr>
                  <w:widowControl w:val="0"/>
                  <w:jc w:val="center"/>
                  <w:rPr>
                    <w:b w:val="1"/>
                  </w:rPr>
                </w:pPr>
                <w:r w:rsidDel="00000000" w:rsidR="00000000" w:rsidRPr="00000000">
                  <w:rPr>
                    <w:b w:val="1"/>
                    <w:rtl w:val="0"/>
                  </w:rPr>
                  <w:t xml:space="preserve">Sr No.</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F4">
                <w:pPr>
                  <w:widowControl w:val="0"/>
                  <w:jc w:val="center"/>
                  <w:rPr>
                    <w:b w:val="1"/>
                  </w:rPr>
                </w:pPr>
                <w:r w:rsidDel="00000000" w:rsidR="00000000" w:rsidRPr="00000000">
                  <w:rPr>
                    <w:b w:val="1"/>
                    <w:rtl w:val="0"/>
                  </w:rPr>
                  <w:t xml:space="preserve">Description</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F5">
                <w:pPr>
                  <w:widowControl w:val="0"/>
                  <w:jc w:val="center"/>
                  <w:rPr>
                    <w:b w:val="1"/>
                  </w:rPr>
                </w:pPr>
                <w:r w:rsidDel="00000000" w:rsidR="00000000" w:rsidRPr="00000000">
                  <w:rPr>
                    <w:b w:val="1"/>
                    <w:rtl w:val="0"/>
                  </w:rPr>
                  <w:t xml:space="preserve">Is quotation compliant? </w:t>
                </w:r>
              </w:p>
              <w:p w:rsidR="00000000" w:rsidDel="00000000" w:rsidP="00000000" w:rsidRDefault="00000000" w:rsidRPr="00000000" w14:paraId="000000F6">
                <w:pPr>
                  <w:widowControl w:val="0"/>
                  <w:jc w:val="center"/>
                  <w:rPr/>
                </w:pPr>
                <w:r w:rsidDel="00000000" w:rsidR="00000000" w:rsidRPr="00000000">
                  <w:rPr>
                    <w:rtl w:val="0"/>
                  </w:rPr>
                  <w:t xml:space="preserve">Bidder to complete</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F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p>
              <w:p w:rsidR="00000000" w:rsidDel="00000000" w:rsidP="00000000" w:rsidRDefault="00000000" w:rsidRPr="00000000" w14:paraId="000000F8">
                <w:pPr>
                  <w:jc w:val="center"/>
                  <w:rPr>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9">
                <w:pPr>
                  <w:widowControl w:val="0"/>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FA">
                <w:pPr>
                  <w:widowControl w:val="0"/>
                  <w:rPr/>
                </w:pPr>
                <w:r w:rsidDel="00000000" w:rsidR="00000000" w:rsidRPr="00000000">
                  <w:rPr>
                    <w:rtl w:val="0"/>
                  </w:rPr>
                  <w:t xml:space="preserve">Minimum of 3,000 SQM covered area, and additional open space sufficient for container vehicles to park securely, offload, and maneuver remaining warehouses in a self-contained area. The warehouse apron and loading bays are to be adequate to accept 12 tons per axle load.</w:t>
                </w:r>
              </w:p>
            </w:tc>
            <w:tc>
              <w:tcPr>
                <w:shd w:fill="auto" w:val="clear"/>
                <w:tcMar>
                  <w:top w:w="100.0" w:type="dxa"/>
                  <w:left w:w="100.0" w:type="dxa"/>
                  <w:bottom w:w="100.0" w:type="dxa"/>
                  <w:right w:w="100.0" w:type="dxa"/>
                </w:tcMar>
                <w:vAlign w:val="top"/>
              </w:tcPr>
              <w:p w:rsidR="00000000" w:rsidDel="00000000" w:rsidP="00000000" w:rsidRDefault="00000000" w:rsidRPr="00000000" w14:paraId="000000FB">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p w:rsidR="00000000" w:rsidDel="00000000" w:rsidP="00000000" w:rsidRDefault="00000000" w:rsidRPr="00000000" w14:paraId="000000FD">
                <w:pPr>
                  <w:jc w:val="center"/>
                  <w:rPr>
                    <w:rFonts w:ascii="Open Sans" w:cs="Open Sans" w:eastAsia="Open Sans" w:hAnsi="Open Sans"/>
                    <w:highlight w:val="cyan"/>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rPr/>
                </w:pPr>
                <w:r w:rsidDel="00000000" w:rsidR="00000000" w:rsidRPr="00000000">
                  <w:rPr>
                    <w:rtl w:val="0"/>
                  </w:rPr>
                  <w:t xml:space="preserve">Warehouse Location and capacity in line with UNOPS requirement: within a maximum of 15 KM from UNOPS Main Compound, Jalalabad Road.</w:t>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1">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p w:rsidR="00000000" w:rsidDel="00000000" w:rsidP="00000000" w:rsidRDefault="00000000" w:rsidRPr="00000000" w14:paraId="00000102">
                <w:pPr>
                  <w:jc w:val="center"/>
                  <w:rPr>
                    <w:rFonts w:ascii="Open Sans" w:cs="Open Sans" w:eastAsia="Open Sans" w:hAnsi="Open Sans"/>
                    <w:highlight w:val="cyan"/>
                  </w:rPr>
                </w:pPr>
                <w:r w:rsidDel="00000000" w:rsidR="00000000" w:rsidRPr="00000000">
                  <w:rPr>
                    <w:rtl w:val="0"/>
                  </w:rPr>
                </w:r>
              </w:p>
            </w:tc>
          </w:tr>
          <w:tr>
            <w:trPr>
              <w:cantSplit w:val="0"/>
              <w:trHeight w:val="394.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rPr/>
                </w:pPr>
                <w:r w:rsidDel="00000000" w:rsidR="00000000" w:rsidRPr="00000000">
                  <w:rPr>
                    <w:rtl w:val="0"/>
                  </w:rPr>
                  <w:t xml:space="preserve">Warehouse facilities are dedicated to UNOPS inventory and shall have washrooms available for the employees.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rPr/>
                </w:pPr>
                <w:r w:rsidDel="00000000" w:rsidR="00000000" w:rsidRPr="00000000">
                  <w:rPr>
                    <w:rtl w:val="0"/>
                  </w:rPr>
                  <w:t xml:space="preserve">All windows, doors, gates, and the roof shall be in good condition and properly secured, and walls and roof are insulated to ensure protection from weather conditions including rainwater.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B">
                <w:pPr>
                  <w:widowControl w:val="0"/>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0C">
                <w:pPr>
                  <w:widowControl w:val="0"/>
                  <w:rPr/>
                </w:pPr>
                <w:r w:rsidDel="00000000" w:rsidR="00000000" w:rsidRPr="00000000">
                  <w:rPr>
                    <w:rtl w:val="0"/>
                  </w:rPr>
                  <w:t xml:space="preserve">Minimum two (2) loading docks with available hydraulic ramps to facilitate loading and unloading.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0D">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F">
                <w:pPr>
                  <w:widowControl w:val="0"/>
                  <w:jc w:val="center"/>
                  <w:rPr/>
                </w:pPr>
                <w:r w:rsidDel="00000000" w:rsidR="00000000" w:rsidRPr="00000000">
                  <w:rPr>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widowControl w:val="0"/>
                  <w:rPr/>
                </w:pPr>
                <w:r w:rsidDel="00000000" w:rsidR="00000000" w:rsidRPr="00000000">
                  <w:rPr>
                    <w:rtl w:val="0"/>
                  </w:rPr>
                  <w:t xml:space="preserve">Unobstructed height is a minimum of six (6) meters and up to eight 8 meters.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3">
                <w:pPr>
                  <w:widowControl w:val="0"/>
                  <w:jc w:val="center"/>
                  <w:rPr/>
                </w:pPr>
                <w:r w:rsidDel="00000000" w:rsidR="00000000" w:rsidRPr="00000000">
                  <w:rPr>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14:paraId="00000114">
                <w:pPr>
                  <w:widowControl w:val="0"/>
                  <w:rPr/>
                </w:pPr>
                <w:r w:rsidDel="00000000" w:rsidR="00000000" w:rsidRPr="00000000">
                  <w:rPr>
                    <w:rtl w:val="0"/>
                  </w:rPr>
                  <w:t xml:space="preserve">Exterior walls are constructed of metal or other non-combustible materials.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7">
                <w:pPr>
                  <w:widowControl w:val="0"/>
                  <w:jc w:val="center"/>
                  <w:rPr/>
                </w:pPr>
                <w:r w:rsidDel="00000000" w:rsidR="00000000" w:rsidRPr="00000000">
                  <w:rPr>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rPr/>
                </w:pPr>
                <w:r w:rsidDel="00000000" w:rsidR="00000000" w:rsidRPr="00000000">
                  <w:rPr>
                    <w:rtl w:val="0"/>
                  </w:rPr>
                  <w:t xml:space="preserve">The primary source of electricity through a built-in solar power system is available - In an instance, there is no possibility for installing solar energy there should be a connection to the national grid, a stand-by backup generator for the provision of a 24/7 electricity supply.</w:t>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B">
                <w:pPr>
                  <w:widowControl w:val="0"/>
                  <w:jc w:val="center"/>
                  <w:rPr/>
                </w:pPr>
                <w:r w:rsidDel="00000000" w:rsidR="00000000" w:rsidRPr="00000000">
                  <w:rPr>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rPr/>
                </w:pPr>
                <w:r w:rsidDel="00000000" w:rsidR="00000000" w:rsidRPr="00000000">
                  <w:rPr>
                    <w:rtl w:val="0"/>
                  </w:rPr>
                  <w:t xml:space="preserve">Lights, Electrical cords/plugs/ sockets, cables, and circuit breakers are in good and working condition, and no cable/cord is damaged or in open form.</w:t>
                </w:r>
              </w:p>
            </w:tc>
            <w:tc>
              <w:tcPr>
                <w:shd w:fill="auto" w:val="clear"/>
                <w:tcMar>
                  <w:top w:w="100.0" w:type="dxa"/>
                  <w:left w:w="100.0" w:type="dxa"/>
                  <w:bottom w:w="100.0" w:type="dxa"/>
                  <w:right w:w="100.0" w:type="dxa"/>
                </w:tcMar>
                <w:vAlign w:val="top"/>
              </w:tcPr>
              <w:p w:rsidR="00000000" w:rsidDel="00000000" w:rsidP="00000000" w:rsidRDefault="00000000" w:rsidRPr="00000000" w14:paraId="0000011D">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jc w:val="center"/>
                  <w:rPr/>
                </w:pPr>
                <w:r w:rsidDel="00000000" w:rsidR="00000000" w:rsidRPr="00000000">
                  <w:rPr>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rPr/>
                </w:pPr>
                <w:r w:rsidDel="00000000" w:rsidR="00000000" w:rsidRPr="00000000">
                  <w:rPr>
                    <w:rtl w:val="0"/>
                  </w:rPr>
                  <w:t xml:space="preserve">The WH area shall be accessible by all types of standard trucks (semi-trailers, Single Trucks, etc.), with a minimum of 30 meters, truck maneuvering space outside the warehouse building, and a canopy on the loading bays.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3">
                <w:pPr>
                  <w:widowControl w:val="0"/>
                  <w:jc w:val="center"/>
                  <w:rPr/>
                </w:pPr>
                <w:r w:rsidDel="00000000" w:rsidR="00000000" w:rsidRPr="00000000">
                  <w:rPr>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widowControl w:val="0"/>
                  <w:rPr/>
                </w:pPr>
                <w:r w:rsidDel="00000000" w:rsidR="00000000" w:rsidRPr="00000000">
                  <w:rPr>
                    <w:rtl w:val="0"/>
                  </w:rPr>
                  <w:t xml:space="preserve">An adequate on-site office is available for service providers deployed staff (Warehouse manager, laborer, etc.) responsible for the day-to-day operations of the facilities.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5">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7">
                <w:pPr>
                  <w:widowControl w:val="0"/>
                  <w:jc w:val="center"/>
                  <w:rPr/>
                </w:pPr>
                <w:r w:rsidDel="00000000" w:rsidR="00000000" w:rsidRPr="00000000">
                  <w:rPr>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128">
                <w:pPr>
                  <w:widowControl w:val="0"/>
                  <w:rPr/>
                </w:pPr>
                <w:r w:rsidDel="00000000" w:rsidR="00000000" w:rsidRPr="00000000">
                  <w:rPr>
                    <w:rtl w:val="0"/>
                  </w:rPr>
                  <w:t xml:space="preserve">Required utilities (water, sewage connection, electricity supply, internet, etc.) are available at the WH facilities.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9">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B">
                <w:pPr>
                  <w:widowControl w:val="0"/>
                  <w:jc w:val="center"/>
                  <w:rPr/>
                </w:pPr>
                <w:r w:rsidDel="00000000" w:rsidR="00000000" w:rsidRPr="00000000">
                  <w:rPr>
                    <w:rtl w:val="0"/>
                  </w:rPr>
                  <w:t xml:space="preserve">13</w:t>
                </w:r>
              </w:p>
            </w:tc>
            <w:tc>
              <w:tcPr>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rPr/>
                </w:pPr>
                <w:r w:rsidDel="00000000" w:rsidR="00000000" w:rsidRPr="00000000">
                  <w:rPr>
                    <w:rtl w:val="0"/>
                  </w:rPr>
                  <w:t xml:space="preserve">the Contractor shall provide a furnished dedicated office space to UNOPS as well, for up to two (2) UNOPS personnel.</w:t>
                </w:r>
              </w:p>
            </w:tc>
            <w:tc>
              <w:tcPr>
                <w:shd w:fill="auto" w:val="clear"/>
                <w:tcMar>
                  <w:top w:w="100.0" w:type="dxa"/>
                  <w:left w:w="100.0" w:type="dxa"/>
                  <w:bottom w:w="100.0" w:type="dxa"/>
                  <w:right w:w="100.0" w:type="dxa"/>
                </w:tcMar>
                <w:vAlign w:val="top"/>
              </w:tcPr>
              <w:p w:rsidR="00000000" w:rsidDel="00000000" w:rsidP="00000000" w:rsidRDefault="00000000" w:rsidRPr="00000000" w14:paraId="0000012D">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F">
                <w:pPr>
                  <w:widowControl w:val="0"/>
                  <w:jc w:val="center"/>
                  <w:rPr/>
                </w:pPr>
                <w:r w:rsidDel="00000000" w:rsidR="00000000" w:rsidRPr="00000000">
                  <w:rPr>
                    <w:rtl w:val="0"/>
                  </w:rPr>
                  <w:t xml:space="preserve">14</w:t>
                </w:r>
              </w:p>
            </w:tc>
            <w:tc>
              <w:tcPr>
                <w:shd w:fill="auto" w:val="clear"/>
                <w:tcMar>
                  <w:top w:w="100.0" w:type="dxa"/>
                  <w:left w:w="100.0" w:type="dxa"/>
                  <w:bottom w:w="100.0" w:type="dxa"/>
                  <w:right w:w="100.0" w:type="dxa"/>
                </w:tcMar>
                <w:vAlign w:val="top"/>
              </w:tcPr>
              <w:p w:rsidR="00000000" w:rsidDel="00000000" w:rsidP="00000000" w:rsidRDefault="00000000" w:rsidRPr="00000000" w14:paraId="00000130">
                <w:pPr>
                  <w:widowControl w:val="0"/>
                  <w:rPr/>
                </w:pPr>
                <w:r w:rsidDel="00000000" w:rsidR="00000000" w:rsidRPr="00000000">
                  <w:rPr>
                    <w:rtl w:val="0"/>
                  </w:rPr>
                  <w:t xml:space="preserve">Equipment: Large Forklift, Two-wheeled hand or jack trolleys, and Strapping machine) including drivers and five laborers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1">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19.14062499999994" w:hRule="atLeast"/>
              <w:tblHeader w:val="0"/>
            </w:trPr>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133">
                <w:pPr>
                  <w:widowControl w:val="0"/>
                  <w:rPr>
                    <w:b w:val="1"/>
                  </w:rPr>
                </w:pPr>
                <w:r w:rsidDel="00000000" w:rsidR="00000000" w:rsidRPr="00000000">
                  <w:rPr>
                    <w:b w:val="1"/>
                    <w:rtl w:val="0"/>
                  </w:rPr>
                  <w:t xml:space="preserve">Security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jc w:val="center"/>
                  <w:rPr/>
                </w:pPr>
                <w:r w:rsidDel="00000000" w:rsidR="00000000" w:rsidRPr="00000000">
                  <w:rPr>
                    <w:rtl w:val="0"/>
                  </w:rPr>
                  <w:t xml:space="preserve">13</w:t>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widowControl w:val="0"/>
                  <w:rPr/>
                </w:pPr>
                <w:r w:rsidDel="00000000" w:rsidR="00000000" w:rsidRPr="00000000">
                  <w:rPr>
                    <w:rtl w:val="0"/>
                  </w:rPr>
                  <w:t xml:space="preserve">Inside and outside lights of the building cover the whole warehouse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jc w:val="center"/>
                  <w:rPr/>
                </w:pPr>
                <w:r w:rsidDel="00000000" w:rsidR="00000000" w:rsidRPr="00000000">
                  <w:rPr>
                    <w:rtl w:val="0"/>
                  </w:rPr>
                  <w:t xml:space="preserve">14</w:t>
                </w:r>
              </w:p>
            </w:tc>
            <w:tc>
              <w:tcPr>
                <w:shd w:fill="auto" w:val="clear"/>
                <w:tcMar>
                  <w:top w:w="100.0" w:type="dxa"/>
                  <w:left w:w="100.0" w:type="dxa"/>
                  <w:bottom w:w="100.0" w:type="dxa"/>
                  <w:right w:w="100.0" w:type="dxa"/>
                </w:tcMar>
                <w:vAlign w:val="top"/>
              </w:tcPr>
              <w:p w:rsidR="00000000" w:rsidDel="00000000" w:rsidP="00000000" w:rsidRDefault="00000000" w:rsidRPr="00000000" w14:paraId="0000013C">
                <w:pPr>
                  <w:widowControl w:val="0"/>
                  <w:rPr/>
                </w:pPr>
                <w:r w:rsidDel="00000000" w:rsidR="00000000" w:rsidRPr="00000000">
                  <w:rPr>
                    <w:rtl w:val="0"/>
                  </w:rPr>
                  <w:t xml:space="preserve">WH is located within its own walled/securely fenced perimeter with its main entry gate,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3D">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F">
                <w:pPr>
                  <w:widowControl w:val="0"/>
                  <w:jc w:val="center"/>
                  <w:rPr/>
                </w:pPr>
                <w:r w:rsidDel="00000000" w:rsidR="00000000" w:rsidRPr="00000000">
                  <w:rPr>
                    <w:rtl w:val="0"/>
                  </w:rPr>
                  <w:t xml:space="preserve">15</w:t>
                </w:r>
              </w:p>
            </w:tc>
            <w:tc>
              <w:tcPr>
                <w:shd w:fill="auto" w:val="clear"/>
                <w:tcMar>
                  <w:top w:w="100.0" w:type="dxa"/>
                  <w:left w:w="100.0" w:type="dxa"/>
                  <w:bottom w:w="100.0" w:type="dxa"/>
                  <w:right w:w="100.0" w:type="dxa"/>
                </w:tcMar>
                <w:vAlign w:val="top"/>
              </w:tcPr>
              <w:p w:rsidR="00000000" w:rsidDel="00000000" w:rsidP="00000000" w:rsidRDefault="00000000" w:rsidRPr="00000000" w14:paraId="00000140">
                <w:pPr>
                  <w:widowControl w:val="0"/>
                  <w:rPr/>
                </w:pPr>
                <w:r w:rsidDel="00000000" w:rsidR="00000000" w:rsidRPr="00000000">
                  <w:rPr>
                    <w:rtl w:val="0"/>
                  </w:rPr>
                  <w:t xml:space="preserve">If the proposed facility is located inside a common plot (business park, free zone) the service provider must propose suitable measures to control access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141">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3">
                <w:pPr>
                  <w:widowControl w:val="0"/>
                  <w:jc w:val="center"/>
                  <w:rPr/>
                </w:pPr>
                <w:r w:rsidDel="00000000" w:rsidR="00000000" w:rsidRPr="00000000">
                  <w:rPr>
                    <w:rtl w:val="0"/>
                  </w:rPr>
                  <w:t xml:space="preserve">16</w:t>
                </w:r>
              </w:p>
            </w:tc>
            <w:tc>
              <w:tcPr>
                <w:shd w:fill="auto" w:val="clear"/>
                <w:tcMar>
                  <w:top w:w="100.0" w:type="dxa"/>
                  <w:left w:w="100.0" w:type="dxa"/>
                  <w:bottom w:w="100.0" w:type="dxa"/>
                  <w:right w:w="100.0" w:type="dxa"/>
                </w:tcMar>
                <w:vAlign w:val="top"/>
              </w:tcPr>
              <w:p w:rsidR="00000000" w:rsidDel="00000000" w:rsidP="00000000" w:rsidRDefault="00000000" w:rsidRPr="00000000" w14:paraId="00000144">
                <w:pPr>
                  <w:widowControl w:val="0"/>
                  <w:rPr/>
                </w:pPr>
                <w:r w:rsidDel="00000000" w:rsidR="00000000" w:rsidRPr="00000000">
                  <w:rPr>
                    <w:rtl w:val="0"/>
                  </w:rPr>
                  <w:t xml:space="preserve">Entry/ Exit Control infrastructure in place so that access by the public can be controlled.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7">
                <w:pPr>
                  <w:widowControl w:val="0"/>
                  <w:jc w:val="center"/>
                  <w:rPr/>
                </w:pPr>
                <w:r w:rsidDel="00000000" w:rsidR="00000000" w:rsidRPr="00000000">
                  <w:rPr>
                    <w:rtl w:val="0"/>
                  </w:rPr>
                  <w:t xml:space="preserve">17</w:t>
                </w:r>
              </w:p>
            </w:tc>
            <w:tc>
              <w:tcPr>
                <w:shd w:fill="auto" w:val="clear"/>
                <w:tcMar>
                  <w:top w:w="100.0" w:type="dxa"/>
                  <w:left w:w="100.0" w:type="dxa"/>
                  <w:bottom w:w="100.0" w:type="dxa"/>
                  <w:right w:w="100.0" w:type="dxa"/>
                </w:tcMar>
                <w:vAlign w:val="top"/>
              </w:tcPr>
              <w:p w:rsidR="00000000" w:rsidDel="00000000" w:rsidP="00000000" w:rsidRDefault="00000000" w:rsidRPr="00000000" w14:paraId="00000148">
                <w:pPr>
                  <w:widowControl w:val="0"/>
                  <w:rPr/>
                </w:pPr>
                <w:r w:rsidDel="00000000" w:rsidR="00000000" w:rsidRPr="00000000">
                  <w:rPr>
                    <w:rtl w:val="0"/>
                  </w:rPr>
                  <w:t xml:space="preserve">Warehouse access doors and emergency exits are secure from any kind of security threat. Exit routes are marked.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49">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B">
                <w:pPr>
                  <w:widowControl w:val="0"/>
                  <w:jc w:val="center"/>
                  <w:rPr/>
                </w:pPr>
                <w:r w:rsidDel="00000000" w:rsidR="00000000" w:rsidRPr="00000000">
                  <w:rPr>
                    <w:rtl w:val="0"/>
                  </w:rPr>
                  <w:t xml:space="preserve">18</w:t>
                </w:r>
              </w:p>
            </w:tc>
            <w:tc>
              <w:tcPr>
                <w:shd w:fill="auto" w:val="clear"/>
                <w:tcMar>
                  <w:top w:w="100.0" w:type="dxa"/>
                  <w:left w:w="100.0" w:type="dxa"/>
                  <w:bottom w:w="100.0" w:type="dxa"/>
                  <w:right w:w="100.0" w:type="dxa"/>
                </w:tcMar>
                <w:vAlign w:val="top"/>
              </w:tcPr>
              <w:p w:rsidR="00000000" w:rsidDel="00000000" w:rsidP="00000000" w:rsidRDefault="00000000" w:rsidRPr="00000000" w14:paraId="0000014C">
                <w:pPr>
                  <w:widowControl w:val="0"/>
                  <w:rPr/>
                </w:pPr>
                <w:r w:rsidDel="00000000" w:rsidR="00000000" w:rsidRPr="00000000">
                  <w:rPr>
                    <w:rtl w:val="0"/>
                  </w:rPr>
                  <w:t xml:space="preserve">Security cameras (CCTV) shall be installed at the WH premises to secure access control and monitor the goods flow in and out. UNOPS shall have the right to request access to the recordings at any 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4D">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794.94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F">
                <w:pPr>
                  <w:widowControl w:val="0"/>
                  <w:jc w:val="center"/>
                  <w:rPr/>
                </w:pPr>
                <w:r w:rsidDel="00000000" w:rsidR="00000000" w:rsidRPr="00000000">
                  <w:rPr>
                    <w:rtl w:val="0"/>
                  </w:rPr>
                  <w:t xml:space="preserve">19</w:t>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rPr/>
                </w:pPr>
                <w:r w:rsidDel="00000000" w:rsidR="00000000" w:rsidRPr="00000000">
                  <w:rPr>
                    <w:rtl w:val="0"/>
                  </w:rPr>
                  <w:t xml:space="preserve">Searchlights shall be installed for external security at the boundary walls of the warehouse at various sensitive locations.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400" w:hRule="atLeast"/>
              <w:tblHeader w:val="0"/>
            </w:trPr>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153">
                <w:pPr>
                  <w:widowControl w:val="0"/>
                  <w:rPr>
                    <w:b w:val="1"/>
                  </w:rPr>
                </w:pPr>
                <w:r w:rsidDel="00000000" w:rsidR="00000000" w:rsidRPr="00000000">
                  <w:rPr>
                    <w:b w:val="1"/>
                    <w:rtl w:val="0"/>
                  </w:rPr>
                  <w:t xml:space="preserve">Fire Safety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7">
                <w:pPr>
                  <w:widowControl w:val="0"/>
                  <w:jc w:val="center"/>
                  <w:rPr/>
                </w:pPr>
                <w:r w:rsidDel="00000000" w:rsidR="00000000" w:rsidRPr="00000000">
                  <w:rPr>
                    <w:rtl w:val="0"/>
                  </w:rPr>
                  <w:t xml:space="preserve">20</w:t>
                </w:r>
              </w:p>
            </w:tc>
            <w:tc>
              <w:tcPr>
                <w:shd w:fill="auto" w:val="clear"/>
                <w:tcMar>
                  <w:top w:w="100.0" w:type="dxa"/>
                  <w:left w:w="100.0" w:type="dxa"/>
                  <w:bottom w:w="100.0" w:type="dxa"/>
                  <w:right w:w="100.0" w:type="dxa"/>
                </w:tcMar>
                <w:vAlign w:val="top"/>
              </w:tcPr>
              <w:p w:rsidR="00000000" w:rsidDel="00000000" w:rsidP="00000000" w:rsidRDefault="00000000" w:rsidRPr="00000000" w14:paraId="00000158">
                <w:pPr>
                  <w:widowControl w:val="0"/>
                  <w:rPr/>
                </w:pPr>
                <w:r w:rsidDel="00000000" w:rsidR="00000000" w:rsidRPr="00000000">
                  <w:rPr>
                    <w:rtl w:val="0"/>
                  </w:rPr>
                  <w:t xml:space="preserve">The WH facility has adequate fire escape measures (exits, stairs, etc.)</w:t>
                </w:r>
              </w:p>
            </w:tc>
            <w:tc>
              <w:tcPr>
                <w:shd w:fill="auto" w:val="clear"/>
                <w:tcMar>
                  <w:top w:w="100.0" w:type="dxa"/>
                  <w:left w:w="100.0" w:type="dxa"/>
                  <w:bottom w:w="100.0" w:type="dxa"/>
                  <w:right w:w="100.0" w:type="dxa"/>
                </w:tcMar>
                <w:vAlign w:val="top"/>
              </w:tcPr>
              <w:p w:rsidR="00000000" w:rsidDel="00000000" w:rsidP="00000000" w:rsidRDefault="00000000" w:rsidRPr="00000000" w14:paraId="00000159">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400" w:hRule="atLeast"/>
              <w:tblHeader w:val="0"/>
            </w:trPr>
            <w:tc>
              <w:tcPr>
                <w:gridSpan w:val="4"/>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rPr>
                    <w:b w:val="1"/>
                  </w:rPr>
                </w:pPr>
                <w:r w:rsidDel="00000000" w:rsidR="00000000" w:rsidRPr="00000000">
                  <w:rPr>
                    <w:b w:val="1"/>
                    <w:rtl w:val="0"/>
                  </w:rPr>
                  <w:t xml:space="preserve">Sustainability elements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F">
                <w:pPr>
                  <w:widowControl w:val="0"/>
                  <w:jc w:val="center"/>
                  <w:rPr/>
                </w:pPr>
                <w:r w:rsidDel="00000000" w:rsidR="00000000" w:rsidRPr="00000000">
                  <w:rPr>
                    <w:rtl w:val="0"/>
                  </w:rPr>
                  <w:t xml:space="preserve">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60">
                <w:pPr>
                  <w:widowControl w:val="0"/>
                  <w:rPr/>
                </w:pPr>
                <w:r w:rsidDel="00000000" w:rsidR="00000000" w:rsidRPr="00000000">
                  <w:rPr>
                    <w:rtl w:val="0"/>
                  </w:rPr>
                  <w:t xml:space="preserve">Green Box - if not available, can be installed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439.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jc w:val="center"/>
                  <w:rPr/>
                </w:pPr>
                <w:r w:rsidDel="00000000" w:rsidR="00000000" w:rsidRPr="00000000">
                  <w:rPr>
                    <w:rtl w:val="0"/>
                  </w:rPr>
                  <w:t xml:space="preserve">22</w:t>
                </w:r>
              </w:p>
            </w:tc>
            <w:tc>
              <w:tcPr>
                <w:shd w:fill="auto" w:val="clear"/>
                <w:tcMar>
                  <w:top w:w="100.0" w:type="dxa"/>
                  <w:left w:w="100.0" w:type="dxa"/>
                  <w:bottom w:w="100.0" w:type="dxa"/>
                  <w:right w:w="100.0" w:type="dxa"/>
                </w:tcMar>
                <w:vAlign w:val="top"/>
              </w:tcPr>
              <w:p w:rsidR="00000000" w:rsidDel="00000000" w:rsidP="00000000" w:rsidRDefault="00000000" w:rsidRPr="00000000" w14:paraId="00000164">
                <w:pPr>
                  <w:widowControl w:val="0"/>
                  <w:rPr/>
                </w:pPr>
                <w:r w:rsidDel="00000000" w:rsidR="00000000" w:rsidRPr="00000000">
                  <w:rPr>
                    <w:rtl w:val="0"/>
                  </w:rPr>
                  <w:t xml:space="preserve">Waste Management/storage configuration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484.140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7">
                <w:pPr>
                  <w:widowControl w:val="0"/>
                  <w:jc w:val="center"/>
                  <w:rPr/>
                </w:pPr>
                <w:r w:rsidDel="00000000" w:rsidR="00000000" w:rsidRPr="00000000">
                  <w:rPr>
                    <w:rtl w:val="0"/>
                  </w:rPr>
                  <w:t xml:space="preserve">23</w:t>
                </w:r>
              </w:p>
            </w:tc>
            <w:tc>
              <w:tcPr>
                <w:shd w:fill="auto" w:val="clear"/>
                <w:tcMar>
                  <w:top w:w="100.0" w:type="dxa"/>
                  <w:left w:w="100.0" w:type="dxa"/>
                  <w:bottom w:w="100.0" w:type="dxa"/>
                  <w:right w:w="100.0" w:type="dxa"/>
                </w:tcMar>
                <w:vAlign w:val="top"/>
              </w:tcPr>
              <w:p w:rsidR="00000000" w:rsidDel="00000000" w:rsidP="00000000" w:rsidRDefault="00000000" w:rsidRPr="00000000" w14:paraId="00000168">
                <w:pPr>
                  <w:widowControl w:val="0"/>
                  <w:rPr/>
                </w:pPr>
                <w:r w:rsidDel="00000000" w:rsidR="00000000" w:rsidRPr="00000000">
                  <w:rPr>
                    <w:rtl w:val="0"/>
                  </w:rPr>
                  <w:t xml:space="preserve">Dust Management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69">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B">
                <w:pPr>
                  <w:widowControl w:val="0"/>
                  <w:jc w:val="center"/>
                  <w:rPr/>
                </w:pPr>
                <w:r w:rsidDel="00000000" w:rsidR="00000000" w:rsidRPr="00000000">
                  <w:rPr>
                    <w:rtl w:val="0"/>
                  </w:rPr>
                  <w:t xml:space="preserve">24</w:t>
                </w:r>
              </w:p>
            </w:tc>
            <w:tc>
              <w:tcPr>
                <w:shd w:fill="auto" w:val="clear"/>
                <w:tcMar>
                  <w:top w:w="100.0" w:type="dxa"/>
                  <w:left w:w="100.0" w:type="dxa"/>
                  <w:bottom w:w="100.0" w:type="dxa"/>
                  <w:right w:w="100.0" w:type="dxa"/>
                </w:tcMar>
                <w:vAlign w:val="top"/>
              </w:tcPr>
              <w:p w:rsidR="00000000" w:rsidDel="00000000" w:rsidP="00000000" w:rsidRDefault="00000000" w:rsidRPr="00000000" w14:paraId="0000016C">
                <w:pPr>
                  <w:widowControl w:val="0"/>
                  <w:rPr/>
                </w:pPr>
                <w:r w:rsidDel="00000000" w:rsidR="00000000" w:rsidRPr="00000000">
                  <w:rPr>
                    <w:rtl w:val="0"/>
                  </w:rPr>
                  <w:t xml:space="preserve">Computer &amp; multifunctional printer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6D">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jc w:val="center"/>
                  <w:rPr/>
                </w:pPr>
                <w:r w:rsidDel="00000000" w:rsidR="00000000" w:rsidRPr="00000000">
                  <w:rPr>
                    <w:rtl w:val="0"/>
                  </w:rPr>
                  <w:t xml:space="preserve">25</w:t>
                </w:r>
              </w:p>
            </w:tc>
            <w:tc>
              <w:tcPr>
                <w:shd w:fill="auto" w:val="clear"/>
                <w:tcMar>
                  <w:top w:w="100.0" w:type="dxa"/>
                  <w:left w:w="100.0" w:type="dxa"/>
                  <w:bottom w:w="100.0" w:type="dxa"/>
                  <w:right w:w="100.0" w:type="dxa"/>
                </w:tcMar>
                <w:vAlign w:val="top"/>
              </w:tcPr>
              <w:p w:rsidR="00000000" w:rsidDel="00000000" w:rsidP="00000000" w:rsidRDefault="00000000" w:rsidRPr="00000000" w14:paraId="00000170">
                <w:pPr>
                  <w:widowControl w:val="0"/>
                  <w:rPr/>
                </w:pPr>
                <w:r w:rsidDel="00000000" w:rsidR="00000000" w:rsidRPr="00000000">
                  <w:rPr>
                    <w:rtl w:val="0"/>
                  </w:rPr>
                  <w:t xml:space="preserve">Power cables or extension leads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71">
                <w:pPr>
                  <w:jc w:val="center"/>
                  <w:rPr/>
                </w:pPr>
                <w:r w:rsidDel="00000000" w:rsidR="00000000" w:rsidRPr="00000000">
                  <w:rPr>
                    <w:highlight w:val="cyan"/>
                    <w:rtl w:val="0"/>
                  </w:rPr>
                  <w:t xml:space="preserve">☐ Yes   ☐ No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sdtContent>
    </w:sdt>
    <w:p w:rsidR="00000000" w:rsidDel="00000000" w:rsidP="00000000" w:rsidRDefault="00000000" w:rsidRPr="00000000" w14:paraId="00000173">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74">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75">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76">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77">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78">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79">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7A">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7B">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7C">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7D">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7E">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7F">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80">
      <w:pPr>
        <w:pageBreakBefore w:val="0"/>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81">
      <w:pPr>
        <w:pageBreakBefore w:val="0"/>
        <w:ind w:right="-318"/>
        <w:jc w:val="both"/>
        <w:rPr>
          <w:rFonts w:ascii="Open Sans" w:cs="Open Sans" w:eastAsia="Open Sans" w:hAnsi="Open Sans"/>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tbl>
      <w:tblPr>
        <w:tblStyle w:val="Table5"/>
        <w:tblW w:w="9900.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5"/>
        <w:gridCol w:w="3120"/>
        <w:gridCol w:w="2130"/>
        <w:gridCol w:w="2955"/>
        <w:tblGridChange w:id="0">
          <w:tblGrid>
            <w:gridCol w:w="1695"/>
            <w:gridCol w:w="3120"/>
            <w:gridCol w:w="2130"/>
            <w:gridCol w:w="295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18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18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8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186">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87">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188">
            <w:pPr>
              <w:rPr>
                <w:rFonts w:ascii="Open Sans" w:cs="Open Sans" w:eastAsia="Open Sans" w:hAnsi="Open Sans"/>
                <w:highlight w:val="yellow"/>
              </w:rPr>
            </w:pPr>
            <w:r w:rsidDel="00000000" w:rsidR="00000000" w:rsidRPr="00000000">
              <w:rPr>
                <w:rFonts w:ascii="Open Sans" w:cs="Open Sans" w:eastAsia="Open Sans" w:hAnsi="Open Sans"/>
                <w:rtl w:val="0"/>
              </w:rPr>
              <w:t xml:space="preserve">Bidder shall make ready the warehouse within 1 week after Contract signature.</w:t>
            </w:r>
            <w:r w:rsidDel="00000000" w:rsidR="00000000" w:rsidRPr="00000000">
              <w:rPr>
                <w:rtl w:val="0"/>
              </w:rPr>
            </w:r>
          </w:p>
        </w:tc>
        <w:tc>
          <w:tcPr>
            <w:vAlign w:val="center"/>
          </w:tcPr>
          <w:p w:rsidR="00000000" w:rsidDel="00000000" w:rsidP="00000000" w:rsidRDefault="00000000" w:rsidRPr="00000000" w14:paraId="00000189">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8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8B">
            <w:pPr>
              <w:rPr>
                <w:rFonts w:ascii="Open Sans" w:cs="Open Sans" w:eastAsia="Open Sans" w:hAnsi="Open Sans"/>
                <w:b w:val="1"/>
              </w:rPr>
            </w:pPr>
            <w:r w:rsidDel="00000000" w:rsidR="00000000" w:rsidRPr="00000000">
              <w:rPr>
                <w:rFonts w:ascii="Open Sans" w:cs="Open Sans" w:eastAsia="Open Sans" w:hAnsi="Open Sans"/>
                <w:b w:val="1"/>
                <w:rtl w:val="0"/>
              </w:rPr>
              <w:t xml:space="preserve">Warehouse Location</w:t>
            </w:r>
          </w:p>
        </w:tc>
        <w:tc>
          <w:tcPr>
            <w:vAlign w:val="center"/>
          </w:tcPr>
          <w:p w:rsidR="00000000" w:rsidDel="00000000" w:rsidP="00000000" w:rsidRDefault="00000000" w:rsidRPr="00000000" w14:paraId="0000018C">
            <w:pPr>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within a maximum of 15 KM from UNOPS Main Compound, Jalalabad Road.</w:t>
            </w:r>
          </w:p>
        </w:tc>
        <w:tc>
          <w:tcPr>
            <w:vAlign w:val="center"/>
          </w:tcPr>
          <w:p w:rsidR="00000000" w:rsidDel="00000000" w:rsidP="00000000" w:rsidRDefault="00000000" w:rsidRPr="00000000" w14:paraId="0000018D">
            <w:pPr>
              <w:jc w:val="cente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8E">
            <w:pPr>
              <w:jc w:val="cente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8F">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190">
            <w:pPr>
              <w:rPr>
                <w:rFonts w:ascii="Open Sans" w:cs="Open Sans" w:eastAsia="Open Sans" w:hAnsi="Open Sans"/>
                <w:highlight w:val="yellow"/>
              </w:rPr>
            </w:pPr>
            <w:r w:rsidDel="00000000" w:rsidR="00000000" w:rsidRPr="00000000">
              <w:rPr>
                <w:rFonts w:ascii="Open Sans" w:cs="Open Sans" w:eastAsia="Open Sans" w:hAnsi="Open Sans"/>
                <w:highlight w:val="white"/>
                <w:rtl w:val="0"/>
              </w:rPr>
              <w:t xml:space="preserve">UNOPS AFCO, UNOCA Compound, Jalalabad Road, Kabul, Afghanistan.</w:t>
            </w:r>
            <w:r w:rsidDel="00000000" w:rsidR="00000000" w:rsidRPr="00000000">
              <w:rPr>
                <w:rtl w:val="0"/>
              </w:rPr>
            </w:r>
          </w:p>
        </w:tc>
        <w:tc>
          <w:tcPr>
            <w:vAlign w:val="center"/>
          </w:tcPr>
          <w:p w:rsidR="00000000" w:rsidDel="00000000" w:rsidP="00000000" w:rsidRDefault="00000000" w:rsidRPr="00000000" w14:paraId="00000191">
            <w:pPr>
              <w:jc w:val="cente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92">
            <w:pPr>
              <w:jc w:val="cente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93">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194">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w:t>
            </w:r>
            <w:r w:rsidDel="00000000" w:rsidR="00000000" w:rsidRPr="00000000">
              <w:rPr>
                <w:rFonts w:ascii="Open Sans" w:cs="Open Sans" w:eastAsia="Open Sans" w:hAnsi="Open Sans"/>
                <w:highlight w:val="white"/>
                <w:rtl w:val="0"/>
              </w:rPr>
              <w:t xml:space="preserve">- 20%,</w:t>
            </w:r>
            <w:r w:rsidDel="00000000" w:rsidR="00000000" w:rsidRPr="00000000">
              <w:rPr>
                <w:rFonts w:ascii="Open Sans" w:cs="Open Sans" w:eastAsia="Open Sans" w:hAnsi="Open Sans"/>
                <w:rtl w:val="0"/>
              </w:rPr>
              <w:t xml:space="preserve">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195">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9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197">
      <w:pPr>
        <w:pageBreakBefore w:val="0"/>
        <w:rPr>
          <w:rFonts w:ascii="Open Sans" w:cs="Open Sans" w:eastAsia="Open Sans" w:hAnsi="Open Sans"/>
          <w:b w:val="1"/>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 </w:t>
      </w: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98">
      <w:pPr>
        <w:pageBreakBefore w:val="0"/>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199">
      <w:pPr>
        <w:pageBreakBefore w:val="0"/>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19A">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9B">
      <w:pPr>
        <w:rPr>
          <w:rFonts w:ascii="Open Sans" w:cs="Open Sans" w:eastAsia="Open Sans" w:hAnsi="Open Sans"/>
        </w:rPr>
      </w:pPr>
      <w:r w:rsidDel="00000000" w:rsidR="00000000" w:rsidRPr="00000000">
        <w:rPr>
          <w:rtl w:val="0"/>
        </w:rPr>
      </w:r>
    </w:p>
    <w:p w:rsidR="00000000" w:rsidDel="00000000" w:rsidP="00000000" w:rsidRDefault="00000000" w:rsidRPr="00000000" w14:paraId="0000019C">
      <w:pPr>
        <w:rPr>
          <w:rFonts w:ascii="Open Sans" w:cs="Open Sans" w:eastAsia="Open Sans" w:hAnsi="Open Sans"/>
        </w:rPr>
      </w:pPr>
      <w:r w:rsidDel="00000000" w:rsidR="00000000" w:rsidRPr="00000000">
        <w:rPr>
          <w:rFonts w:ascii="Open Sans" w:cs="Open Sans" w:eastAsia="Open Sans" w:hAnsi="Open Sans"/>
          <w:rtl w:val="0"/>
        </w:rPr>
        <w:t xml:space="preserve">List of subcontractors or suppliers</w:t>
      </w:r>
    </w:p>
    <w:p w:rsidR="00000000" w:rsidDel="00000000" w:rsidP="00000000" w:rsidRDefault="00000000" w:rsidRPr="00000000" w14:paraId="0000019D">
      <w:pPr>
        <w:rPr>
          <w:rFonts w:ascii="Open Sans" w:cs="Open Sans" w:eastAsia="Open Sans" w:hAnsi="Open Sans"/>
        </w:rPr>
      </w:pPr>
      <w:r w:rsidDel="00000000" w:rsidR="00000000" w:rsidRPr="00000000">
        <w:rPr>
          <w:rtl w:val="0"/>
        </w:rPr>
      </w:r>
    </w:p>
    <w:p w:rsidR="00000000" w:rsidDel="00000000" w:rsidP="00000000" w:rsidRDefault="00000000" w:rsidRPr="00000000" w14:paraId="0000019E">
      <w:pPr>
        <w:rPr>
          <w:rFonts w:ascii="Open Sans" w:cs="Open Sans" w:eastAsia="Open Sans" w:hAnsi="Open Sans"/>
        </w:rPr>
      </w:pPr>
      <w:r w:rsidDel="00000000" w:rsidR="00000000" w:rsidRPr="00000000">
        <w:rPr>
          <w:rFonts w:ascii="Open Sans" w:cs="Open Sans" w:eastAsia="Open Sans" w:hAnsi="Open Sans"/>
          <w:rtl w:val="0"/>
        </w:rPr>
        <w:t xml:space="preserve">Bidder must identify the names of all subcontractors/suppliers who will be providing goods/services under this contract and the type of work being subcontracted, if applicable.</w:t>
      </w:r>
    </w:p>
    <w:p w:rsidR="00000000" w:rsidDel="00000000" w:rsidP="00000000" w:rsidRDefault="00000000" w:rsidRPr="00000000" w14:paraId="0000019F">
      <w:pPr>
        <w:rPr>
          <w:rFonts w:ascii="Open Sans" w:cs="Open Sans" w:eastAsia="Open Sans" w:hAnsi="Open Sans"/>
        </w:rPr>
      </w:pPr>
      <w:r w:rsidDel="00000000" w:rsidR="00000000" w:rsidRPr="00000000">
        <w:rPr>
          <w:rtl w:val="0"/>
        </w:rPr>
      </w:r>
    </w:p>
    <w:p w:rsidR="00000000" w:rsidDel="00000000" w:rsidP="00000000" w:rsidRDefault="00000000" w:rsidRPr="00000000" w14:paraId="000001A0">
      <w:pPr>
        <w:numPr>
          <w:ilvl w:val="0"/>
          <w:numId w:val="3"/>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rtl w:val="0"/>
        </w:rPr>
        <w:t xml:space="preserve">[Full legal name and address of subcontractors</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1A1">
      <w:pPr>
        <w:rPr>
          <w:rFonts w:ascii="Open Sans" w:cs="Open Sans" w:eastAsia="Open Sans" w:hAnsi="Open Sans"/>
        </w:rPr>
      </w:pPr>
      <w:r w:rsidDel="00000000" w:rsidR="00000000" w:rsidRPr="00000000">
        <w:rPr>
          <w:rtl w:val="0"/>
        </w:rPr>
      </w:r>
    </w:p>
    <w:p w:rsidR="00000000" w:rsidDel="00000000" w:rsidP="00000000" w:rsidRDefault="00000000" w:rsidRPr="00000000" w14:paraId="000001A2">
      <w:pPr>
        <w:numPr>
          <w:ilvl w:val="0"/>
          <w:numId w:val="3"/>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A3">
      <w:pPr>
        <w:rPr>
          <w:rFonts w:ascii="Open Sans" w:cs="Open Sans" w:eastAsia="Open Sans" w:hAnsi="Open Sans"/>
        </w:rPr>
      </w:pPr>
      <w:r w:rsidDel="00000000" w:rsidR="00000000" w:rsidRPr="00000000">
        <w:rPr>
          <w:rtl w:val="0"/>
        </w:rPr>
      </w:r>
    </w:p>
    <w:p w:rsidR="00000000" w:rsidDel="00000000" w:rsidP="00000000" w:rsidRDefault="00000000" w:rsidRPr="00000000" w14:paraId="000001A4">
      <w:pPr>
        <w:ind w:firstLine="360"/>
        <w:rPr>
          <w:rFonts w:ascii="Open Sans" w:cs="Open Sans" w:eastAsia="Open Sans" w:hAnsi="Open Sans"/>
        </w:rPr>
      </w:pPr>
      <w:r w:rsidDel="00000000" w:rsidR="00000000" w:rsidRPr="00000000">
        <w:rPr>
          <w:rFonts w:ascii="Open Sans" w:cs="Open Sans" w:eastAsia="Open Sans" w:hAnsi="Open Sans"/>
          <w:rtl w:val="0"/>
        </w:rPr>
        <w:t xml:space="preserve">(C)_________________________________________________</w:t>
      </w:r>
    </w:p>
    <w:p w:rsidR="00000000" w:rsidDel="00000000" w:rsidP="00000000" w:rsidRDefault="00000000" w:rsidRPr="00000000" w14:paraId="000001A5">
      <w:pPr>
        <w:rPr>
          <w:rFonts w:ascii="Open Sans" w:cs="Open Sans" w:eastAsia="Open Sans" w:hAnsi="Open Sans"/>
        </w:rPr>
      </w:pPr>
      <w:r w:rsidDel="00000000" w:rsidR="00000000" w:rsidRPr="00000000">
        <w:rPr>
          <w:rtl w:val="0"/>
        </w:rPr>
      </w:r>
    </w:p>
    <w:p w:rsidR="00000000" w:rsidDel="00000000" w:rsidP="00000000" w:rsidRDefault="00000000" w:rsidRPr="00000000" w14:paraId="000001A6">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authorised by </w:t>
      </w:r>
      <w:r w:rsidDel="00000000" w:rsidR="00000000" w:rsidRPr="00000000">
        <w:rPr>
          <w:rFonts w:ascii="Open Sans" w:cs="Open Sans" w:eastAsia="Open Sans" w:hAnsi="Open Sans"/>
          <w:highlight w:val="cyan"/>
          <w:rtl w:val="0"/>
        </w:rPr>
        <w:t xml:space="preserve">[insert full name of bidder</w:t>
      </w:r>
      <w:r w:rsidDel="00000000" w:rsidR="00000000" w:rsidRPr="00000000">
        <w:rPr>
          <w:rFonts w:ascii="Open Sans" w:cs="Open Sans" w:eastAsia="Open Sans" w:hAnsi="Open Sans"/>
          <w:rtl w:val="0"/>
        </w:rPr>
        <w:t xml:space="preserve">] to sign this bid and bind </w:t>
      </w:r>
      <w:r w:rsidDel="00000000" w:rsidR="00000000" w:rsidRPr="00000000">
        <w:rPr>
          <w:rFonts w:ascii="Open Sans" w:cs="Open Sans" w:eastAsia="Open Sans" w:hAnsi="Open Sans"/>
          <w:highlight w:val="cyan"/>
          <w:rtl w:val="0"/>
        </w:rPr>
        <w:t xml:space="preserve">[insert full name of bidder</w:t>
      </w:r>
      <w:r w:rsidDel="00000000" w:rsidR="00000000" w:rsidRPr="00000000">
        <w:rPr>
          <w:rFonts w:ascii="Open Sans" w:cs="Open Sans" w:eastAsia="Open Sans" w:hAnsi="Open Sans"/>
          <w:rtl w:val="0"/>
        </w:rPr>
        <w:t xml:space="preserve">] should UNOPS accept this bid:</w:t>
      </w:r>
    </w:p>
    <w:p w:rsidR="00000000" w:rsidDel="00000000" w:rsidP="00000000" w:rsidRDefault="00000000" w:rsidRPr="00000000" w14:paraId="000001A7">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1A8">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A9">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AA">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AB">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AC">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AD">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AE">
      <w:pPr>
        <w:pageBreakBefore w:val="0"/>
        <w:tabs>
          <w:tab w:val="left" w:leader="none" w:pos="990"/>
        </w:tabs>
        <w:rPr>
          <w:rFonts w:ascii="Open Sans" w:cs="Open Sans" w:eastAsia="Open Sans" w:hAnsi="Open Sans"/>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1AF">
      <w:pPr>
        <w:pStyle w:val="Heading1"/>
        <w:pageBreakBefore w:val="0"/>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1B0">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B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1B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B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B4">
      <w:pPr>
        <w:pageBreakBefore w:val="0"/>
        <w:rPr>
          <w:rFonts w:ascii="Open Sans" w:cs="Open Sans" w:eastAsia="Open Sans" w:hAnsi="Open Sans"/>
        </w:rPr>
      </w:pPr>
      <w:r w:rsidDel="00000000" w:rsidR="00000000" w:rsidRPr="00000000">
        <w:rPr>
          <w:rtl w:val="0"/>
        </w:rPr>
      </w:r>
    </w:p>
    <w:tbl>
      <w:tblPr>
        <w:tblStyle w:val="Table6"/>
        <w:tblW w:w="94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00"/>
        <w:gridCol w:w="1020"/>
        <w:gridCol w:w="1196"/>
        <w:gridCol w:w="4112"/>
        <w:gridCol w:w="1307"/>
        <w:tblGridChange w:id="0">
          <w:tblGrid>
            <w:gridCol w:w="1800"/>
            <w:gridCol w:w="1020"/>
            <w:gridCol w:w="1196"/>
            <w:gridCol w:w="4112"/>
            <w:gridCol w:w="1307"/>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1B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1B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1B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1B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1B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1B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1B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1B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0">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1C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5">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1C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A">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1CC">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CD">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CE">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CF">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0">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D1">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D2">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D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1D4">
      <w:pPr>
        <w:pageBreakBefore w:val="0"/>
        <w:rPr>
          <w:rFonts w:ascii="Open Sans" w:cs="Open Sans" w:eastAsia="Open Sans" w:hAnsi="Open Sans"/>
        </w:rPr>
        <w:sectPr>
          <w:headerReference r:id="rId7" w:type="default"/>
          <w:headerReference r:id="rId8" w:type="first"/>
          <w:footerReference r:id="rId9" w:type="default"/>
          <w:pgSz w:h="16839" w:w="11907" w:orient="portrait"/>
          <w:pgMar w:bottom="1440" w:top="1440" w:left="1077" w:right="1077" w:header="720" w:footer="720"/>
          <w:pgNumType w:start="0"/>
          <w:titlePg w:val="1"/>
        </w:sectPr>
      </w:pPr>
      <w:r w:rsidDel="00000000" w:rsidR="00000000" w:rsidRPr="00000000">
        <w:rPr>
          <w:rtl w:val="0"/>
        </w:rPr>
      </w:r>
    </w:p>
    <w:p w:rsidR="00000000" w:rsidDel="00000000" w:rsidP="00000000" w:rsidRDefault="00000000" w:rsidRPr="00000000" w14:paraId="000001D5">
      <w:pPr>
        <w:pStyle w:val="Heading1"/>
        <w:spacing w:before="0" w:lineRule="auto"/>
        <w:rPr>
          <w:rFonts w:ascii="Open Sans" w:cs="Open Sans" w:eastAsia="Open Sans" w:hAnsi="Open Sans"/>
        </w:rPr>
      </w:pPr>
      <w:bookmarkStart w:colFirst="0" w:colLast="0" w:name="_heading=h.3rdcrjn" w:id="0"/>
      <w:bookmarkEnd w:id="0"/>
      <w:r w:rsidDel="00000000" w:rsidR="00000000" w:rsidRPr="00000000">
        <w:rPr>
          <w:rFonts w:ascii="Open Sans" w:cs="Open Sans" w:eastAsia="Open Sans" w:hAnsi="Open Sans"/>
          <w:color w:val="0092d1"/>
          <w:rtl w:val="0"/>
        </w:rPr>
        <w:t xml:space="preserve">Form E: Self Disclosure Form</w:t>
      </w:r>
      <w:r w:rsidDel="00000000" w:rsidR="00000000" w:rsidRPr="00000000">
        <w:rPr>
          <w:rtl w:val="0"/>
        </w:rPr>
      </w:r>
    </w:p>
    <w:p w:rsidR="00000000" w:rsidDel="00000000" w:rsidP="00000000" w:rsidRDefault="00000000" w:rsidRPr="00000000" w14:paraId="000001D6">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1D7">
      <w:pPr>
        <w:spacing w:after="60" w:lineRule="auto"/>
        <w:rPr>
          <w:rFonts w:ascii="Open Sans" w:cs="Open Sans" w:eastAsia="Open Sans" w:hAnsi="Open Sans"/>
          <w:sz w:val="17"/>
          <w:szCs w:val="17"/>
          <w:shd w:fill="efefef" w:val="clear"/>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tbl>
      <w:tblPr>
        <w:tblStyle w:val="Table7"/>
        <w:tblW w:w="145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25"/>
        <w:gridCol w:w="7725"/>
        <w:gridCol w:w="1350"/>
        <w:gridCol w:w="4995"/>
        <w:tblGridChange w:id="0">
          <w:tblGrid>
            <w:gridCol w:w="525"/>
            <w:gridCol w:w="7725"/>
            <w:gridCol w:w="1350"/>
            <w:gridCol w:w="4995"/>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1D8">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1D9">
            <w:pPr>
              <w:widowControl w:val="0"/>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Critical area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1DA">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Response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1DB">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Comments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DC">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DD">
            <w:pPr>
              <w:spacing w:line="276" w:lineRule="auto"/>
              <w:ind w:right="-15"/>
              <w:rPr>
                <w:rFonts w:ascii="Open Sans" w:cs="Open Sans" w:eastAsia="Open Sans" w:hAnsi="Open Sans"/>
                <w:i w:val="1"/>
                <w:sz w:val="18"/>
                <w:szCs w:val="18"/>
              </w:rPr>
            </w:pPr>
            <w:r w:rsidDel="00000000" w:rsidR="00000000" w:rsidRPr="00000000">
              <w:rPr>
                <w:rFonts w:ascii="Open Sans" w:cs="Open Sans" w:eastAsia="Open Sans" w:hAnsi="Open Sans"/>
                <w:sz w:val="18"/>
                <w:szCs w:val="18"/>
                <w:rtl w:val="0"/>
              </w:rPr>
              <w:t xml:space="preserve">Has the entity or individual declared bankruptcy, or been involved in bankruptcy or receivership proceedings, or is there any judgement or pending legal action against them</w:t>
            </w:r>
            <w:r w:rsidDel="00000000" w:rsidR="00000000" w:rsidRPr="00000000">
              <w:rPr>
                <w:rFonts w:ascii="Open Sans" w:cs="Open Sans" w:eastAsia="Open Sans" w:hAnsi="Open Sans"/>
                <w:color w:val="004976"/>
                <w:sz w:val="18"/>
                <w:szCs w:val="18"/>
                <w:rtl w:val="0"/>
              </w:rPr>
              <w:t xml:space="preserve">, </w:t>
            </w:r>
            <w:r w:rsidDel="00000000" w:rsidR="00000000" w:rsidRPr="00000000">
              <w:rPr>
                <w:rFonts w:ascii="Open Sans" w:cs="Open Sans" w:eastAsia="Open Sans" w:hAnsi="Open Sans"/>
                <w:sz w:val="18"/>
                <w:szCs w:val="18"/>
                <w:rtl w:val="0"/>
              </w:rPr>
              <w:t xml:space="preserve">which could impair operations in the foreseeable future;</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DE">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DF">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E0">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E1">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judgement or administrative decision) in breach of their obligations relating to the payment of taxes or social security contributions?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E2">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E3">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E4">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E5">
            <w:pPr>
              <w:spacing w:line="276" w:lineRule="auto"/>
              <w:ind w:right="-18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judgement or administrative decision) guilty of misconduct for the violation of applicable laws, regulations or ethical standards of the profession to which they belong?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E6">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E7">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E8">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E9">
            <w:pPr>
              <w:spacing w:after="200" w:before="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engaged, or attempted to engage, in any Proscribed Practices in the past?</w:t>
            </w:r>
          </w:p>
          <w:p w:rsidR="00000000" w:rsidDel="00000000" w:rsidP="00000000" w:rsidRDefault="00000000" w:rsidRPr="00000000" w14:paraId="000001EA">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For the purposes of this provision, “Proscribed Practices” are defined in the UNOPS Operational Instruction on </w:t>
            </w:r>
            <w:hyperlink r:id="rId10">
              <w:r w:rsidDel="00000000" w:rsidR="00000000" w:rsidRPr="00000000">
                <w:rPr>
                  <w:rFonts w:ascii="Open Sans" w:cs="Open Sans" w:eastAsia="Open Sans" w:hAnsi="Open Sans"/>
                  <w:color w:val="0092d1"/>
                  <w:sz w:val="18"/>
                  <w:szCs w:val="18"/>
                  <w:rtl w:val="0"/>
                </w:rPr>
                <w:t xml:space="preserve">Vendor Sanctions</w:t>
              </w:r>
            </w:hyperlink>
            <w:r w:rsidDel="00000000" w:rsidR="00000000" w:rsidRPr="00000000">
              <w:rPr>
                <w:rFonts w:ascii="Open Sans" w:cs="Open Sans" w:eastAsia="Open Sans" w:hAnsi="Open Sans"/>
                <w:sz w:val="18"/>
                <w:szCs w:val="18"/>
                <w:rtl w:val="0"/>
              </w:rPr>
              <w:t xml:space="preserve"> and include the following:</w:t>
            </w:r>
          </w:p>
          <w:p w:rsidR="00000000" w:rsidDel="00000000" w:rsidP="00000000" w:rsidRDefault="00000000" w:rsidRPr="00000000" w14:paraId="000001EB">
            <w:pPr>
              <w:numPr>
                <w:ilvl w:val="0"/>
                <w:numId w:val="2"/>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corrupt practice: the offering, giving, receiving, or soliciting, directly or indirectly, anything of value to influence improperly the actions of another party;</w:t>
            </w:r>
          </w:p>
          <w:p w:rsidR="00000000" w:rsidDel="00000000" w:rsidP="00000000" w:rsidRDefault="00000000" w:rsidRPr="00000000" w14:paraId="000001EC">
            <w:pPr>
              <w:numPr>
                <w:ilvl w:val="0"/>
                <w:numId w:val="2"/>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1ED">
            <w:pPr>
              <w:numPr>
                <w:ilvl w:val="0"/>
                <w:numId w:val="2"/>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coercive practice: an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1EE">
            <w:pPr>
              <w:numPr>
                <w:ilvl w:val="0"/>
                <w:numId w:val="2"/>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collusive practice: an arrangement between two or more parties designed to achieve an improper purpose, including influencing improperly the actions of another party;</w:t>
            </w:r>
          </w:p>
          <w:p w:rsidR="00000000" w:rsidDel="00000000" w:rsidP="00000000" w:rsidRDefault="00000000" w:rsidRPr="00000000" w14:paraId="000001EF">
            <w:pPr>
              <w:numPr>
                <w:ilvl w:val="0"/>
                <w:numId w:val="2"/>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 unethical practice: Conduct or behaviour that is contrary to the conflict of interest, gifts and hospitality, post-employment provisions or other published requirements of doing business with UNOPS; and</w:t>
            </w:r>
          </w:p>
          <w:p w:rsidR="00000000" w:rsidDel="00000000" w:rsidP="00000000" w:rsidRDefault="00000000" w:rsidRPr="00000000" w14:paraId="000001F0">
            <w:pPr>
              <w:numPr>
                <w:ilvl w:val="0"/>
                <w:numId w:val="2"/>
              </w:numPr>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Obstruction: Acts or omissions by a Vendor that prevent or hinder UNOPS from investigating instances of possible Proscribed Practices.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F1">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F2">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F3">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F4">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unduly obtained, or attempted to unduly obtain, any confidential information in connection with this procurement  process and any agreement that may be awarded as a result of this process?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F5">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F6">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F7">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F8">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Does the entity or individual have a conflict of interest, as provided in the </w:t>
            </w:r>
            <w:r w:rsidDel="00000000" w:rsidR="00000000" w:rsidRPr="00000000">
              <w:rPr>
                <w:rFonts w:ascii="Open Sans" w:cs="Open Sans" w:eastAsia="Open Sans" w:hAnsi="Open Sans"/>
                <w:color w:val="0092d1"/>
                <w:sz w:val="18"/>
                <w:szCs w:val="18"/>
                <w:rtl w:val="0"/>
              </w:rPr>
              <w:t xml:space="preserve">Instructions to bidders</w:t>
            </w:r>
            <w:r w:rsidDel="00000000" w:rsidR="00000000" w:rsidRPr="00000000">
              <w:rPr>
                <w:rFonts w:ascii="Open Sans" w:cs="Open Sans" w:eastAsia="Open Sans" w:hAnsi="Open Sans"/>
                <w:sz w:val="18"/>
                <w:szCs w:val="18"/>
                <w:rtl w:val="0"/>
              </w:rPr>
              <w:t xml:space="preserve">, Article 3 “Bidder eligibility”, that may prevent them from entering into an agreement with UNOPS, or that may in any way jeopardise their performance in carrying out their obligations under the agreement?</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F9">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FA">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FB">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FC">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judgement or administrative decision) to be involved in any of the following:</w:t>
            </w:r>
          </w:p>
          <w:p w:rsidR="00000000" w:rsidDel="00000000" w:rsidP="00000000" w:rsidRDefault="00000000" w:rsidRPr="00000000" w14:paraId="000001FD">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Fraudulent practice;</w:t>
            </w:r>
          </w:p>
          <w:p w:rsidR="00000000" w:rsidDel="00000000" w:rsidP="00000000" w:rsidRDefault="00000000" w:rsidRPr="00000000" w14:paraId="000001FE">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Corrupt practice;</w:t>
            </w:r>
          </w:p>
          <w:p w:rsidR="00000000" w:rsidDel="00000000" w:rsidP="00000000" w:rsidRDefault="00000000" w:rsidRPr="00000000" w14:paraId="000001FF">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Affiliation with a criminal organisation;</w:t>
            </w:r>
          </w:p>
          <w:p w:rsidR="00000000" w:rsidDel="00000000" w:rsidP="00000000" w:rsidRDefault="00000000" w:rsidRPr="00000000" w14:paraId="00000200">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Money laundering;</w:t>
            </w:r>
          </w:p>
          <w:p w:rsidR="00000000" w:rsidDel="00000000" w:rsidP="00000000" w:rsidRDefault="00000000" w:rsidRPr="00000000" w14:paraId="00000201">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Terrorist financing;</w:t>
            </w:r>
          </w:p>
          <w:p w:rsidR="00000000" w:rsidDel="00000000" w:rsidP="00000000" w:rsidRDefault="00000000" w:rsidRPr="00000000" w14:paraId="00000202">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Child labour; or</w:t>
            </w:r>
          </w:p>
          <w:p w:rsidR="00000000" w:rsidDel="00000000" w:rsidP="00000000" w:rsidRDefault="00000000" w:rsidRPr="00000000" w14:paraId="00000203">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Human trafficking?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04">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05">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45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06">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07">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08">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09">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0A">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0B">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committed any financial irregularity, resulting from an act or omission or the inclusion of an unjustified item of expenditure outside a contractual engagement that had the effect of prejudicing their use of public funds?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0C">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0D">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20E">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20F">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judgement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10">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211">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bl>
    <w:p w:rsidR="00000000" w:rsidDel="00000000" w:rsidP="00000000" w:rsidRDefault="00000000" w:rsidRPr="00000000" w14:paraId="00000212">
      <w:pPr>
        <w:spacing w:after="200" w:line="276" w:lineRule="auto"/>
        <w:ind w:right="3240"/>
        <w:rPr>
          <w:rFonts w:ascii="Open Sans" w:cs="Open Sans" w:eastAsia="Open Sans" w:hAnsi="Open Sans"/>
          <w:color w:val="004976"/>
          <w:sz w:val="18"/>
          <w:szCs w:val="18"/>
          <w:u w:val="single"/>
        </w:rPr>
      </w:pPr>
      <w:r w:rsidDel="00000000" w:rsidR="00000000" w:rsidRPr="00000000">
        <w:rPr>
          <w:rFonts w:ascii="Open Sans" w:cs="Open Sans" w:eastAsia="Open Sans" w:hAnsi="Open Sans"/>
          <w:sz w:val="18"/>
          <w:szCs w:val="18"/>
          <w:highlight w:val="white"/>
          <w:rtl w:val="0"/>
        </w:rPr>
        <w:t xml:space="preserve">I, the undersigned, hereby declare that the information provided is true and correct. I also understand that any willful dishonesty may result in the refusal of </w:t>
      </w:r>
      <w:r w:rsidDel="00000000" w:rsidR="00000000" w:rsidRPr="00000000">
        <w:rPr>
          <w:rFonts w:ascii="Open Sans" w:cs="Open Sans" w:eastAsia="Open Sans" w:hAnsi="Open Sans"/>
          <w:sz w:val="18"/>
          <w:szCs w:val="18"/>
          <w:rtl w:val="0"/>
        </w:rPr>
        <w:t xml:space="preserve">this submission</w:t>
      </w:r>
      <w:r w:rsidDel="00000000" w:rsidR="00000000" w:rsidRPr="00000000">
        <w:rPr>
          <w:rFonts w:ascii="Open Sans" w:cs="Open Sans" w:eastAsia="Open Sans" w:hAnsi="Open Sans"/>
          <w:sz w:val="18"/>
          <w:szCs w:val="18"/>
          <w:highlight w:val="white"/>
          <w:rtl w:val="0"/>
        </w:rPr>
        <w:t xml:space="preserve">. I understand that engagement in any of the above critical a</w:t>
      </w:r>
      <w:r w:rsidDel="00000000" w:rsidR="00000000" w:rsidRPr="00000000">
        <w:rPr>
          <w:rFonts w:ascii="Open Sans" w:cs="Open Sans" w:eastAsia="Open Sans" w:hAnsi="Open Sans"/>
          <w:sz w:val="18"/>
          <w:szCs w:val="18"/>
          <w:rtl w:val="0"/>
        </w:rPr>
        <w:t xml:space="preserve">reas may, at the discretion of UNOPS, au</w:t>
      </w:r>
      <w:r w:rsidDel="00000000" w:rsidR="00000000" w:rsidRPr="00000000">
        <w:rPr>
          <w:rFonts w:ascii="Open Sans" w:cs="Open Sans" w:eastAsia="Open Sans" w:hAnsi="Open Sans"/>
          <w:sz w:val="18"/>
          <w:szCs w:val="18"/>
          <w:highlight w:val="white"/>
          <w:rtl w:val="0"/>
        </w:rPr>
        <w:t xml:space="preserve">tomatically result in the exclusion from this procurement process.</w:t>
      </w:r>
      <w:r w:rsidDel="00000000" w:rsidR="00000000" w:rsidRPr="00000000">
        <w:rPr>
          <w:rtl w:val="0"/>
        </w:rPr>
      </w:r>
    </w:p>
    <w:tbl>
      <w:tblPr>
        <w:tblStyle w:val="Table8"/>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13">
            <w:pPr>
              <w:tabs>
                <w:tab w:val="left" w:leader="none" w:pos="4820"/>
              </w:tabs>
              <w:ind w:right="-15"/>
              <w:rPr>
                <w:rFonts w:ascii="Open Sans" w:cs="Open Sans" w:eastAsia="Open Sans" w:hAnsi="Open Sans"/>
                <w:color w:val="004976"/>
                <w:sz w:val="18"/>
                <w:szCs w:val="18"/>
                <w:shd w:fill="cccccc" w:val="clear"/>
              </w:rPr>
            </w:pPr>
            <w:r w:rsidDel="00000000" w:rsidR="00000000" w:rsidRPr="00000000">
              <w:rPr>
                <w:rFonts w:ascii="Open Sans" w:cs="Open Sans" w:eastAsia="Open Sans" w:hAnsi="Open Sans"/>
                <w:b w:val="1"/>
                <w:color w:val="004976"/>
                <w:sz w:val="18"/>
                <w:szCs w:val="18"/>
                <w:rtl w:val="0"/>
              </w:rPr>
              <w:t xml:space="preserve">Name: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214">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15">
            <w:pPr>
              <w:tabs>
                <w:tab w:val="left" w:leader="none" w:pos="482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Title</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216">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217">
            <w:pPr>
              <w:tabs>
                <w:tab w:val="center" w:leader="none" w:pos="4320"/>
                <w:tab w:val="right" w:leader="none" w:pos="8640"/>
              </w:tabs>
              <w:ind w:right="-15"/>
              <w:rPr>
                <w:rFonts w:ascii="Open Sans" w:cs="Open Sans" w:eastAsia="Open Sans" w:hAnsi="Open Sans"/>
                <w:b w:val="1"/>
                <w:color w:val="004976"/>
                <w:sz w:val="18"/>
                <w:szCs w:val="18"/>
                <w:shd w:fill="d9d9d9" w:val="clear"/>
              </w:rPr>
            </w:pPr>
            <w:r w:rsidDel="00000000" w:rsidR="00000000" w:rsidRPr="00000000">
              <w:rPr>
                <w:rFonts w:ascii="Open Sans" w:cs="Open Sans" w:eastAsia="Open Sans" w:hAnsi="Open Sans"/>
                <w:b w:val="1"/>
                <w:color w:val="004976"/>
                <w:sz w:val="18"/>
                <w:szCs w:val="18"/>
                <w:rtl w:val="0"/>
              </w:rPr>
              <w:t xml:space="preserve">Date:</w:t>
            </w:r>
            <w:r w:rsidDel="00000000" w:rsidR="00000000" w:rsidRPr="00000000">
              <w:rPr>
                <w:rFonts w:ascii="Open Sans" w:cs="Open Sans" w:eastAsia="Open Sans" w:hAnsi="Open Sans"/>
                <w:color w:val="004976"/>
                <w:sz w:val="18"/>
                <w:szCs w:val="18"/>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218">
            <w:pPr>
              <w:widowControl w:val="0"/>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shd w:fill="9be7fa" w:val="clear"/>
                <w:rtl w:val="0"/>
              </w:rPr>
              <w:t xml:space="preserve">Sep 20, 2024</w:t>
            </w: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219">
            <w:pPr>
              <w:tabs>
                <w:tab w:val="center" w:leader="none" w:pos="4320"/>
                <w:tab w:val="right" w:leader="none" w:pos="864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21A">
            <w:pPr>
              <w:tabs>
                <w:tab w:val="center" w:leader="none" w:pos="4320"/>
                <w:tab w:val="right" w:leader="none" w:pos="8640"/>
              </w:tabs>
              <w:ind w:left="90" w:right="-15" w:firstLine="0"/>
              <w:rPr>
                <w:rFonts w:ascii="Open Sans" w:cs="Open Sans" w:eastAsia="Open Sans" w:hAnsi="Open Sans"/>
                <w:sz w:val="18"/>
                <w:szCs w:val="18"/>
              </w:rPr>
            </w:pPr>
            <w:r w:rsidDel="00000000" w:rsidR="00000000" w:rsidRPr="00000000">
              <w:rPr>
                <w:rtl w:val="0"/>
              </w:rPr>
            </w:r>
          </w:p>
        </w:tc>
      </w:tr>
    </w:tbl>
    <w:p w:rsidR="00000000" w:rsidDel="00000000" w:rsidP="00000000" w:rsidRDefault="00000000" w:rsidRPr="00000000" w14:paraId="0000021B">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21C">
      <w:pPr>
        <w:rPr>
          <w:rFonts w:ascii="Open Sans" w:cs="Open Sans" w:eastAsia="Open Sans" w:hAnsi="Open Sans"/>
          <w:sz w:val="18"/>
          <w:szCs w:val="18"/>
          <w:highlight w:val="white"/>
        </w:rPr>
        <w:sectPr>
          <w:headerReference r:id="rId11" w:type="default"/>
          <w:footerReference r:id="rId12" w:type="default"/>
          <w:type w:val="nextPage"/>
          <w:pgSz w:h="11907" w:w="16839" w:orient="landscape"/>
          <w:pgMar w:bottom="1440" w:top="1440" w:left="1077" w:right="1077" w:header="720" w:footer="720"/>
        </w:sectPr>
      </w:pPr>
      <w:r w:rsidDel="00000000" w:rsidR="00000000" w:rsidRPr="00000000">
        <w:rPr>
          <w:rFonts w:ascii="Open Sans" w:cs="Open Sans" w:eastAsia="Open Sans" w:hAnsi="Open Sans"/>
          <w:sz w:val="18"/>
          <w:szCs w:val="18"/>
          <w:shd w:fill="d9d9d9" w:val="clear"/>
          <w:rtl w:val="0"/>
        </w:rPr>
        <w:t xml:space="preserve">[Stamp this form with the official stamp of the bidder</w:t>
      </w:r>
      <w:r w:rsidDel="00000000" w:rsidR="00000000" w:rsidRPr="00000000">
        <w:rPr>
          <w:rtl w:val="0"/>
        </w:rPr>
      </w:r>
    </w:p>
    <w:p w:rsidR="00000000" w:rsidDel="00000000" w:rsidP="00000000" w:rsidRDefault="00000000" w:rsidRPr="00000000" w14:paraId="0000021D">
      <w:pPr>
        <w:keepNext w:val="1"/>
        <w:keepLines w:val="1"/>
        <w:spacing w:after="120" w:before="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F: Joint Venture Partner Information Form </w:t>
      </w:r>
    </w:p>
    <w:p w:rsidR="00000000" w:rsidDel="00000000" w:rsidP="00000000" w:rsidRDefault="00000000" w:rsidRPr="00000000" w14:paraId="0000021E">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21F">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20">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highlight w:val="cyan"/>
          <w:rtl w:val="0"/>
        </w:rPr>
        <w:t xml:space="preserve">[insert RFQ reference No.]</w:t>
      </w:r>
      <w:r w:rsidDel="00000000" w:rsidR="00000000" w:rsidRPr="00000000">
        <w:rPr>
          <w:rtl w:val="0"/>
        </w:rPr>
      </w:r>
    </w:p>
    <w:p w:rsidR="00000000" w:rsidDel="00000000" w:rsidP="00000000" w:rsidRDefault="00000000" w:rsidRPr="00000000" w14:paraId="00000221">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222">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223">
      <w:pPr>
        <w:rPr>
          <w:rFonts w:ascii="Open Sans" w:cs="Open Sans" w:eastAsia="Open Sans" w:hAnsi="Open Sans"/>
        </w:rPr>
      </w:pPr>
      <w:r w:rsidDel="00000000" w:rsidR="00000000" w:rsidRPr="00000000">
        <w:rPr>
          <w:rtl w:val="0"/>
        </w:rPr>
      </w:r>
    </w:p>
    <w:p w:rsidR="00000000" w:rsidDel="00000000" w:rsidP="00000000" w:rsidRDefault="00000000" w:rsidRPr="00000000" w14:paraId="00000224">
      <w:pPr>
        <w:rPr>
          <w:rFonts w:ascii="Open Sans" w:cs="Open Sans" w:eastAsia="Open Sans" w:hAnsi="Open Sans"/>
        </w:rPr>
      </w:pPr>
      <w:r w:rsidDel="00000000" w:rsidR="00000000" w:rsidRPr="00000000">
        <w:rPr>
          <w:rFonts w:ascii="Open Sans" w:cs="Open Sans" w:eastAsia="Open Sans" w:hAnsi="Open Sans"/>
          <w:rtl w:val="0"/>
        </w:rPr>
        <w:t xml:space="preserve">To be completed and returned with your Bid if the Bid is submitted as a Joint Venture/Consortium/Association.</w:t>
      </w:r>
    </w:p>
    <w:p w:rsidR="00000000" w:rsidDel="00000000" w:rsidP="00000000" w:rsidRDefault="00000000" w:rsidRPr="00000000" w14:paraId="00000225">
      <w:pPr>
        <w:ind w:left="187" w:firstLine="0"/>
        <w:jc w:val="center"/>
        <w:rPr>
          <w:rFonts w:ascii="Open Sans" w:cs="Open Sans" w:eastAsia="Open Sans" w:hAnsi="Open Sans"/>
          <w:b w:val="1"/>
        </w:rPr>
      </w:pPr>
      <w:r w:rsidDel="00000000" w:rsidR="00000000" w:rsidRPr="00000000">
        <w:rPr>
          <w:rtl w:val="0"/>
        </w:rPr>
      </w:r>
    </w:p>
    <w:tbl>
      <w:tblPr>
        <w:tblStyle w:val="Table9"/>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8">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9">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A">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22B">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C">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D">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2E">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2F">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0">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231">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2">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233">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4">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23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6">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237">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8">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239">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A">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23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C">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D">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23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3F">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240">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41">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242">
      <w:pPr>
        <w:pStyle w:val="Heading3"/>
        <w:keepNext w:val="1"/>
        <w:pBdr>
          <w:bottom w:color="auto" w:space="0" w:sz="0" w:val="none"/>
        </w:pBdr>
        <w:spacing w:after="0" w:line="360" w:lineRule="auto"/>
        <w:rPr>
          <w:sz w:val="28"/>
          <w:szCs w:val="28"/>
        </w:rPr>
      </w:pPr>
      <w:bookmarkStart w:colFirst="0" w:colLast="0" w:name="_heading=h.v1tuhwpct819" w:id="1"/>
      <w:bookmarkEnd w:id="1"/>
      <w:r w:rsidDel="00000000" w:rsidR="00000000" w:rsidRPr="00000000">
        <w:rPr>
          <w:rFonts w:ascii="Open Sans" w:cs="Open Sans" w:eastAsia="Open Sans" w:hAnsi="Open Sans"/>
          <w:color w:val="0092d1"/>
          <w:sz w:val="28"/>
          <w:szCs w:val="28"/>
          <w:rtl w:val="0"/>
        </w:rPr>
        <w:t xml:space="preserve">Form J: Format for Resume of Proposed Key Personnel</w:t>
      </w:r>
      <w:r w:rsidDel="00000000" w:rsidR="00000000" w:rsidRPr="00000000">
        <w:rPr>
          <w:rtl w:val="0"/>
        </w:rPr>
      </w:r>
    </w:p>
    <w:p w:rsidR="00000000" w:rsidDel="00000000" w:rsidP="00000000" w:rsidRDefault="00000000" w:rsidRPr="00000000" w14:paraId="000002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rPr>
      </w:pPr>
      <w:r w:rsidDel="00000000" w:rsidR="00000000" w:rsidRPr="00000000">
        <w:rPr>
          <w:rFonts w:ascii="Open Sans" w:cs="Open Sans" w:eastAsia="Open Sans" w:hAnsi="Open Sans"/>
          <w:rtl w:val="0"/>
        </w:rPr>
        <w:t xml:space="preserve">RFQ reference No.: </w:t>
        <w:tab/>
      </w:r>
      <w:r w:rsidDel="00000000" w:rsidR="00000000" w:rsidRPr="00000000">
        <w:rPr>
          <w:rFonts w:ascii="Open Sans" w:cs="Open Sans" w:eastAsia="Open Sans" w:hAnsi="Open Sans"/>
          <w:rtl w:val="0"/>
        </w:rPr>
        <w:t xml:space="preserve">[RFQ/202#/#####]</w:t>
      </w:r>
      <w:r w:rsidDel="00000000" w:rsidR="00000000" w:rsidRPr="00000000">
        <w:rPr>
          <w:rtl w:val="0"/>
        </w:rPr>
      </w:r>
    </w:p>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rPr>
      </w:pPr>
      <w:r w:rsidDel="00000000" w:rsidR="00000000" w:rsidRPr="00000000">
        <w:rPr>
          <w:rFonts w:ascii="Open Sans" w:cs="Open Sans" w:eastAsia="Open Sans" w:hAnsi="Open Sans"/>
          <w:rtl w:val="0"/>
        </w:rPr>
        <w:t xml:space="preserve">Name of bidder:</w:t>
        <w:tab/>
        <w:tab/>
      </w:r>
      <w:r w:rsidDel="00000000" w:rsidR="00000000" w:rsidRPr="00000000">
        <w:rPr>
          <w:rFonts w:ascii="Open Sans" w:cs="Open Sans" w:eastAsia="Open Sans" w:hAnsi="Open Sans"/>
          <w:rtl w:val="0"/>
        </w:rPr>
        <w:t xml:space="preserve">_____________________</w:t>
      </w:r>
    </w:p>
    <w:p w:rsidR="00000000" w:rsidDel="00000000" w:rsidP="00000000" w:rsidRDefault="00000000" w:rsidRPr="00000000" w14:paraId="000002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rPr>
      </w:pPr>
      <w:r w:rsidDel="00000000" w:rsidR="00000000" w:rsidRPr="00000000">
        <w:rPr>
          <w:rFonts w:ascii="Open Sans" w:cs="Open Sans" w:eastAsia="Open Sans" w:hAnsi="Open Sans"/>
          <w:rtl w:val="0"/>
        </w:rPr>
        <w:t xml:space="preserve">Submission date: </w:t>
        <w:tab/>
      </w:r>
      <w:r w:rsidDel="00000000" w:rsidR="00000000" w:rsidRPr="00000000">
        <w:rPr>
          <w:rFonts w:ascii="Open Sans" w:cs="Open Sans" w:eastAsia="Open Sans" w:hAnsi="Open Sans"/>
          <w:rtl w:val="0"/>
        </w:rPr>
        <w:t xml:space="preserve">___/___/___</w:t>
      </w:r>
      <w:r w:rsidDel="00000000" w:rsidR="00000000" w:rsidRPr="00000000">
        <w:rPr>
          <w:rtl w:val="0"/>
        </w:rPr>
      </w:r>
    </w:p>
    <w:tbl>
      <w:tblPr>
        <w:tblStyle w:val="Table10"/>
        <w:tblW w:w="90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05"/>
        <w:gridCol w:w="6870"/>
        <w:tblGridChange w:id="0">
          <w:tblGrid>
            <w:gridCol w:w="2205"/>
            <w:gridCol w:w="6870"/>
          </w:tblGrid>
        </w:tblGridChange>
      </w:tblGrid>
      <w:tr>
        <w:trPr>
          <w:cantSplit w:val="0"/>
          <w:trHeight w:val="360" w:hRule="atLeast"/>
          <w:tblHeader w:val="0"/>
        </w:trPr>
        <w:tc>
          <w:tcPr>
            <w:tcBorders>
              <w:top w:color="000000" w:space="0" w:sz="18" w:val="single"/>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2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Position</w:t>
            </w:r>
          </w:p>
        </w:tc>
        <w:tc>
          <w:tcPr>
            <w:tcBorders>
              <w:top w:color="000000" w:space="0" w:sz="18" w:val="single"/>
              <w:left w:color="000000" w:space="0" w:sz="4" w:val="dashed"/>
              <w:bottom w:color="000000" w:space="0" w:sz="4" w:val="dashed"/>
              <w:right w:color="000000" w:space="0" w:sz="0" w:val="nil"/>
            </w:tcBorders>
            <w:vAlign w:val="center"/>
          </w:tcPr>
          <w:p w:rsidR="00000000" w:rsidDel="00000000" w:rsidP="00000000" w:rsidRDefault="00000000" w:rsidRPr="00000000" w14:paraId="0000024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tl w:val="0"/>
              </w:rPr>
            </w:r>
          </w:p>
        </w:tc>
      </w:tr>
      <w:tr>
        <w:trPr>
          <w:cantSplit w:val="0"/>
          <w:trHeight w:val="36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24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Name of personnel</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24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tl w:val="0"/>
              </w:rPr>
            </w:r>
          </w:p>
        </w:tc>
      </w:tr>
      <w:tr>
        <w:trPr>
          <w:cantSplit w:val="0"/>
          <w:trHeight w:val="36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24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Title</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24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tl w:val="0"/>
              </w:rPr>
            </w:r>
          </w:p>
        </w:tc>
      </w:tr>
      <w:tr>
        <w:trPr>
          <w:cantSplit w:val="0"/>
          <w:trHeight w:val="42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24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Years with entity</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24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tl w:val="0"/>
              </w:rPr>
            </w:r>
          </w:p>
        </w:tc>
      </w:tr>
      <w:tr>
        <w:trPr>
          <w:cantSplit w:val="0"/>
          <w:trHeight w:val="40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24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Nationality</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24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tl w:val="0"/>
              </w:rPr>
            </w:r>
          </w:p>
        </w:tc>
      </w:tr>
      <w:tr>
        <w:trPr>
          <w:cantSplit w:val="0"/>
          <w:trHeight w:val="660"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25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Language proficiency </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25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tl w:val="0"/>
              </w:rPr>
            </w:r>
          </w:p>
        </w:tc>
      </w:tr>
      <w:tr>
        <w:trPr>
          <w:cantSplit w:val="0"/>
          <w:trHeight w:val="855"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25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Education/ qualifications</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25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[Summarize college/university and other specialized education of personnel, giving names of schools, dates attended, and degrees/qualifications obtained.]</w:t>
            </w:r>
          </w:p>
        </w:tc>
      </w:tr>
      <w:tr>
        <w:trPr>
          <w:cantSplit w:val="0"/>
          <w:trHeight w:val="1095"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25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Professional certifications</w:t>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25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[Provide details of professional certifications relevant to the scope of services]</w:t>
            </w:r>
          </w:p>
          <w:p w:rsidR="00000000" w:rsidDel="00000000" w:rsidP="00000000" w:rsidRDefault="00000000" w:rsidRPr="00000000" w14:paraId="0000025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Name of institution:  </w:t>
            </w:r>
            <w:r w:rsidDel="00000000" w:rsidR="00000000" w:rsidRPr="00000000">
              <w:rPr>
                <w:rFonts w:ascii="Open Sans" w:cs="Open Sans" w:eastAsia="Open Sans" w:hAnsi="Open Sans"/>
                <w:b w:val="0"/>
                <w:sz w:val="20"/>
                <w:szCs w:val="20"/>
                <w:rtl w:val="0"/>
              </w:rPr>
              <w:t xml:space="preserve">____________________________________________</w:t>
            </w:r>
            <w:r w:rsidDel="00000000" w:rsidR="00000000" w:rsidRPr="00000000">
              <w:rPr>
                <w:rtl w:val="0"/>
              </w:rPr>
            </w:r>
          </w:p>
          <w:p w:rsidR="00000000" w:rsidDel="00000000" w:rsidP="00000000" w:rsidRDefault="00000000" w:rsidRPr="00000000" w14:paraId="0000025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Date of certification: </w:t>
            </w:r>
            <w:r w:rsidDel="00000000" w:rsidR="00000000" w:rsidRPr="00000000">
              <w:rPr>
                <w:rFonts w:ascii="Open Sans" w:cs="Open Sans" w:eastAsia="Open Sans" w:hAnsi="Open Sans"/>
                <w:b w:val="0"/>
                <w:sz w:val="20"/>
                <w:szCs w:val="20"/>
                <w:rtl w:val="0"/>
              </w:rPr>
              <w:t xml:space="preserve">___/___/___</w:t>
            </w:r>
          </w:p>
        </w:tc>
      </w:tr>
      <w:tr>
        <w:trPr>
          <w:cantSplit w:val="0"/>
          <w:trHeight w:val="1785" w:hRule="atLeast"/>
          <w:tblHeader w:val="0"/>
        </w:trPr>
        <w:tc>
          <w:tcPr>
            <w:tcBorders>
              <w:top w:color="000000" w:space="0" w:sz="4" w:val="dashed"/>
              <w:left w:color="000000" w:space="0" w:sz="0" w:val="nil"/>
              <w:bottom w:color="000000" w:space="0" w:sz="4" w:val="dashed"/>
              <w:right w:color="000000" w:space="0" w:sz="4" w:val="dashed"/>
            </w:tcBorders>
            <w:shd w:fill="f3f3f3" w:val="clear"/>
            <w:vAlign w:val="center"/>
          </w:tcPr>
          <w:p w:rsidR="00000000" w:rsidDel="00000000" w:rsidP="00000000" w:rsidRDefault="00000000" w:rsidRPr="00000000" w14:paraId="0000025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Employment record/</w:t>
            </w:r>
          </w:p>
          <w:p w:rsidR="00000000" w:rsidDel="00000000" w:rsidP="00000000" w:rsidRDefault="00000000" w:rsidRPr="00000000" w14:paraId="0000025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experience</w:t>
            </w:r>
          </w:p>
          <w:p w:rsidR="00000000" w:rsidDel="00000000" w:rsidP="00000000" w:rsidRDefault="00000000" w:rsidRPr="00000000" w14:paraId="0000025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vAlign w:val="center"/>
          </w:tcPr>
          <w:p w:rsidR="00000000" w:rsidDel="00000000" w:rsidP="00000000" w:rsidRDefault="00000000" w:rsidRPr="00000000" w14:paraId="0000025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[Starting with the present position, list in reverse order every employment held. List all positions held by personnel since graduation, giving dates, names of employing entities, title of position held and location of employment. For experience in the last five years, detail the type of activities performed, the degree of responsibilities, location of assignments and any other information or professional experience considered pertinent for this assignment.]</w:t>
            </w:r>
            <w:r w:rsidDel="00000000" w:rsidR="00000000" w:rsidRPr="00000000">
              <w:rPr>
                <w:rtl w:val="0"/>
              </w:rPr>
            </w:r>
          </w:p>
        </w:tc>
      </w:tr>
      <w:tr>
        <w:trPr>
          <w:cantSplit w:val="0"/>
          <w:trHeight w:val="1710" w:hRule="atLeast"/>
          <w:tblHeader w:val="0"/>
        </w:trPr>
        <w:tc>
          <w:tcPr>
            <w:tcBorders>
              <w:top w:color="000000" w:space="0" w:sz="4" w:val="dashed"/>
              <w:left w:color="000000" w:space="0" w:sz="0" w:val="nil"/>
              <w:bottom w:color="000000" w:space="0" w:sz="18" w:val="single"/>
              <w:right w:color="000000" w:space="0" w:sz="4" w:val="dashed"/>
            </w:tcBorders>
            <w:shd w:fill="f3f3f3" w:val="clear"/>
            <w:vAlign w:val="center"/>
          </w:tcPr>
          <w:p w:rsidR="00000000" w:rsidDel="00000000" w:rsidP="00000000" w:rsidRDefault="00000000" w:rsidRPr="00000000" w14:paraId="0000025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References</w:t>
            </w:r>
          </w:p>
          <w:p w:rsidR="00000000" w:rsidDel="00000000" w:rsidP="00000000" w:rsidRDefault="00000000" w:rsidRPr="00000000" w14:paraId="0000025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tl w:val="0"/>
              </w:rPr>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25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[Provide names, addresses, phone and email contact information for two (2) references]</w:t>
            </w:r>
          </w:p>
          <w:p w:rsidR="00000000" w:rsidDel="00000000" w:rsidP="00000000" w:rsidRDefault="00000000" w:rsidRPr="00000000" w14:paraId="0000025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26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Reference 1: </w:t>
            </w:r>
            <w:r w:rsidDel="00000000" w:rsidR="00000000" w:rsidRPr="00000000">
              <w:rPr>
                <w:rFonts w:ascii="Open Sans" w:cs="Open Sans" w:eastAsia="Open Sans" w:hAnsi="Open Sans"/>
                <w:b w:val="0"/>
                <w:sz w:val="20"/>
                <w:szCs w:val="20"/>
                <w:rtl w:val="0"/>
              </w:rPr>
              <w:t xml:space="preserve">_________________________________________________</w:t>
            </w:r>
            <w:r w:rsidDel="00000000" w:rsidR="00000000" w:rsidRPr="00000000">
              <w:rPr>
                <w:rtl w:val="0"/>
              </w:rPr>
            </w:r>
          </w:p>
          <w:p w:rsidR="00000000" w:rsidDel="00000000" w:rsidP="00000000" w:rsidRDefault="00000000" w:rsidRPr="00000000" w14:paraId="0000026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Reference 2: </w:t>
            </w:r>
            <w:r w:rsidDel="00000000" w:rsidR="00000000" w:rsidRPr="00000000">
              <w:rPr>
                <w:rFonts w:ascii="Open Sans" w:cs="Open Sans" w:eastAsia="Open Sans" w:hAnsi="Open Sans"/>
                <w:b w:val="0"/>
                <w:sz w:val="20"/>
                <w:szCs w:val="20"/>
                <w:rtl w:val="0"/>
              </w:rPr>
              <w:t xml:space="preserve">_________________________________________________</w:t>
            </w:r>
            <w:r w:rsidDel="00000000" w:rsidR="00000000" w:rsidRPr="00000000">
              <w:rPr>
                <w:rtl w:val="0"/>
              </w:rPr>
            </w:r>
          </w:p>
        </w:tc>
      </w:tr>
    </w:tbl>
    <w:p w:rsidR="00000000" w:rsidDel="00000000" w:rsidP="00000000" w:rsidRDefault="00000000" w:rsidRPr="00000000" w14:paraId="000002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rPr>
      </w:pPr>
      <w:r w:rsidDel="00000000" w:rsidR="00000000" w:rsidRPr="00000000">
        <w:rPr>
          <w:rtl w:val="0"/>
        </w:rPr>
      </w:r>
    </w:p>
    <w:tbl>
      <w:tblPr>
        <w:tblStyle w:val="Table11"/>
        <w:tblW w:w="5100.0" w:type="dxa"/>
        <w:jc w:val="left"/>
        <w:tblInd w:w="-18.000000000000007"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26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rPr>
            </w:pPr>
            <w:r w:rsidDel="00000000" w:rsidR="00000000" w:rsidRPr="00000000">
              <w:rPr>
                <w:rFonts w:ascii="Open Sans" w:cs="Open Sans" w:eastAsia="Open Sans" w:hAnsi="Open Sans"/>
                <w:rtl w:val="0"/>
              </w:rPr>
              <w:t xml:space="preserve">Name: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26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rPr>
            </w:pPr>
            <w:r w:rsidDel="00000000" w:rsidR="00000000" w:rsidRPr="00000000">
              <w:rPr>
                <w:rFonts w:ascii="Open Sans" w:cs="Open Sans" w:eastAsia="Open Sans" w:hAnsi="Open Sans"/>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26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26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0"/>
                <w:i w:val="0"/>
                <w:sz w:val="20"/>
                <w:szCs w:val="20"/>
              </w:rPr>
            </w:pPr>
            <w:r w:rsidDel="00000000" w:rsidR="00000000" w:rsidRPr="00000000">
              <w:rPr>
                <w:rFonts w:ascii="Open Sans" w:cs="Open Sans" w:eastAsia="Open Sans" w:hAnsi="Open Sans"/>
                <w:b w:val="0"/>
                <w:i w:val="0"/>
                <w:sz w:val="20"/>
                <w:szCs w:val="20"/>
                <w:rtl w:val="0"/>
              </w:rPr>
              <w:t xml:space="preserve">Signature:</w:t>
            </w:r>
          </w:p>
        </w:tc>
      </w:tr>
    </w:tbl>
    <w:p w:rsidR="00000000" w:rsidDel="00000000" w:rsidP="00000000" w:rsidRDefault="00000000" w:rsidRPr="00000000" w14:paraId="000002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rPr>
      </w:pPr>
      <w:r w:rsidDel="00000000" w:rsidR="00000000" w:rsidRPr="00000000">
        <w:rPr>
          <w:rtl w:val="0"/>
        </w:rPr>
      </w:r>
    </w:p>
    <w:sectPr>
      <w:headerReference r:id="rId13" w:type="default"/>
      <w:footerReference r:id="rId14" w:type="default"/>
      <w:type w:val="nextPage"/>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7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5"/>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7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2024</w:t>
          </w:r>
          <w:r w:rsidDel="00000000" w:rsidR="00000000" w:rsidRPr="00000000">
            <w:rPr>
              <w:rtl w:val="0"/>
            </w:rPr>
          </w:r>
        </w:p>
      </w:tc>
      <w:tc>
        <w:tcPr/>
        <w:p w:rsidR="00000000" w:rsidDel="00000000" w:rsidP="00000000" w:rsidRDefault="00000000" w:rsidRPr="00000000" w14:paraId="0000027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7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7B">
    <w:pPr>
      <w:widowControl w:val="0"/>
      <w:spacing w:line="276" w:lineRule="auto"/>
      <w:rPr/>
    </w:pPr>
    <w:r w:rsidDel="00000000" w:rsidR="00000000" w:rsidRPr="00000000">
      <w:rPr>
        <w:rtl w:val="0"/>
      </w:rPr>
    </w:r>
  </w:p>
  <w:tbl>
    <w:tblPr>
      <w:tblStyle w:val="Table16"/>
      <w:tblW w:w="14340.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0"/>
      <w:gridCol w:w="9750"/>
      <w:tblGridChange w:id="0">
        <w:tblGrid>
          <w:gridCol w:w="4590"/>
          <w:gridCol w:w="9750"/>
        </w:tblGrid>
      </w:tblGridChange>
    </w:tblGrid>
    <w:tr>
      <w:trPr>
        <w:cantSplit w:val="0"/>
        <w:tblHeader w:val="0"/>
      </w:trPr>
      <w:tc>
        <w:tcPr/>
        <w:p w:rsidR="00000000" w:rsidDel="00000000" w:rsidP="00000000" w:rsidRDefault="00000000" w:rsidRPr="00000000" w14:paraId="0000027C">
          <w:pPr>
            <w:tabs>
              <w:tab w:val="center" w:leader="none" w:pos="4320"/>
              <w:tab w:val="right" w:leader="none" w:pos="8640"/>
            </w:tabs>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UNOPS 2024</w:t>
          </w:r>
        </w:p>
      </w:tc>
      <w:tc>
        <w:tcPr/>
        <w:p w:rsidR="00000000" w:rsidDel="00000000" w:rsidP="00000000" w:rsidRDefault="00000000" w:rsidRPr="00000000" w14:paraId="0000027D">
          <w:pPr>
            <w:tabs>
              <w:tab w:val="center" w:leader="none" w:pos="4320"/>
              <w:tab w:val="right" w:leader="none" w:pos="8640"/>
            </w:tabs>
            <w:jc w:val="right"/>
            <w:rPr>
              <w:rFonts w:ascii="Open Sans" w:cs="Open Sans" w:eastAsia="Open Sans" w:hAnsi="Open Sans"/>
              <w:sz w:val="16"/>
              <w:szCs w:val="16"/>
            </w:rPr>
          </w:pPr>
          <w:r w:rsidDel="00000000" w:rsidR="00000000" w:rsidRPr="00000000">
            <w:rPr>
              <w:rFonts w:ascii="Open Sans" w:cs="Open Sans" w:eastAsia="Open Sans" w:hAnsi="Open Sans"/>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7E">
    <w:pPr>
      <w:tabs>
        <w:tab w:val="center" w:leader="none" w:pos="4320"/>
        <w:tab w:val="right" w:leader="none" w:pos="8640"/>
      </w:tabs>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7F">
    <w:pPr>
      <w:widowControl w:val="0"/>
      <w:spacing w:line="276" w:lineRule="auto"/>
      <w:rPr/>
    </w:pPr>
    <w:r w:rsidDel="00000000" w:rsidR="00000000" w:rsidRPr="00000000">
      <w:rPr>
        <w:rtl w:val="0"/>
      </w:rPr>
    </w:r>
  </w:p>
  <w:tbl>
    <w:tblPr>
      <w:tblStyle w:val="Table17"/>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80">
          <w:pPr>
            <w:tabs>
              <w:tab w:val="center" w:leader="none" w:pos="4320"/>
              <w:tab w:val="right" w:leader="none" w:pos="8640"/>
            </w:tabs>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UNOPS 2024</w:t>
          </w:r>
        </w:p>
      </w:tc>
      <w:tc>
        <w:tcPr/>
        <w:p w:rsidR="00000000" w:rsidDel="00000000" w:rsidP="00000000" w:rsidRDefault="00000000" w:rsidRPr="00000000" w14:paraId="00000281">
          <w:pPr>
            <w:tabs>
              <w:tab w:val="center" w:leader="none" w:pos="4320"/>
              <w:tab w:val="right" w:leader="none" w:pos="8640"/>
            </w:tabs>
            <w:jc w:val="right"/>
            <w:rPr>
              <w:rFonts w:ascii="Open Sans" w:cs="Open Sans" w:eastAsia="Open Sans" w:hAnsi="Open Sans"/>
              <w:sz w:val="16"/>
              <w:szCs w:val="16"/>
            </w:rPr>
          </w:pPr>
          <w:r w:rsidDel="00000000" w:rsidR="00000000" w:rsidRPr="00000000">
            <w:rPr>
              <w:rFonts w:ascii="Open Sans" w:cs="Open Sans" w:eastAsia="Open Sans" w:hAnsi="Open Sans"/>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82">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6A">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2"/>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5"/>
      <w:gridCol w:w="4944.5"/>
      <w:tblGridChange w:id="0">
        <w:tblGrid>
          <w:gridCol w:w="4944.5"/>
          <w:gridCol w:w="4944.5"/>
        </w:tblGrid>
      </w:tblGridChange>
    </w:tblGrid>
    <w:tr>
      <w:trPr>
        <w:cantSplit w:val="0"/>
        <w:tblHeader w:val="0"/>
      </w:trPr>
      <w:tc>
        <w:tcPr/>
        <w:p w:rsidR="00000000" w:rsidDel="00000000" w:rsidP="00000000" w:rsidRDefault="00000000" w:rsidRPr="00000000" w14:paraId="0000026B">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rPr>
            <w:drawing>
              <wp:inline distB="0" distT="0" distL="114300" distR="114300">
                <wp:extent cx="1477645" cy="215900"/>
                <wp:effectExtent b="0" l="0" r="0" t="0"/>
                <wp:docPr id="9"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6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highlight w:val="white"/>
              <w:u w:val="none"/>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RFQ Ref No: </w:t>
          </w:r>
          <w:r w:rsidDel="00000000" w:rsidR="00000000" w:rsidRPr="00000000">
            <w:rPr>
              <w:rFonts w:ascii="Arial" w:cs="Arial" w:eastAsia="Arial" w:hAnsi="Arial"/>
              <w:sz w:val="18"/>
              <w:szCs w:val="18"/>
              <w:highlight w:val="white"/>
              <w:rtl w:val="0"/>
            </w:rPr>
            <w:t xml:space="preserve">RFQ/2025/55483</w:t>
          </w:r>
          <w:r w:rsidDel="00000000" w:rsidR="00000000" w:rsidRPr="00000000">
            <w:rPr>
              <w:rtl w:val="0"/>
            </w:rPr>
          </w:r>
        </w:p>
      </w:tc>
    </w:tr>
  </w:tbl>
  <w:p w:rsidR="00000000" w:rsidDel="00000000" w:rsidP="00000000" w:rsidRDefault="00000000" w:rsidRPr="00000000" w14:paraId="0000026D">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6E">
    <w:pPr>
      <w:tabs>
        <w:tab w:val="center" w:leader="none" w:pos="4320"/>
        <w:tab w:val="right" w:leader="none" w:pos="8640"/>
      </w:tabs>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sz w:val="18"/>
        <w:szCs w:val="18"/>
        <w:rtl w:val="0"/>
      </w:rPr>
      <w:t xml:space="preserve">RFQ Ref No: </w:t>
    </w:r>
    <w:r w:rsidDel="00000000" w:rsidR="00000000" w:rsidRPr="00000000">
      <w:rPr>
        <w:sz w:val="18"/>
        <w:szCs w:val="18"/>
        <w:highlight w:val="white"/>
        <w:rtl w:val="0"/>
      </w:rPr>
      <w:t xml:space="preserve">RFQ/2025/55483</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1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6F">
    <w:pPr>
      <w:tabs>
        <w:tab w:val="center" w:leader="none" w:pos="4320"/>
        <w:tab w:val="right" w:leader="none" w:pos="8640"/>
      </w:tabs>
      <w:rPr/>
    </w:pPr>
    <w:r w:rsidDel="00000000" w:rsidR="00000000" w:rsidRPr="00000000">
      <w:rPr>
        <w:rtl w:val="0"/>
      </w:rPr>
    </w:r>
  </w:p>
  <w:tbl>
    <w:tblPr>
      <w:tblStyle w:val="Table13"/>
      <w:tblW w:w="14370.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50"/>
      <w:gridCol w:w="9420"/>
      <w:tblGridChange w:id="0">
        <w:tblGrid>
          <w:gridCol w:w="4950"/>
          <w:gridCol w:w="9420"/>
        </w:tblGrid>
      </w:tblGridChange>
    </w:tblGrid>
    <w:tr>
      <w:trPr>
        <w:cantSplit w:val="0"/>
        <w:tblHeader w:val="0"/>
      </w:trPr>
      <w:tc>
        <w:tcPr/>
        <w:p w:rsidR="00000000" w:rsidDel="00000000" w:rsidP="00000000" w:rsidRDefault="00000000" w:rsidRPr="00000000" w14:paraId="00000270">
          <w:pPr>
            <w:tabs>
              <w:tab w:val="center" w:leader="none" w:pos="4320"/>
              <w:tab w:val="right" w:leader="none" w:pos="8640"/>
            </w:tabs>
            <w:rPr>
              <w:rFonts w:ascii="Arial" w:cs="Arial" w:eastAsia="Arial" w:hAnsi="Arial"/>
              <w:sz w:val="18"/>
              <w:szCs w:val="18"/>
            </w:rPr>
          </w:pPr>
          <w:r w:rsidDel="00000000" w:rsidR="00000000" w:rsidRPr="00000000">
            <w:rPr>
              <w:rFonts w:ascii="Arial" w:cs="Arial" w:eastAsia="Arial" w:hAnsi="Arial"/>
            </w:rPr>
            <w:drawing>
              <wp:inline distB="0" distT="0" distL="114300" distR="114300">
                <wp:extent cx="1477645" cy="215900"/>
                <wp:effectExtent b="0" l="0" r="0" t="0"/>
                <wp:docPr id="1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71">
          <w:pPr>
            <w:tabs>
              <w:tab w:val="center" w:leader="none" w:pos="4320"/>
              <w:tab w:val="right" w:leader="none" w:pos="8640"/>
            </w:tabs>
            <w:jc w:val="right"/>
            <w:rPr>
              <w:rFonts w:ascii="Arial" w:cs="Arial" w:eastAsia="Arial" w:hAnsi="Arial"/>
              <w:sz w:val="18"/>
              <w:szCs w:val="18"/>
              <w:highlight w:val="white"/>
            </w:rPr>
          </w:pPr>
          <w:r w:rsidDel="00000000" w:rsidR="00000000" w:rsidRPr="00000000">
            <w:rPr>
              <w:rFonts w:ascii="Arial" w:cs="Arial" w:eastAsia="Arial" w:hAnsi="Arial"/>
              <w:sz w:val="18"/>
              <w:szCs w:val="18"/>
              <w:rtl w:val="0"/>
            </w:rPr>
            <w:t xml:space="preserve">RFQ Ref No: </w:t>
          </w:r>
          <w:r w:rsidDel="00000000" w:rsidR="00000000" w:rsidRPr="00000000">
            <w:rPr>
              <w:rFonts w:ascii="Arial" w:cs="Arial" w:eastAsia="Arial" w:hAnsi="Arial"/>
              <w:sz w:val="18"/>
              <w:szCs w:val="18"/>
              <w:highlight w:val="white"/>
              <w:rtl w:val="0"/>
            </w:rPr>
            <w:t xml:space="preserve">RFQ/2025/55483</w:t>
          </w:r>
        </w:p>
      </w:tc>
    </w:tr>
  </w:tbl>
  <w:p w:rsidR="00000000" w:rsidDel="00000000" w:rsidP="00000000" w:rsidRDefault="00000000" w:rsidRPr="00000000" w14:paraId="00000272">
    <w:pPr>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73">
    <w:pPr>
      <w:tabs>
        <w:tab w:val="center" w:leader="none" w:pos="4320"/>
        <w:tab w:val="right" w:leader="none" w:pos="8640"/>
      </w:tabs>
      <w:rPr/>
    </w:pPr>
    <w:r w:rsidDel="00000000" w:rsidR="00000000" w:rsidRPr="00000000">
      <w:rPr>
        <w:rtl w:val="0"/>
      </w:rPr>
    </w:r>
  </w:p>
  <w:tbl>
    <w:tblPr>
      <w:tblStyle w:val="Table14"/>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5"/>
      <w:gridCol w:w="4944.5"/>
      <w:tblGridChange w:id="0">
        <w:tblGrid>
          <w:gridCol w:w="4944.5"/>
          <w:gridCol w:w="4944.5"/>
        </w:tblGrid>
      </w:tblGridChange>
    </w:tblGrid>
    <w:tr>
      <w:trPr>
        <w:cantSplit w:val="0"/>
        <w:tblHeader w:val="0"/>
      </w:trPr>
      <w:tc>
        <w:tcPr/>
        <w:p w:rsidR="00000000" w:rsidDel="00000000" w:rsidP="00000000" w:rsidRDefault="00000000" w:rsidRPr="00000000" w14:paraId="00000274">
          <w:pPr>
            <w:tabs>
              <w:tab w:val="center" w:leader="none" w:pos="4320"/>
              <w:tab w:val="right" w:leader="none" w:pos="8640"/>
            </w:tabs>
            <w:rPr>
              <w:rFonts w:ascii="Arial" w:cs="Arial" w:eastAsia="Arial" w:hAnsi="Arial"/>
              <w:sz w:val="18"/>
              <w:szCs w:val="18"/>
            </w:rPr>
          </w:pPr>
          <w:r w:rsidDel="00000000" w:rsidR="00000000" w:rsidRPr="00000000">
            <w:rPr>
              <w:rFonts w:ascii="Arial" w:cs="Arial" w:eastAsia="Arial" w:hAnsi="Arial"/>
            </w:rPr>
            <w:drawing>
              <wp:inline distB="0" distT="0" distL="114300" distR="114300">
                <wp:extent cx="1477645" cy="215900"/>
                <wp:effectExtent b="0" l="0" r="0" t="0"/>
                <wp:docPr id="1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75">
          <w:pPr>
            <w:tabs>
              <w:tab w:val="center" w:leader="none" w:pos="4320"/>
              <w:tab w:val="right" w:leader="none" w:pos="8640"/>
            </w:tabs>
            <w:jc w:val="right"/>
            <w:rPr>
              <w:rFonts w:ascii="Arial" w:cs="Arial" w:eastAsia="Arial" w:hAnsi="Arial"/>
              <w:sz w:val="18"/>
              <w:szCs w:val="18"/>
              <w:highlight w:val="white"/>
            </w:rPr>
          </w:pPr>
          <w:r w:rsidDel="00000000" w:rsidR="00000000" w:rsidRPr="00000000">
            <w:rPr>
              <w:rFonts w:ascii="Arial" w:cs="Arial" w:eastAsia="Arial" w:hAnsi="Arial"/>
              <w:sz w:val="18"/>
              <w:szCs w:val="18"/>
              <w:rtl w:val="0"/>
            </w:rPr>
            <w:t xml:space="preserve">RFQ Ref No: </w:t>
          </w:r>
          <w:r w:rsidDel="00000000" w:rsidR="00000000" w:rsidRPr="00000000">
            <w:rPr>
              <w:rFonts w:ascii="Arial" w:cs="Arial" w:eastAsia="Arial" w:hAnsi="Arial"/>
              <w:sz w:val="18"/>
              <w:szCs w:val="18"/>
              <w:highlight w:val="white"/>
              <w:rtl w:val="0"/>
            </w:rPr>
            <w:t xml:space="preserve">RFQ/2025/55483</w:t>
          </w:r>
        </w:p>
      </w:tc>
    </w:tr>
  </w:tbl>
  <w:p w:rsidR="00000000" w:rsidDel="00000000" w:rsidP="00000000" w:rsidRDefault="00000000" w:rsidRPr="00000000" w14:paraId="00000276">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3">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9">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_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7.0" w:type="dxa"/>
        <w:bottom w:w="0.0" w:type="dxa"/>
        <w:right w:w="107.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3.xml"/><Relationship Id="rId10" Type="http://schemas.openxmlformats.org/officeDocument/2006/relationships/hyperlink" Target="https://content.unops.org/documents/libraries/policies-2020/operational-directives-and-instructions/procurement-framework/en/OI.PG-Vendor-Sanctions-2021.pdf" TargetMode="External"/><Relationship Id="rId13" Type="http://schemas.openxmlformats.org/officeDocument/2006/relationships/header" Target="header4.xml"/><Relationship Id="rId12"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14" Type="http://schemas.openxmlformats.org/officeDocument/2006/relationships/footer" Target="foot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YZ9H4lmixbsWKHfvuFGXBb62Ngw==">CgMxLjAaHwoBMBIaChgICVIUChJ0YWJsZS5lY2pvaXZzdmFndzAaHwoBMRIaChgICVIUChJ0YWJsZS5hZ2UzOTFxejB3bDEyCWguM3JkY3JqbjIOaC52MXR1aHdwY3Q4MTk4AHIhMXJRZTRXRzlmWkh1MmJrRUdEeHY2aVZlb21UcDBCOFVR</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