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561C" w14:textId="0689DB1E" w:rsidR="001C4CDB" w:rsidRPr="00FF6DCA" w:rsidRDefault="00B54F57" w:rsidP="001C4CDB">
      <w:pPr>
        <w:pStyle w:val="Heading2"/>
        <w:spacing w:before="120" w:after="0"/>
        <w:ind w:left="720" w:hanging="360"/>
      </w:pPr>
      <w:r>
        <w:t>10</w:t>
      </w:r>
      <w:r w:rsidR="001C4CDB" w:rsidRPr="00FF6DCA">
        <w:t>General information</w:t>
      </w:r>
      <w:r w:rsidR="001C4CDB" w:rsidRPr="00FF6DCA">
        <w:rPr>
          <w:rFonts w:hint="cs"/>
          <w:rtl/>
        </w:rPr>
        <w:t xml:space="preserve"> معلومات عمومی   </w:t>
      </w:r>
    </w:p>
    <w:tbl>
      <w:tblPr>
        <w:tblW w:w="5000" w:type="pct"/>
        <w:jc w:val="center"/>
        <w:tblLayout w:type="fixed"/>
        <w:tblLook w:val="04A0" w:firstRow="1" w:lastRow="0" w:firstColumn="1" w:lastColumn="0" w:noHBand="0" w:noVBand="1"/>
      </w:tblPr>
      <w:tblGrid>
        <w:gridCol w:w="7758"/>
        <w:gridCol w:w="2996"/>
      </w:tblGrid>
      <w:tr w:rsidR="001C4CDB" w:rsidRPr="00FF6DCA" w14:paraId="399E2F7B" w14:textId="77777777" w:rsidTr="00E65DEA">
        <w:trPr>
          <w:trHeight w:val="798"/>
          <w:jc w:val="center"/>
        </w:trPr>
        <w:tc>
          <w:tcPr>
            <w:tcW w:w="5000" w:type="pct"/>
            <w:gridSpan w:val="2"/>
            <w:tcBorders>
              <w:top w:val="single" w:sz="18" w:space="0" w:color="auto"/>
              <w:left w:val="single" w:sz="18" w:space="0" w:color="auto"/>
              <w:bottom w:val="single" w:sz="18" w:space="0" w:color="auto"/>
              <w:right w:val="single" w:sz="18" w:space="0" w:color="auto"/>
            </w:tcBorders>
            <w:shd w:val="clear" w:color="auto" w:fill="808080" w:themeFill="background1" w:themeFillShade="80"/>
            <w:vAlign w:val="center"/>
            <w:hideMark/>
          </w:tcPr>
          <w:p w14:paraId="4E9029CB" w14:textId="77777777" w:rsidR="001C4CDB" w:rsidRDefault="001C4CDB" w:rsidP="00E65DEA">
            <w:pPr>
              <w:bidi/>
              <w:spacing w:after="0" w:line="240" w:lineRule="auto"/>
              <w:jc w:val="center"/>
              <w:rPr>
                <w:rFonts w:asciiTheme="majorBidi" w:eastAsia="Times New Roman" w:hAnsiTheme="majorBidi" w:cstheme="majorBidi"/>
                <w:b/>
                <w:bCs/>
                <w:color w:val="C1E4F5" w:themeColor="accent1" w:themeTint="33"/>
                <w:sz w:val="28"/>
                <w:szCs w:val="28"/>
                <w:lang w:bidi="ps-AF"/>
              </w:rPr>
            </w:pPr>
            <w:r w:rsidRPr="00B6296E">
              <w:rPr>
                <w:rFonts w:asciiTheme="majorBidi" w:eastAsia="Times New Roman" w:hAnsiTheme="majorBidi" w:cstheme="majorBidi"/>
                <w:b/>
                <w:bCs/>
                <w:color w:val="C1E4F5" w:themeColor="accent1" w:themeTint="33"/>
                <w:sz w:val="28"/>
                <w:szCs w:val="28"/>
                <w:lang w:bidi="ps-AF"/>
              </w:rPr>
              <w:t>FCDO – Driving Action for Wellbeing to Avert Mortality (DAWAM)</w:t>
            </w:r>
            <w:r>
              <w:rPr>
                <w:rFonts w:asciiTheme="majorBidi" w:eastAsia="Times New Roman" w:hAnsiTheme="majorBidi" w:cstheme="majorBidi"/>
                <w:b/>
                <w:bCs/>
                <w:color w:val="C1E4F5" w:themeColor="accent1" w:themeTint="33"/>
                <w:sz w:val="28"/>
                <w:szCs w:val="28"/>
                <w:lang w:bidi="ps-AF"/>
              </w:rPr>
              <w:t xml:space="preserve"> P</w:t>
            </w:r>
            <w:r w:rsidRPr="00B6296E">
              <w:rPr>
                <w:rFonts w:asciiTheme="majorBidi" w:eastAsia="Times New Roman" w:hAnsiTheme="majorBidi" w:cstheme="majorBidi"/>
                <w:b/>
                <w:bCs/>
                <w:color w:val="C1E4F5" w:themeColor="accent1" w:themeTint="33"/>
                <w:sz w:val="28"/>
                <w:szCs w:val="28"/>
                <w:lang w:bidi="ps-AF"/>
              </w:rPr>
              <w:t>roject</w:t>
            </w:r>
          </w:p>
          <w:p w14:paraId="0BA01E60" w14:textId="77777777" w:rsidR="001C4CDB" w:rsidRPr="00B6296E" w:rsidRDefault="001C4CDB" w:rsidP="00E65DEA">
            <w:pPr>
              <w:bidi/>
              <w:jc w:val="center"/>
              <w:rPr>
                <w:rFonts w:asciiTheme="majorBidi" w:eastAsia="Times New Roman" w:hAnsiTheme="majorBidi" w:cstheme="majorBidi"/>
                <w:b/>
                <w:bCs/>
                <w:color w:val="C1E4F5" w:themeColor="accent1" w:themeTint="33"/>
                <w:sz w:val="2"/>
                <w:szCs w:val="2"/>
                <w:lang w:bidi="prs-AF"/>
              </w:rPr>
            </w:pPr>
          </w:p>
          <w:p w14:paraId="18BA033F" w14:textId="77777777" w:rsidR="001C4CDB" w:rsidRDefault="001C4CDB" w:rsidP="00E65DEA">
            <w:pPr>
              <w:bidi/>
              <w:jc w:val="center"/>
              <w:rPr>
                <w:rFonts w:asciiTheme="majorBidi" w:eastAsia="Times New Roman" w:hAnsiTheme="majorBidi" w:cstheme="majorBidi"/>
                <w:b/>
                <w:bCs/>
                <w:color w:val="C1E4F5" w:themeColor="accent1" w:themeTint="33"/>
                <w:sz w:val="28"/>
                <w:szCs w:val="28"/>
                <w:lang w:bidi="prs-AF"/>
              </w:rPr>
            </w:pPr>
            <w:r>
              <w:rPr>
                <w:rFonts w:asciiTheme="majorBidi" w:eastAsia="Times New Roman" w:hAnsiTheme="majorBidi" w:cstheme="majorBidi" w:hint="cs"/>
                <w:b/>
                <w:bCs/>
                <w:color w:val="C1E4F5" w:themeColor="accent1" w:themeTint="33"/>
                <w:sz w:val="28"/>
                <w:szCs w:val="28"/>
                <w:rtl/>
                <w:lang w:bidi="prs-AF"/>
              </w:rPr>
              <w:t>تلاش برای رفا و کاهش مرگ و میر</w:t>
            </w:r>
          </w:p>
          <w:p w14:paraId="331B4E78" w14:textId="77777777" w:rsidR="001C4CDB" w:rsidRPr="00B6296E" w:rsidRDefault="001C4CDB" w:rsidP="00E65DEA">
            <w:pPr>
              <w:bidi/>
              <w:rPr>
                <w:rFonts w:asciiTheme="majorBidi" w:eastAsia="Times New Roman" w:hAnsiTheme="majorBidi" w:cstheme="majorBidi"/>
                <w:sz w:val="28"/>
                <w:szCs w:val="28"/>
                <w:rtl/>
                <w:lang w:bidi="ps-AF"/>
              </w:rPr>
            </w:pPr>
          </w:p>
        </w:tc>
      </w:tr>
      <w:tr w:rsidR="001C4CDB" w:rsidRPr="00FF6DCA" w14:paraId="2EC0F020" w14:textId="77777777" w:rsidTr="00E65DEA">
        <w:trPr>
          <w:trHeight w:val="99"/>
          <w:jc w:val="center"/>
        </w:trPr>
        <w:tc>
          <w:tcPr>
            <w:tcW w:w="5000" w:type="pct"/>
            <w:gridSpan w:val="2"/>
            <w:tcBorders>
              <w:top w:val="single" w:sz="18" w:space="0" w:color="auto"/>
              <w:left w:val="nil"/>
              <w:bottom w:val="single" w:sz="4" w:space="0" w:color="auto"/>
              <w:right w:val="nil"/>
            </w:tcBorders>
            <w:shd w:val="clear" w:color="auto" w:fill="auto"/>
            <w:noWrap/>
            <w:vAlign w:val="bottom"/>
            <w:hideMark/>
          </w:tcPr>
          <w:p w14:paraId="04904C04" w14:textId="77777777" w:rsidR="001C4CDB" w:rsidRPr="00FF6DCA" w:rsidRDefault="001C4CDB" w:rsidP="00E65DEA">
            <w:pPr>
              <w:spacing w:after="0" w:line="240" w:lineRule="auto"/>
              <w:jc w:val="right"/>
              <w:rPr>
                <w:rFonts w:ascii="Arial" w:eastAsia="Times New Roman" w:hAnsi="Arial" w:cs="Arial"/>
                <w:sz w:val="20"/>
                <w:szCs w:val="8"/>
              </w:rPr>
            </w:pPr>
          </w:p>
        </w:tc>
      </w:tr>
      <w:tr w:rsidR="001C4CDB" w:rsidRPr="00FF6DCA" w14:paraId="56B3CBB7" w14:textId="77777777" w:rsidTr="00E65DEA">
        <w:trPr>
          <w:trHeight w:val="269"/>
          <w:jc w:val="center"/>
        </w:trPr>
        <w:tc>
          <w:tcPr>
            <w:tcW w:w="3607" w:type="pct"/>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3AC8B7B8" w14:textId="77777777" w:rsidR="001C4CDB" w:rsidRPr="00FF6DCA" w:rsidRDefault="001C4CDB" w:rsidP="00E65DEA">
            <w:pPr>
              <w:spacing w:after="0" w:line="240" w:lineRule="auto"/>
              <w:rPr>
                <w:rFonts w:ascii="Arial Narrow" w:eastAsia="Times New Roman" w:hAnsi="Arial Narrow" w:cs="Arial"/>
                <w:b/>
                <w:bCs/>
                <w:color w:val="FFFFFF" w:themeColor="background1"/>
                <w:sz w:val="24"/>
                <w:szCs w:val="24"/>
              </w:rPr>
            </w:pPr>
            <w:r w:rsidRPr="00FF6DCA">
              <w:rPr>
                <w:rFonts w:ascii="Arial Narrow" w:eastAsia="Times New Roman" w:hAnsi="Arial Narrow" w:cs="Arial"/>
                <w:b/>
                <w:bCs/>
                <w:color w:val="FFFFFF" w:themeColor="background1"/>
                <w:sz w:val="24"/>
                <w:szCs w:val="24"/>
              </w:rPr>
              <w:t>Administration of survey</w:t>
            </w:r>
          </w:p>
        </w:tc>
        <w:tc>
          <w:tcPr>
            <w:tcW w:w="1393"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413CDB3F" w14:textId="77777777" w:rsidR="001C4CDB" w:rsidRPr="00FF6DCA" w:rsidRDefault="001C4CDB" w:rsidP="00E65DEA">
            <w:pPr>
              <w:spacing w:after="0" w:line="240" w:lineRule="auto"/>
              <w:jc w:val="right"/>
              <w:rPr>
                <w:rFonts w:ascii="Arial Narrow" w:eastAsia="Times New Roman" w:hAnsi="Arial Narrow" w:cs="Arial"/>
                <w:b/>
                <w:bCs/>
                <w:color w:val="FFFFFF" w:themeColor="background1"/>
                <w:sz w:val="24"/>
                <w:szCs w:val="24"/>
              </w:rPr>
            </w:pPr>
            <w:r w:rsidRPr="00FF6DCA">
              <w:rPr>
                <w:rFonts w:ascii="Arial Narrow" w:eastAsia="Times New Roman" w:hAnsi="Arial Narrow" w:cs="Arial"/>
                <w:b/>
                <w:bCs/>
                <w:color w:val="FFFFFF" w:themeColor="background1"/>
                <w:sz w:val="24"/>
                <w:szCs w:val="24"/>
                <w:rtl/>
              </w:rPr>
              <w:t>مدیریت سروی</w:t>
            </w:r>
          </w:p>
        </w:tc>
      </w:tr>
      <w:tr w:rsidR="001C4CDB" w:rsidRPr="00FF6DCA" w14:paraId="4D593651" w14:textId="77777777" w:rsidTr="00E65DEA">
        <w:trPr>
          <w:trHeight w:val="332"/>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hideMark/>
          </w:tcPr>
          <w:p w14:paraId="4A9AFE6D" w14:textId="77777777" w:rsidR="001C4CDB" w:rsidRPr="00FF6DCA" w:rsidRDefault="001C4CDB" w:rsidP="00E65DEA">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Name of province:</w:t>
            </w:r>
          </w:p>
        </w:tc>
        <w:tc>
          <w:tcPr>
            <w:tcW w:w="1393" w:type="pct"/>
            <w:tcBorders>
              <w:top w:val="single" w:sz="4" w:space="0" w:color="auto"/>
              <w:left w:val="nil"/>
              <w:bottom w:val="single" w:sz="4" w:space="0" w:color="auto"/>
              <w:right w:val="single" w:sz="4" w:space="0" w:color="auto"/>
            </w:tcBorders>
            <w:shd w:val="clear" w:color="000000" w:fill="FFFFFF"/>
            <w:noWrap/>
            <w:hideMark/>
          </w:tcPr>
          <w:p w14:paraId="371F785C" w14:textId="77777777" w:rsidR="001C4CDB" w:rsidRPr="00FF6DCA" w:rsidRDefault="001C4CDB" w:rsidP="00E65DEA">
            <w:pPr>
              <w:spacing w:after="0" w:line="240" w:lineRule="auto"/>
              <w:rPr>
                <w:rFonts w:ascii="Arial Narrow" w:eastAsia="Times New Roman" w:hAnsi="Arial Narrow" w:cs="Arial"/>
                <w:sz w:val="20"/>
                <w:szCs w:val="20"/>
                <w:rtl/>
                <w:lang w:bidi="ps-AF"/>
              </w:rPr>
            </w:pPr>
            <w:r>
              <w:rPr>
                <w:rFonts w:ascii="Arial Narrow" w:eastAsia="Times New Roman" w:hAnsi="Arial Narrow" w:cs="Arial"/>
                <w:sz w:val="20"/>
                <w:szCs w:val="20"/>
                <w:lang w:bidi="ps-AF"/>
              </w:rPr>
              <w:t xml:space="preserve">Ghor </w:t>
            </w:r>
          </w:p>
        </w:tc>
      </w:tr>
      <w:tr w:rsidR="001C4CDB" w:rsidRPr="00FF6DCA" w14:paraId="31C40E9A" w14:textId="77777777" w:rsidTr="00E65DEA">
        <w:trPr>
          <w:trHeight w:val="350"/>
          <w:jc w:val="center"/>
        </w:trPr>
        <w:tc>
          <w:tcPr>
            <w:tcW w:w="3607" w:type="pct"/>
            <w:tcBorders>
              <w:top w:val="nil"/>
              <w:left w:val="single" w:sz="4" w:space="0" w:color="auto"/>
              <w:bottom w:val="single" w:sz="4" w:space="0" w:color="auto"/>
              <w:right w:val="single" w:sz="4" w:space="0" w:color="auto"/>
            </w:tcBorders>
            <w:shd w:val="clear" w:color="auto" w:fill="auto"/>
            <w:noWrap/>
            <w:hideMark/>
          </w:tcPr>
          <w:p w14:paraId="7285938B" w14:textId="1CF9E79E" w:rsidR="001C4CDB" w:rsidRPr="00FF6DCA" w:rsidRDefault="001C4CDB" w:rsidP="00E65DEA">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Name of district:</w:t>
            </w:r>
            <w:r w:rsidR="00E563DD">
              <w:rPr>
                <w:rFonts w:ascii="Arial Narrow" w:eastAsia="Times New Roman" w:hAnsi="Arial Narrow" w:cs="Arial"/>
                <w:sz w:val="20"/>
                <w:szCs w:val="20"/>
              </w:rPr>
              <w:t xml:space="preserve"> </w:t>
            </w:r>
          </w:p>
        </w:tc>
        <w:tc>
          <w:tcPr>
            <w:tcW w:w="1393" w:type="pct"/>
            <w:tcBorders>
              <w:top w:val="nil"/>
              <w:left w:val="nil"/>
              <w:bottom w:val="single" w:sz="4" w:space="0" w:color="auto"/>
              <w:right w:val="single" w:sz="4" w:space="0" w:color="auto"/>
            </w:tcBorders>
            <w:shd w:val="clear" w:color="000000" w:fill="FFFFFF"/>
            <w:noWrap/>
            <w:hideMark/>
          </w:tcPr>
          <w:p w14:paraId="097A3EB3" w14:textId="32D13BDA" w:rsidR="001C4CDB" w:rsidRPr="00FF6DCA" w:rsidRDefault="00753087" w:rsidP="00E65DEA">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Saghar</w:t>
            </w:r>
          </w:p>
        </w:tc>
      </w:tr>
      <w:tr w:rsidR="001C4CDB" w:rsidRPr="00FF6DCA" w14:paraId="2F7207CC" w14:textId="77777777" w:rsidTr="00E65DEA">
        <w:trPr>
          <w:trHeight w:val="350"/>
          <w:jc w:val="center"/>
        </w:trPr>
        <w:tc>
          <w:tcPr>
            <w:tcW w:w="3607" w:type="pct"/>
            <w:tcBorders>
              <w:top w:val="nil"/>
              <w:left w:val="single" w:sz="4" w:space="0" w:color="auto"/>
              <w:bottom w:val="single" w:sz="4" w:space="0" w:color="auto"/>
              <w:right w:val="single" w:sz="4" w:space="0" w:color="auto"/>
            </w:tcBorders>
            <w:shd w:val="clear" w:color="auto" w:fill="auto"/>
            <w:noWrap/>
          </w:tcPr>
          <w:p w14:paraId="4970FEEA" w14:textId="77777777" w:rsidR="001C4CDB" w:rsidRPr="00FF6DCA" w:rsidRDefault="001C4CDB" w:rsidP="00E65DEA">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Name of health center</w:t>
            </w:r>
          </w:p>
        </w:tc>
        <w:tc>
          <w:tcPr>
            <w:tcW w:w="1393" w:type="pct"/>
            <w:tcBorders>
              <w:top w:val="nil"/>
              <w:left w:val="nil"/>
              <w:bottom w:val="single" w:sz="4" w:space="0" w:color="auto"/>
              <w:right w:val="single" w:sz="4" w:space="0" w:color="auto"/>
            </w:tcBorders>
            <w:shd w:val="clear" w:color="000000" w:fill="FFFFFF"/>
            <w:noWrap/>
          </w:tcPr>
          <w:p w14:paraId="0EF0301A" w14:textId="51734FC5" w:rsidR="001C4CDB" w:rsidRPr="00FF6DCA" w:rsidRDefault="00FA6290" w:rsidP="00E65DEA">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S</w:t>
            </w:r>
            <w:r w:rsidR="001C27D9">
              <w:rPr>
                <w:rFonts w:ascii="Arial Narrow" w:eastAsia="Times New Roman" w:hAnsi="Arial Narrow" w:cs="Arial"/>
                <w:sz w:val="20"/>
                <w:szCs w:val="20"/>
              </w:rPr>
              <w:t>aghar CHC</w:t>
            </w:r>
          </w:p>
        </w:tc>
      </w:tr>
      <w:tr w:rsidR="001C4CDB" w:rsidRPr="00FF6DCA" w14:paraId="136B152C" w14:textId="77777777" w:rsidTr="00E65DEA">
        <w:trPr>
          <w:trHeight w:val="350"/>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A1F959" w14:textId="77777777" w:rsidR="001C4CDB" w:rsidRPr="00FF6DCA" w:rsidRDefault="001C4CDB" w:rsidP="00E65DEA">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Health Center Type: please select one (    H3, CHC,BHC,SHC)</w:t>
            </w:r>
          </w:p>
        </w:tc>
        <w:tc>
          <w:tcPr>
            <w:tcW w:w="1393" w:type="pct"/>
            <w:tcBorders>
              <w:top w:val="nil"/>
              <w:left w:val="nil"/>
              <w:bottom w:val="single" w:sz="4" w:space="0" w:color="auto"/>
              <w:right w:val="single" w:sz="4" w:space="0" w:color="auto"/>
            </w:tcBorders>
            <w:shd w:val="clear" w:color="000000" w:fill="FFFFFF"/>
            <w:noWrap/>
          </w:tcPr>
          <w:p w14:paraId="14E795D0" w14:textId="2429D202" w:rsidR="001C4CDB" w:rsidRPr="00FF6DCA" w:rsidRDefault="001C27D9" w:rsidP="00E65DEA">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CHC+</w:t>
            </w:r>
          </w:p>
        </w:tc>
      </w:tr>
      <w:tr w:rsidR="001C4CDB" w:rsidRPr="00FF6DCA" w14:paraId="719A64F9" w14:textId="77777777" w:rsidTr="00E65DEA">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E17ECD7" w14:textId="77777777" w:rsidR="001C4CDB" w:rsidRPr="00FF6DCA" w:rsidRDefault="001C4CDB" w:rsidP="00E65DEA">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Building ownership (private or governmental)</w:t>
            </w:r>
          </w:p>
        </w:tc>
        <w:tc>
          <w:tcPr>
            <w:tcW w:w="1393" w:type="pct"/>
            <w:tcBorders>
              <w:top w:val="nil"/>
              <w:left w:val="nil"/>
              <w:bottom w:val="single" w:sz="4" w:space="0" w:color="auto"/>
              <w:right w:val="single" w:sz="4" w:space="0" w:color="auto"/>
            </w:tcBorders>
            <w:shd w:val="clear" w:color="000000" w:fill="FFFFFF"/>
            <w:noWrap/>
          </w:tcPr>
          <w:p w14:paraId="46E59BE4" w14:textId="77777777" w:rsidR="001C4CDB" w:rsidRPr="00FF6DCA" w:rsidRDefault="001C4CDB" w:rsidP="00E65DEA">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Government</w:t>
            </w:r>
          </w:p>
        </w:tc>
      </w:tr>
      <w:tr w:rsidR="001C4CDB" w:rsidRPr="00FF6DCA" w14:paraId="135EB4A7" w14:textId="77777777" w:rsidTr="00E65DEA">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209AEB" w14:textId="77777777" w:rsidR="001C4CDB" w:rsidRPr="00A019EC" w:rsidRDefault="001C4CDB" w:rsidP="00E65DEA">
            <w:pPr>
              <w:spacing w:after="0" w:line="240" w:lineRule="auto"/>
              <w:rPr>
                <w:rFonts w:ascii="Arial Narrow" w:eastAsia="Times New Roman" w:hAnsi="Arial Narrow" w:cs="Arial"/>
                <w:sz w:val="20"/>
                <w:szCs w:val="20"/>
                <w:rtl/>
              </w:rPr>
            </w:pPr>
            <w:r w:rsidRPr="00A019EC">
              <w:rPr>
                <w:rFonts w:ascii="Arial Narrow" w:eastAsia="Times New Roman" w:hAnsi="Arial Narrow" w:cs="Arial"/>
                <w:sz w:val="20"/>
                <w:szCs w:val="20"/>
              </w:rPr>
              <w:t>Number of clinic personnel</w:t>
            </w:r>
          </w:p>
        </w:tc>
        <w:tc>
          <w:tcPr>
            <w:tcW w:w="1393" w:type="pct"/>
            <w:tcBorders>
              <w:top w:val="nil"/>
              <w:left w:val="nil"/>
              <w:bottom w:val="single" w:sz="4" w:space="0" w:color="auto"/>
              <w:right w:val="single" w:sz="4" w:space="0" w:color="auto"/>
            </w:tcBorders>
            <w:shd w:val="clear" w:color="000000" w:fill="FFFFFF"/>
            <w:noWrap/>
          </w:tcPr>
          <w:p w14:paraId="3CE409F4" w14:textId="6956BA25" w:rsidR="001C4CDB" w:rsidRPr="00A019EC" w:rsidRDefault="00CF39BA" w:rsidP="00E65DEA">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24</w:t>
            </w:r>
          </w:p>
        </w:tc>
      </w:tr>
      <w:tr w:rsidR="001C4CDB" w:rsidRPr="00FF6DCA" w14:paraId="7A115EFD" w14:textId="77777777" w:rsidTr="00E65DEA">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452A6F" w14:textId="77777777" w:rsidR="001C4CDB" w:rsidRPr="00A019EC" w:rsidRDefault="001C4CDB" w:rsidP="00E65DEA">
            <w:pPr>
              <w:spacing w:after="0" w:line="240" w:lineRule="auto"/>
              <w:rPr>
                <w:rFonts w:ascii="Arial Narrow" w:eastAsia="Times New Roman" w:hAnsi="Arial Narrow" w:cs="Arial"/>
                <w:sz w:val="20"/>
                <w:szCs w:val="20"/>
                <w:rtl/>
              </w:rPr>
            </w:pPr>
            <w:r w:rsidRPr="00A019EC">
              <w:rPr>
                <w:rFonts w:ascii="Arial Narrow" w:eastAsia="Times New Roman" w:hAnsi="Arial Narrow" w:cs="Arial"/>
                <w:sz w:val="20"/>
                <w:szCs w:val="20"/>
              </w:rPr>
              <w:t>Number of patients visited in clinic (daily basis)</w:t>
            </w:r>
          </w:p>
        </w:tc>
        <w:tc>
          <w:tcPr>
            <w:tcW w:w="1393" w:type="pct"/>
            <w:tcBorders>
              <w:top w:val="nil"/>
              <w:left w:val="nil"/>
              <w:bottom w:val="single" w:sz="4" w:space="0" w:color="auto"/>
              <w:right w:val="single" w:sz="4" w:space="0" w:color="auto"/>
            </w:tcBorders>
            <w:shd w:val="clear" w:color="000000" w:fill="FFFFFF"/>
            <w:noWrap/>
          </w:tcPr>
          <w:p w14:paraId="7F79ADE6" w14:textId="56D837E8" w:rsidR="001C4CDB" w:rsidRPr="00A019EC" w:rsidRDefault="00CF39BA" w:rsidP="00E65DEA">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320</w:t>
            </w:r>
          </w:p>
        </w:tc>
      </w:tr>
      <w:tr w:rsidR="001C4CDB" w:rsidRPr="00FF6DCA" w14:paraId="486E2FAD" w14:textId="77777777" w:rsidTr="00E65DEA">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761BA8" w14:textId="77777777" w:rsidR="001C4CDB" w:rsidRPr="00A019EC" w:rsidRDefault="001C4CDB" w:rsidP="00E65DEA">
            <w:pPr>
              <w:spacing w:after="0" w:line="240" w:lineRule="auto"/>
              <w:rPr>
                <w:rFonts w:ascii="Arial Narrow" w:eastAsia="Times New Roman" w:hAnsi="Arial Narrow" w:cs="Arial"/>
                <w:sz w:val="20"/>
                <w:szCs w:val="20"/>
              </w:rPr>
            </w:pPr>
            <w:r w:rsidRPr="00A019EC">
              <w:rPr>
                <w:rFonts w:ascii="Arial Narrow" w:eastAsia="Times New Roman" w:hAnsi="Arial Narrow" w:cs="Arial"/>
                <w:sz w:val="20"/>
                <w:szCs w:val="20"/>
              </w:rPr>
              <w:t>Number of hospitalized patients (the max capacity)</w:t>
            </w:r>
          </w:p>
        </w:tc>
        <w:tc>
          <w:tcPr>
            <w:tcW w:w="1393" w:type="pct"/>
            <w:tcBorders>
              <w:top w:val="nil"/>
              <w:left w:val="nil"/>
              <w:bottom w:val="single" w:sz="4" w:space="0" w:color="auto"/>
              <w:right w:val="single" w:sz="4" w:space="0" w:color="auto"/>
            </w:tcBorders>
            <w:shd w:val="clear" w:color="000000" w:fill="FFFFFF"/>
            <w:noWrap/>
          </w:tcPr>
          <w:p w14:paraId="590FA65D" w14:textId="11FE5E06" w:rsidR="001C4CDB" w:rsidRPr="00A019EC" w:rsidRDefault="00CF39BA" w:rsidP="00E65DEA">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15</w:t>
            </w:r>
          </w:p>
        </w:tc>
      </w:tr>
      <w:tr w:rsidR="001C4CDB" w:rsidRPr="00FF6DCA" w14:paraId="5E5942D0" w14:textId="77777777" w:rsidTr="00E65DEA">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27DD48" w14:textId="77777777" w:rsidR="001C4CDB" w:rsidRPr="00A019EC" w:rsidRDefault="001C4CDB" w:rsidP="00E65DEA">
            <w:pPr>
              <w:spacing w:after="0" w:line="240" w:lineRule="auto"/>
              <w:rPr>
                <w:rFonts w:ascii="Arial Narrow" w:eastAsia="Times New Roman" w:hAnsi="Arial Narrow" w:cs="Arial"/>
                <w:sz w:val="20"/>
                <w:szCs w:val="20"/>
              </w:rPr>
            </w:pPr>
            <w:r w:rsidRPr="00A019EC">
              <w:rPr>
                <w:rFonts w:ascii="Arial Narrow" w:eastAsia="Times New Roman" w:hAnsi="Arial Narrow" w:cs="Arial"/>
                <w:sz w:val="20"/>
                <w:szCs w:val="20"/>
              </w:rPr>
              <w:t>Name of surveyor(s)</w:t>
            </w:r>
          </w:p>
        </w:tc>
        <w:tc>
          <w:tcPr>
            <w:tcW w:w="1393" w:type="pct"/>
            <w:tcBorders>
              <w:top w:val="nil"/>
              <w:left w:val="nil"/>
              <w:bottom w:val="single" w:sz="4" w:space="0" w:color="auto"/>
              <w:right w:val="single" w:sz="4" w:space="0" w:color="auto"/>
            </w:tcBorders>
            <w:shd w:val="clear" w:color="000000" w:fill="FFFFFF"/>
            <w:noWrap/>
          </w:tcPr>
          <w:p w14:paraId="02610068" w14:textId="77777777" w:rsidR="001C4CDB" w:rsidRPr="00A019EC" w:rsidRDefault="001C4CDB" w:rsidP="00E65DEA">
            <w:pPr>
              <w:spacing w:after="0" w:line="240" w:lineRule="auto"/>
              <w:rPr>
                <w:rFonts w:ascii="Arial Narrow" w:eastAsia="Times New Roman" w:hAnsi="Arial Narrow" w:cs="Arial"/>
                <w:sz w:val="20"/>
                <w:szCs w:val="20"/>
              </w:rPr>
            </w:pPr>
            <w:r w:rsidRPr="00A019EC">
              <w:rPr>
                <w:rFonts w:ascii="Arial Narrow" w:eastAsia="Times New Roman" w:hAnsi="Arial Narrow" w:cs="Arial"/>
                <w:sz w:val="20"/>
                <w:szCs w:val="20"/>
              </w:rPr>
              <w:t>Farid Ahmad Qaderi</w:t>
            </w:r>
          </w:p>
        </w:tc>
      </w:tr>
      <w:tr w:rsidR="001C4CDB" w:rsidRPr="00FF6DCA" w14:paraId="505CC0BF" w14:textId="77777777" w:rsidTr="00E65DEA">
        <w:trPr>
          <w:trHeight w:val="332"/>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6505C6" w14:textId="77777777" w:rsidR="001C4CDB" w:rsidRPr="00A019EC" w:rsidRDefault="001C4CDB" w:rsidP="00E65DEA">
            <w:pPr>
              <w:spacing w:after="0" w:line="240" w:lineRule="auto"/>
              <w:rPr>
                <w:rFonts w:ascii="Arial Narrow" w:eastAsia="Times New Roman" w:hAnsi="Arial Narrow" w:cs="Arial"/>
                <w:sz w:val="20"/>
                <w:szCs w:val="20"/>
              </w:rPr>
            </w:pPr>
            <w:r w:rsidRPr="00A019EC">
              <w:rPr>
                <w:rFonts w:ascii="Arial Narrow" w:eastAsia="Times New Roman" w:hAnsi="Arial Narrow" w:cs="Arial"/>
                <w:sz w:val="20"/>
                <w:szCs w:val="20"/>
              </w:rPr>
              <w:t>DATE of survey</w:t>
            </w:r>
          </w:p>
        </w:tc>
        <w:tc>
          <w:tcPr>
            <w:tcW w:w="1393" w:type="pct"/>
            <w:tcBorders>
              <w:top w:val="nil"/>
              <w:left w:val="nil"/>
              <w:bottom w:val="single" w:sz="4" w:space="0" w:color="auto"/>
              <w:right w:val="single" w:sz="4" w:space="0" w:color="auto"/>
            </w:tcBorders>
            <w:shd w:val="clear" w:color="000000" w:fill="FFFFFF"/>
            <w:noWrap/>
            <w:hideMark/>
          </w:tcPr>
          <w:p w14:paraId="3B9B501A" w14:textId="2D907F11" w:rsidR="001C4CDB" w:rsidRPr="00A019EC" w:rsidRDefault="00753087" w:rsidP="000B3431">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0</w:t>
            </w:r>
            <w:r w:rsidR="000B3431">
              <w:rPr>
                <w:rFonts w:ascii="Arial Narrow" w:eastAsia="Times New Roman" w:hAnsi="Arial Narrow" w:cs="Arial"/>
                <w:sz w:val="20"/>
                <w:szCs w:val="20"/>
              </w:rPr>
              <w:t>7</w:t>
            </w:r>
            <w:r>
              <w:rPr>
                <w:rFonts w:ascii="Arial Narrow" w:eastAsia="Times New Roman" w:hAnsi="Arial Narrow" w:cs="Arial"/>
                <w:sz w:val="20"/>
                <w:szCs w:val="20"/>
              </w:rPr>
              <w:t>-June</w:t>
            </w:r>
            <w:r w:rsidR="001C4CDB" w:rsidRPr="00A019EC">
              <w:rPr>
                <w:rFonts w:ascii="Arial Narrow" w:eastAsia="Times New Roman" w:hAnsi="Arial Narrow" w:cs="Arial"/>
                <w:sz w:val="20"/>
                <w:szCs w:val="20"/>
              </w:rPr>
              <w:t>-24</w:t>
            </w:r>
          </w:p>
        </w:tc>
      </w:tr>
    </w:tbl>
    <w:p w14:paraId="115B4E49" w14:textId="77777777" w:rsidR="001C4CDB" w:rsidRPr="00FF6DCA" w:rsidRDefault="001C4CDB" w:rsidP="001C4CDB">
      <w:pPr>
        <w:pStyle w:val="Heading2"/>
        <w:spacing w:before="120" w:after="0"/>
        <w:ind w:left="720" w:hanging="360"/>
      </w:pPr>
      <w:r w:rsidRPr="00FF6DCA">
        <w:t>Description of work</w:t>
      </w:r>
      <w:r w:rsidRPr="00FF6DCA">
        <w:rPr>
          <w:rFonts w:hint="cs"/>
          <w:rtl/>
        </w:rPr>
        <w:t xml:space="preserve">تشریح کار        </w:t>
      </w:r>
    </w:p>
    <w:tbl>
      <w:tblPr>
        <w:tblW w:w="5000" w:type="pct"/>
        <w:jc w:val="center"/>
        <w:tblLook w:val="04A0" w:firstRow="1" w:lastRow="0" w:firstColumn="1" w:lastColumn="0" w:noHBand="0" w:noVBand="1"/>
      </w:tblPr>
      <w:tblGrid>
        <w:gridCol w:w="2159"/>
        <w:gridCol w:w="19"/>
        <w:gridCol w:w="3349"/>
        <w:gridCol w:w="5263"/>
      </w:tblGrid>
      <w:tr w:rsidR="001C4CDB" w:rsidRPr="00FF6DCA" w14:paraId="7AA6837A" w14:textId="77777777" w:rsidTr="00E65DEA">
        <w:trPr>
          <w:trHeight w:val="350"/>
          <w:jc w:val="center"/>
        </w:trPr>
        <w:tc>
          <w:tcPr>
            <w:tcW w:w="10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D6F366" w14:textId="77777777" w:rsidR="001C4CDB" w:rsidRPr="00FF6DCA" w:rsidRDefault="001C4CDB" w:rsidP="00E65DEA">
            <w:pPr>
              <w:spacing w:after="0" w:line="240" w:lineRule="auto"/>
              <w:rPr>
                <w:rFonts w:ascii="Arial Narrow" w:eastAsia="Times New Roman" w:hAnsi="Arial Narrow" w:cs="Arial"/>
                <w:b/>
                <w:sz w:val="20"/>
                <w:szCs w:val="20"/>
              </w:rPr>
            </w:pPr>
            <w:r w:rsidRPr="00FF6DCA">
              <w:rPr>
                <w:rFonts w:ascii="Arial Narrow" w:eastAsia="Times New Roman" w:hAnsi="Arial Narrow" w:cs="Arial"/>
                <w:b/>
                <w:sz w:val="20"/>
                <w:szCs w:val="20"/>
              </w:rPr>
              <w:t xml:space="preserve">Scope of intervention </w:t>
            </w:r>
          </w:p>
          <w:p w14:paraId="2F4488B1" w14:textId="77777777" w:rsidR="001C4CDB" w:rsidRPr="00FF6DCA" w:rsidRDefault="001C4CDB" w:rsidP="00E65DEA">
            <w:pPr>
              <w:spacing w:after="0" w:line="240" w:lineRule="auto"/>
              <w:jc w:val="right"/>
              <w:rPr>
                <w:rFonts w:ascii="Arial Narrow" w:eastAsia="Times New Roman" w:hAnsi="Arial Narrow" w:cs="Arial"/>
                <w:b/>
                <w:sz w:val="20"/>
                <w:szCs w:val="20"/>
                <w:rtl/>
                <w:lang w:bidi="ps-AF"/>
              </w:rPr>
            </w:pPr>
            <w:r w:rsidRPr="00FF6DCA">
              <w:rPr>
                <w:rFonts w:ascii="Arial Narrow" w:eastAsia="Times New Roman" w:hAnsi="Arial Narrow" w:cs="Arial" w:hint="cs"/>
                <w:b/>
                <w:sz w:val="20"/>
                <w:szCs w:val="20"/>
                <w:rtl/>
                <w:lang w:bidi="ps-AF"/>
              </w:rPr>
              <w:t xml:space="preserve">عرصه حمایت </w:t>
            </w:r>
          </w:p>
        </w:tc>
        <w:tc>
          <w:tcPr>
            <w:tcW w:w="39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3CB2DB" w14:textId="77777777" w:rsidR="001C4CDB" w:rsidRPr="00FF6DCA" w:rsidRDefault="001C4CDB" w:rsidP="00E65DEA">
            <w:pPr>
              <w:spacing w:after="0" w:line="240" w:lineRule="auto"/>
              <w:rPr>
                <w:rFonts w:ascii="Arial Narrow" w:eastAsia="Times New Roman" w:hAnsi="Arial Narrow" w:cs="Arial"/>
                <w:b/>
                <w:sz w:val="20"/>
                <w:szCs w:val="20"/>
                <w:rtl/>
                <w:lang w:bidi="prs-AF"/>
              </w:rPr>
            </w:pPr>
            <w:r w:rsidRPr="00FF6DCA">
              <w:rPr>
                <w:rFonts w:ascii="Arial Narrow" w:eastAsia="Times New Roman" w:hAnsi="Arial Narrow" w:cs="Arial"/>
                <w:b/>
                <w:sz w:val="20"/>
                <w:szCs w:val="20"/>
                <w:lang w:bidi="prs-AF"/>
              </w:rPr>
              <w:t xml:space="preserve">All three component require major maintenance: </w:t>
            </w:r>
          </w:p>
        </w:tc>
      </w:tr>
      <w:tr w:rsidR="001C4CDB" w:rsidRPr="00FF6DCA" w14:paraId="28DEFBA4" w14:textId="77777777" w:rsidTr="00E65DEA">
        <w:trPr>
          <w:trHeight w:val="350"/>
          <w:jc w:val="center"/>
        </w:trPr>
        <w:tc>
          <w:tcPr>
            <w:tcW w:w="1009" w:type="pct"/>
            <w:gridSpan w:val="2"/>
            <w:tcBorders>
              <w:top w:val="single" w:sz="4" w:space="0" w:color="auto"/>
              <w:left w:val="single" w:sz="4" w:space="0" w:color="auto"/>
              <w:bottom w:val="single" w:sz="4" w:space="0" w:color="auto"/>
              <w:right w:val="single" w:sz="4" w:space="0" w:color="auto"/>
            </w:tcBorders>
            <w:shd w:val="clear" w:color="auto" w:fill="auto"/>
          </w:tcPr>
          <w:p w14:paraId="610ECC57" w14:textId="77777777" w:rsidR="001C4CDB" w:rsidRPr="00FF6DCA" w:rsidRDefault="001C4CDB" w:rsidP="00E65DEA">
            <w:pPr>
              <w:rPr>
                <w:b/>
                <w:rtl/>
              </w:rPr>
            </w:pPr>
            <w:r w:rsidRPr="00FF6DCA">
              <w:rPr>
                <w:b/>
              </w:rPr>
              <w:t xml:space="preserve">Perimeter protection </w:t>
            </w:r>
          </w:p>
          <w:p w14:paraId="0FC20A8A" w14:textId="77777777" w:rsidR="001C4CDB" w:rsidRPr="00FF6DCA" w:rsidRDefault="001C4CDB" w:rsidP="00E65DEA">
            <w:pPr>
              <w:spacing w:after="0" w:line="240" w:lineRule="auto"/>
              <w:rPr>
                <w:rFonts w:ascii="Arial Narrow" w:eastAsia="Times New Roman" w:hAnsi="Arial Narrow" w:cs="Arial"/>
                <w:b/>
                <w:color w:val="FFFFFF" w:themeColor="background1"/>
                <w:sz w:val="20"/>
                <w:szCs w:val="20"/>
                <w:rtl/>
                <w:lang w:bidi="prs-AF"/>
              </w:rPr>
            </w:pPr>
          </w:p>
        </w:tc>
        <w:tc>
          <w:tcPr>
            <w:tcW w:w="39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1AF6F3" w14:textId="77777777" w:rsidR="001C4CDB" w:rsidRPr="00FF6DCA" w:rsidRDefault="001C4CDB" w:rsidP="00E65DEA">
            <w:pPr>
              <w:autoSpaceDE w:val="0"/>
              <w:autoSpaceDN w:val="0"/>
              <w:adjustRightInd w:val="0"/>
              <w:spacing w:after="0" w:line="240" w:lineRule="auto"/>
              <w:rPr>
                <w:sz w:val="6"/>
                <w:szCs w:val="6"/>
              </w:rPr>
            </w:pPr>
          </w:p>
          <w:p w14:paraId="0E615999" w14:textId="7E325048" w:rsidR="0087557E" w:rsidRPr="001C31FA" w:rsidRDefault="0087557E" w:rsidP="003C129D">
            <w:pPr>
              <w:spacing w:after="0" w:line="240" w:lineRule="auto"/>
            </w:pPr>
            <w:r w:rsidRPr="001C31FA">
              <w:t>The provision and improvement of Water, Sanitation, and Hygiene (WASH) facilities play a pivotal role in safeguarding human health and overall well-being. These initiatives serve multifaceted purposes, ranging from the prevention of waterborne and diarrheal diseases to the control of vector-borne illnesses. Additionally, they contribute to the enhancement of health and nutrition outcomes, mitigate the risk of epidemics, and foster dignity and safety among communities. Economically, investing in WASH facilities yields significant benefits, while also ensuring environmental protection and alignment with international sustainability and health standards.</w:t>
            </w:r>
          </w:p>
          <w:p w14:paraId="65AFEB33" w14:textId="111650C4" w:rsidR="001C4CDB" w:rsidRPr="009D71EC" w:rsidRDefault="001C4CDB" w:rsidP="009D71EC">
            <w:pPr>
              <w:spacing w:after="0" w:line="240" w:lineRule="auto"/>
            </w:pPr>
            <w:r w:rsidRPr="001C31FA">
              <w:t>To enhance the capacity of healthcare workers to uphold hygiene standards, ActionAid is committed to revitalizing and enhancing existing Water, Sanitation, and Hygiene (WASH) facilities in targeted Healthcare Facilities (HCFs).</w:t>
            </w:r>
          </w:p>
        </w:tc>
      </w:tr>
      <w:tr w:rsidR="001C4CDB" w:rsidRPr="00FF6DCA" w14:paraId="7C7FDD81" w14:textId="77777777" w:rsidTr="00E65DEA">
        <w:trPr>
          <w:trHeight w:val="35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0D687C93" w14:textId="77777777" w:rsidR="001C4CDB" w:rsidRPr="00FF6DCA" w:rsidRDefault="001C4CDB" w:rsidP="00E65DEA">
            <w:pPr>
              <w:spacing w:after="0" w:line="240" w:lineRule="auto"/>
              <w:jc w:val="center"/>
              <w:rPr>
                <w:rFonts w:ascii="Arial Narrow" w:eastAsia="Times New Roman" w:hAnsi="Arial Narrow" w:cs="Arial"/>
                <w:b/>
                <w:color w:val="FFFFFF" w:themeColor="background1"/>
                <w:sz w:val="20"/>
                <w:szCs w:val="20"/>
                <w:rtl/>
                <w:lang w:bidi="ps-AF"/>
              </w:rPr>
            </w:pPr>
            <w:r w:rsidRPr="00FF6DCA">
              <w:rPr>
                <w:rFonts w:ascii="Arial Narrow" w:eastAsia="Times New Roman" w:hAnsi="Arial Narrow" w:cs="Arial"/>
                <w:b/>
                <w:color w:val="FFFFFF" w:themeColor="background1"/>
                <w:sz w:val="20"/>
                <w:szCs w:val="20"/>
              </w:rPr>
              <w:t xml:space="preserve">Clinic map  </w:t>
            </w:r>
            <w:r w:rsidRPr="00FF6DCA">
              <w:rPr>
                <w:rFonts w:ascii="Arial Narrow" w:eastAsia="Times New Roman" w:hAnsi="Arial Narrow" w:cs="Arial"/>
                <w:b/>
                <w:color w:val="FFFFFF" w:themeColor="background1"/>
                <w:sz w:val="20"/>
                <w:szCs w:val="20"/>
                <w:lang w:bidi="prs-AF"/>
              </w:rPr>
              <w:t xml:space="preserve"> </w:t>
            </w:r>
            <w:r w:rsidRPr="00FF6DCA">
              <w:rPr>
                <w:rFonts w:ascii="Arial Narrow" w:eastAsia="Times New Roman" w:hAnsi="Arial Narrow" w:cs="Arial"/>
                <w:b/>
                <w:color w:val="FFFFFF" w:themeColor="background1"/>
                <w:sz w:val="20"/>
                <w:szCs w:val="20"/>
              </w:rPr>
              <w:t xml:space="preserve">  </w:t>
            </w:r>
            <w:r w:rsidRPr="00FF6DCA">
              <w:rPr>
                <w:rFonts w:ascii="Arial Narrow" w:eastAsia="Times New Roman" w:hAnsi="Arial Narrow" w:cs="Arial" w:hint="cs"/>
                <w:bCs/>
                <w:color w:val="FFFFFF" w:themeColor="background1"/>
                <w:sz w:val="20"/>
                <w:szCs w:val="20"/>
                <w:rtl/>
                <w:lang w:bidi="ps-AF"/>
              </w:rPr>
              <w:t xml:space="preserve">نقشه </w:t>
            </w:r>
            <w:r w:rsidRPr="00FF6DCA">
              <w:rPr>
                <w:rFonts w:ascii="Arial Narrow" w:eastAsia="Times New Roman" w:hAnsi="Arial Narrow" w:cs="Arial" w:hint="cs"/>
                <w:bCs/>
                <w:color w:val="FFFFFF" w:themeColor="background1"/>
                <w:sz w:val="20"/>
                <w:szCs w:val="20"/>
                <w:rtl/>
                <w:lang w:bidi="fa-IR"/>
              </w:rPr>
              <w:t>کلینیک</w:t>
            </w:r>
            <w:r w:rsidRPr="00FF6DCA">
              <w:rPr>
                <w:rFonts w:ascii="Arial Narrow" w:eastAsia="Times New Roman" w:hAnsi="Arial Narrow" w:cs="Arial" w:hint="cs"/>
                <w:b/>
                <w:color w:val="FFFFFF" w:themeColor="background1"/>
                <w:sz w:val="20"/>
                <w:szCs w:val="20"/>
                <w:rtl/>
                <w:lang w:bidi="ps-AF"/>
              </w:rPr>
              <w:t xml:space="preserve"> </w:t>
            </w:r>
          </w:p>
        </w:tc>
      </w:tr>
      <w:tr w:rsidR="001C4CDB" w:rsidRPr="00FF6DCA" w14:paraId="49EBBB84" w14:textId="77777777" w:rsidTr="00E65DEA">
        <w:trPr>
          <w:trHeight w:val="53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061905A" w14:textId="77777777" w:rsidR="001C4CDB" w:rsidRPr="00FF6DCA" w:rsidRDefault="001C4CDB" w:rsidP="00E65DEA">
            <w:pPr>
              <w:spacing w:after="0" w:line="240" w:lineRule="auto"/>
              <w:ind w:left="360"/>
              <w:rPr>
                <w:rFonts w:ascii="Arial Narrow" w:eastAsia="Times New Roman" w:hAnsi="Arial Narrow" w:cs="Arial"/>
                <w:bCs/>
                <w:sz w:val="20"/>
                <w:szCs w:val="20"/>
                <w:rtl/>
                <w:lang w:bidi="ps-AF"/>
              </w:rPr>
            </w:pPr>
            <w:r w:rsidRPr="00FF6DCA">
              <w:rPr>
                <w:rFonts w:ascii="Arial Narrow" w:eastAsia="Times New Roman" w:hAnsi="Arial Narrow" w:cs="Arial"/>
                <w:bCs/>
                <w:sz w:val="20"/>
                <w:szCs w:val="20"/>
              </w:rPr>
              <w:t xml:space="preserve">GPS of HCF: Please collect the GPS related HCF building  </w:t>
            </w:r>
            <w:r w:rsidRPr="00FF6DCA">
              <w:rPr>
                <w:rFonts w:ascii="Arial Narrow" w:eastAsia="Times New Roman" w:hAnsi="Arial Narrow" w:cs="Arial" w:hint="cs"/>
                <w:bCs/>
                <w:sz w:val="20"/>
                <w:szCs w:val="20"/>
                <w:rtl/>
                <w:lang w:bidi="ps-AF"/>
              </w:rPr>
              <w:t xml:space="preserve"> جی پی اس نقاط کلیدی: لطفا جی پی کلنیک مربوطه را ب</w:t>
            </w:r>
            <w:r w:rsidRPr="00FF6DCA">
              <w:rPr>
                <w:rFonts w:ascii="Arial Narrow" w:eastAsia="Times New Roman" w:hAnsi="Arial Narrow" w:cs="Arial" w:hint="cs"/>
                <w:bCs/>
                <w:sz w:val="20"/>
                <w:szCs w:val="20"/>
                <w:rtl/>
                <w:lang w:bidi="fa-IR"/>
              </w:rPr>
              <w:t xml:space="preserve">گیرید:                           </w:t>
            </w:r>
            <w:r w:rsidRPr="00FF6DCA">
              <w:rPr>
                <w:rFonts w:ascii="Arial Narrow" w:eastAsia="Times New Roman" w:hAnsi="Arial Narrow" w:cs="Arial" w:hint="cs"/>
                <w:bCs/>
                <w:sz w:val="20"/>
                <w:szCs w:val="20"/>
                <w:rtl/>
                <w:lang w:bidi="ps-AF"/>
              </w:rPr>
              <w:t xml:space="preserve"> </w:t>
            </w:r>
          </w:p>
        </w:tc>
      </w:tr>
      <w:tr w:rsidR="001C4CDB" w:rsidRPr="00FF6DCA" w14:paraId="7746D2BB" w14:textId="77777777" w:rsidTr="00E65DEA">
        <w:trPr>
          <w:trHeight w:val="305"/>
          <w:jc w:val="center"/>
        </w:trPr>
        <w:tc>
          <w:tcPr>
            <w:tcW w:w="1000" w:type="pct"/>
            <w:tcBorders>
              <w:top w:val="single" w:sz="4" w:space="0" w:color="auto"/>
              <w:left w:val="single" w:sz="4" w:space="0" w:color="auto"/>
              <w:bottom w:val="single" w:sz="4" w:space="0" w:color="auto"/>
              <w:right w:val="single" w:sz="4" w:space="0" w:color="auto"/>
            </w:tcBorders>
            <w:shd w:val="clear" w:color="auto" w:fill="auto"/>
            <w:vAlign w:val="center"/>
          </w:tcPr>
          <w:p w14:paraId="7385833A" w14:textId="77777777" w:rsidR="001C4CDB" w:rsidRPr="00FF6DCA" w:rsidRDefault="001C4CDB" w:rsidP="00E65DEA">
            <w:pPr>
              <w:spacing w:after="0" w:line="240" w:lineRule="auto"/>
              <w:ind w:left="360"/>
              <w:rPr>
                <w:rFonts w:ascii="Arial Narrow" w:eastAsia="Times New Roman" w:hAnsi="Arial Narrow" w:cs="Arial"/>
                <w:bCs/>
                <w:sz w:val="20"/>
                <w:szCs w:val="20"/>
                <w:rtl/>
                <w:lang w:bidi="ps-AF"/>
              </w:rPr>
            </w:pPr>
            <w:r w:rsidRPr="00FF6DCA">
              <w:rPr>
                <w:rFonts w:ascii="Arial Narrow" w:eastAsia="Times New Roman" w:hAnsi="Arial Narrow" w:cs="Arial"/>
                <w:bCs/>
                <w:sz w:val="20"/>
                <w:szCs w:val="20"/>
                <w:lang w:bidi="prs-AF"/>
              </w:rPr>
              <w:t>1</w:t>
            </w:r>
          </w:p>
        </w:tc>
        <w:tc>
          <w:tcPr>
            <w:tcW w:w="156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0844D3" w14:textId="182CFE50" w:rsidR="001C4CDB" w:rsidRPr="000934E5" w:rsidRDefault="001C4CDB" w:rsidP="00E65DEA">
            <w:pPr>
              <w:spacing w:after="0" w:line="240" w:lineRule="auto"/>
              <w:ind w:left="360"/>
              <w:rPr>
                <w:rFonts w:ascii="Arial Narrow" w:eastAsia="Times New Roman" w:hAnsi="Arial Narrow" w:cs="Arial"/>
                <w:bCs/>
                <w:sz w:val="20"/>
                <w:szCs w:val="20"/>
              </w:rPr>
            </w:pPr>
            <w:r w:rsidRPr="000934E5">
              <w:rPr>
                <w:rFonts w:ascii="Arial Narrow" w:eastAsia="Times New Roman" w:hAnsi="Arial Narrow" w:cs="Arial"/>
                <w:bCs/>
                <w:sz w:val="20"/>
                <w:szCs w:val="20"/>
              </w:rPr>
              <w:t xml:space="preserve">N: </w:t>
            </w:r>
            <w:r w:rsidR="000B3431" w:rsidRPr="000B3431">
              <w:rPr>
                <w:rFonts w:ascii="Arial Narrow" w:eastAsia="Times New Roman" w:hAnsi="Arial Narrow" w:cs="Arial"/>
                <w:bCs/>
                <w:sz w:val="20"/>
                <w:szCs w:val="20"/>
              </w:rPr>
              <w:t>33</w:t>
            </w:r>
            <w:r w:rsidR="000B3431">
              <w:rPr>
                <w:rFonts w:ascii="Arial Narrow" w:eastAsia="Times New Roman" w:hAnsi="Arial Narrow" w:cs="Arial"/>
                <w:bCs/>
                <w:sz w:val="20"/>
                <w:szCs w:val="20"/>
              </w:rPr>
              <w:t>°</w:t>
            </w:r>
            <w:r w:rsidR="000B3431" w:rsidRPr="000B3431">
              <w:rPr>
                <w:rFonts w:ascii="Arial Narrow" w:eastAsia="Times New Roman" w:hAnsi="Arial Narrow" w:cs="Arial"/>
                <w:bCs/>
                <w:sz w:val="20"/>
                <w:szCs w:val="20"/>
              </w:rPr>
              <w:t xml:space="preserve"> 41</w:t>
            </w:r>
            <w:r w:rsidR="000B3431">
              <w:rPr>
                <w:rFonts w:ascii="Arial Narrow" w:eastAsia="Times New Roman" w:hAnsi="Arial Narrow" w:cs="Arial"/>
                <w:bCs/>
                <w:sz w:val="20"/>
                <w:szCs w:val="20"/>
              </w:rPr>
              <w:t>’</w:t>
            </w:r>
            <w:r w:rsidR="000B3431" w:rsidRPr="000B3431">
              <w:rPr>
                <w:rFonts w:ascii="Arial Narrow" w:eastAsia="Times New Roman" w:hAnsi="Arial Narrow" w:cs="Arial"/>
                <w:bCs/>
                <w:sz w:val="20"/>
                <w:szCs w:val="20"/>
              </w:rPr>
              <w:t xml:space="preserve"> 58.670</w:t>
            </w:r>
            <w:r w:rsidR="000B3431">
              <w:rPr>
                <w:rFonts w:ascii="Arial Narrow" w:eastAsia="Times New Roman" w:hAnsi="Arial Narrow" w:cs="Arial"/>
                <w:bCs/>
                <w:sz w:val="20"/>
                <w:szCs w:val="20"/>
              </w:rPr>
              <w:t>”</w:t>
            </w: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2C453D21" w14:textId="4C14B3C6" w:rsidR="001C4CDB" w:rsidRPr="000934E5" w:rsidRDefault="001C4CDB" w:rsidP="00A019EC">
            <w:pPr>
              <w:spacing w:after="0" w:line="240" w:lineRule="auto"/>
              <w:ind w:left="360"/>
              <w:rPr>
                <w:rFonts w:ascii="Arial Narrow" w:eastAsia="Times New Roman" w:hAnsi="Arial Narrow" w:cs="Arial"/>
                <w:bCs/>
                <w:sz w:val="20"/>
                <w:szCs w:val="20"/>
              </w:rPr>
            </w:pPr>
            <w:r w:rsidRPr="000934E5">
              <w:rPr>
                <w:rFonts w:ascii="Arial Narrow" w:eastAsia="Times New Roman" w:hAnsi="Arial Narrow" w:cs="Arial"/>
                <w:bCs/>
                <w:sz w:val="20"/>
                <w:szCs w:val="20"/>
              </w:rPr>
              <w:t xml:space="preserve">E: </w:t>
            </w:r>
            <w:r w:rsidR="000B3431" w:rsidRPr="000B3431">
              <w:rPr>
                <w:rFonts w:ascii="Arial Narrow" w:eastAsia="Times New Roman" w:hAnsi="Arial Narrow" w:cs="Arial"/>
                <w:bCs/>
                <w:sz w:val="20"/>
                <w:szCs w:val="20"/>
              </w:rPr>
              <w:t>63</w:t>
            </w:r>
            <w:r w:rsidR="000B3431">
              <w:rPr>
                <w:rFonts w:ascii="Arial Narrow" w:eastAsia="Times New Roman" w:hAnsi="Arial Narrow" w:cs="Arial"/>
                <w:bCs/>
                <w:sz w:val="20"/>
                <w:szCs w:val="20"/>
              </w:rPr>
              <w:t>°</w:t>
            </w:r>
            <w:r w:rsidR="000B3431" w:rsidRPr="000B3431">
              <w:rPr>
                <w:rFonts w:ascii="Arial Narrow" w:eastAsia="Times New Roman" w:hAnsi="Arial Narrow" w:cs="Arial"/>
                <w:bCs/>
                <w:sz w:val="20"/>
                <w:szCs w:val="20"/>
              </w:rPr>
              <w:t xml:space="preserve"> 51</w:t>
            </w:r>
            <w:r w:rsidR="000B3431">
              <w:rPr>
                <w:rFonts w:ascii="Arial Narrow" w:eastAsia="Times New Roman" w:hAnsi="Arial Narrow" w:cs="Arial"/>
                <w:bCs/>
                <w:sz w:val="20"/>
                <w:szCs w:val="20"/>
              </w:rPr>
              <w:t>’</w:t>
            </w:r>
            <w:r w:rsidR="000B3431" w:rsidRPr="000B3431">
              <w:rPr>
                <w:rFonts w:ascii="Arial Narrow" w:eastAsia="Times New Roman" w:hAnsi="Arial Narrow" w:cs="Arial"/>
                <w:bCs/>
                <w:sz w:val="20"/>
                <w:szCs w:val="20"/>
              </w:rPr>
              <w:t xml:space="preserve"> 01.783</w:t>
            </w:r>
            <w:r w:rsidR="00A019EC">
              <w:rPr>
                <w:rFonts w:ascii="Arial Narrow" w:eastAsia="Times New Roman" w:hAnsi="Arial Narrow" w:cs="Arial"/>
                <w:bCs/>
                <w:sz w:val="20"/>
                <w:szCs w:val="20"/>
              </w:rPr>
              <w:t>"</w:t>
            </w:r>
          </w:p>
        </w:tc>
      </w:tr>
      <w:tr w:rsidR="001C4CDB" w:rsidRPr="00FF6DCA" w14:paraId="2E511727" w14:textId="77777777" w:rsidTr="00E65DEA">
        <w:trPr>
          <w:trHeight w:val="305"/>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30F5587" w14:textId="77777777" w:rsidR="001C4CDB" w:rsidRPr="00B6296E" w:rsidRDefault="001C4CDB" w:rsidP="00E65DEA">
            <w:pPr>
              <w:spacing w:after="0" w:line="240" w:lineRule="auto"/>
              <w:ind w:left="360"/>
              <w:rPr>
                <w:rFonts w:ascii="Arial Narrow" w:eastAsia="Times New Roman" w:hAnsi="Arial Narrow" w:cs="Arial"/>
                <w:bCs/>
                <w:sz w:val="20"/>
                <w:szCs w:val="20"/>
                <w:highlight w:val="green"/>
              </w:rPr>
            </w:pPr>
            <w:r w:rsidRPr="00533503">
              <w:rPr>
                <w:rFonts w:ascii="Arial Narrow" w:eastAsia="Times New Roman" w:hAnsi="Arial Narrow" w:cs="Arial"/>
                <w:bCs/>
                <w:color w:val="FFFFFF" w:themeColor="background1"/>
                <w:sz w:val="20"/>
                <w:szCs w:val="20"/>
                <w:lang w:bidi="prs-AF"/>
              </w:rPr>
              <w:t>Please draw a freehand sketch of the HCF facility; point out : Main building – Sanitation facilities, water source , waste disposal site )</w:t>
            </w:r>
          </w:p>
        </w:tc>
      </w:tr>
      <w:tr w:rsidR="001C4CDB" w:rsidRPr="00FF6DCA" w14:paraId="18ADFCA6" w14:textId="77777777" w:rsidTr="009D71EC">
        <w:trPr>
          <w:trHeight w:val="6956"/>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7F1F76D" w14:textId="77777777" w:rsidR="001C4CDB" w:rsidRPr="00FF6DCA" w:rsidRDefault="001C4CDB" w:rsidP="00E65DEA">
            <w:pPr>
              <w:spacing w:after="0" w:line="240" w:lineRule="auto"/>
              <w:rPr>
                <w:rFonts w:ascii="Arial Narrow" w:eastAsia="Times New Roman" w:hAnsi="Arial Narrow" w:cs="Arial"/>
                <w:bCs/>
                <w:sz w:val="20"/>
                <w:szCs w:val="20"/>
              </w:rPr>
            </w:pPr>
            <w:r w:rsidRPr="00FF6DCA">
              <w:rPr>
                <w:rFonts w:ascii="Arial Narrow" w:eastAsia="Times New Roman" w:hAnsi="Arial Narrow" w:cs="Arial"/>
                <w:bCs/>
                <w:noProof/>
                <w:sz w:val="20"/>
                <w:szCs w:val="20"/>
              </w:rPr>
              <w:lastRenderedPageBreak/>
              <w:drawing>
                <wp:anchor distT="0" distB="0" distL="114300" distR="114300" simplePos="0" relativeHeight="251659264" behindDoc="1" locked="0" layoutInCell="1" allowOverlap="1" wp14:anchorId="6EB8B942" wp14:editId="7AB5D939">
                  <wp:simplePos x="0" y="0"/>
                  <wp:positionH relativeFrom="column">
                    <wp:posOffset>117475</wp:posOffset>
                  </wp:positionH>
                  <wp:positionV relativeFrom="paragraph">
                    <wp:posOffset>-4254500</wp:posOffset>
                  </wp:positionV>
                  <wp:extent cx="6670675" cy="3956050"/>
                  <wp:effectExtent l="0" t="0" r="0" b="6350"/>
                  <wp:wrapTight wrapText="bothSides">
                    <wp:wrapPolygon edited="0">
                      <wp:start x="0" y="0"/>
                      <wp:lineTo x="0" y="21531"/>
                      <wp:lineTo x="21528" y="21531"/>
                      <wp:lineTo x="21528"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ketch.JP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6670675" cy="39560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65C21D15" w14:textId="77777777" w:rsidR="001C4CDB" w:rsidRPr="00FF6DCA" w:rsidRDefault="001C4CDB" w:rsidP="001C4CDB"/>
    <w:p w14:paraId="62E291FB" w14:textId="77777777" w:rsidR="001C4CDB" w:rsidRPr="00FF6DCA" w:rsidRDefault="001C4CDB" w:rsidP="001C4CDB">
      <w:pPr>
        <w:pStyle w:val="Heading2"/>
        <w:spacing w:before="120" w:after="0"/>
        <w:ind w:left="720" w:hanging="360"/>
      </w:pPr>
      <w:r w:rsidRPr="00FF6DCA">
        <w:t>Project feasibility</w:t>
      </w:r>
      <w:r w:rsidRPr="00FF6DCA">
        <w:rPr>
          <w:rFonts w:hint="cs"/>
          <w:rtl/>
          <w:lang w:bidi="fa-IR"/>
        </w:rPr>
        <w:t xml:space="preserve">امکان پذیری پروژه                 </w:t>
      </w:r>
    </w:p>
    <w:tbl>
      <w:tblPr>
        <w:tblStyle w:val="TableGrid"/>
        <w:tblW w:w="5000" w:type="pct"/>
        <w:tblLook w:val="04A0" w:firstRow="1" w:lastRow="0" w:firstColumn="1" w:lastColumn="0" w:noHBand="0" w:noVBand="1"/>
      </w:tblPr>
      <w:tblGrid>
        <w:gridCol w:w="1558"/>
        <w:gridCol w:w="9232"/>
      </w:tblGrid>
      <w:tr w:rsidR="001C4CDB" w:rsidRPr="00FF6DCA" w14:paraId="3F325C77" w14:textId="77777777" w:rsidTr="00711945">
        <w:tc>
          <w:tcPr>
            <w:tcW w:w="722" w:type="pct"/>
          </w:tcPr>
          <w:p w14:paraId="290744D8" w14:textId="77777777" w:rsidR="001C4CDB" w:rsidRPr="00FF6DCA" w:rsidRDefault="001C4CDB" w:rsidP="00E65DEA">
            <w:pPr>
              <w:bidi/>
              <w:jc w:val="right"/>
              <w:rPr>
                <w:b/>
              </w:rPr>
            </w:pPr>
            <w:r w:rsidRPr="00FF6DCA">
              <w:rPr>
                <w:b/>
              </w:rPr>
              <w:t xml:space="preserve">Parameters inspection and findings </w:t>
            </w:r>
          </w:p>
          <w:p w14:paraId="16E8D336" w14:textId="77777777" w:rsidR="001C4CDB" w:rsidRPr="00FF6DCA" w:rsidRDefault="001C4CDB" w:rsidP="00E65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line="480" w:lineRule="atLeast"/>
              <w:rPr>
                <w:b/>
                <w:rtl/>
              </w:rPr>
            </w:pPr>
            <w:r w:rsidRPr="00FF6DCA">
              <w:rPr>
                <w:rFonts w:hint="cs"/>
                <w:b/>
                <w:rtl/>
              </w:rPr>
              <w:t>بررسی پارامترها و یافته ها</w:t>
            </w:r>
          </w:p>
          <w:p w14:paraId="7CFB6FB1" w14:textId="77777777" w:rsidR="001C4CDB" w:rsidRPr="00FF6DCA" w:rsidRDefault="001C4CDB" w:rsidP="00E65DEA">
            <w:pPr>
              <w:bidi/>
              <w:rPr>
                <w:b/>
              </w:rPr>
            </w:pPr>
          </w:p>
        </w:tc>
        <w:tc>
          <w:tcPr>
            <w:tcW w:w="4278" w:type="pct"/>
          </w:tcPr>
          <w:p w14:paraId="54F8D887" w14:textId="77777777" w:rsidR="001C4CDB" w:rsidRPr="001C31FA" w:rsidRDefault="001C4CDB" w:rsidP="001C4CDB">
            <w:pPr>
              <w:pStyle w:val="Heading3"/>
              <w:spacing w:before="40" w:after="0"/>
              <w:ind w:left="360" w:hanging="360"/>
            </w:pPr>
            <w:r w:rsidRPr="001C31FA">
              <w:t xml:space="preserve">Background information: </w:t>
            </w:r>
          </w:p>
          <w:p w14:paraId="6BF60443" w14:textId="550E0616" w:rsidR="001C4CDB" w:rsidRPr="001C31FA" w:rsidRDefault="001C4CDB" w:rsidP="00B54A35">
            <w:pPr>
              <w:rPr>
                <w:color w:val="FF0000"/>
                <w:lang w:val="en-GB"/>
              </w:rPr>
            </w:pPr>
          </w:p>
          <w:p w14:paraId="661F34B0" w14:textId="0B967CB7" w:rsidR="00B05824" w:rsidRDefault="0048152A" w:rsidP="00B05824">
            <w:r w:rsidRPr="00FF6DCA">
              <w:t xml:space="preserve">The clinic center of </w:t>
            </w:r>
            <w:r>
              <w:t>Saghar</w:t>
            </w:r>
            <w:r w:rsidRPr="00FF6DCA">
              <w:t xml:space="preserve"> is constructed </w:t>
            </w:r>
            <w:r w:rsidR="002067C0">
              <w:t>22</w:t>
            </w:r>
            <w:r w:rsidRPr="00FF6DCA">
              <w:t xml:space="preserve"> year</w:t>
            </w:r>
            <w:r>
              <w:t>s</w:t>
            </w:r>
            <w:r w:rsidRPr="00FF6DCA">
              <w:t xml:space="preserve"> ago</w:t>
            </w:r>
            <w:r w:rsidR="002067C0">
              <w:t xml:space="preserve"> by CHA organization</w:t>
            </w:r>
            <w:r w:rsidRPr="00FF6DCA">
              <w:t xml:space="preserve">. </w:t>
            </w:r>
            <w:r w:rsidR="002067C0" w:rsidRPr="00B05824">
              <w:t xml:space="preserve">In this clinic there are one </w:t>
            </w:r>
            <w:r w:rsidR="002067C0">
              <w:t xml:space="preserve">surgical specialist (male), one MD doctor (male) </w:t>
            </w:r>
            <w:r w:rsidRPr="00B05824">
              <w:t xml:space="preserve">two </w:t>
            </w:r>
            <w:r w:rsidR="002067C0" w:rsidRPr="00B05824">
              <w:t>nurses (</w:t>
            </w:r>
            <w:r w:rsidRPr="00B05824">
              <w:t xml:space="preserve"> male</w:t>
            </w:r>
            <w:r w:rsidR="002067C0" w:rsidRPr="00B05824">
              <w:t>) one pharmacist (male)</w:t>
            </w:r>
            <w:r w:rsidR="00B05824">
              <w:t xml:space="preserve">, one anesthesiologist (male), </w:t>
            </w:r>
            <w:r w:rsidR="00B05824" w:rsidRPr="00B05824">
              <w:t>one ambulance driver</w:t>
            </w:r>
            <w:r w:rsidR="00B05824">
              <w:t xml:space="preserve"> (male), three guards( male), five midwifes (female), one nurse (female), one MD doctor(female) one </w:t>
            </w:r>
            <w:r w:rsidRPr="00B05824">
              <w:t>Mental health consultant</w:t>
            </w:r>
            <w:r w:rsidR="00B05824" w:rsidRPr="00B05824">
              <w:t xml:space="preserve"> (female) </w:t>
            </w:r>
            <w:r w:rsidRPr="00B05824">
              <w:t xml:space="preserve">, one Nutrition consultant </w:t>
            </w:r>
            <w:r w:rsidR="00B05824" w:rsidRPr="00B05824">
              <w:t xml:space="preserve">(female) </w:t>
            </w:r>
            <w:r w:rsidRPr="00B05824">
              <w:t>, on</w:t>
            </w:r>
            <w:r w:rsidR="00B05824" w:rsidRPr="00B05824">
              <w:t>e</w:t>
            </w:r>
            <w:r w:rsidRPr="00B05824">
              <w:t xml:space="preserve"> admin</w:t>
            </w:r>
            <w:r w:rsidR="00B05824" w:rsidRPr="00B05824">
              <w:t xml:space="preserve"> (male</w:t>
            </w:r>
            <w:proofErr w:type="gramStart"/>
            <w:r w:rsidR="00B05824" w:rsidRPr="00B05824">
              <w:t>)</w:t>
            </w:r>
            <w:r w:rsidRPr="00B05824">
              <w:t>,.</w:t>
            </w:r>
            <w:proofErr w:type="gramEnd"/>
            <w:r w:rsidRPr="00B05824">
              <w:t xml:space="preserve"> So totally there are about </w:t>
            </w:r>
            <w:r w:rsidR="00B05824" w:rsidRPr="00B05824">
              <w:t>24</w:t>
            </w:r>
            <w:r w:rsidRPr="00B05824">
              <w:t xml:space="preserve"> personal working</w:t>
            </w:r>
            <w:r w:rsidRPr="00FF6DCA">
              <w:t xml:space="preserve"> at this clinic center. The clinic center </w:t>
            </w:r>
            <w:r w:rsidR="00B05824">
              <w:t>has Two</w:t>
            </w:r>
            <w:r w:rsidRPr="00FF6DCA">
              <w:t xml:space="preserve"> buildings one </w:t>
            </w:r>
            <w:r>
              <w:t xml:space="preserve">is main clinic building; one is family house. </w:t>
            </w:r>
            <w:r w:rsidRPr="00FF6DCA">
              <w:t>It also has got laboratory, doctor room, drug store</w:t>
            </w:r>
            <w:r>
              <w:t>, Admin office</w:t>
            </w:r>
            <w:r w:rsidRPr="00FF6DCA">
              <w:t xml:space="preserve"> This health care facility is located at the center of </w:t>
            </w:r>
            <w:r>
              <w:t xml:space="preserve">Saghar </w:t>
            </w:r>
            <w:r w:rsidRPr="00FF6DCA">
              <w:t xml:space="preserve">District </w:t>
            </w:r>
          </w:p>
          <w:p w14:paraId="2C893C6A" w14:textId="3CED4898" w:rsidR="0048152A" w:rsidRPr="00B05824" w:rsidRDefault="0048152A" w:rsidP="00B05824">
            <w:r w:rsidRPr="00FF6DCA">
              <w:t xml:space="preserve">This HCF serves to the whole people living </w:t>
            </w:r>
            <w:r>
              <w:t xml:space="preserve">in Saghar area </w:t>
            </w:r>
            <w:r w:rsidRPr="00FF6DCA">
              <w:t xml:space="preserve">. The clinic center can serve for </w:t>
            </w:r>
            <w:r w:rsidR="00B05824">
              <w:t>15</w:t>
            </w:r>
            <w:r w:rsidRPr="00FF6DCA">
              <w:t xml:space="preserve"> bed patients, </w:t>
            </w:r>
            <w:r w:rsidR="00B05824">
              <w:t>320</w:t>
            </w:r>
            <w:r w:rsidRPr="00FF6DCA">
              <w:t xml:space="preserve"> outpatients on diurnal basis</w:t>
            </w:r>
            <w:r w:rsidR="00B94F3E" w:rsidRPr="00B05824">
              <w:t xml:space="preserve"> with </w:t>
            </w:r>
            <w:r w:rsidR="00B05824" w:rsidRPr="00B05824">
              <w:t>208</w:t>
            </w:r>
            <w:r w:rsidR="00B94F3E" w:rsidRPr="00B05824">
              <w:t xml:space="preserve"> males and </w:t>
            </w:r>
            <w:r w:rsidR="00B05824" w:rsidRPr="00B05824">
              <w:t>112</w:t>
            </w:r>
            <w:r w:rsidR="00B94F3E" w:rsidRPr="00B05824">
              <w:t xml:space="preserve"> females.</w:t>
            </w:r>
          </w:p>
          <w:p w14:paraId="78A0EBAE" w14:textId="0C499D78" w:rsidR="000E29EE" w:rsidRPr="00B05824" w:rsidRDefault="000D0EF4" w:rsidP="00B05824">
            <w:r w:rsidRPr="00B05824">
              <w:t xml:space="preserve">The main challenge facing this health center is the lack of clean water </w:t>
            </w:r>
            <w:r w:rsidR="000E29EE" w:rsidRPr="00B05824">
              <w:t xml:space="preserve">inside the clinic building </w:t>
            </w:r>
            <w:r w:rsidRPr="00B05824">
              <w:t xml:space="preserve">and sanitation services, which leads to the spread of diseases. Currently, </w:t>
            </w:r>
            <w:r w:rsidR="00EE43B0" w:rsidRPr="00B05824">
              <w:t xml:space="preserve">the water </w:t>
            </w:r>
            <w:r w:rsidR="000E29EE" w:rsidRPr="00B05824">
              <w:t>of the clinic is</w:t>
            </w:r>
            <w:r w:rsidR="006740BA" w:rsidRPr="00B05824">
              <w:t xml:space="preserve"> supply</w:t>
            </w:r>
            <w:r w:rsidR="000E29EE" w:rsidRPr="00B05824">
              <w:t xml:space="preserve"> from the existing stand tap which </w:t>
            </w:r>
            <w:r w:rsidR="00EE43B0" w:rsidRPr="00B05824">
              <w:t xml:space="preserve">is </w:t>
            </w:r>
            <w:r w:rsidR="000E29EE" w:rsidRPr="00B05824">
              <w:t xml:space="preserve">out site of the </w:t>
            </w:r>
            <w:r w:rsidR="00422F73" w:rsidRPr="00B05824">
              <w:t xml:space="preserve">clinic </w:t>
            </w:r>
            <w:r w:rsidR="000E29EE" w:rsidRPr="00B05824">
              <w:t xml:space="preserve">building and did not </w:t>
            </w:r>
            <w:proofErr w:type="gramStart"/>
            <w:r w:rsidR="000E29EE" w:rsidRPr="00B05824">
              <w:t>connected</w:t>
            </w:r>
            <w:proofErr w:type="gramEnd"/>
            <w:r w:rsidR="000E29EE" w:rsidRPr="00B05824">
              <w:t xml:space="preserve"> with the plumbing system.</w:t>
            </w:r>
          </w:p>
          <w:p w14:paraId="2BE48D68" w14:textId="5104A557" w:rsidR="002E07FA" w:rsidRPr="001C31FA" w:rsidRDefault="002E07FA" w:rsidP="000E29EE">
            <w:pPr>
              <w:autoSpaceDE w:val="0"/>
              <w:autoSpaceDN w:val="0"/>
              <w:adjustRightInd w:val="0"/>
              <w:rPr>
                <w:rFonts w:ascii="Segoe UI" w:hAnsi="Segoe UI" w:cs="Segoe UI"/>
                <w:sz w:val="21"/>
                <w:szCs w:val="21"/>
                <w:shd w:val="clear" w:color="auto" w:fill="FFFFFF"/>
              </w:rPr>
            </w:pPr>
          </w:p>
          <w:p w14:paraId="1FC17F45" w14:textId="3199A1AA" w:rsidR="00E75AA3" w:rsidRDefault="009A589C" w:rsidP="00422F73">
            <w:pPr>
              <w:rPr>
                <w:rFonts w:ascii="Segoe UI" w:hAnsi="Segoe UI" w:cs="Segoe UI"/>
                <w:sz w:val="21"/>
                <w:szCs w:val="21"/>
                <w:shd w:val="clear" w:color="auto" w:fill="FFFFFF"/>
              </w:rPr>
            </w:pPr>
            <w:r w:rsidRPr="001C31FA">
              <w:rPr>
                <w:rFonts w:ascii="Segoe UI" w:hAnsi="Segoe UI" w:cs="Segoe UI"/>
                <w:sz w:val="21"/>
                <w:szCs w:val="21"/>
                <w:shd w:val="clear" w:color="auto" w:fill="FFFFFF"/>
              </w:rPr>
              <w:t>Therefore,</w:t>
            </w:r>
            <w:r w:rsidR="00DB4AF0" w:rsidRPr="001C31FA">
              <w:rPr>
                <w:rFonts w:ascii="Segoe UI" w:hAnsi="Segoe UI" w:cs="Segoe UI"/>
                <w:sz w:val="21"/>
                <w:szCs w:val="21"/>
                <w:shd w:val="clear" w:color="auto" w:fill="FFFFFF"/>
              </w:rPr>
              <w:t xml:space="preserve"> the ActionAid office technical team </w:t>
            </w:r>
            <w:r w:rsidRPr="001C31FA">
              <w:rPr>
                <w:rFonts w:ascii="Segoe UI" w:hAnsi="Segoe UI" w:cs="Segoe UI"/>
                <w:sz w:val="21"/>
                <w:szCs w:val="21"/>
                <w:shd w:val="clear" w:color="auto" w:fill="FFFFFF"/>
              </w:rPr>
              <w:t xml:space="preserve">had a technical survey </w:t>
            </w:r>
            <w:r w:rsidR="0068102E" w:rsidRPr="001C31FA">
              <w:rPr>
                <w:rFonts w:ascii="Segoe UI" w:hAnsi="Segoe UI" w:cs="Segoe UI"/>
                <w:sz w:val="21"/>
                <w:szCs w:val="21"/>
                <w:shd w:val="clear" w:color="auto" w:fill="FFFFFF"/>
              </w:rPr>
              <w:t>during the</w:t>
            </w:r>
            <w:r w:rsidR="00DB4AF0" w:rsidRPr="001C31FA">
              <w:rPr>
                <w:rFonts w:ascii="Segoe UI" w:hAnsi="Segoe UI" w:cs="Segoe UI"/>
                <w:sz w:val="21"/>
                <w:szCs w:val="21"/>
                <w:shd w:val="clear" w:color="auto" w:fill="FFFFFF"/>
              </w:rPr>
              <w:t xml:space="preserve"> </w:t>
            </w:r>
            <w:r w:rsidRPr="001C31FA">
              <w:rPr>
                <w:rFonts w:ascii="Segoe UI" w:hAnsi="Segoe UI" w:cs="Segoe UI"/>
                <w:sz w:val="21"/>
                <w:szCs w:val="21"/>
                <w:shd w:val="clear" w:color="auto" w:fill="FFFFFF"/>
              </w:rPr>
              <w:t>observation and technical survey</w:t>
            </w:r>
            <w:r w:rsidR="00DB4AF0" w:rsidRPr="001C31FA">
              <w:rPr>
                <w:rFonts w:ascii="Segoe UI" w:hAnsi="Segoe UI" w:cs="Segoe UI"/>
                <w:sz w:val="21"/>
                <w:szCs w:val="21"/>
                <w:shd w:val="clear" w:color="auto" w:fill="FFFFFF"/>
              </w:rPr>
              <w:t xml:space="preserve"> </w:t>
            </w:r>
            <w:r w:rsidR="00E75AA3" w:rsidRPr="001C31FA">
              <w:rPr>
                <w:rFonts w:ascii="Segoe UI" w:hAnsi="Segoe UI" w:cs="Segoe UI"/>
                <w:sz w:val="21"/>
                <w:szCs w:val="21"/>
                <w:shd w:val="clear" w:color="auto" w:fill="FFFFFF"/>
              </w:rPr>
              <w:t xml:space="preserve">the main problems </w:t>
            </w:r>
            <w:r w:rsidR="000C51DB" w:rsidRPr="001C31FA">
              <w:rPr>
                <w:rFonts w:ascii="Segoe UI" w:hAnsi="Segoe UI" w:cs="Segoe UI"/>
                <w:sz w:val="21"/>
                <w:szCs w:val="21"/>
                <w:shd w:val="clear" w:color="auto" w:fill="FFFFFF"/>
              </w:rPr>
              <w:t>found</w:t>
            </w:r>
            <w:r w:rsidR="00E75AA3" w:rsidRPr="001C31FA">
              <w:rPr>
                <w:rFonts w:ascii="Segoe UI" w:hAnsi="Segoe UI" w:cs="Segoe UI"/>
                <w:sz w:val="21"/>
                <w:szCs w:val="21"/>
                <w:shd w:val="clear" w:color="auto" w:fill="FFFFFF"/>
              </w:rPr>
              <w:t xml:space="preserve"> in this </w:t>
            </w:r>
            <w:r w:rsidR="00CC3451">
              <w:rPr>
                <w:rFonts w:ascii="Segoe UI" w:hAnsi="Segoe UI" w:cs="Segoe UI"/>
                <w:sz w:val="21"/>
                <w:szCs w:val="21"/>
                <w:shd w:val="clear" w:color="auto" w:fill="FFFFFF"/>
              </w:rPr>
              <w:t xml:space="preserve">HFC </w:t>
            </w:r>
            <w:r w:rsidR="00E75AA3" w:rsidRPr="001C31FA">
              <w:rPr>
                <w:rFonts w:ascii="Segoe UI" w:hAnsi="Segoe UI" w:cs="Segoe UI"/>
                <w:sz w:val="21"/>
                <w:szCs w:val="21"/>
                <w:shd w:val="clear" w:color="auto" w:fill="FFFFFF"/>
              </w:rPr>
              <w:t xml:space="preserve">are </w:t>
            </w:r>
            <w:r w:rsidR="000C51DB" w:rsidRPr="001C31FA">
              <w:rPr>
                <w:rFonts w:ascii="Segoe UI" w:hAnsi="Segoe UI" w:cs="Segoe UI"/>
                <w:sz w:val="21"/>
                <w:szCs w:val="21"/>
                <w:shd w:val="clear" w:color="auto" w:fill="FFFFFF"/>
              </w:rPr>
              <w:t>as</w:t>
            </w:r>
            <w:r w:rsidR="00E75AA3" w:rsidRPr="001C31FA">
              <w:rPr>
                <w:rFonts w:ascii="Segoe UI" w:hAnsi="Segoe UI" w:cs="Segoe UI"/>
                <w:sz w:val="21"/>
                <w:szCs w:val="21"/>
                <w:shd w:val="clear" w:color="auto" w:fill="FFFFFF"/>
              </w:rPr>
              <w:t xml:space="preserve"> </w:t>
            </w:r>
            <w:r w:rsidR="000C51DB" w:rsidRPr="001C31FA">
              <w:rPr>
                <w:rFonts w:ascii="Segoe UI" w:hAnsi="Segoe UI" w:cs="Segoe UI"/>
                <w:sz w:val="21"/>
                <w:szCs w:val="21"/>
                <w:shd w:val="clear" w:color="auto" w:fill="FFFFFF"/>
              </w:rPr>
              <w:t>follows:</w:t>
            </w:r>
          </w:p>
          <w:p w14:paraId="6165568D" w14:textId="77777777" w:rsidR="00780454" w:rsidRDefault="00EE43B0" w:rsidP="00780454">
            <w:pPr>
              <w:rPr>
                <w:rFonts w:ascii="Segoe UI" w:hAnsi="Segoe UI" w:cs="Segoe UI"/>
                <w:sz w:val="21"/>
                <w:szCs w:val="21"/>
                <w:shd w:val="clear" w:color="auto" w:fill="FFFFFF"/>
              </w:rPr>
            </w:pPr>
            <w:r w:rsidRPr="00EE43B0">
              <w:rPr>
                <w:rFonts w:ascii="Segoe UI" w:hAnsi="Segoe UI" w:cs="Segoe UI"/>
                <w:sz w:val="21"/>
                <w:szCs w:val="21"/>
                <w:shd w:val="clear" w:color="auto" w:fill="FFFFFF"/>
              </w:rPr>
              <w:lastRenderedPageBreak/>
              <w:t xml:space="preserve">-The building water supply system and the </w:t>
            </w:r>
            <w:proofErr w:type="gramStart"/>
            <w:r w:rsidRPr="00EE43B0">
              <w:rPr>
                <w:rFonts w:ascii="Segoe UI" w:hAnsi="Segoe UI" w:cs="Segoe UI"/>
                <w:sz w:val="21"/>
                <w:szCs w:val="21"/>
                <w:shd w:val="clear" w:color="auto" w:fill="FFFFFF"/>
              </w:rPr>
              <w:t>waste water</w:t>
            </w:r>
            <w:proofErr w:type="gramEnd"/>
            <w:r w:rsidRPr="00EE43B0">
              <w:rPr>
                <w:rFonts w:ascii="Segoe UI" w:hAnsi="Segoe UI" w:cs="Segoe UI"/>
                <w:sz w:val="21"/>
                <w:szCs w:val="21"/>
                <w:shd w:val="clear" w:color="auto" w:fill="FFFFFF"/>
              </w:rPr>
              <w:t xml:space="preserve"> system are damaged and need to fundamental repairing</w:t>
            </w:r>
          </w:p>
          <w:p w14:paraId="58BF32B5" w14:textId="4F6ECD30" w:rsidR="00EE43B0" w:rsidRPr="00EE43B0" w:rsidRDefault="00EE43B0" w:rsidP="00EB2621">
            <w:pPr>
              <w:rPr>
                <w:rFonts w:ascii="Segoe UI" w:hAnsi="Segoe UI" w:cs="Segoe UI"/>
                <w:sz w:val="21"/>
                <w:szCs w:val="21"/>
                <w:shd w:val="clear" w:color="auto" w:fill="FFFFFF"/>
              </w:rPr>
            </w:pPr>
            <w:r w:rsidRPr="00EE43B0">
              <w:rPr>
                <w:rFonts w:ascii="Segoe UI" w:hAnsi="Segoe UI" w:cs="Segoe UI"/>
                <w:sz w:val="21"/>
                <w:szCs w:val="21"/>
                <w:shd w:val="clear" w:color="auto" w:fill="FFFFFF"/>
              </w:rPr>
              <w:t xml:space="preserve">-The water supply system of the clinic is from the existing stand tap which </w:t>
            </w:r>
            <w:r>
              <w:rPr>
                <w:rFonts w:ascii="Segoe UI" w:hAnsi="Segoe UI" w:cs="Segoe UI"/>
                <w:sz w:val="21"/>
                <w:szCs w:val="21"/>
                <w:shd w:val="clear" w:color="auto" w:fill="FFFFFF"/>
              </w:rPr>
              <w:t>is</w:t>
            </w:r>
            <w:r w:rsidRPr="00EE43B0">
              <w:rPr>
                <w:rFonts w:ascii="Segoe UI" w:hAnsi="Segoe UI" w:cs="Segoe UI"/>
                <w:sz w:val="21"/>
                <w:szCs w:val="21"/>
                <w:shd w:val="clear" w:color="auto" w:fill="FFFFFF"/>
              </w:rPr>
              <w:t xml:space="preserve"> out site of </w:t>
            </w:r>
            <w:r w:rsidR="00EB2621">
              <w:rPr>
                <w:rFonts w:ascii="Segoe UI" w:hAnsi="Segoe UI" w:cs="Segoe UI"/>
                <w:sz w:val="21"/>
                <w:szCs w:val="21"/>
                <w:shd w:val="clear" w:color="auto" w:fill="FFFFFF"/>
              </w:rPr>
              <w:t xml:space="preserve">the </w:t>
            </w:r>
            <w:r w:rsidR="00D44216">
              <w:rPr>
                <w:rFonts w:ascii="Segoe UI" w:hAnsi="Segoe UI" w:cs="Segoe UI"/>
                <w:sz w:val="21"/>
                <w:szCs w:val="21"/>
                <w:shd w:val="clear" w:color="auto" w:fill="FFFFFF"/>
              </w:rPr>
              <w:t xml:space="preserve">clinic </w:t>
            </w:r>
            <w:r w:rsidRPr="00EE43B0">
              <w:rPr>
                <w:rFonts w:ascii="Segoe UI" w:hAnsi="Segoe UI" w:cs="Segoe UI"/>
                <w:sz w:val="21"/>
                <w:szCs w:val="21"/>
                <w:shd w:val="clear" w:color="auto" w:fill="FFFFFF"/>
              </w:rPr>
              <w:t xml:space="preserve">building and did not </w:t>
            </w:r>
            <w:proofErr w:type="gramStart"/>
            <w:r w:rsidRPr="00EE43B0">
              <w:rPr>
                <w:rFonts w:ascii="Segoe UI" w:hAnsi="Segoe UI" w:cs="Segoe UI"/>
                <w:sz w:val="21"/>
                <w:szCs w:val="21"/>
                <w:shd w:val="clear" w:color="auto" w:fill="FFFFFF"/>
              </w:rPr>
              <w:t>connected</w:t>
            </w:r>
            <w:proofErr w:type="gramEnd"/>
            <w:r w:rsidRPr="00EE43B0">
              <w:rPr>
                <w:rFonts w:ascii="Segoe UI" w:hAnsi="Segoe UI" w:cs="Segoe UI"/>
                <w:sz w:val="21"/>
                <w:szCs w:val="21"/>
                <w:shd w:val="clear" w:color="auto" w:fill="FFFFFF"/>
              </w:rPr>
              <w:t xml:space="preserve"> with the plumbing system.</w:t>
            </w:r>
          </w:p>
          <w:p w14:paraId="44CAE723" w14:textId="0D8506EB" w:rsidR="004E60F3" w:rsidRDefault="00B94F3E" w:rsidP="00EB2621">
            <w:pPr>
              <w:rPr>
                <w:rFonts w:ascii="Segoe UI" w:hAnsi="Segoe UI" w:cs="Segoe UI"/>
                <w:sz w:val="21"/>
                <w:szCs w:val="21"/>
                <w:shd w:val="clear" w:color="auto" w:fill="FFFFFF"/>
              </w:rPr>
            </w:pPr>
            <w:r>
              <w:rPr>
                <w:rFonts w:ascii="Segoe UI" w:hAnsi="Segoe UI" w:cs="Segoe UI"/>
                <w:sz w:val="21"/>
                <w:szCs w:val="21"/>
                <w:shd w:val="clear" w:color="auto" w:fill="FFFFFF"/>
              </w:rPr>
              <w:t>-</w:t>
            </w:r>
            <w:r w:rsidRPr="00B94F3E">
              <w:rPr>
                <w:rFonts w:ascii="Segoe UI" w:hAnsi="Segoe UI" w:cs="Segoe UI"/>
                <w:sz w:val="21"/>
                <w:szCs w:val="21"/>
                <w:shd w:val="clear" w:color="auto" w:fill="FFFFFF"/>
              </w:rPr>
              <w:t>There is no stable hand washing facility in the clinic rooms.</w:t>
            </w:r>
          </w:p>
          <w:p w14:paraId="367E491C" w14:textId="2E3A8B2E" w:rsidR="004E60F3" w:rsidRPr="004E60F3" w:rsidRDefault="004E60F3" w:rsidP="00EB2621">
            <w:pPr>
              <w:rPr>
                <w:rFonts w:ascii="Segoe UI" w:hAnsi="Segoe UI" w:cs="Segoe UI"/>
                <w:sz w:val="21"/>
                <w:szCs w:val="21"/>
                <w:shd w:val="clear" w:color="auto" w:fill="FFFFFF"/>
              </w:rPr>
            </w:pPr>
            <w:r w:rsidRPr="004E60F3">
              <w:rPr>
                <w:rFonts w:ascii="Segoe UI" w:hAnsi="Segoe UI" w:cs="Segoe UI"/>
                <w:sz w:val="21"/>
                <w:szCs w:val="21"/>
                <w:shd w:val="clear" w:color="auto" w:fill="FFFFFF"/>
              </w:rPr>
              <w:t xml:space="preserve">- There </w:t>
            </w:r>
            <w:proofErr w:type="gramStart"/>
            <w:r w:rsidRPr="004E60F3">
              <w:rPr>
                <w:rFonts w:ascii="Segoe UI" w:hAnsi="Segoe UI" w:cs="Segoe UI"/>
                <w:sz w:val="21"/>
                <w:szCs w:val="21"/>
                <w:shd w:val="clear" w:color="auto" w:fill="FFFFFF"/>
              </w:rPr>
              <w:t>isn't</w:t>
            </w:r>
            <w:proofErr w:type="gramEnd"/>
            <w:r w:rsidRPr="004E60F3">
              <w:rPr>
                <w:rFonts w:ascii="Segoe UI" w:hAnsi="Segoe UI" w:cs="Segoe UI"/>
                <w:sz w:val="21"/>
                <w:szCs w:val="21"/>
                <w:shd w:val="clear" w:color="auto" w:fill="FFFFFF"/>
              </w:rPr>
              <w:t xml:space="preserve"> </w:t>
            </w:r>
            <w:r w:rsidR="00EB2621">
              <w:rPr>
                <w:rFonts w:ascii="Segoe UI" w:hAnsi="Segoe UI" w:cs="Segoe UI"/>
                <w:sz w:val="21"/>
                <w:szCs w:val="21"/>
                <w:shd w:val="clear" w:color="auto" w:fill="FFFFFF"/>
              </w:rPr>
              <w:t xml:space="preserve">enough </w:t>
            </w:r>
            <w:r w:rsidR="00EB2621" w:rsidRPr="004E60F3">
              <w:rPr>
                <w:rFonts w:ascii="Segoe UI" w:hAnsi="Segoe UI" w:cs="Segoe UI"/>
                <w:sz w:val="21"/>
                <w:szCs w:val="21"/>
                <w:shd w:val="clear" w:color="auto" w:fill="FFFFFF"/>
              </w:rPr>
              <w:t>toilets</w:t>
            </w:r>
            <w:r w:rsidRPr="004E60F3">
              <w:rPr>
                <w:rFonts w:ascii="Segoe UI" w:hAnsi="Segoe UI" w:cs="Segoe UI"/>
                <w:sz w:val="21"/>
                <w:szCs w:val="21"/>
                <w:shd w:val="clear" w:color="auto" w:fill="FFFFFF"/>
              </w:rPr>
              <w:t xml:space="preserve"> in the clinic </w:t>
            </w:r>
            <w:r w:rsidR="00D44216" w:rsidRPr="004E60F3">
              <w:rPr>
                <w:rFonts w:ascii="Segoe UI" w:hAnsi="Segoe UI" w:cs="Segoe UI"/>
                <w:sz w:val="21"/>
                <w:szCs w:val="21"/>
                <w:shd w:val="clear" w:color="auto" w:fill="FFFFFF"/>
              </w:rPr>
              <w:t>area</w:t>
            </w:r>
            <w:r w:rsidR="00D44216">
              <w:rPr>
                <w:rFonts w:ascii="Segoe UI" w:hAnsi="Segoe UI" w:cs="Segoe UI"/>
                <w:sz w:val="21"/>
                <w:szCs w:val="21"/>
                <w:shd w:val="clear" w:color="auto" w:fill="FFFFFF"/>
              </w:rPr>
              <w:t xml:space="preserve"> (for </w:t>
            </w:r>
            <w:r w:rsidR="0045554C">
              <w:rPr>
                <w:rFonts w:ascii="Segoe UI" w:hAnsi="Segoe UI" w:cs="Segoe UI"/>
                <w:sz w:val="21"/>
                <w:szCs w:val="21"/>
                <w:shd w:val="clear" w:color="auto" w:fill="FFFFFF"/>
              </w:rPr>
              <w:t>males</w:t>
            </w:r>
            <w:r w:rsidR="00D44216">
              <w:rPr>
                <w:rFonts w:ascii="Segoe UI" w:hAnsi="Segoe UI" w:cs="Segoe UI"/>
                <w:sz w:val="21"/>
                <w:szCs w:val="21"/>
                <w:shd w:val="clear" w:color="auto" w:fill="FFFFFF"/>
              </w:rPr>
              <w:t xml:space="preserve"> and female)</w:t>
            </w:r>
            <w:r w:rsidRPr="004E60F3">
              <w:rPr>
                <w:rFonts w:ascii="Segoe UI" w:hAnsi="Segoe UI" w:cs="Segoe UI"/>
                <w:sz w:val="21"/>
                <w:szCs w:val="21"/>
                <w:shd w:val="clear" w:color="auto" w:fill="FFFFFF"/>
              </w:rPr>
              <w:t xml:space="preserve"> they are using from a dry pit latrine which is not</w:t>
            </w:r>
          </w:p>
          <w:p w14:paraId="25C7979B" w14:textId="77777777" w:rsidR="004E60F3" w:rsidRPr="004E60F3" w:rsidRDefault="004E60F3" w:rsidP="004E60F3">
            <w:pPr>
              <w:rPr>
                <w:rFonts w:ascii="Segoe UI" w:hAnsi="Segoe UI" w:cs="Segoe UI"/>
                <w:sz w:val="21"/>
                <w:szCs w:val="21"/>
                <w:shd w:val="clear" w:color="auto" w:fill="FFFFFF"/>
              </w:rPr>
            </w:pPr>
            <w:r w:rsidRPr="004E60F3">
              <w:rPr>
                <w:rFonts w:ascii="Segoe UI" w:hAnsi="Segoe UI" w:cs="Segoe UI"/>
                <w:sz w:val="21"/>
                <w:szCs w:val="21"/>
                <w:shd w:val="clear" w:color="auto" w:fill="FFFFFF"/>
              </w:rPr>
              <w:t>protected</w:t>
            </w:r>
          </w:p>
          <w:p w14:paraId="7E06059B" w14:textId="77777777" w:rsidR="004E60F3" w:rsidRPr="004E60F3" w:rsidRDefault="004E60F3" w:rsidP="004E60F3">
            <w:pPr>
              <w:rPr>
                <w:rFonts w:ascii="Segoe UI" w:hAnsi="Segoe UI" w:cs="Segoe UI"/>
                <w:sz w:val="21"/>
                <w:szCs w:val="21"/>
                <w:shd w:val="clear" w:color="auto" w:fill="FFFFFF"/>
              </w:rPr>
            </w:pPr>
            <w:r w:rsidRPr="004E60F3">
              <w:rPr>
                <w:rFonts w:ascii="Segoe UI" w:hAnsi="Segoe UI" w:cs="Segoe UI"/>
                <w:sz w:val="21"/>
                <w:szCs w:val="21"/>
                <w:shd w:val="clear" w:color="auto" w:fill="FFFFFF"/>
              </w:rPr>
              <w:t>- The HCF rooms &amp; corridor floors are made from PCC it's problematic during washing and</w:t>
            </w:r>
          </w:p>
          <w:p w14:paraId="7CF35A22" w14:textId="0F8C03FD" w:rsidR="004E60F3" w:rsidRDefault="00EB2621" w:rsidP="00EB2621">
            <w:pPr>
              <w:rPr>
                <w:rFonts w:ascii="Segoe UI" w:hAnsi="Segoe UI" w:cs="Segoe UI"/>
                <w:sz w:val="21"/>
                <w:szCs w:val="21"/>
                <w:shd w:val="clear" w:color="auto" w:fill="FFFFFF"/>
              </w:rPr>
            </w:pPr>
            <w:r>
              <w:rPr>
                <w:rFonts w:ascii="Segoe UI" w:hAnsi="Segoe UI" w:cs="Segoe UI"/>
                <w:sz w:val="21"/>
                <w:szCs w:val="21"/>
                <w:shd w:val="clear" w:color="auto" w:fill="FFFFFF"/>
              </w:rPr>
              <w:t>cleaning</w:t>
            </w:r>
          </w:p>
          <w:p w14:paraId="1B93ED80" w14:textId="6DC64139" w:rsidR="00780454" w:rsidRPr="00EE43B0" w:rsidRDefault="004E60F3" w:rsidP="00EB2621">
            <w:pPr>
              <w:rPr>
                <w:rFonts w:ascii="Segoe UI" w:hAnsi="Segoe UI" w:cs="Segoe UI"/>
                <w:sz w:val="21"/>
                <w:szCs w:val="21"/>
                <w:shd w:val="clear" w:color="auto" w:fill="FFFFFF"/>
              </w:rPr>
            </w:pPr>
            <w:r>
              <w:rPr>
                <w:rFonts w:ascii="Segoe UI" w:hAnsi="Segoe UI" w:cs="Segoe UI"/>
                <w:sz w:val="21"/>
                <w:szCs w:val="21"/>
                <w:shd w:val="clear" w:color="auto" w:fill="FFFFFF"/>
              </w:rPr>
              <w:t xml:space="preserve">- </w:t>
            </w:r>
            <w:r w:rsidR="00EB2621">
              <w:rPr>
                <w:rFonts w:ascii="Segoe UI" w:hAnsi="Segoe UI" w:cs="Segoe UI"/>
                <w:sz w:val="21"/>
                <w:szCs w:val="21"/>
                <w:shd w:val="clear" w:color="auto" w:fill="FFFFFF"/>
              </w:rPr>
              <w:t xml:space="preserve">The septic tank and kitchen do not have </w:t>
            </w:r>
            <w:r w:rsidR="00D44216">
              <w:rPr>
                <w:rFonts w:ascii="Segoe UI" w:hAnsi="Segoe UI" w:cs="Segoe UI"/>
                <w:sz w:val="21"/>
                <w:szCs w:val="21"/>
                <w:shd w:val="clear" w:color="auto" w:fill="FFFFFF"/>
              </w:rPr>
              <w:t xml:space="preserve">a </w:t>
            </w:r>
            <w:r w:rsidR="00EB2621">
              <w:rPr>
                <w:rFonts w:ascii="Segoe UI" w:hAnsi="Segoe UI" w:cs="Segoe UI"/>
                <w:sz w:val="21"/>
                <w:szCs w:val="21"/>
                <w:shd w:val="clear" w:color="auto" w:fill="FFFFFF"/>
              </w:rPr>
              <w:t>drain well.</w:t>
            </w:r>
          </w:p>
          <w:p w14:paraId="0B17965C" w14:textId="48DA219F" w:rsidR="00EE43B0" w:rsidRPr="00EE43B0" w:rsidRDefault="00EB2621" w:rsidP="00CC3451">
            <w:pPr>
              <w:rPr>
                <w:rFonts w:ascii="Segoe UI" w:hAnsi="Segoe UI" w:cs="Segoe UI"/>
                <w:sz w:val="21"/>
                <w:szCs w:val="21"/>
                <w:shd w:val="clear" w:color="auto" w:fill="FFFFFF"/>
              </w:rPr>
            </w:pPr>
            <w:r>
              <w:rPr>
                <w:rFonts w:ascii="Segoe UI" w:hAnsi="Segoe UI" w:cs="Segoe UI"/>
                <w:sz w:val="21"/>
                <w:szCs w:val="21"/>
                <w:shd w:val="clear" w:color="auto" w:fill="FFFFFF"/>
              </w:rPr>
              <w:t xml:space="preserve">- There is no protected waste management system in the HCF field, and they are currently using a metallic stove for burning the </w:t>
            </w:r>
            <w:r w:rsidR="00CC3451">
              <w:rPr>
                <w:rFonts w:ascii="Segoe UI" w:hAnsi="Segoe UI" w:cs="Segoe UI"/>
                <w:sz w:val="21"/>
                <w:szCs w:val="21"/>
                <w:shd w:val="clear" w:color="auto" w:fill="FFFFFF"/>
              </w:rPr>
              <w:t>waste</w:t>
            </w:r>
            <w:r>
              <w:rPr>
                <w:rFonts w:ascii="Segoe UI" w:hAnsi="Segoe UI" w:cs="Segoe UI"/>
                <w:sz w:val="21"/>
                <w:szCs w:val="21"/>
                <w:shd w:val="clear" w:color="auto" w:fill="FFFFFF"/>
              </w:rPr>
              <w:t>, the waste pits are protected and do not need repairing.</w:t>
            </w:r>
          </w:p>
          <w:p w14:paraId="1DCC8C11" w14:textId="6D470C5F" w:rsidR="00137800" w:rsidRPr="001C31FA" w:rsidRDefault="00780454" w:rsidP="00CC3451">
            <w:pPr>
              <w:rPr>
                <w:rFonts w:ascii="Segoe UI" w:hAnsi="Segoe UI" w:cs="Segoe UI"/>
                <w:sz w:val="21"/>
                <w:szCs w:val="21"/>
                <w:shd w:val="clear" w:color="auto" w:fill="FFFFFF"/>
              </w:rPr>
            </w:pPr>
            <w:r>
              <w:rPr>
                <w:rFonts w:ascii="Segoe UI" w:hAnsi="Segoe UI" w:cs="Segoe UI"/>
                <w:sz w:val="21"/>
                <w:szCs w:val="21"/>
                <w:shd w:val="clear" w:color="auto" w:fill="FFFFFF"/>
              </w:rPr>
              <w:t>-</w:t>
            </w:r>
            <w:r w:rsidR="00EB2621" w:rsidRPr="00EB2621">
              <w:rPr>
                <w:rFonts w:ascii="Segoe UI" w:hAnsi="Segoe UI" w:cs="Segoe UI"/>
                <w:sz w:val="21"/>
                <w:szCs w:val="21"/>
                <w:shd w:val="clear" w:color="auto" w:fill="FFFFFF"/>
              </w:rPr>
              <w:t>E</w:t>
            </w:r>
            <w:r w:rsidR="00D44216">
              <w:rPr>
                <w:rFonts w:ascii="Segoe UI" w:hAnsi="Segoe UI" w:cs="Segoe UI"/>
                <w:sz w:val="21"/>
                <w:szCs w:val="21"/>
                <w:shd w:val="clear" w:color="auto" w:fill="FFFFFF"/>
              </w:rPr>
              <w:t xml:space="preserve">xisting septic tank </w:t>
            </w:r>
            <w:r w:rsidR="00CC3451">
              <w:rPr>
                <w:rFonts w:ascii="Segoe UI" w:hAnsi="Segoe UI" w:cs="Segoe UI"/>
                <w:sz w:val="21"/>
                <w:szCs w:val="21"/>
                <w:shd w:val="clear" w:color="auto" w:fill="FFFFFF"/>
              </w:rPr>
              <w:t>needs</w:t>
            </w:r>
            <w:r w:rsidR="00D44216">
              <w:rPr>
                <w:rFonts w:ascii="Segoe UI" w:hAnsi="Segoe UI" w:cs="Segoe UI"/>
                <w:sz w:val="21"/>
                <w:szCs w:val="21"/>
                <w:shd w:val="clear" w:color="auto" w:fill="FFFFFF"/>
              </w:rPr>
              <w:t xml:space="preserve"> </w:t>
            </w:r>
            <w:r w:rsidR="00CC3451">
              <w:rPr>
                <w:rFonts w:ascii="Segoe UI" w:hAnsi="Segoe UI" w:cs="Segoe UI"/>
                <w:sz w:val="21"/>
                <w:szCs w:val="21"/>
                <w:shd w:val="clear" w:color="auto" w:fill="FFFFFF"/>
              </w:rPr>
              <w:t>e</w:t>
            </w:r>
            <w:r w:rsidR="00EB2621" w:rsidRPr="00EB2621">
              <w:rPr>
                <w:rFonts w:ascii="Segoe UI" w:hAnsi="Segoe UI" w:cs="Segoe UI"/>
                <w:sz w:val="21"/>
                <w:szCs w:val="21"/>
                <w:shd w:val="clear" w:color="auto" w:fill="FFFFFF"/>
              </w:rPr>
              <w:t>vacuation and c</w:t>
            </w:r>
            <w:r w:rsidR="00D44216">
              <w:rPr>
                <w:rFonts w:ascii="Segoe UI" w:hAnsi="Segoe UI" w:cs="Segoe UI"/>
                <w:sz w:val="21"/>
                <w:szCs w:val="21"/>
                <w:shd w:val="clear" w:color="auto" w:fill="FFFFFF"/>
              </w:rPr>
              <w:t>leaning.</w:t>
            </w:r>
          </w:p>
          <w:p w14:paraId="33E62369" w14:textId="61251995" w:rsidR="001C4CDB" w:rsidRDefault="001C4CDB" w:rsidP="001C4CDB">
            <w:pPr>
              <w:pStyle w:val="Heading3"/>
              <w:spacing w:before="40" w:after="0"/>
              <w:ind w:left="360" w:hanging="360"/>
            </w:pPr>
            <w:r w:rsidRPr="001C31FA">
              <w:t>Water source</w:t>
            </w:r>
          </w:p>
          <w:p w14:paraId="29702695" w14:textId="0E766F0A" w:rsidR="001C4CDB" w:rsidRDefault="00711945" w:rsidP="006D362D">
            <w:pPr>
              <w:rPr>
                <w:rFonts w:ascii="Segoe UI" w:hAnsi="Segoe UI" w:cs="Segoe UI"/>
                <w:sz w:val="21"/>
                <w:szCs w:val="21"/>
                <w:shd w:val="clear" w:color="auto" w:fill="FFFFFF"/>
                <w:rtl/>
              </w:rPr>
            </w:pPr>
            <w:r w:rsidRPr="00711945">
              <w:rPr>
                <w:rFonts w:ascii="Segoe UI" w:hAnsi="Segoe UI" w:cs="Segoe UI"/>
                <w:sz w:val="21"/>
                <w:szCs w:val="21"/>
                <w:shd w:val="clear" w:color="auto" w:fill="FFFFFF"/>
              </w:rPr>
              <w:t xml:space="preserve">For both clinical use and drinking purposes, the water supply at the </w:t>
            </w:r>
            <w:r w:rsidR="006D362D">
              <w:rPr>
                <w:rFonts w:ascii="Segoe UI" w:hAnsi="Segoe UI" w:cs="Segoe UI"/>
                <w:sz w:val="21"/>
                <w:szCs w:val="21"/>
                <w:shd w:val="clear" w:color="auto" w:fill="FFFFFF"/>
              </w:rPr>
              <w:t>Saghar</w:t>
            </w:r>
            <w:r w:rsidRPr="00711945">
              <w:rPr>
                <w:rFonts w:ascii="Segoe UI" w:hAnsi="Segoe UI" w:cs="Segoe UI"/>
                <w:sz w:val="21"/>
                <w:szCs w:val="21"/>
                <w:shd w:val="clear" w:color="auto" w:fill="FFFFFF"/>
              </w:rPr>
              <w:t xml:space="preserve"> Healthcare Facility (HCF) is provided by a public gravity water supply network that also serves the </w:t>
            </w:r>
            <w:r w:rsidR="006D362D">
              <w:rPr>
                <w:rFonts w:ascii="Segoe UI" w:hAnsi="Segoe UI" w:cs="Segoe UI"/>
                <w:sz w:val="21"/>
                <w:szCs w:val="21"/>
                <w:shd w:val="clear" w:color="auto" w:fill="FFFFFF"/>
              </w:rPr>
              <w:t xml:space="preserve">Saghar </w:t>
            </w:r>
            <w:r w:rsidRPr="00711945">
              <w:rPr>
                <w:rFonts w:ascii="Segoe UI" w:hAnsi="Segoe UI" w:cs="Segoe UI"/>
                <w:sz w:val="21"/>
                <w:szCs w:val="21"/>
                <w:shd w:val="clear" w:color="auto" w:fill="FFFFFF"/>
              </w:rPr>
              <w:t xml:space="preserve">community. During the survey, the tap within the </w:t>
            </w:r>
            <w:r w:rsidR="006D362D">
              <w:rPr>
                <w:rFonts w:ascii="Segoe UI" w:hAnsi="Segoe UI" w:cs="Segoe UI"/>
                <w:sz w:val="21"/>
                <w:szCs w:val="21"/>
                <w:shd w:val="clear" w:color="auto" w:fill="FFFFFF"/>
              </w:rPr>
              <w:t>Saghar HFC</w:t>
            </w:r>
            <w:r w:rsidRPr="00711945">
              <w:rPr>
                <w:rFonts w:ascii="Segoe UI" w:hAnsi="Segoe UI" w:cs="Segoe UI"/>
                <w:sz w:val="21"/>
                <w:szCs w:val="21"/>
                <w:shd w:val="clear" w:color="auto" w:fill="FFFFFF"/>
              </w:rPr>
              <w:t xml:space="preserve"> compound showed good water yield and quality if we </w:t>
            </w:r>
            <w:r>
              <w:rPr>
                <w:rFonts w:ascii="Segoe UI" w:hAnsi="Segoe UI" w:cs="Segoe UI"/>
                <w:sz w:val="21"/>
                <w:szCs w:val="21"/>
                <w:shd w:val="clear" w:color="auto" w:fill="FFFFFF"/>
              </w:rPr>
              <w:t>connect</w:t>
            </w:r>
            <w:r w:rsidRPr="00711945">
              <w:rPr>
                <w:rFonts w:ascii="Segoe UI" w:hAnsi="Segoe UI" w:cs="Segoe UI"/>
                <w:sz w:val="21"/>
                <w:szCs w:val="21"/>
                <w:shd w:val="clear" w:color="auto" w:fill="FFFFFF"/>
              </w:rPr>
              <w:t xml:space="preserve"> this</w:t>
            </w:r>
            <w:r>
              <w:rPr>
                <w:rFonts w:ascii="Segoe UI" w:hAnsi="Segoe UI" w:cs="Segoe UI"/>
                <w:sz w:val="21"/>
                <w:szCs w:val="21"/>
                <w:shd w:val="clear" w:color="auto" w:fill="FFFFFF"/>
              </w:rPr>
              <w:t xml:space="preserve"> </w:t>
            </w:r>
            <w:r w:rsidRPr="00711945">
              <w:rPr>
                <w:rFonts w:ascii="Segoe UI" w:hAnsi="Segoe UI" w:cs="Segoe UI"/>
                <w:sz w:val="21"/>
                <w:szCs w:val="21"/>
                <w:shd w:val="clear" w:color="auto" w:fill="FFFFFF"/>
              </w:rPr>
              <w:t xml:space="preserve">tap to the clinic water </w:t>
            </w:r>
            <w:r>
              <w:rPr>
                <w:rFonts w:ascii="Segoe UI" w:hAnsi="Segoe UI" w:cs="Segoe UI"/>
                <w:sz w:val="21"/>
                <w:szCs w:val="21"/>
                <w:shd w:val="clear" w:color="auto" w:fill="FFFFFF"/>
              </w:rPr>
              <w:t>supply</w:t>
            </w:r>
            <w:r w:rsidRPr="00711945">
              <w:rPr>
                <w:rFonts w:ascii="Segoe UI" w:hAnsi="Segoe UI" w:cs="Segoe UI"/>
                <w:sz w:val="21"/>
                <w:szCs w:val="21"/>
                <w:shd w:val="clear" w:color="auto" w:fill="FFFFFF"/>
              </w:rPr>
              <w:t xml:space="preserve"> system then the lack of water inside the building will </w:t>
            </w:r>
            <w:r w:rsidR="006D362D">
              <w:rPr>
                <w:rFonts w:ascii="Segoe UI" w:hAnsi="Segoe UI" w:cs="Segoe UI"/>
                <w:sz w:val="21"/>
                <w:szCs w:val="21"/>
                <w:shd w:val="clear" w:color="auto" w:fill="FFFFFF"/>
              </w:rPr>
              <w:t>be solved</w:t>
            </w:r>
            <w:r w:rsidRPr="00711945">
              <w:rPr>
                <w:rFonts w:ascii="Segoe UI" w:hAnsi="Segoe UI" w:cs="Segoe UI"/>
                <w:sz w:val="21"/>
                <w:szCs w:val="21"/>
                <w:shd w:val="clear" w:color="auto" w:fill="FFFFFF"/>
              </w:rPr>
              <w:t>.</w:t>
            </w:r>
          </w:p>
          <w:p w14:paraId="4E84D9A6" w14:textId="77777777" w:rsidR="001C4CDB" w:rsidRPr="001C31FA" w:rsidRDefault="001C4CDB" w:rsidP="001C4CDB">
            <w:pPr>
              <w:pStyle w:val="Heading3"/>
              <w:spacing w:before="40" w:after="0"/>
              <w:ind w:left="360" w:hanging="360"/>
            </w:pPr>
            <w:r w:rsidRPr="001C31FA">
              <w:t xml:space="preserve">Water storage and distribution </w:t>
            </w:r>
          </w:p>
          <w:p w14:paraId="599EA5FF" w14:textId="09061797" w:rsidR="001C4CDB" w:rsidRDefault="001C4CDB" w:rsidP="00B40A54">
            <w:pPr>
              <w:pStyle w:val="Heading4"/>
            </w:pPr>
            <w:r w:rsidRPr="001C31FA">
              <w:t xml:space="preserve">Water Tanks </w:t>
            </w:r>
          </w:p>
          <w:p w14:paraId="253A0557" w14:textId="0FE4FE5E" w:rsidR="00C858C9" w:rsidRPr="00C91F95" w:rsidRDefault="00C91F95" w:rsidP="00C91F95">
            <w:pPr>
              <w:rPr>
                <w:rFonts w:ascii="Segoe UI" w:hAnsi="Segoe UI" w:cs="Segoe UI"/>
                <w:sz w:val="21"/>
                <w:szCs w:val="21"/>
                <w:shd w:val="clear" w:color="auto" w:fill="FFFFFF"/>
              </w:rPr>
            </w:pPr>
            <w:r w:rsidRPr="00C91F95">
              <w:rPr>
                <w:rFonts w:ascii="Segoe UI" w:hAnsi="Segoe UI" w:cs="Segoe UI"/>
                <w:sz w:val="21"/>
                <w:szCs w:val="21"/>
                <w:shd w:val="clear" w:color="auto" w:fill="FFFFFF"/>
              </w:rPr>
              <w:t>Two water tanks are currently installed at Saghar clinic: one metallic tank with a capacity of 2000 liters and one high-capacity polyethylene tank also with a capacity of 2000 liters. Unfortunately, the polyethylene tank was installed on the clinic's roof, which is constructed using local materials (wood and clay) and was unable to support the weight of the tank, resulting in a collapse. To address this issue and prevent future incidents, it has been advised to construct an elevated RCC stand to properly support the water tank</w:t>
            </w:r>
          </w:p>
          <w:p w14:paraId="60EAC02A" w14:textId="700AEB17" w:rsidR="00C858C9" w:rsidRDefault="00C858C9" w:rsidP="00B40A54">
            <w:pPr>
              <w:pStyle w:val="Heading4"/>
            </w:pPr>
            <w:r w:rsidRPr="001C31FA">
              <w:t>Hand washing</w:t>
            </w:r>
          </w:p>
          <w:p w14:paraId="54C3BC63" w14:textId="78B75B18" w:rsidR="00375326" w:rsidRPr="001C31FA" w:rsidRDefault="008D6769" w:rsidP="008D6769">
            <w:pPr>
              <w:ind w:left="360"/>
              <w:rPr>
                <w:rFonts w:ascii="Segoe UI" w:hAnsi="Segoe UI" w:cs="Segoe UI"/>
                <w:sz w:val="21"/>
                <w:szCs w:val="21"/>
                <w:shd w:val="clear" w:color="auto" w:fill="FFFFFF"/>
              </w:rPr>
            </w:pPr>
            <w:r>
              <w:t xml:space="preserve">In total 2 </w:t>
            </w:r>
            <w:r w:rsidR="006740BA" w:rsidRPr="009D117A">
              <w:t>hand washing sinks are installed inside the clinic</w:t>
            </w:r>
            <w:r w:rsidR="006740BA">
              <w:t xml:space="preserve"> need to repair and connect to the system and </w:t>
            </w:r>
            <w:r>
              <w:t>17</w:t>
            </w:r>
            <w:r w:rsidR="006740BA">
              <w:t xml:space="preserve"> </w:t>
            </w:r>
            <w:r w:rsidR="009B1723">
              <w:t>new hand washing sink will</w:t>
            </w:r>
            <w:r w:rsidR="006740BA">
              <w:t xml:space="preserve"> install</w:t>
            </w:r>
            <w:r w:rsidR="006740BA" w:rsidRPr="009D117A">
              <w:t xml:space="preserve">. </w:t>
            </w:r>
          </w:p>
          <w:p w14:paraId="5FFF44E4" w14:textId="77777777" w:rsidR="00B40A54" w:rsidRPr="001C31FA" w:rsidRDefault="00B40A54" w:rsidP="00B40A54">
            <w:pPr>
              <w:pStyle w:val="Heading3"/>
              <w:spacing w:before="40" w:after="0"/>
              <w:ind w:left="360" w:hanging="360"/>
            </w:pPr>
            <w:r w:rsidRPr="001C31FA">
              <w:t>Bathroom</w:t>
            </w:r>
          </w:p>
          <w:p w14:paraId="7AB255D6" w14:textId="70A61F8B" w:rsidR="00581253" w:rsidRPr="001C31FA" w:rsidRDefault="00581253" w:rsidP="009D71EC">
            <w:pPr>
              <w:rPr>
                <w:rFonts w:ascii="Segoe UI" w:hAnsi="Segoe UI" w:cs="Segoe UI"/>
                <w:sz w:val="21"/>
                <w:szCs w:val="21"/>
                <w:shd w:val="clear" w:color="auto" w:fill="FFFFFF"/>
              </w:rPr>
            </w:pPr>
            <w:r w:rsidRPr="001C31FA">
              <w:rPr>
                <w:rFonts w:ascii="Segoe UI" w:hAnsi="Segoe UI" w:cs="Segoe UI"/>
                <w:sz w:val="21"/>
                <w:szCs w:val="21"/>
                <w:shd w:val="clear" w:color="auto" w:fill="FFFFFF"/>
              </w:rPr>
              <w:t xml:space="preserve">There are two bathrooms inside the </w:t>
            </w:r>
            <w:r w:rsidR="008D6769">
              <w:rPr>
                <w:rFonts w:ascii="Segoe UI" w:hAnsi="Segoe UI" w:cs="Segoe UI"/>
                <w:sz w:val="21"/>
                <w:szCs w:val="21"/>
                <w:shd w:val="clear" w:color="auto" w:fill="FFFFFF"/>
              </w:rPr>
              <w:t xml:space="preserve"> main </w:t>
            </w:r>
            <w:r w:rsidRPr="001C31FA">
              <w:rPr>
                <w:rFonts w:ascii="Segoe UI" w:hAnsi="Segoe UI" w:cs="Segoe UI"/>
                <w:sz w:val="21"/>
                <w:szCs w:val="21"/>
                <w:shd w:val="clear" w:color="auto" w:fill="FFFFFF"/>
              </w:rPr>
              <w:t>building</w:t>
            </w:r>
            <w:r w:rsidR="008D6769">
              <w:rPr>
                <w:rFonts w:ascii="Segoe UI" w:hAnsi="Segoe UI" w:cs="Segoe UI"/>
                <w:sz w:val="21"/>
                <w:szCs w:val="21"/>
                <w:shd w:val="clear" w:color="auto" w:fill="FFFFFF"/>
              </w:rPr>
              <w:t xml:space="preserve"> and one other inside the clinic staff </w:t>
            </w:r>
            <w:r w:rsidR="008E4D31">
              <w:rPr>
                <w:rFonts w:ascii="Segoe UI" w:hAnsi="Segoe UI" w:cs="Segoe UI"/>
                <w:sz w:val="21"/>
                <w:szCs w:val="21"/>
                <w:shd w:val="clear" w:color="auto" w:fill="FFFFFF"/>
              </w:rPr>
              <w:t>building</w:t>
            </w:r>
            <w:r w:rsidRPr="001C31FA">
              <w:rPr>
                <w:rFonts w:ascii="Segoe UI" w:hAnsi="Segoe UI" w:cs="Segoe UI"/>
                <w:sz w:val="21"/>
                <w:szCs w:val="21"/>
                <w:shd w:val="clear" w:color="auto" w:fill="FFFFFF"/>
              </w:rPr>
              <w:t>. However, they do not have bath fixtures such as a shower or floor drain. They were built locally and during bathing, clinic staff use a jerry can. Additionally, these bathrooms are not connected to a septic tank. The drain water from the bathrooms falls close to the wall, whic</w:t>
            </w:r>
            <w:r w:rsidR="009D71EC">
              <w:rPr>
                <w:rFonts w:ascii="Segoe UI" w:hAnsi="Segoe UI" w:cs="Segoe UI"/>
                <w:sz w:val="21"/>
                <w:szCs w:val="21"/>
                <w:shd w:val="clear" w:color="auto" w:fill="FFFFFF"/>
              </w:rPr>
              <w:t>h can cause damage to the wall.</w:t>
            </w:r>
          </w:p>
          <w:p w14:paraId="666BE1E2" w14:textId="48B2F95E" w:rsidR="001C4CDB" w:rsidRPr="001C31FA" w:rsidRDefault="001C4CDB" w:rsidP="00A95DAF">
            <w:pPr>
              <w:pStyle w:val="Heading3"/>
              <w:spacing w:before="40" w:after="0"/>
              <w:ind w:left="360" w:hanging="360"/>
            </w:pPr>
            <w:r w:rsidRPr="001C31FA">
              <w:t xml:space="preserve"> </w:t>
            </w:r>
            <w:r w:rsidR="009B60EA" w:rsidRPr="001C31FA">
              <w:t xml:space="preserve"> </w:t>
            </w:r>
            <w:r w:rsidR="00FD107C" w:rsidRPr="001C31FA">
              <w:t>L</w:t>
            </w:r>
            <w:r w:rsidR="009B60EA" w:rsidRPr="001C31FA">
              <w:t>atrines</w:t>
            </w:r>
          </w:p>
          <w:p w14:paraId="5B43C496" w14:textId="69C4E55E" w:rsidR="004424C3" w:rsidRPr="004424C3" w:rsidRDefault="00D272AF" w:rsidP="008D6769">
            <w:pPr>
              <w:rPr>
                <w:rFonts w:ascii="Segoe UI" w:hAnsi="Segoe UI" w:cs="Segoe UI"/>
                <w:sz w:val="21"/>
                <w:szCs w:val="21"/>
                <w:shd w:val="clear" w:color="auto" w:fill="FFFFFF"/>
              </w:rPr>
            </w:pPr>
            <w:r w:rsidRPr="004424C3">
              <w:rPr>
                <w:rFonts w:ascii="Segoe UI" w:hAnsi="Segoe UI" w:cs="Segoe UI"/>
                <w:sz w:val="21"/>
                <w:szCs w:val="21"/>
                <w:shd w:val="clear" w:color="auto" w:fill="FFFFFF"/>
              </w:rPr>
              <w:t xml:space="preserve">There are </w:t>
            </w:r>
            <w:r w:rsidR="008E4D31" w:rsidRPr="004424C3">
              <w:rPr>
                <w:rFonts w:ascii="Segoe UI" w:hAnsi="Segoe UI" w:cs="Segoe UI"/>
                <w:sz w:val="21"/>
                <w:szCs w:val="21"/>
                <w:shd w:val="clear" w:color="auto" w:fill="FFFFFF"/>
              </w:rPr>
              <w:t xml:space="preserve">currently </w:t>
            </w:r>
            <w:r w:rsidR="008E4D31">
              <w:rPr>
                <w:rFonts w:ascii="Segoe UI" w:hAnsi="Segoe UI" w:cs="Segoe UI"/>
                <w:sz w:val="21"/>
                <w:szCs w:val="21"/>
                <w:shd w:val="clear" w:color="auto" w:fill="FFFFFF"/>
              </w:rPr>
              <w:t>two</w:t>
            </w:r>
            <w:r w:rsidR="008D6769">
              <w:rPr>
                <w:rFonts w:ascii="Segoe UI" w:hAnsi="Segoe UI" w:cs="Segoe UI"/>
                <w:sz w:val="21"/>
                <w:szCs w:val="21"/>
                <w:shd w:val="clear" w:color="auto" w:fill="FFFFFF"/>
              </w:rPr>
              <w:t xml:space="preserve"> </w:t>
            </w:r>
            <w:r w:rsidRPr="004424C3">
              <w:rPr>
                <w:rFonts w:ascii="Segoe UI" w:hAnsi="Segoe UI" w:cs="Segoe UI"/>
                <w:sz w:val="21"/>
                <w:szCs w:val="21"/>
                <w:shd w:val="clear" w:color="auto" w:fill="FFFFFF"/>
              </w:rPr>
              <w:t>single latrines at the clinic, b</w:t>
            </w:r>
            <w:r w:rsidR="004424C3" w:rsidRPr="004424C3">
              <w:rPr>
                <w:rFonts w:ascii="Segoe UI" w:hAnsi="Segoe UI" w:cs="Segoe UI"/>
                <w:sz w:val="21"/>
                <w:szCs w:val="21"/>
                <w:shd w:val="clear" w:color="auto" w:fill="FFFFFF"/>
              </w:rPr>
              <w:t>ut no proper toilets available.</w:t>
            </w:r>
          </w:p>
          <w:p w14:paraId="422BCEB9" w14:textId="7DD5B9E0" w:rsidR="004424C3" w:rsidRPr="004424C3" w:rsidRDefault="004424C3" w:rsidP="004424C3">
            <w:pPr>
              <w:numPr>
                <w:ilvl w:val="0"/>
                <w:numId w:val="23"/>
              </w:numPr>
              <w:spacing w:before="100" w:beforeAutospacing="1" w:after="100" w:afterAutospacing="1"/>
            </w:pPr>
            <w:r w:rsidRPr="004424C3">
              <w:rPr>
                <w:rFonts w:ascii="Segoe UI" w:hAnsi="Segoe UI" w:cs="Segoe UI"/>
                <w:sz w:val="21"/>
                <w:szCs w:val="21"/>
                <w:shd w:val="clear" w:color="auto" w:fill="FFFFFF"/>
              </w:rPr>
              <w:t>The latrines are locally constructed and lack modern toilet facilities.</w:t>
            </w:r>
          </w:p>
          <w:p w14:paraId="5A3084AB" w14:textId="05C7198C" w:rsidR="00D272AF" w:rsidRPr="004424C3" w:rsidRDefault="00D272AF" w:rsidP="00D272AF">
            <w:pPr>
              <w:numPr>
                <w:ilvl w:val="0"/>
                <w:numId w:val="23"/>
              </w:numPr>
              <w:spacing w:before="100" w:beforeAutospacing="1" w:after="100" w:afterAutospacing="1"/>
              <w:rPr>
                <w:rFonts w:ascii="Segoe UI" w:hAnsi="Segoe UI" w:cs="Segoe UI"/>
                <w:sz w:val="21"/>
                <w:szCs w:val="21"/>
                <w:shd w:val="clear" w:color="auto" w:fill="FFFFFF"/>
              </w:rPr>
            </w:pPr>
            <w:r w:rsidRPr="004424C3">
              <w:rPr>
                <w:rFonts w:ascii="Segoe UI" w:hAnsi="Segoe UI" w:cs="Segoe UI"/>
                <w:sz w:val="21"/>
                <w:szCs w:val="21"/>
                <w:shd w:val="clear" w:color="auto" w:fill="FFFFFF"/>
              </w:rPr>
              <w:t>The interior surfaces of the latrines, including the walls and floors, are neither washable nor easy to clean.</w:t>
            </w:r>
          </w:p>
          <w:p w14:paraId="125E7C93" w14:textId="77777777" w:rsidR="00D272AF" w:rsidRPr="004424C3" w:rsidRDefault="00D272AF" w:rsidP="00D272AF">
            <w:pPr>
              <w:numPr>
                <w:ilvl w:val="0"/>
                <w:numId w:val="23"/>
              </w:numPr>
              <w:spacing w:before="100" w:beforeAutospacing="1" w:after="100" w:afterAutospacing="1"/>
              <w:rPr>
                <w:rFonts w:ascii="Segoe UI" w:hAnsi="Segoe UI" w:cs="Segoe UI"/>
                <w:sz w:val="21"/>
                <w:szCs w:val="21"/>
                <w:shd w:val="clear" w:color="auto" w:fill="FFFFFF"/>
              </w:rPr>
            </w:pPr>
            <w:r w:rsidRPr="004424C3">
              <w:rPr>
                <w:rFonts w:ascii="Segoe UI" w:hAnsi="Segoe UI" w:cs="Segoe UI"/>
                <w:sz w:val="21"/>
                <w:szCs w:val="21"/>
                <w:shd w:val="clear" w:color="auto" w:fill="FFFFFF"/>
              </w:rPr>
              <w:t>There is no access to water in the latrines.</w:t>
            </w:r>
          </w:p>
          <w:p w14:paraId="4DDDCED2" w14:textId="77777777" w:rsidR="00D272AF" w:rsidRPr="004424C3" w:rsidRDefault="00D272AF" w:rsidP="00D272AF">
            <w:pPr>
              <w:numPr>
                <w:ilvl w:val="0"/>
                <w:numId w:val="23"/>
              </w:numPr>
              <w:spacing w:before="100" w:beforeAutospacing="1" w:after="100" w:afterAutospacing="1"/>
              <w:rPr>
                <w:rFonts w:ascii="Segoe UI" w:hAnsi="Segoe UI" w:cs="Segoe UI"/>
                <w:sz w:val="21"/>
                <w:szCs w:val="21"/>
                <w:shd w:val="clear" w:color="auto" w:fill="FFFFFF"/>
              </w:rPr>
            </w:pPr>
            <w:r w:rsidRPr="004424C3">
              <w:rPr>
                <w:rFonts w:ascii="Segoe UI" w:hAnsi="Segoe UI" w:cs="Segoe UI"/>
                <w:sz w:val="21"/>
                <w:szCs w:val="21"/>
                <w:shd w:val="clear" w:color="auto" w:fill="FFFFFF"/>
              </w:rPr>
              <w:lastRenderedPageBreak/>
              <w:t>The latrines are not equipped with facilities to accommodate persons with disabilities (PWDs).</w:t>
            </w:r>
          </w:p>
          <w:p w14:paraId="54A3F594" w14:textId="5EF51E3C" w:rsidR="009B60EA" w:rsidRDefault="009B60EA" w:rsidP="00550891">
            <w:pPr>
              <w:pStyle w:val="Heading4"/>
              <w:rPr>
                <w:rFonts w:eastAsia="Times New Roman"/>
              </w:rPr>
            </w:pPr>
            <w:r w:rsidRPr="001C31FA">
              <w:rPr>
                <w:rFonts w:eastAsia="Times New Roman"/>
              </w:rPr>
              <w:t>Septic Tank</w:t>
            </w:r>
            <w:r w:rsidR="00550891" w:rsidRPr="001C31FA">
              <w:rPr>
                <w:rFonts w:eastAsia="Times New Roman"/>
              </w:rPr>
              <w:t>:</w:t>
            </w:r>
            <w:r w:rsidRPr="001C31FA">
              <w:rPr>
                <w:rFonts w:eastAsia="Times New Roman"/>
              </w:rPr>
              <w:t xml:space="preserve"> </w:t>
            </w:r>
          </w:p>
          <w:p w14:paraId="5FA45B85" w14:textId="25D71CD5" w:rsidR="008D6769" w:rsidRPr="001C31FA" w:rsidRDefault="008D6769" w:rsidP="008D6769">
            <w:pPr>
              <w:rPr>
                <w:rFonts w:ascii="Segoe UI" w:hAnsi="Segoe UI" w:cs="Segoe UI"/>
                <w:sz w:val="21"/>
                <w:szCs w:val="21"/>
                <w:shd w:val="clear" w:color="auto" w:fill="FFFFFF"/>
              </w:rPr>
            </w:pPr>
            <w:r w:rsidRPr="008D6769">
              <w:rPr>
                <w:rFonts w:ascii="Segoe UI" w:hAnsi="Segoe UI" w:cs="Segoe UI"/>
                <w:sz w:val="21"/>
                <w:szCs w:val="21"/>
                <w:shd w:val="clear" w:color="auto" w:fill="FFFFFF"/>
              </w:rPr>
              <w:t xml:space="preserve">The Healthcare Facility (HCF) has a stone masonry septic tank with dimensions (6.7x3.7). Although the stone masonry work has been completed, </w:t>
            </w:r>
            <w:r>
              <w:rPr>
                <w:rFonts w:ascii="Segoe UI" w:hAnsi="Segoe UI" w:cs="Segoe UI"/>
                <w:sz w:val="21"/>
                <w:szCs w:val="21"/>
                <w:shd w:val="clear" w:color="auto" w:fill="FFFFFF"/>
              </w:rPr>
              <w:t>this septic tank needs e</w:t>
            </w:r>
            <w:r w:rsidRPr="00EB2621">
              <w:rPr>
                <w:rFonts w:ascii="Segoe UI" w:hAnsi="Segoe UI" w:cs="Segoe UI"/>
                <w:sz w:val="21"/>
                <w:szCs w:val="21"/>
                <w:shd w:val="clear" w:color="auto" w:fill="FFFFFF"/>
              </w:rPr>
              <w:t>vacuation and c</w:t>
            </w:r>
            <w:r>
              <w:rPr>
                <w:rFonts w:ascii="Segoe UI" w:hAnsi="Segoe UI" w:cs="Segoe UI"/>
                <w:sz w:val="21"/>
                <w:szCs w:val="21"/>
                <w:shd w:val="clear" w:color="auto" w:fill="FFFFFF"/>
              </w:rPr>
              <w:t>leaning.</w:t>
            </w:r>
          </w:p>
          <w:p w14:paraId="46CA121E" w14:textId="6BBB5F7D" w:rsidR="008D6769" w:rsidRPr="008D6769" w:rsidRDefault="008D6769" w:rsidP="008D6769">
            <w:pPr>
              <w:rPr>
                <w:rFonts w:ascii="Segoe UI" w:hAnsi="Segoe UI" w:cs="Segoe UI"/>
                <w:sz w:val="21"/>
                <w:szCs w:val="21"/>
                <w:shd w:val="clear" w:color="auto" w:fill="FFFFFF"/>
              </w:rPr>
            </w:pPr>
            <w:r w:rsidRPr="008D6769">
              <w:rPr>
                <w:rFonts w:ascii="Segoe UI" w:hAnsi="Segoe UI" w:cs="Segoe UI"/>
                <w:sz w:val="21"/>
                <w:szCs w:val="21"/>
                <w:shd w:val="clear" w:color="auto" w:fill="FFFFFF"/>
              </w:rPr>
              <w:t>Furthermore, there is no leach field to drain the liquid waste from the septic tank.</w:t>
            </w:r>
          </w:p>
          <w:p w14:paraId="7BA082D2" w14:textId="77777777" w:rsidR="00D67523" w:rsidRPr="000639C2" w:rsidRDefault="00D67523" w:rsidP="00D67523">
            <w:pPr>
              <w:pStyle w:val="Heading3"/>
              <w:spacing w:before="40" w:after="0"/>
              <w:ind w:left="360" w:hanging="360"/>
            </w:pPr>
            <w:r w:rsidRPr="000639C2">
              <w:t xml:space="preserve">Waste management </w:t>
            </w:r>
          </w:p>
          <w:p w14:paraId="24BDEA96" w14:textId="7175F3BD" w:rsidR="00D67523" w:rsidRPr="000639C2" w:rsidRDefault="00D67523" w:rsidP="009D71EC">
            <w:pPr>
              <w:pStyle w:val="ListParagraph"/>
              <w:ind w:left="360"/>
            </w:pPr>
            <w:r w:rsidRPr="00301C2E">
              <w:t xml:space="preserve">The following process and system for solid waste collection and disposal are in place at the </w:t>
            </w:r>
            <w:r>
              <w:t>Saghar</w:t>
            </w:r>
            <w:r w:rsidRPr="00301C2E">
              <w:t xml:space="preserve"> Healthcare Center:</w:t>
            </w:r>
          </w:p>
          <w:p w14:paraId="24DD4579" w14:textId="77777777" w:rsidR="00D67523" w:rsidRPr="000639C2" w:rsidRDefault="00D67523" w:rsidP="00D67523">
            <w:pPr>
              <w:pStyle w:val="Heading4"/>
              <w:rPr>
                <w:rFonts w:eastAsia="Times New Roman"/>
              </w:rPr>
            </w:pPr>
            <w:r w:rsidRPr="000639C2">
              <w:rPr>
                <w:rFonts w:eastAsia="Times New Roman"/>
              </w:rPr>
              <w:t>Waste collection and separation:</w:t>
            </w:r>
          </w:p>
          <w:p w14:paraId="57BF09A6" w14:textId="77777777" w:rsidR="00D67523" w:rsidRPr="00E22A83" w:rsidRDefault="00D67523" w:rsidP="00D67523">
            <w:pPr>
              <w:ind w:left="424"/>
            </w:pPr>
            <w:r w:rsidRPr="00E22A83">
              <w:t>Although all types of solid waste are separately stored and collected, the available bins are of low quality and insufficient to handle the daily volume of disposed waste.</w:t>
            </w:r>
          </w:p>
          <w:p w14:paraId="56E20536" w14:textId="77777777" w:rsidR="00D67523" w:rsidRPr="0076263A" w:rsidRDefault="00D67523" w:rsidP="00D67523">
            <w:pPr>
              <w:pStyle w:val="Heading4"/>
              <w:rPr>
                <w:rFonts w:eastAsia="Times New Roman"/>
              </w:rPr>
            </w:pPr>
            <w:r w:rsidRPr="009D117A">
              <w:rPr>
                <w:rFonts w:eastAsia="Times New Roman"/>
              </w:rPr>
              <w:t xml:space="preserve">Incineration </w:t>
            </w:r>
          </w:p>
          <w:p w14:paraId="37EED5A3" w14:textId="2C21D269" w:rsidR="00D67523" w:rsidRPr="00CF13A3" w:rsidRDefault="00D67523" w:rsidP="00D67523">
            <w:pPr>
              <w:pStyle w:val="ListParagraph"/>
              <w:ind w:left="360"/>
            </w:pPr>
            <w:r w:rsidRPr="00CF13A3">
              <w:t xml:space="preserve">A temporary metallic incinerator is available on the premises, positioned over a pit to allow ash to be directly emptied into it. However, the incinerator </w:t>
            </w:r>
            <w:r>
              <w:t>is</w:t>
            </w:r>
            <w:r w:rsidRPr="00CF13A3">
              <w:t xml:space="preserve"> not functioning properly. The surface is not sealed, allow</w:t>
            </w:r>
            <w:r>
              <w:t>ing rainwater to enter the pit.</w:t>
            </w:r>
          </w:p>
          <w:p w14:paraId="6086B311" w14:textId="77777777" w:rsidR="00D67523" w:rsidRPr="0076263A" w:rsidRDefault="00D67523" w:rsidP="00D67523">
            <w:pPr>
              <w:pStyle w:val="Heading4"/>
              <w:rPr>
                <w:rFonts w:eastAsiaTheme="minorHAnsi" w:cstheme="minorBidi"/>
              </w:rPr>
            </w:pPr>
            <w:r w:rsidRPr="009D117A">
              <w:rPr>
                <w:rFonts w:eastAsiaTheme="minorHAnsi" w:cstheme="minorBidi"/>
                <w:i w:val="0"/>
                <w:iCs w:val="0"/>
                <w:color w:val="auto"/>
              </w:rPr>
              <w:t xml:space="preserve"> </w:t>
            </w:r>
            <w:r w:rsidRPr="009D117A">
              <w:rPr>
                <w:rFonts w:eastAsia="Times New Roman"/>
              </w:rPr>
              <w:t>Sharp pits</w:t>
            </w:r>
          </w:p>
          <w:p w14:paraId="0481A3CC" w14:textId="24245382" w:rsidR="00D67523" w:rsidRDefault="00D67523" w:rsidP="009D71EC">
            <w:pPr>
              <w:ind w:left="360"/>
              <w:jc w:val="both"/>
              <w:rPr>
                <w:highlight w:val="green"/>
              </w:rPr>
            </w:pPr>
            <w:r w:rsidRPr="00B55735">
              <w:t>Sharps waste is disposed of in a special unsealed pit, constructed with RCC</w:t>
            </w:r>
            <w:r>
              <w:t xml:space="preserve"> cover</w:t>
            </w:r>
            <w:r w:rsidRPr="00B55735">
              <w:t xml:space="preserve">. The pit is covered with an RCC </w:t>
            </w:r>
            <w:r w:rsidR="00B50F84" w:rsidRPr="00B55735">
              <w:t>slab;</w:t>
            </w:r>
            <w:r w:rsidRPr="00B55735">
              <w:t xml:space="preserve"> </w:t>
            </w:r>
            <w:r>
              <w:t xml:space="preserve">it does not need </w:t>
            </w:r>
            <w:r w:rsidRPr="00B55735">
              <w:t>additional lining.</w:t>
            </w:r>
          </w:p>
          <w:p w14:paraId="7C7581AD" w14:textId="77777777" w:rsidR="00D67523" w:rsidRPr="0076263A" w:rsidRDefault="00D67523" w:rsidP="00D67523">
            <w:pPr>
              <w:pStyle w:val="Heading4"/>
              <w:rPr>
                <w:rFonts w:eastAsia="Times New Roman"/>
              </w:rPr>
            </w:pPr>
            <w:r w:rsidRPr="009D117A">
              <w:rPr>
                <w:rFonts w:eastAsia="Times New Roman"/>
              </w:rPr>
              <w:t>Organic waste pit:</w:t>
            </w:r>
          </w:p>
          <w:p w14:paraId="209AAD60" w14:textId="4774CFB5" w:rsidR="00B50F84" w:rsidRDefault="00B50F84" w:rsidP="00B50F84">
            <w:pPr>
              <w:ind w:left="360"/>
              <w:jc w:val="both"/>
              <w:rPr>
                <w:highlight w:val="green"/>
              </w:rPr>
            </w:pPr>
            <w:r>
              <w:t xml:space="preserve">Organic </w:t>
            </w:r>
            <w:r w:rsidRPr="00B55735">
              <w:t>waste</w:t>
            </w:r>
            <w:r>
              <w:t xml:space="preserve"> pit</w:t>
            </w:r>
            <w:r w:rsidRPr="00B55735">
              <w:t xml:space="preserve"> is disposed of in a special unsealed pit, constructed with RCC</w:t>
            </w:r>
            <w:r>
              <w:t xml:space="preserve"> cover</w:t>
            </w:r>
            <w:r w:rsidRPr="00B55735">
              <w:t xml:space="preserve">. The pit is covered with an RCC slab; </w:t>
            </w:r>
            <w:r>
              <w:t xml:space="preserve">it does not need </w:t>
            </w:r>
            <w:r w:rsidRPr="00B55735">
              <w:t>additional lining.</w:t>
            </w:r>
          </w:p>
          <w:p w14:paraId="3350D619" w14:textId="226FE1A3" w:rsidR="001C4CDB" w:rsidRPr="001C31FA" w:rsidRDefault="001C4CDB" w:rsidP="00B50F84">
            <w:pPr>
              <w:jc w:val="both"/>
            </w:pPr>
          </w:p>
        </w:tc>
      </w:tr>
      <w:tr w:rsidR="001C4CDB" w:rsidRPr="00CB0D36" w14:paraId="1D0C258B" w14:textId="77777777" w:rsidTr="00711945">
        <w:tc>
          <w:tcPr>
            <w:tcW w:w="722" w:type="pct"/>
          </w:tcPr>
          <w:p w14:paraId="0A1223D7" w14:textId="6EAC749A" w:rsidR="001C4CDB" w:rsidRPr="001C31FA" w:rsidRDefault="008960C3" w:rsidP="00CB0D36">
            <w:pPr>
              <w:bidi/>
              <w:jc w:val="right"/>
              <w:rPr>
                <w:b/>
              </w:rPr>
            </w:pPr>
            <w:proofErr w:type="spellStart"/>
            <w:r>
              <w:rPr>
                <w:b/>
              </w:rPr>
              <w:lastRenderedPageBreak/>
              <w:t>Hjn</w:t>
            </w:r>
            <w:proofErr w:type="spellEnd"/>
            <w:r>
              <w:rPr>
                <w:b/>
              </w:rPr>
              <w:t xml:space="preserve"> n   b  </w:t>
            </w:r>
            <w:proofErr w:type="spellStart"/>
            <w:r>
              <w:rPr>
                <w:b/>
              </w:rPr>
              <w:t>b</w:t>
            </w:r>
            <w:r w:rsidR="001C4CDB" w:rsidRPr="001C31FA">
              <w:rPr>
                <w:b/>
              </w:rPr>
              <w:t>Technical</w:t>
            </w:r>
            <w:proofErr w:type="spellEnd"/>
            <w:r w:rsidR="001C4CDB" w:rsidRPr="001C31FA">
              <w:rPr>
                <w:b/>
              </w:rPr>
              <w:t xml:space="preserve"> solution in compliance with MoPH/WHO standards</w:t>
            </w:r>
          </w:p>
          <w:p w14:paraId="74F5A414" w14:textId="77777777" w:rsidR="001C4CDB" w:rsidRPr="001C31FA" w:rsidRDefault="001C4CDB" w:rsidP="00CB0D36">
            <w:pPr>
              <w:bidi/>
              <w:rPr>
                <w:b/>
              </w:rPr>
            </w:pPr>
            <w:r w:rsidRPr="001C31FA">
              <w:rPr>
                <w:rFonts w:hint="cs"/>
                <w:b/>
                <w:rtl/>
                <w:lang w:bidi="ps-AF"/>
              </w:rPr>
              <w:t>راه حل تخنیکی مطابق ستندرد های  وزارت صحت عامه وسازمان صحی جهان</w:t>
            </w:r>
            <w:r w:rsidRPr="001C31FA">
              <w:rPr>
                <w:b/>
              </w:rPr>
              <w:t xml:space="preserve"> </w:t>
            </w:r>
          </w:p>
        </w:tc>
        <w:tc>
          <w:tcPr>
            <w:tcW w:w="4278" w:type="pct"/>
          </w:tcPr>
          <w:p w14:paraId="0EA47D38" w14:textId="431654B5" w:rsidR="001C4CDB" w:rsidRDefault="001C4CDB" w:rsidP="00CB0D36">
            <w:pPr>
              <w:pStyle w:val="Heading3"/>
              <w:spacing w:before="40" w:after="0"/>
              <w:ind w:left="720" w:hanging="360"/>
            </w:pPr>
            <w:r w:rsidRPr="00CB0D36">
              <w:t>Water source</w:t>
            </w:r>
          </w:p>
          <w:p w14:paraId="4ABC81CA" w14:textId="19B79469" w:rsidR="000A46E6" w:rsidRPr="000A46E6" w:rsidRDefault="000A46E6" w:rsidP="000A46E6">
            <w:pPr>
              <w:pStyle w:val="ListParagraph"/>
              <w:numPr>
                <w:ilvl w:val="0"/>
                <w:numId w:val="27"/>
              </w:numPr>
              <w:rPr>
                <w:rFonts w:ascii="Segoe UI" w:hAnsi="Segoe UI" w:cs="Segoe UI"/>
                <w:sz w:val="21"/>
                <w:szCs w:val="21"/>
                <w:shd w:val="clear" w:color="auto" w:fill="FFFFFF"/>
              </w:rPr>
            </w:pPr>
            <w:r w:rsidRPr="000A46E6">
              <w:rPr>
                <w:rFonts w:ascii="Segoe UI" w:hAnsi="Segoe UI" w:cs="Segoe UI"/>
                <w:sz w:val="21"/>
                <w:szCs w:val="21"/>
                <w:shd w:val="clear" w:color="auto" w:fill="FFFFFF"/>
              </w:rPr>
              <w:t>From the quantity point of view:   the existed tap has good water yield and quality if we connect this tap to the clinic water supply system then the lack of water inside the building will be solve.</w:t>
            </w:r>
          </w:p>
          <w:p w14:paraId="4C7DA87C" w14:textId="23A71F0A" w:rsidR="00133F63" w:rsidRPr="000A46E6" w:rsidRDefault="000A46E6" w:rsidP="00D71B73">
            <w:pPr>
              <w:rPr>
                <w:rFonts w:ascii="Segoe UI" w:hAnsi="Segoe UI" w:cs="Segoe UI"/>
                <w:sz w:val="21"/>
                <w:szCs w:val="21"/>
                <w:shd w:val="clear" w:color="auto" w:fill="FFFFFF"/>
              </w:rPr>
            </w:pPr>
            <w:r>
              <w:rPr>
                <w:rFonts w:ascii="Segoe UI" w:hAnsi="Segoe UI" w:cs="Segoe UI"/>
                <w:sz w:val="21"/>
                <w:szCs w:val="21"/>
                <w:shd w:val="clear" w:color="auto" w:fill="FFFFFF"/>
              </w:rPr>
              <w:t xml:space="preserve">2- </w:t>
            </w:r>
            <w:r w:rsidR="0049791C" w:rsidRPr="000A46E6">
              <w:rPr>
                <w:rFonts w:ascii="Segoe UI" w:hAnsi="Segoe UI" w:cs="Segoe UI"/>
                <w:sz w:val="21"/>
                <w:szCs w:val="21"/>
                <w:shd w:val="clear" w:color="auto" w:fill="FFFFFF"/>
              </w:rPr>
              <w:t xml:space="preserve">Quality Perspective: ActionAid is committed to ensuring that the water from </w:t>
            </w:r>
            <w:r>
              <w:rPr>
                <w:rFonts w:ascii="Segoe UI" w:hAnsi="Segoe UI" w:cs="Segoe UI"/>
                <w:sz w:val="21"/>
                <w:szCs w:val="21"/>
                <w:shd w:val="clear" w:color="auto" w:fill="FFFFFF"/>
              </w:rPr>
              <w:t>the tap</w:t>
            </w:r>
            <w:r w:rsidR="0049791C" w:rsidRPr="000A46E6">
              <w:rPr>
                <w:rFonts w:ascii="Segoe UI" w:hAnsi="Segoe UI" w:cs="Segoe UI"/>
                <w:sz w:val="21"/>
                <w:szCs w:val="21"/>
                <w:shd w:val="clear" w:color="auto" w:fill="FFFFFF"/>
              </w:rPr>
              <w:t xml:space="preserve"> meets the highest standards of quality. As part of this effort, water quality testing will be conducted during the drilling process to ensure compliance with the WHO water quality standards. The results of the water analysis will be documented and included in the table below.</w:t>
            </w:r>
          </w:p>
          <w:p w14:paraId="6785A480" w14:textId="77777777" w:rsidR="001C4CDB" w:rsidRPr="00CB0D36" w:rsidRDefault="001C4CDB" w:rsidP="00CB0D36"/>
          <w:tbl>
            <w:tblPr>
              <w:tblStyle w:val="TableGrid"/>
              <w:tblW w:w="5000" w:type="pct"/>
              <w:tblLook w:val="04A0" w:firstRow="1" w:lastRow="0" w:firstColumn="1" w:lastColumn="0" w:noHBand="0" w:noVBand="1"/>
            </w:tblPr>
            <w:tblGrid>
              <w:gridCol w:w="1315"/>
              <w:gridCol w:w="966"/>
              <w:gridCol w:w="1016"/>
              <w:gridCol w:w="1040"/>
              <w:gridCol w:w="1328"/>
              <w:gridCol w:w="1266"/>
              <w:gridCol w:w="564"/>
              <w:gridCol w:w="644"/>
              <w:gridCol w:w="867"/>
            </w:tblGrid>
            <w:tr w:rsidR="001C4CDB" w:rsidRPr="00CB0D36" w14:paraId="4FDCEE20" w14:textId="77777777" w:rsidTr="00E65DEA">
              <w:tc>
                <w:tcPr>
                  <w:tcW w:w="745" w:type="pct"/>
                  <w:shd w:val="clear" w:color="auto" w:fill="C1E4F5" w:themeFill="accent1" w:themeFillTint="33"/>
                </w:tcPr>
                <w:p w14:paraId="0D04BF7C" w14:textId="77777777" w:rsidR="001C4CDB" w:rsidRPr="00CB0D36" w:rsidRDefault="001C4CDB" w:rsidP="00CB0D36">
                  <w:pPr>
                    <w:rPr>
                      <w:sz w:val="20"/>
                      <w:szCs w:val="20"/>
                    </w:rPr>
                  </w:pPr>
                  <w:r w:rsidRPr="00CB0D36">
                    <w:rPr>
                      <w:sz w:val="20"/>
                      <w:szCs w:val="20"/>
                    </w:rPr>
                    <w:t>Parameters</w:t>
                  </w:r>
                </w:p>
              </w:tc>
              <w:tc>
                <w:tcPr>
                  <w:tcW w:w="486" w:type="pct"/>
                  <w:shd w:val="clear" w:color="auto" w:fill="C1E4F5" w:themeFill="accent1" w:themeFillTint="33"/>
                </w:tcPr>
                <w:p w14:paraId="0A32AAA1" w14:textId="77777777" w:rsidR="001C4CDB" w:rsidRPr="00CB0D36" w:rsidRDefault="001C4CDB" w:rsidP="00CB0D36">
                  <w:pPr>
                    <w:rPr>
                      <w:sz w:val="20"/>
                      <w:szCs w:val="20"/>
                    </w:rPr>
                  </w:pPr>
                  <w:r w:rsidRPr="00CB0D36">
                    <w:rPr>
                      <w:sz w:val="20"/>
                      <w:szCs w:val="20"/>
                    </w:rPr>
                    <w:t>Turbidity (NTU</w:t>
                  </w:r>
                </w:p>
              </w:tc>
              <w:tc>
                <w:tcPr>
                  <w:tcW w:w="563" w:type="pct"/>
                  <w:shd w:val="clear" w:color="auto" w:fill="C1E4F5" w:themeFill="accent1" w:themeFillTint="33"/>
                </w:tcPr>
                <w:p w14:paraId="54C886E7" w14:textId="77777777" w:rsidR="001C4CDB" w:rsidRPr="00CB0D36" w:rsidRDefault="001C4CDB" w:rsidP="00CB0D36">
                  <w:pPr>
                    <w:rPr>
                      <w:sz w:val="20"/>
                      <w:szCs w:val="20"/>
                    </w:rPr>
                  </w:pPr>
                  <w:r w:rsidRPr="00CB0D36">
                    <w:rPr>
                      <w:sz w:val="20"/>
                      <w:szCs w:val="20"/>
                    </w:rPr>
                    <w:t>Color</w:t>
                  </w:r>
                </w:p>
              </w:tc>
              <w:tc>
                <w:tcPr>
                  <w:tcW w:w="580" w:type="pct"/>
                  <w:shd w:val="clear" w:color="auto" w:fill="C1E4F5" w:themeFill="accent1" w:themeFillTint="33"/>
                </w:tcPr>
                <w:p w14:paraId="2BEC3066" w14:textId="77777777" w:rsidR="001C4CDB" w:rsidRPr="00CB0D36" w:rsidRDefault="001C4CDB" w:rsidP="00CB0D36">
                  <w:pPr>
                    <w:rPr>
                      <w:sz w:val="20"/>
                      <w:szCs w:val="20"/>
                    </w:rPr>
                  </w:pPr>
                  <w:r w:rsidRPr="00CB0D36">
                    <w:rPr>
                      <w:sz w:val="20"/>
                      <w:szCs w:val="20"/>
                    </w:rPr>
                    <w:t>Odor</w:t>
                  </w:r>
                </w:p>
              </w:tc>
              <w:tc>
                <w:tcPr>
                  <w:tcW w:w="752" w:type="pct"/>
                  <w:shd w:val="clear" w:color="auto" w:fill="C1E4F5" w:themeFill="accent1" w:themeFillTint="33"/>
                </w:tcPr>
                <w:p w14:paraId="1F0982C9" w14:textId="77777777" w:rsidR="001C4CDB" w:rsidRPr="00CB0D36" w:rsidRDefault="001C4CDB" w:rsidP="00CB0D36">
                  <w:pPr>
                    <w:rPr>
                      <w:sz w:val="20"/>
                      <w:szCs w:val="20"/>
                    </w:rPr>
                  </w:pPr>
                  <w:r w:rsidRPr="00CB0D36">
                    <w:rPr>
                      <w:sz w:val="20"/>
                      <w:szCs w:val="20"/>
                    </w:rPr>
                    <w:t>Water Temperature</w:t>
                  </w:r>
                </w:p>
              </w:tc>
              <w:tc>
                <w:tcPr>
                  <w:tcW w:w="697" w:type="pct"/>
                  <w:shd w:val="clear" w:color="auto" w:fill="C1E4F5" w:themeFill="accent1" w:themeFillTint="33"/>
                </w:tcPr>
                <w:p w14:paraId="4AEB28AB" w14:textId="77777777" w:rsidR="001C4CDB" w:rsidRPr="00CB0D36" w:rsidRDefault="001C4CDB" w:rsidP="00CB0D36">
                  <w:pPr>
                    <w:rPr>
                      <w:sz w:val="20"/>
                      <w:szCs w:val="20"/>
                    </w:rPr>
                  </w:pPr>
                  <w:r w:rsidRPr="00CB0D36">
                    <w:rPr>
                      <w:sz w:val="20"/>
                      <w:szCs w:val="20"/>
                    </w:rPr>
                    <w:t>TTC (CFU/100ml</w:t>
                  </w:r>
                </w:p>
              </w:tc>
              <w:tc>
                <w:tcPr>
                  <w:tcW w:w="334" w:type="pct"/>
                  <w:shd w:val="clear" w:color="auto" w:fill="C1E4F5" w:themeFill="accent1" w:themeFillTint="33"/>
                </w:tcPr>
                <w:p w14:paraId="3A84052F" w14:textId="77777777" w:rsidR="001C4CDB" w:rsidRPr="00CB0D36" w:rsidRDefault="001C4CDB" w:rsidP="00CB0D36">
                  <w:pPr>
                    <w:rPr>
                      <w:sz w:val="20"/>
                      <w:szCs w:val="20"/>
                    </w:rPr>
                  </w:pPr>
                  <w:r w:rsidRPr="00CB0D36">
                    <w:rPr>
                      <w:sz w:val="20"/>
                      <w:szCs w:val="20"/>
                    </w:rPr>
                    <w:t>PH</w:t>
                  </w:r>
                </w:p>
              </w:tc>
              <w:tc>
                <w:tcPr>
                  <w:tcW w:w="364" w:type="pct"/>
                  <w:shd w:val="clear" w:color="auto" w:fill="C1E4F5" w:themeFill="accent1" w:themeFillTint="33"/>
                </w:tcPr>
                <w:p w14:paraId="75C7A67A" w14:textId="77777777" w:rsidR="001C4CDB" w:rsidRPr="00CB0D36" w:rsidRDefault="001C4CDB" w:rsidP="00CB0D36">
                  <w:pPr>
                    <w:rPr>
                      <w:sz w:val="20"/>
                      <w:szCs w:val="20"/>
                    </w:rPr>
                  </w:pPr>
                  <w:r w:rsidRPr="00CB0D36">
                    <w:rPr>
                      <w:sz w:val="20"/>
                      <w:szCs w:val="20"/>
                    </w:rPr>
                    <w:t>TDS</w:t>
                  </w:r>
                </w:p>
              </w:tc>
              <w:tc>
                <w:tcPr>
                  <w:tcW w:w="477" w:type="pct"/>
                  <w:shd w:val="clear" w:color="auto" w:fill="C1E4F5" w:themeFill="accent1" w:themeFillTint="33"/>
                </w:tcPr>
                <w:p w14:paraId="074A7E53" w14:textId="77777777" w:rsidR="001C4CDB" w:rsidRPr="00CB0D36" w:rsidRDefault="001C4CDB" w:rsidP="00CB0D36">
                  <w:pPr>
                    <w:rPr>
                      <w:sz w:val="20"/>
                      <w:szCs w:val="20"/>
                    </w:rPr>
                  </w:pPr>
                  <w:r w:rsidRPr="00CB0D36">
                    <w:rPr>
                      <w:sz w:val="20"/>
                      <w:szCs w:val="20"/>
                    </w:rPr>
                    <w:t>Arsenic</w:t>
                  </w:r>
                </w:p>
              </w:tc>
            </w:tr>
            <w:tr w:rsidR="001C4CDB" w:rsidRPr="00CB0D36" w14:paraId="4EA3CD64" w14:textId="77777777" w:rsidTr="00E65DEA">
              <w:tc>
                <w:tcPr>
                  <w:tcW w:w="745" w:type="pct"/>
                </w:tcPr>
                <w:p w14:paraId="69A80F66" w14:textId="77777777" w:rsidR="001C4CDB" w:rsidRPr="00CB0D36" w:rsidRDefault="001C4CDB" w:rsidP="00CB0D36">
                  <w:pPr>
                    <w:rPr>
                      <w:sz w:val="20"/>
                      <w:szCs w:val="20"/>
                    </w:rPr>
                  </w:pPr>
                  <w:r w:rsidRPr="00CB0D36">
                    <w:rPr>
                      <w:sz w:val="20"/>
                      <w:szCs w:val="20"/>
                    </w:rPr>
                    <w:t>WHO Guideline</w:t>
                  </w:r>
                </w:p>
              </w:tc>
              <w:tc>
                <w:tcPr>
                  <w:tcW w:w="486" w:type="pct"/>
                </w:tcPr>
                <w:p w14:paraId="6F63AAB9" w14:textId="77777777" w:rsidR="001C4CDB" w:rsidRPr="00CB0D36" w:rsidRDefault="001C4CDB" w:rsidP="00CB0D36">
                  <w:pPr>
                    <w:rPr>
                      <w:sz w:val="20"/>
                      <w:szCs w:val="20"/>
                    </w:rPr>
                  </w:pPr>
                  <w:r w:rsidRPr="00CB0D36">
                    <w:rPr>
                      <w:sz w:val="20"/>
                      <w:szCs w:val="20"/>
                    </w:rPr>
                    <w:t>&lt;5 NTU</w:t>
                  </w:r>
                </w:p>
              </w:tc>
              <w:tc>
                <w:tcPr>
                  <w:tcW w:w="563" w:type="pct"/>
                </w:tcPr>
                <w:p w14:paraId="5D995FE9" w14:textId="77777777" w:rsidR="001C4CDB" w:rsidRPr="00CB0D36" w:rsidRDefault="001C4CDB" w:rsidP="00CB0D36">
                  <w:pPr>
                    <w:rPr>
                      <w:sz w:val="20"/>
                      <w:szCs w:val="20"/>
                    </w:rPr>
                  </w:pPr>
                  <w:r w:rsidRPr="00CB0D36">
                    <w:rPr>
                      <w:sz w:val="20"/>
                      <w:szCs w:val="20"/>
                    </w:rPr>
                    <w:t>None Detected</w:t>
                  </w:r>
                </w:p>
              </w:tc>
              <w:tc>
                <w:tcPr>
                  <w:tcW w:w="580" w:type="pct"/>
                </w:tcPr>
                <w:p w14:paraId="60014C47" w14:textId="77777777" w:rsidR="001C4CDB" w:rsidRPr="00CB0D36" w:rsidRDefault="001C4CDB" w:rsidP="00CB0D36">
                  <w:pPr>
                    <w:rPr>
                      <w:sz w:val="20"/>
                      <w:szCs w:val="20"/>
                    </w:rPr>
                  </w:pPr>
                  <w:r w:rsidRPr="00CB0D36">
                    <w:rPr>
                      <w:sz w:val="20"/>
                      <w:szCs w:val="20"/>
                    </w:rPr>
                    <w:t>Not Offensive</w:t>
                  </w:r>
                </w:p>
              </w:tc>
              <w:tc>
                <w:tcPr>
                  <w:tcW w:w="752" w:type="pct"/>
                </w:tcPr>
                <w:p w14:paraId="2CD82971" w14:textId="77777777" w:rsidR="001C4CDB" w:rsidRPr="00CB0D36" w:rsidRDefault="001C4CDB" w:rsidP="00CB0D36">
                  <w:pPr>
                    <w:rPr>
                      <w:sz w:val="20"/>
                      <w:szCs w:val="20"/>
                    </w:rPr>
                  </w:pPr>
                  <w:r w:rsidRPr="00CB0D36">
                    <w:rPr>
                      <w:sz w:val="20"/>
                      <w:szCs w:val="20"/>
                    </w:rPr>
                    <w:t>25C</w:t>
                  </w:r>
                  <w:r w:rsidRPr="00CB0D36">
                    <w:rPr>
                      <w:rFonts w:cstheme="minorHAnsi"/>
                      <w:sz w:val="20"/>
                      <w:szCs w:val="20"/>
                    </w:rPr>
                    <w:t>°</w:t>
                  </w:r>
                  <w:r w:rsidRPr="00CB0D36">
                    <w:rPr>
                      <w:sz w:val="20"/>
                      <w:szCs w:val="20"/>
                    </w:rPr>
                    <w:t xml:space="preserve"> - 30C</w:t>
                  </w:r>
                  <w:r w:rsidRPr="00CB0D36">
                    <w:rPr>
                      <w:rFonts w:cstheme="minorHAnsi"/>
                      <w:sz w:val="20"/>
                      <w:szCs w:val="20"/>
                    </w:rPr>
                    <w:t>°</w:t>
                  </w:r>
                </w:p>
              </w:tc>
              <w:tc>
                <w:tcPr>
                  <w:tcW w:w="697" w:type="pct"/>
                </w:tcPr>
                <w:p w14:paraId="7BBAB23B" w14:textId="77777777" w:rsidR="001C4CDB" w:rsidRPr="00CB0D36" w:rsidRDefault="001C4CDB" w:rsidP="00CB0D36">
                  <w:pPr>
                    <w:rPr>
                      <w:sz w:val="20"/>
                      <w:szCs w:val="20"/>
                    </w:rPr>
                  </w:pPr>
                  <w:r w:rsidRPr="00CB0D36">
                    <w:rPr>
                      <w:sz w:val="20"/>
                      <w:szCs w:val="20"/>
                    </w:rPr>
                    <w:t>0/100ml</w:t>
                  </w:r>
                </w:p>
              </w:tc>
              <w:tc>
                <w:tcPr>
                  <w:tcW w:w="334" w:type="pct"/>
                </w:tcPr>
                <w:p w14:paraId="44548E00" w14:textId="77777777" w:rsidR="001C4CDB" w:rsidRPr="00CB0D36" w:rsidRDefault="001C4CDB" w:rsidP="00CB0D36">
                  <w:pPr>
                    <w:rPr>
                      <w:sz w:val="20"/>
                      <w:szCs w:val="20"/>
                    </w:rPr>
                  </w:pPr>
                  <w:r w:rsidRPr="00CB0D36">
                    <w:rPr>
                      <w:sz w:val="20"/>
                      <w:szCs w:val="20"/>
                    </w:rPr>
                    <w:t>6.5 to 8.5</w:t>
                  </w:r>
                </w:p>
              </w:tc>
              <w:tc>
                <w:tcPr>
                  <w:tcW w:w="364" w:type="pct"/>
                </w:tcPr>
                <w:p w14:paraId="7AD8668B" w14:textId="77777777" w:rsidR="001C4CDB" w:rsidRPr="00CB0D36" w:rsidRDefault="001C4CDB" w:rsidP="00CB0D36">
                  <w:pPr>
                    <w:rPr>
                      <w:sz w:val="20"/>
                      <w:szCs w:val="20"/>
                    </w:rPr>
                  </w:pPr>
                  <w:r w:rsidRPr="00CB0D36">
                    <w:rPr>
                      <w:sz w:val="20"/>
                      <w:szCs w:val="20"/>
                    </w:rPr>
                    <w:t>1000 ppm</w:t>
                  </w:r>
                </w:p>
              </w:tc>
              <w:tc>
                <w:tcPr>
                  <w:tcW w:w="477" w:type="pct"/>
                </w:tcPr>
                <w:p w14:paraId="5AE2ECD0" w14:textId="77777777" w:rsidR="001C4CDB" w:rsidRPr="00CB0D36" w:rsidRDefault="001C4CDB" w:rsidP="00CB0D36">
                  <w:pPr>
                    <w:rPr>
                      <w:sz w:val="20"/>
                      <w:szCs w:val="20"/>
                    </w:rPr>
                  </w:pPr>
                  <w:r w:rsidRPr="00CB0D36">
                    <w:rPr>
                      <w:sz w:val="20"/>
                      <w:szCs w:val="20"/>
                    </w:rPr>
                    <w:t>10</w:t>
                  </w:r>
                  <w:r w:rsidRPr="00CB0D36">
                    <w:rPr>
                      <w:rFonts w:cstheme="minorHAnsi"/>
                      <w:sz w:val="20"/>
                      <w:szCs w:val="20"/>
                    </w:rPr>
                    <w:t>µg/l</w:t>
                  </w:r>
                </w:p>
              </w:tc>
            </w:tr>
            <w:tr w:rsidR="001C4CDB" w:rsidRPr="00CB0D36" w14:paraId="4FB1B0FD" w14:textId="77777777" w:rsidTr="00C344D6">
              <w:tc>
                <w:tcPr>
                  <w:tcW w:w="745" w:type="pct"/>
                  <w:shd w:val="clear" w:color="auto" w:fill="FFFF00"/>
                </w:tcPr>
                <w:p w14:paraId="7D0B4965" w14:textId="77777777" w:rsidR="001C4CDB" w:rsidRPr="00CB0D36" w:rsidRDefault="001C4CDB" w:rsidP="00CB0D36">
                  <w:pPr>
                    <w:rPr>
                      <w:sz w:val="20"/>
                      <w:szCs w:val="20"/>
                    </w:rPr>
                  </w:pPr>
                  <w:r w:rsidRPr="00CB0D36">
                    <w:rPr>
                      <w:sz w:val="20"/>
                      <w:szCs w:val="20"/>
                    </w:rPr>
                    <w:t>Lab Result</w:t>
                  </w:r>
                </w:p>
              </w:tc>
              <w:tc>
                <w:tcPr>
                  <w:tcW w:w="486" w:type="pct"/>
                  <w:shd w:val="clear" w:color="auto" w:fill="FFFF00"/>
                </w:tcPr>
                <w:p w14:paraId="350BA041" w14:textId="1FAF9FFE" w:rsidR="001C4CDB" w:rsidRPr="00CB0D36" w:rsidRDefault="001C4CDB" w:rsidP="00CB0D36">
                  <w:pPr>
                    <w:rPr>
                      <w:sz w:val="20"/>
                      <w:szCs w:val="20"/>
                    </w:rPr>
                  </w:pPr>
                </w:p>
              </w:tc>
              <w:tc>
                <w:tcPr>
                  <w:tcW w:w="563" w:type="pct"/>
                  <w:shd w:val="clear" w:color="auto" w:fill="FFFF00"/>
                </w:tcPr>
                <w:p w14:paraId="1A0F9B22" w14:textId="20C42441" w:rsidR="001C4CDB" w:rsidRPr="00CB0D36" w:rsidRDefault="001C4CDB" w:rsidP="00CB0D36">
                  <w:pPr>
                    <w:rPr>
                      <w:sz w:val="20"/>
                      <w:szCs w:val="20"/>
                    </w:rPr>
                  </w:pPr>
                </w:p>
              </w:tc>
              <w:tc>
                <w:tcPr>
                  <w:tcW w:w="580" w:type="pct"/>
                  <w:shd w:val="clear" w:color="auto" w:fill="FFFF00"/>
                </w:tcPr>
                <w:p w14:paraId="63BF1FB2" w14:textId="425061C9" w:rsidR="001C4CDB" w:rsidRPr="00CB0D36" w:rsidRDefault="001C4CDB" w:rsidP="00CB0D36">
                  <w:pPr>
                    <w:rPr>
                      <w:sz w:val="20"/>
                      <w:szCs w:val="20"/>
                    </w:rPr>
                  </w:pPr>
                </w:p>
              </w:tc>
              <w:tc>
                <w:tcPr>
                  <w:tcW w:w="752" w:type="pct"/>
                  <w:shd w:val="clear" w:color="auto" w:fill="FFFF00"/>
                </w:tcPr>
                <w:p w14:paraId="362FE048" w14:textId="030A6EFC" w:rsidR="001C4CDB" w:rsidRPr="00CB0D36" w:rsidRDefault="001C4CDB" w:rsidP="00CB0D36">
                  <w:pPr>
                    <w:rPr>
                      <w:sz w:val="20"/>
                      <w:szCs w:val="20"/>
                    </w:rPr>
                  </w:pPr>
                </w:p>
              </w:tc>
              <w:tc>
                <w:tcPr>
                  <w:tcW w:w="697" w:type="pct"/>
                  <w:shd w:val="clear" w:color="auto" w:fill="FFFF00"/>
                </w:tcPr>
                <w:p w14:paraId="65BC0438" w14:textId="6B32483E" w:rsidR="001C4CDB" w:rsidRPr="00CB0D36" w:rsidRDefault="001C4CDB" w:rsidP="00CB0D36">
                  <w:pPr>
                    <w:rPr>
                      <w:sz w:val="20"/>
                      <w:szCs w:val="20"/>
                    </w:rPr>
                  </w:pPr>
                </w:p>
              </w:tc>
              <w:tc>
                <w:tcPr>
                  <w:tcW w:w="334" w:type="pct"/>
                  <w:shd w:val="clear" w:color="auto" w:fill="FFFF00"/>
                </w:tcPr>
                <w:p w14:paraId="78FABEEB" w14:textId="6034F89B" w:rsidR="001C4CDB" w:rsidRPr="00CB0D36" w:rsidRDefault="001C4CDB" w:rsidP="00CB0D36">
                  <w:pPr>
                    <w:rPr>
                      <w:sz w:val="20"/>
                      <w:szCs w:val="20"/>
                    </w:rPr>
                  </w:pPr>
                </w:p>
              </w:tc>
              <w:tc>
                <w:tcPr>
                  <w:tcW w:w="364" w:type="pct"/>
                  <w:shd w:val="clear" w:color="auto" w:fill="FFFF00"/>
                </w:tcPr>
                <w:p w14:paraId="467B30C3" w14:textId="63842965" w:rsidR="001C4CDB" w:rsidRPr="00CB0D36" w:rsidRDefault="001C4CDB" w:rsidP="00CB0D36">
                  <w:pPr>
                    <w:rPr>
                      <w:sz w:val="20"/>
                      <w:szCs w:val="20"/>
                    </w:rPr>
                  </w:pPr>
                </w:p>
              </w:tc>
              <w:tc>
                <w:tcPr>
                  <w:tcW w:w="477" w:type="pct"/>
                  <w:shd w:val="clear" w:color="auto" w:fill="FFFF00"/>
                </w:tcPr>
                <w:p w14:paraId="7F0A782F" w14:textId="16FC2E2D" w:rsidR="001C4CDB" w:rsidRPr="00CB0D36" w:rsidRDefault="001C4CDB" w:rsidP="00CB0D36">
                  <w:pPr>
                    <w:rPr>
                      <w:sz w:val="20"/>
                      <w:szCs w:val="20"/>
                    </w:rPr>
                  </w:pPr>
                </w:p>
              </w:tc>
            </w:tr>
          </w:tbl>
          <w:p w14:paraId="0F8108F2" w14:textId="30637557" w:rsidR="00AE0C6D" w:rsidRPr="00CB0D36" w:rsidRDefault="00AE0C6D" w:rsidP="009D71EC"/>
          <w:p w14:paraId="21048157" w14:textId="77777777" w:rsidR="001C4CDB" w:rsidRPr="00CB0D36" w:rsidRDefault="001C4CDB" w:rsidP="00CB0D36">
            <w:pPr>
              <w:pStyle w:val="Heading3"/>
              <w:spacing w:before="40" w:after="0"/>
              <w:ind w:left="360" w:hanging="360"/>
            </w:pPr>
            <w:r w:rsidRPr="00CB0D36">
              <w:t>Water storage and distribution</w:t>
            </w:r>
          </w:p>
          <w:p w14:paraId="44E29822" w14:textId="77777777" w:rsidR="001C4CDB" w:rsidRPr="00CB0D36" w:rsidRDefault="001C4CDB" w:rsidP="00CB0D36">
            <w:pPr>
              <w:pStyle w:val="Heading4"/>
            </w:pPr>
            <w:r w:rsidRPr="00CB0D36">
              <w:t>Water tank (water availability)</w:t>
            </w:r>
          </w:p>
          <w:p w14:paraId="43F32CAA" w14:textId="77777777" w:rsidR="001C4CDB" w:rsidRPr="00CB0D36" w:rsidRDefault="001C4CDB" w:rsidP="00CB0D36"/>
          <w:tbl>
            <w:tblPr>
              <w:tblW w:w="0" w:type="auto"/>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9"/>
              <w:gridCol w:w="4231"/>
            </w:tblGrid>
            <w:tr w:rsidR="001C4CDB" w:rsidRPr="00CB0D36" w14:paraId="5C8980BD" w14:textId="77777777" w:rsidTr="00E65DEA">
              <w:trPr>
                <w:trHeight w:val="99"/>
              </w:trPr>
              <w:tc>
                <w:tcPr>
                  <w:tcW w:w="8100" w:type="dxa"/>
                  <w:gridSpan w:val="2"/>
                  <w:shd w:val="clear" w:color="auto" w:fill="C1E4F5" w:themeFill="accent1" w:themeFillTint="33"/>
                </w:tcPr>
                <w:p w14:paraId="63054734" w14:textId="77777777" w:rsidR="001C4CDB" w:rsidRPr="00CB0D36" w:rsidRDefault="001C4CDB" w:rsidP="00CB0D36">
                  <w:pPr>
                    <w:pStyle w:val="Default"/>
                    <w:rPr>
                      <w:b/>
                      <w:bCs/>
                      <w:sz w:val="20"/>
                      <w:szCs w:val="20"/>
                    </w:rPr>
                  </w:pPr>
                  <w:r w:rsidRPr="00CB0D36">
                    <w:rPr>
                      <w:rFonts w:ascii="Times New Roman" w:hAnsi="Times New Roman" w:cs="Times New Roman"/>
                      <w:b/>
                      <w:bCs/>
                    </w:rPr>
                    <w:t xml:space="preserve"> </w:t>
                  </w:r>
                  <w:r w:rsidRPr="00CB0D36">
                    <w:rPr>
                      <w:b/>
                      <w:bCs/>
                      <w:sz w:val="20"/>
                      <w:szCs w:val="20"/>
                    </w:rPr>
                    <w:t>WHO suggested minimum water quantities in health care</w:t>
                  </w:r>
                  <w:r w:rsidRPr="00CB0D36">
                    <w:rPr>
                      <w:rFonts w:ascii="Times New Roman" w:hAnsi="Times New Roman" w:cs="Times New Roman"/>
                      <w:b/>
                      <w:bCs/>
                    </w:rPr>
                    <w:t xml:space="preserve"> </w:t>
                  </w:r>
                  <w:r w:rsidRPr="00CB0D36">
                    <w:rPr>
                      <w:b/>
                      <w:bCs/>
                      <w:sz w:val="20"/>
                      <w:szCs w:val="20"/>
                    </w:rPr>
                    <w:t>facilities</w:t>
                  </w:r>
                </w:p>
              </w:tc>
            </w:tr>
            <w:tr w:rsidR="001C4CDB" w:rsidRPr="00CB0D36" w14:paraId="4BF2A048" w14:textId="77777777" w:rsidTr="00E65DEA">
              <w:trPr>
                <w:trHeight w:val="99"/>
              </w:trPr>
              <w:tc>
                <w:tcPr>
                  <w:tcW w:w="3869" w:type="dxa"/>
                  <w:shd w:val="clear" w:color="auto" w:fill="C1E4F5" w:themeFill="accent1" w:themeFillTint="33"/>
                </w:tcPr>
                <w:p w14:paraId="221CAD40" w14:textId="6D93907E" w:rsidR="001C4CDB" w:rsidRPr="00CB0D36" w:rsidRDefault="00660743" w:rsidP="00CB0D36">
                  <w:pPr>
                    <w:pStyle w:val="Default"/>
                  </w:pPr>
                  <w:r w:rsidRPr="00CB0D36">
                    <w:t>U</w:t>
                  </w:r>
                  <w:r w:rsidR="001C4CDB" w:rsidRPr="00CB0D36">
                    <w:t>se</w:t>
                  </w:r>
                </w:p>
              </w:tc>
              <w:tc>
                <w:tcPr>
                  <w:tcW w:w="4231" w:type="dxa"/>
                  <w:shd w:val="clear" w:color="auto" w:fill="C1E4F5" w:themeFill="accent1" w:themeFillTint="33"/>
                </w:tcPr>
                <w:p w14:paraId="412F3AE1" w14:textId="77777777" w:rsidR="001C4CDB" w:rsidRPr="00CB0D36" w:rsidRDefault="001C4CDB" w:rsidP="00CB0D36">
                  <w:pPr>
                    <w:pStyle w:val="Default"/>
                    <w:rPr>
                      <w:sz w:val="20"/>
                      <w:szCs w:val="20"/>
                    </w:rPr>
                  </w:pPr>
                  <w:r w:rsidRPr="00CB0D36">
                    <w:rPr>
                      <w:sz w:val="20"/>
                      <w:szCs w:val="20"/>
                    </w:rPr>
                    <w:t xml:space="preserve">Guideline quantity </w:t>
                  </w:r>
                </w:p>
              </w:tc>
            </w:tr>
            <w:tr w:rsidR="001C4CDB" w:rsidRPr="00CB0D36" w14:paraId="13944492" w14:textId="77777777" w:rsidTr="00E65DEA">
              <w:trPr>
                <w:trHeight w:val="99"/>
              </w:trPr>
              <w:tc>
                <w:tcPr>
                  <w:tcW w:w="3869" w:type="dxa"/>
                </w:tcPr>
                <w:p w14:paraId="35FBBC21" w14:textId="77777777" w:rsidR="001C4CDB" w:rsidRPr="00CB0D36" w:rsidRDefault="001C4CDB" w:rsidP="00CB0D36">
                  <w:pPr>
                    <w:pStyle w:val="Default"/>
                    <w:rPr>
                      <w:sz w:val="20"/>
                      <w:szCs w:val="20"/>
                    </w:rPr>
                  </w:pPr>
                  <w:r w:rsidRPr="00CB0D36">
                    <w:lastRenderedPageBreak/>
                    <w:t xml:space="preserve"> </w:t>
                  </w:r>
                  <w:r w:rsidRPr="00CB0D36">
                    <w:rPr>
                      <w:sz w:val="20"/>
                      <w:szCs w:val="20"/>
                    </w:rPr>
                    <w:t xml:space="preserve">Outpatients </w:t>
                  </w:r>
                </w:p>
              </w:tc>
              <w:tc>
                <w:tcPr>
                  <w:tcW w:w="4231" w:type="dxa"/>
                </w:tcPr>
                <w:p w14:paraId="156D0CE4" w14:textId="77777777" w:rsidR="001C4CDB" w:rsidRPr="00CB0D36" w:rsidRDefault="001C4CDB" w:rsidP="00CB0D36">
                  <w:pPr>
                    <w:pStyle w:val="Default"/>
                    <w:rPr>
                      <w:sz w:val="20"/>
                      <w:szCs w:val="20"/>
                    </w:rPr>
                  </w:pPr>
                  <w:r w:rsidRPr="00CB0D36">
                    <w:rPr>
                      <w:sz w:val="20"/>
                      <w:szCs w:val="20"/>
                    </w:rPr>
                    <w:t xml:space="preserve">5 liters/consultation </w:t>
                  </w:r>
                </w:p>
              </w:tc>
            </w:tr>
            <w:tr w:rsidR="001C4CDB" w:rsidRPr="00CB0D36" w14:paraId="7FC03AE6" w14:textId="77777777" w:rsidTr="00E65DEA">
              <w:trPr>
                <w:trHeight w:val="99"/>
              </w:trPr>
              <w:tc>
                <w:tcPr>
                  <w:tcW w:w="3869" w:type="dxa"/>
                </w:tcPr>
                <w:p w14:paraId="3A17624A" w14:textId="77777777" w:rsidR="001C4CDB" w:rsidRPr="00CB0D36" w:rsidRDefault="001C4CDB" w:rsidP="00CB0D36">
                  <w:pPr>
                    <w:pStyle w:val="Default"/>
                    <w:rPr>
                      <w:sz w:val="20"/>
                      <w:szCs w:val="20"/>
                    </w:rPr>
                  </w:pPr>
                  <w:r w:rsidRPr="00CB0D36">
                    <w:rPr>
                      <w:sz w:val="20"/>
                      <w:szCs w:val="20"/>
                    </w:rPr>
                    <w:t xml:space="preserve">In patients </w:t>
                  </w:r>
                </w:p>
              </w:tc>
              <w:tc>
                <w:tcPr>
                  <w:tcW w:w="4231" w:type="dxa"/>
                </w:tcPr>
                <w:p w14:paraId="2E229523" w14:textId="77777777" w:rsidR="001C4CDB" w:rsidRPr="00CB0D36" w:rsidRDefault="001C4CDB" w:rsidP="00CB0D36">
                  <w:pPr>
                    <w:pStyle w:val="Default"/>
                    <w:rPr>
                      <w:sz w:val="20"/>
                      <w:szCs w:val="20"/>
                    </w:rPr>
                  </w:pPr>
                  <w:r w:rsidRPr="00CB0D36">
                    <w:rPr>
                      <w:sz w:val="20"/>
                      <w:szCs w:val="20"/>
                    </w:rPr>
                    <w:t xml:space="preserve">40–60 liters/patient/day </w:t>
                  </w:r>
                </w:p>
              </w:tc>
            </w:tr>
            <w:tr w:rsidR="001C4CDB" w:rsidRPr="00CB0D36" w14:paraId="554CEF06" w14:textId="77777777" w:rsidTr="00E65DEA">
              <w:trPr>
                <w:trHeight w:val="99"/>
              </w:trPr>
              <w:tc>
                <w:tcPr>
                  <w:tcW w:w="3869" w:type="dxa"/>
                </w:tcPr>
                <w:p w14:paraId="0CA08BEF" w14:textId="77777777" w:rsidR="001C4CDB" w:rsidRPr="00CB0D36" w:rsidRDefault="001C4CDB" w:rsidP="00CB0D36">
                  <w:pPr>
                    <w:pStyle w:val="Default"/>
                    <w:rPr>
                      <w:sz w:val="20"/>
                      <w:szCs w:val="20"/>
                    </w:rPr>
                  </w:pPr>
                  <w:r w:rsidRPr="00CB0D36">
                    <w:rPr>
                      <w:sz w:val="20"/>
                      <w:szCs w:val="20"/>
                    </w:rPr>
                    <w:t xml:space="preserve">Operating theatre / maternity </w:t>
                  </w:r>
                </w:p>
              </w:tc>
              <w:tc>
                <w:tcPr>
                  <w:tcW w:w="4231" w:type="dxa"/>
                </w:tcPr>
                <w:p w14:paraId="06250567" w14:textId="77777777" w:rsidR="001C4CDB" w:rsidRPr="00CB0D36" w:rsidRDefault="001C4CDB" w:rsidP="00CB0D36">
                  <w:pPr>
                    <w:pStyle w:val="Default"/>
                    <w:rPr>
                      <w:sz w:val="20"/>
                      <w:szCs w:val="20"/>
                    </w:rPr>
                  </w:pPr>
                  <w:r w:rsidRPr="00CB0D36">
                    <w:rPr>
                      <w:sz w:val="20"/>
                      <w:szCs w:val="20"/>
                    </w:rPr>
                    <w:t xml:space="preserve">100 liters/intervention </w:t>
                  </w:r>
                </w:p>
              </w:tc>
            </w:tr>
            <w:tr w:rsidR="001C4CDB" w:rsidRPr="00CB0D36" w14:paraId="0A9789E6" w14:textId="77777777" w:rsidTr="00E65DEA">
              <w:trPr>
                <w:trHeight w:val="99"/>
              </w:trPr>
              <w:tc>
                <w:tcPr>
                  <w:tcW w:w="3869" w:type="dxa"/>
                </w:tcPr>
                <w:p w14:paraId="037A9246" w14:textId="77777777" w:rsidR="001C4CDB" w:rsidRPr="00CB0D36" w:rsidRDefault="001C4CDB" w:rsidP="00CB0D36">
                  <w:pPr>
                    <w:pStyle w:val="Default"/>
                    <w:rPr>
                      <w:sz w:val="20"/>
                      <w:szCs w:val="20"/>
                    </w:rPr>
                  </w:pPr>
                  <w:r w:rsidRPr="00CB0D36">
                    <w:rPr>
                      <w:sz w:val="20"/>
                      <w:szCs w:val="20"/>
                    </w:rPr>
                    <w:t xml:space="preserve">Dry or supplementary feeding center </w:t>
                  </w:r>
                </w:p>
              </w:tc>
              <w:tc>
                <w:tcPr>
                  <w:tcW w:w="4231" w:type="dxa"/>
                </w:tcPr>
                <w:p w14:paraId="104A39C9" w14:textId="77777777" w:rsidR="001C4CDB" w:rsidRPr="00CB0D36" w:rsidRDefault="001C4CDB" w:rsidP="00CB0D36">
                  <w:pPr>
                    <w:pStyle w:val="Default"/>
                    <w:rPr>
                      <w:sz w:val="20"/>
                      <w:szCs w:val="20"/>
                    </w:rPr>
                  </w:pPr>
                  <w:r w:rsidRPr="00CB0D36">
                    <w:rPr>
                      <w:sz w:val="20"/>
                      <w:szCs w:val="20"/>
                    </w:rPr>
                    <w:t xml:space="preserve">0.5–5 liters/consultation </w:t>
                  </w:r>
                </w:p>
              </w:tc>
            </w:tr>
            <w:tr w:rsidR="001C4CDB" w:rsidRPr="00CB0D36" w14:paraId="78351FA4" w14:textId="77777777" w:rsidTr="00E65DEA">
              <w:trPr>
                <w:trHeight w:val="99"/>
              </w:trPr>
              <w:tc>
                <w:tcPr>
                  <w:tcW w:w="3869" w:type="dxa"/>
                </w:tcPr>
                <w:p w14:paraId="7291E0AB" w14:textId="77777777" w:rsidR="001C4CDB" w:rsidRPr="00CB0D36" w:rsidRDefault="001C4CDB" w:rsidP="00CB0D36">
                  <w:pPr>
                    <w:pStyle w:val="Default"/>
                    <w:rPr>
                      <w:sz w:val="20"/>
                      <w:szCs w:val="20"/>
                    </w:rPr>
                  </w:pPr>
                  <w:r w:rsidRPr="00CB0D36">
                    <w:rPr>
                      <w:sz w:val="20"/>
                      <w:szCs w:val="20"/>
                    </w:rPr>
                    <w:t xml:space="preserve">Wet supplementary feeding center </w:t>
                  </w:r>
                </w:p>
              </w:tc>
              <w:tc>
                <w:tcPr>
                  <w:tcW w:w="4231" w:type="dxa"/>
                </w:tcPr>
                <w:p w14:paraId="6164EF17" w14:textId="77777777" w:rsidR="001C4CDB" w:rsidRPr="00CB0D36" w:rsidRDefault="001C4CDB" w:rsidP="00CB0D36">
                  <w:pPr>
                    <w:pStyle w:val="Default"/>
                    <w:rPr>
                      <w:sz w:val="20"/>
                      <w:szCs w:val="20"/>
                    </w:rPr>
                  </w:pPr>
                  <w:r w:rsidRPr="00CB0D36">
                    <w:rPr>
                      <w:sz w:val="20"/>
                      <w:szCs w:val="20"/>
                    </w:rPr>
                    <w:t xml:space="preserve">15 liters/consultation </w:t>
                  </w:r>
                </w:p>
              </w:tc>
            </w:tr>
            <w:tr w:rsidR="001C4CDB" w:rsidRPr="00CB0D36" w14:paraId="5195C8CB" w14:textId="77777777" w:rsidTr="00E65DEA">
              <w:trPr>
                <w:trHeight w:val="99"/>
              </w:trPr>
              <w:tc>
                <w:tcPr>
                  <w:tcW w:w="3869" w:type="dxa"/>
                </w:tcPr>
                <w:p w14:paraId="290BD210" w14:textId="77777777" w:rsidR="001C4CDB" w:rsidRPr="00CB0D36" w:rsidRDefault="001C4CDB" w:rsidP="00CB0D36">
                  <w:pPr>
                    <w:pStyle w:val="Default"/>
                    <w:rPr>
                      <w:sz w:val="20"/>
                      <w:szCs w:val="20"/>
                    </w:rPr>
                  </w:pPr>
                  <w:r w:rsidRPr="00CB0D36">
                    <w:rPr>
                      <w:sz w:val="20"/>
                      <w:szCs w:val="20"/>
                    </w:rPr>
                    <w:t xml:space="preserve">Inpatient therapeutic feeding center </w:t>
                  </w:r>
                </w:p>
              </w:tc>
              <w:tc>
                <w:tcPr>
                  <w:tcW w:w="4231" w:type="dxa"/>
                </w:tcPr>
                <w:p w14:paraId="4586707A" w14:textId="77777777" w:rsidR="001C4CDB" w:rsidRPr="00CB0D36" w:rsidRDefault="001C4CDB" w:rsidP="00CB0D36">
                  <w:pPr>
                    <w:pStyle w:val="Default"/>
                    <w:rPr>
                      <w:sz w:val="20"/>
                      <w:szCs w:val="20"/>
                    </w:rPr>
                  </w:pPr>
                  <w:r w:rsidRPr="00CB0D36">
                    <w:rPr>
                      <w:sz w:val="20"/>
                      <w:szCs w:val="20"/>
                    </w:rPr>
                    <w:t xml:space="preserve">30 liters/patient/day </w:t>
                  </w:r>
                </w:p>
              </w:tc>
            </w:tr>
            <w:tr w:rsidR="001C4CDB" w:rsidRPr="00CB0D36" w14:paraId="01D2350F" w14:textId="77777777" w:rsidTr="00E65DEA">
              <w:trPr>
                <w:trHeight w:val="99"/>
              </w:trPr>
              <w:tc>
                <w:tcPr>
                  <w:tcW w:w="3869" w:type="dxa"/>
                </w:tcPr>
                <w:p w14:paraId="7A44F0BB" w14:textId="77777777" w:rsidR="001C4CDB" w:rsidRPr="00CB0D36" w:rsidRDefault="001C4CDB" w:rsidP="00CB0D36">
                  <w:pPr>
                    <w:pStyle w:val="Default"/>
                    <w:rPr>
                      <w:sz w:val="20"/>
                      <w:szCs w:val="20"/>
                    </w:rPr>
                  </w:pPr>
                  <w:r w:rsidRPr="00CB0D36">
                    <w:rPr>
                      <w:sz w:val="20"/>
                      <w:szCs w:val="20"/>
                    </w:rPr>
                    <w:t xml:space="preserve">Cholera treatment center </w:t>
                  </w:r>
                </w:p>
              </w:tc>
              <w:tc>
                <w:tcPr>
                  <w:tcW w:w="4231" w:type="dxa"/>
                </w:tcPr>
                <w:p w14:paraId="41D41FBC" w14:textId="77777777" w:rsidR="001C4CDB" w:rsidRPr="00CB0D36" w:rsidRDefault="001C4CDB" w:rsidP="00CB0D36">
                  <w:pPr>
                    <w:pStyle w:val="Default"/>
                    <w:rPr>
                      <w:sz w:val="20"/>
                      <w:szCs w:val="20"/>
                    </w:rPr>
                  </w:pPr>
                  <w:r w:rsidRPr="00CB0D36">
                    <w:rPr>
                      <w:sz w:val="20"/>
                      <w:szCs w:val="20"/>
                    </w:rPr>
                    <w:t xml:space="preserve">60 liters/patient/day </w:t>
                  </w:r>
                </w:p>
              </w:tc>
            </w:tr>
            <w:tr w:rsidR="001C4CDB" w:rsidRPr="00CB0D36" w14:paraId="206121F3" w14:textId="77777777" w:rsidTr="00E65DEA">
              <w:trPr>
                <w:trHeight w:val="99"/>
              </w:trPr>
              <w:tc>
                <w:tcPr>
                  <w:tcW w:w="3869" w:type="dxa"/>
                </w:tcPr>
                <w:p w14:paraId="784A380B" w14:textId="77777777" w:rsidR="001C4CDB" w:rsidRPr="00CB0D36" w:rsidRDefault="001C4CDB" w:rsidP="00CB0D36">
                  <w:pPr>
                    <w:pStyle w:val="Default"/>
                    <w:rPr>
                      <w:sz w:val="20"/>
                      <w:szCs w:val="20"/>
                    </w:rPr>
                  </w:pPr>
                  <w:r w:rsidRPr="00CB0D36">
                    <w:rPr>
                      <w:sz w:val="20"/>
                      <w:szCs w:val="20"/>
                    </w:rPr>
                    <w:t xml:space="preserve">Severe acute respiratory diseases isolation center </w:t>
                  </w:r>
                </w:p>
              </w:tc>
              <w:tc>
                <w:tcPr>
                  <w:tcW w:w="4231" w:type="dxa"/>
                </w:tcPr>
                <w:p w14:paraId="5254F5A8" w14:textId="77777777" w:rsidR="001C4CDB" w:rsidRPr="00CB0D36" w:rsidRDefault="001C4CDB" w:rsidP="00CB0D36">
                  <w:pPr>
                    <w:pStyle w:val="Default"/>
                    <w:rPr>
                      <w:sz w:val="20"/>
                      <w:szCs w:val="20"/>
                    </w:rPr>
                  </w:pPr>
                  <w:r w:rsidRPr="00CB0D36">
                    <w:rPr>
                      <w:sz w:val="20"/>
                      <w:szCs w:val="20"/>
                    </w:rPr>
                    <w:t xml:space="preserve">100 liters/patient/day </w:t>
                  </w:r>
                </w:p>
              </w:tc>
            </w:tr>
            <w:tr w:rsidR="001C4CDB" w:rsidRPr="00CB0D36" w14:paraId="32C2A185" w14:textId="77777777" w:rsidTr="00E65DEA">
              <w:trPr>
                <w:trHeight w:val="99"/>
              </w:trPr>
              <w:tc>
                <w:tcPr>
                  <w:tcW w:w="3869" w:type="dxa"/>
                </w:tcPr>
                <w:p w14:paraId="49601AAE" w14:textId="77777777" w:rsidR="001C4CDB" w:rsidRPr="00CB0D36" w:rsidRDefault="001C4CDB" w:rsidP="00CB0D36">
                  <w:pPr>
                    <w:pStyle w:val="Default"/>
                    <w:rPr>
                      <w:sz w:val="20"/>
                      <w:szCs w:val="20"/>
                    </w:rPr>
                  </w:pPr>
                  <w:r w:rsidRPr="00CB0D36">
                    <w:rPr>
                      <w:sz w:val="20"/>
                      <w:szCs w:val="20"/>
                    </w:rPr>
                    <w:t xml:space="preserve">Viral hemorrhagic fever isolation center </w:t>
                  </w:r>
                </w:p>
              </w:tc>
              <w:tc>
                <w:tcPr>
                  <w:tcW w:w="4231" w:type="dxa"/>
                </w:tcPr>
                <w:p w14:paraId="06EC4FEB" w14:textId="77777777" w:rsidR="001C4CDB" w:rsidRPr="00CB0D36" w:rsidRDefault="001C4CDB" w:rsidP="00CB0D36">
                  <w:pPr>
                    <w:pStyle w:val="Default"/>
                    <w:rPr>
                      <w:sz w:val="20"/>
                      <w:szCs w:val="20"/>
                    </w:rPr>
                  </w:pPr>
                  <w:r w:rsidRPr="00CB0D36">
                    <w:rPr>
                      <w:sz w:val="20"/>
                      <w:szCs w:val="20"/>
                    </w:rPr>
                    <w:t xml:space="preserve">300–400 liters/patient/day </w:t>
                  </w:r>
                </w:p>
              </w:tc>
            </w:tr>
          </w:tbl>
          <w:p w14:paraId="6FBB392A" w14:textId="77777777" w:rsidR="001C4CDB" w:rsidRPr="00CB0D36" w:rsidRDefault="001C4CDB" w:rsidP="00CB0D36"/>
          <w:tbl>
            <w:tblPr>
              <w:tblStyle w:val="TableGrid"/>
              <w:tblW w:w="0" w:type="auto"/>
              <w:tblInd w:w="360" w:type="dxa"/>
              <w:tblLook w:val="04A0" w:firstRow="1" w:lastRow="0" w:firstColumn="1" w:lastColumn="0" w:noHBand="0" w:noVBand="1"/>
            </w:tblPr>
            <w:tblGrid>
              <w:gridCol w:w="2106"/>
              <w:gridCol w:w="1876"/>
              <w:gridCol w:w="108"/>
              <w:gridCol w:w="2046"/>
              <w:gridCol w:w="2045"/>
            </w:tblGrid>
            <w:tr w:rsidR="001C4CDB" w:rsidRPr="00CB0D36" w14:paraId="46C232EC" w14:textId="77777777" w:rsidTr="00971484">
              <w:tc>
                <w:tcPr>
                  <w:tcW w:w="8181" w:type="dxa"/>
                  <w:gridSpan w:val="5"/>
                  <w:shd w:val="clear" w:color="auto" w:fill="C1E4F5" w:themeFill="accent1" w:themeFillTint="33"/>
                </w:tcPr>
                <w:p w14:paraId="7C8CF5E4" w14:textId="5C5659F6" w:rsidR="001C4CDB" w:rsidRPr="00CB0D36" w:rsidRDefault="001C4CDB" w:rsidP="008E4D31">
                  <w:pPr>
                    <w:pStyle w:val="Default"/>
                  </w:pPr>
                  <w:r w:rsidRPr="00CB0D36">
                    <w:rPr>
                      <w:b/>
                      <w:bCs/>
                      <w:sz w:val="20"/>
                      <w:szCs w:val="20"/>
                    </w:rPr>
                    <w:t xml:space="preserve">Total daily water demand of </w:t>
                  </w:r>
                  <w:r w:rsidR="008E4D31">
                    <w:rPr>
                      <w:b/>
                      <w:bCs/>
                      <w:sz w:val="20"/>
                      <w:szCs w:val="20"/>
                    </w:rPr>
                    <w:t>Saghar</w:t>
                  </w:r>
                  <w:r w:rsidR="00C7081F">
                    <w:rPr>
                      <w:b/>
                      <w:bCs/>
                      <w:sz w:val="20"/>
                      <w:szCs w:val="20"/>
                    </w:rPr>
                    <w:t xml:space="preserve"> </w:t>
                  </w:r>
                  <w:r w:rsidRPr="00CB0D36">
                    <w:rPr>
                      <w:b/>
                      <w:bCs/>
                      <w:sz w:val="20"/>
                      <w:szCs w:val="20"/>
                    </w:rPr>
                    <w:t>Health Care Center</w:t>
                  </w:r>
                </w:p>
              </w:tc>
            </w:tr>
            <w:tr w:rsidR="001C4CDB" w:rsidRPr="00CB0D36" w14:paraId="78457B2B" w14:textId="77777777" w:rsidTr="00971484">
              <w:tc>
                <w:tcPr>
                  <w:tcW w:w="2106" w:type="dxa"/>
                  <w:shd w:val="clear" w:color="auto" w:fill="C1E4F5" w:themeFill="accent1" w:themeFillTint="33"/>
                </w:tcPr>
                <w:p w14:paraId="232874C2" w14:textId="77777777" w:rsidR="001C4CDB" w:rsidRPr="00CB0D36" w:rsidRDefault="001C4CDB" w:rsidP="00CB0D36">
                  <w:r w:rsidRPr="00CB0D36">
                    <w:t>Type of user</w:t>
                  </w:r>
                </w:p>
              </w:tc>
              <w:tc>
                <w:tcPr>
                  <w:tcW w:w="1984" w:type="dxa"/>
                  <w:gridSpan w:val="2"/>
                  <w:shd w:val="clear" w:color="auto" w:fill="C1E4F5" w:themeFill="accent1" w:themeFillTint="33"/>
                </w:tcPr>
                <w:p w14:paraId="6213F4F7" w14:textId="77777777" w:rsidR="001C4CDB" w:rsidRPr="00CB0D36" w:rsidRDefault="001C4CDB" w:rsidP="00CB0D36">
                  <w:pPr>
                    <w:jc w:val="center"/>
                  </w:pPr>
                  <w:r w:rsidRPr="00CB0D36">
                    <w:t># of user</w:t>
                  </w:r>
                </w:p>
              </w:tc>
              <w:tc>
                <w:tcPr>
                  <w:tcW w:w="2046" w:type="dxa"/>
                  <w:shd w:val="clear" w:color="auto" w:fill="C1E4F5" w:themeFill="accent1" w:themeFillTint="33"/>
                </w:tcPr>
                <w:p w14:paraId="32A9944D" w14:textId="77777777" w:rsidR="001C4CDB" w:rsidRPr="00CB0D36" w:rsidRDefault="001C4CDB" w:rsidP="00CB0D36">
                  <w:pPr>
                    <w:jc w:val="center"/>
                  </w:pPr>
                  <w:r w:rsidRPr="00CB0D36">
                    <w:t>Consumption norm (Liters /day)</w:t>
                  </w:r>
                </w:p>
              </w:tc>
              <w:tc>
                <w:tcPr>
                  <w:tcW w:w="2045" w:type="dxa"/>
                  <w:shd w:val="clear" w:color="auto" w:fill="C1E4F5" w:themeFill="accent1" w:themeFillTint="33"/>
                </w:tcPr>
                <w:p w14:paraId="2EAB2F61" w14:textId="77777777" w:rsidR="001C4CDB" w:rsidRPr="00CB0D36" w:rsidRDefault="001C4CDB" w:rsidP="00CB0D36">
                  <w:pPr>
                    <w:jc w:val="center"/>
                  </w:pPr>
                  <w:r w:rsidRPr="00CB0D36">
                    <w:t>Total daily demand</w:t>
                  </w:r>
                </w:p>
              </w:tc>
            </w:tr>
            <w:tr w:rsidR="004D3551" w:rsidRPr="00CB0D36" w14:paraId="4FBB5B90" w14:textId="77777777" w:rsidTr="00971484">
              <w:tc>
                <w:tcPr>
                  <w:tcW w:w="2106" w:type="dxa"/>
                </w:tcPr>
                <w:p w14:paraId="1C932625" w14:textId="4D667F43" w:rsidR="004D3551" w:rsidRPr="00CB0D36" w:rsidRDefault="004D3551" w:rsidP="004D3551">
                  <w:pPr>
                    <w:pStyle w:val="Default"/>
                    <w:rPr>
                      <w:sz w:val="20"/>
                      <w:szCs w:val="20"/>
                    </w:rPr>
                  </w:pPr>
                  <w:r w:rsidRPr="00FF6DCA">
                    <w:t>Outpatients</w:t>
                  </w:r>
                </w:p>
              </w:tc>
              <w:tc>
                <w:tcPr>
                  <w:tcW w:w="1984" w:type="dxa"/>
                  <w:gridSpan w:val="2"/>
                </w:tcPr>
                <w:p w14:paraId="542B274A" w14:textId="65B636F4" w:rsidR="004D3551" w:rsidRPr="00CB0D36" w:rsidRDefault="00B05824" w:rsidP="004D3551">
                  <w:pPr>
                    <w:pStyle w:val="Default"/>
                    <w:rPr>
                      <w:sz w:val="20"/>
                      <w:szCs w:val="20"/>
                    </w:rPr>
                  </w:pPr>
                  <w:r>
                    <w:rPr>
                      <w:sz w:val="20"/>
                      <w:szCs w:val="20"/>
                    </w:rPr>
                    <w:t>320</w:t>
                  </w:r>
                </w:p>
              </w:tc>
              <w:tc>
                <w:tcPr>
                  <w:tcW w:w="2046" w:type="dxa"/>
                </w:tcPr>
                <w:p w14:paraId="168F3786" w14:textId="49A30FC2" w:rsidR="004D3551" w:rsidRPr="00CB0D36" w:rsidRDefault="004D3551" w:rsidP="004D3551">
                  <w:pPr>
                    <w:pStyle w:val="Default"/>
                    <w:rPr>
                      <w:sz w:val="20"/>
                      <w:szCs w:val="20"/>
                    </w:rPr>
                  </w:pPr>
                  <w:r w:rsidRPr="00FF6DCA">
                    <w:t>5</w:t>
                  </w:r>
                </w:p>
              </w:tc>
              <w:tc>
                <w:tcPr>
                  <w:tcW w:w="2045" w:type="dxa"/>
                </w:tcPr>
                <w:p w14:paraId="0F51C9E7" w14:textId="43420A53" w:rsidR="004D3551" w:rsidRPr="00CB0D36" w:rsidRDefault="00CF39BA" w:rsidP="004D3551">
                  <w:pPr>
                    <w:pStyle w:val="Default"/>
                    <w:rPr>
                      <w:sz w:val="20"/>
                      <w:szCs w:val="20"/>
                    </w:rPr>
                  </w:pPr>
                  <w:r>
                    <w:rPr>
                      <w:sz w:val="20"/>
                      <w:szCs w:val="20"/>
                    </w:rPr>
                    <w:t>1600</w:t>
                  </w:r>
                </w:p>
              </w:tc>
            </w:tr>
            <w:tr w:rsidR="004D3551" w:rsidRPr="00CB0D36" w14:paraId="734A96C2" w14:textId="77777777" w:rsidTr="00971484">
              <w:tc>
                <w:tcPr>
                  <w:tcW w:w="2106" w:type="dxa"/>
                </w:tcPr>
                <w:p w14:paraId="366152C4" w14:textId="1C883602" w:rsidR="004D3551" w:rsidRPr="00CB0D36" w:rsidRDefault="004D3551" w:rsidP="004D3551">
                  <w:pPr>
                    <w:pStyle w:val="Default"/>
                    <w:rPr>
                      <w:sz w:val="20"/>
                      <w:szCs w:val="20"/>
                    </w:rPr>
                  </w:pPr>
                  <w:r w:rsidRPr="00FF6DCA">
                    <w:t>In bed patients</w:t>
                  </w:r>
                </w:p>
              </w:tc>
              <w:tc>
                <w:tcPr>
                  <w:tcW w:w="1984" w:type="dxa"/>
                  <w:gridSpan w:val="2"/>
                </w:tcPr>
                <w:p w14:paraId="4EB10A62" w14:textId="591592E7" w:rsidR="004D3551" w:rsidRPr="00CB0D36" w:rsidRDefault="00F4494B" w:rsidP="004D3551">
                  <w:pPr>
                    <w:pStyle w:val="Default"/>
                    <w:rPr>
                      <w:sz w:val="20"/>
                      <w:szCs w:val="20"/>
                    </w:rPr>
                  </w:pPr>
                  <w:r>
                    <w:rPr>
                      <w:sz w:val="20"/>
                      <w:szCs w:val="20"/>
                    </w:rPr>
                    <w:t>15</w:t>
                  </w:r>
                </w:p>
              </w:tc>
              <w:tc>
                <w:tcPr>
                  <w:tcW w:w="2046" w:type="dxa"/>
                </w:tcPr>
                <w:p w14:paraId="78E841FE" w14:textId="44457E0C" w:rsidR="004D3551" w:rsidRPr="00CB0D36" w:rsidRDefault="004D3551" w:rsidP="004D3551">
                  <w:pPr>
                    <w:pStyle w:val="Default"/>
                    <w:rPr>
                      <w:sz w:val="20"/>
                      <w:szCs w:val="20"/>
                    </w:rPr>
                  </w:pPr>
                  <w:r w:rsidRPr="00FF6DCA">
                    <w:t>100</w:t>
                  </w:r>
                </w:p>
              </w:tc>
              <w:tc>
                <w:tcPr>
                  <w:tcW w:w="2045" w:type="dxa"/>
                </w:tcPr>
                <w:p w14:paraId="013898CD" w14:textId="7CD3B8F6" w:rsidR="004D3551" w:rsidRPr="00CB0D36" w:rsidRDefault="00CF39BA" w:rsidP="004D3551">
                  <w:pPr>
                    <w:pStyle w:val="Default"/>
                    <w:rPr>
                      <w:sz w:val="20"/>
                      <w:szCs w:val="20"/>
                    </w:rPr>
                  </w:pPr>
                  <w:r>
                    <w:rPr>
                      <w:sz w:val="20"/>
                      <w:szCs w:val="20"/>
                    </w:rPr>
                    <w:t>1500</w:t>
                  </w:r>
                </w:p>
              </w:tc>
            </w:tr>
            <w:tr w:rsidR="004D3551" w:rsidRPr="00CB0D36" w14:paraId="560EFD93" w14:textId="77777777" w:rsidTr="00971484">
              <w:tc>
                <w:tcPr>
                  <w:tcW w:w="2106" w:type="dxa"/>
                </w:tcPr>
                <w:p w14:paraId="35D6228C" w14:textId="2543F4C9" w:rsidR="004D3551" w:rsidRPr="00CB0D36" w:rsidRDefault="004D3551" w:rsidP="004D3551">
                  <w:pPr>
                    <w:pStyle w:val="Default"/>
                    <w:rPr>
                      <w:sz w:val="20"/>
                      <w:szCs w:val="20"/>
                    </w:rPr>
                  </w:pPr>
                  <w:r w:rsidRPr="00FF6DCA">
                    <w:t>clinic personnel</w:t>
                  </w:r>
                </w:p>
              </w:tc>
              <w:tc>
                <w:tcPr>
                  <w:tcW w:w="1984" w:type="dxa"/>
                  <w:gridSpan w:val="2"/>
                </w:tcPr>
                <w:p w14:paraId="72F81751" w14:textId="794EB404" w:rsidR="004D3551" w:rsidRDefault="00CF39BA" w:rsidP="004D3551">
                  <w:pPr>
                    <w:pStyle w:val="Default"/>
                    <w:rPr>
                      <w:sz w:val="20"/>
                      <w:szCs w:val="20"/>
                    </w:rPr>
                  </w:pPr>
                  <w:r>
                    <w:rPr>
                      <w:sz w:val="20"/>
                      <w:szCs w:val="20"/>
                    </w:rPr>
                    <w:t>24</w:t>
                  </w:r>
                </w:p>
              </w:tc>
              <w:tc>
                <w:tcPr>
                  <w:tcW w:w="2046" w:type="dxa"/>
                </w:tcPr>
                <w:p w14:paraId="32A3830D" w14:textId="4F080FEB" w:rsidR="004D3551" w:rsidRPr="00CB0D36" w:rsidRDefault="004D3551" w:rsidP="004D3551">
                  <w:pPr>
                    <w:pStyle w:val="Default"/>
                    <w:rPr>
                      <w:sz w:val="20"/>
                      <w:szCs w:val="20"/>
                    </w:rPr>
                  </w:pPr>
                  <w:r w:rsidRPr="00FF6DCA">
                    <w:t>110</w:t>
                  </w:r>
                </w:p>
              </w:tc>
              <w:tc>
                <w:tcPr>
                  <w:tcW w:w="2045" w:type="dxa"/>
                </w:tcPr>
                <w:p w14:paraId="45E750AE" w14:textId="7DB2546A" w:rsidR="004D3551" w:rsidRDefault="00CF39BA" w:rsidP="004D3551">
                  <w:pPr>
                    <w:pStyle w:val="Default"/>
                    <w:rPr>
                      <w:sz w:val="20"/>
                      <w:szCs w:val="20"/>
                    </w:rPr>
                  </w:pPr>
                  <w:r>
                    <w:rPr>
                      <w:sz w:val="20"/>
                      <w:szCs w:val="20"/>
                    </w:rPr>
                    <w:t>2640</w:t>
                  </w:r>
                </w:p>
              </w:tc>
            </w:tr>
            <w:tr w:rsidR="001C4CDB" w:rsidRPr="00CB0D36" w14:paraId="2944CFBF" w14:textId="77777777" w:rsidTr="00971484">
              <w:tc>
                <w:tcPr>
                  <w:tcW w:w="6136" w:type="dxa"/>
                  <w:gridSpan w:val="4"/>
                </w:tcPr>
                <w:p w14:paraId="0F8689B7" w14:textId="77777777" w:rsidR="001C4CDB" w:rsidRPr="00CB0D36" w:rsidRDefault="001C4CDB" w:rsidP="00CB0D36">
                  <w:pPr>
                    <w:pStyle w:val="Default"/>
                    <w:rPr>
                      <w:sz w:val="20"/>
                      <w:szCs w:val="20"/>
                    </w:rPr>
                  </w:pPr>
                  <w:r w:rsidRPr="00CB0D36">
                    <w:rPr>
                      <w:sz w:val="20"/>
                      <w:szCs w:val="20"/>
                    </w:rPr>
                    <w:t>Total</w:t>
                  </w:r>
                  <w:r w:rsidRPr="00CB0D36">
                    <w:rPr>
                      <w:rFonts w:hint="cs"/>
                      <w:sz w:val="20"/>
                      <w:szCs w:val="20"/>
                      <w:rtl/>
                    </w:rPr>
                    <w:t xml:space="preserve">  </w:t>
                  </w:r>
                  <w:r w:rsidRPr="00CB0D36">
                    <w:rPr>
                      <w:sz w:val="20"/>
                      <w:szCs w:val="20"/>
                    </w:rPr>
                    <w:t xml:space="preserve"> daily water need </w:t>
                  </w:r>
                </w:p>
              </w:tc>
              <w:tc>
                <w:tcPr>
                  <w:tcW w:w="2045" w:type="dxa"/>
                </w:tcPr>
                <w:p w14:paraId="375DEC73" w14:textId="37552288" w:rsidR="001C4CDB" w:rsidRPr="00CB0D36" w:rsidRDefault="00CF39BA" w:rsidP="00CB0D36">
                  <w:pPr>
                    <w:pStyle w:val="Default"/>
                    <w:rPr>
                      <w:sz w:val="20"/>
                      <w:szCs w:val="20"/>
                    </w:rPr>
                  </w:pPr>
                  <w:r>
                    <w:rPr>
                      <w:sz w:val="20"/>
                      <w:szCs w:val="20"/>
                    </w:rPr>
                    <w:t>5740</w:t>
                  </w:r>
                  <w:r w:rsidR="00AC7976">
                    <w:rPr>
                      <w:rFonts w:eastAsia="Times New Roman"/>
                      <w:sz w:val="18"/>
                      <w:szCs w:val="18"/>
                    </w:rPr>
                    <w:t>Liters</w:t>
                  </w:r>
                </w:p>
              </w:tc>
            </w:tr>
            <w:tr w:rsidR="00971484" w:rsidRPr="00CB0D36" w14:paraId="69090D54" w14:textId="77777777" w:rsidTr="00971484">
              <w:tc>
                <w:tcPr>
                  <w:tcW w:w="3982" w:type="dxa"/>
                  <w:gridSpan w:val="2"/>
                </w:tcPr>
                <w:p w14:paraId="0490A1E4" w14:textId="45922C8C" w:rsidR="00971484" w:rsidRPr="00CB0D36" w:rsidRDefault="00971484" w:rsidP="00971484">
                  <w:pPr>
                    <w:pStyle w:val="Default"/>
                    <w:rPr>
                      <w:sz w:val="20"/>
                      <w:szCs w:val="20"/>
                    </w:rPr>
                  </w:pPr>
                  <w:r>
                    <w:rPr>
                      <w:rFonts w:eastAsia="Times New Roman"/>
                      <w:sz w:val="18"/>
                      <w:szCs w:val="18"/>
                    </w:rPr>
                    <w:t>Daily a</w:t>
                  </w:r>
                  <w:r w:rsidRPr="00420478">
                    <w:rPr>
                      <w:rFonts w:eastAsia="Times New Roman"/>
                      <w:sz w:val="18"/>
                      <w:szCs w:val="18"/>
                    </w:rPr>
                    <w:t>vailable</w:t>
                  </w:r>
                  <w:r>
                    <w:rPr>
                      <w:rFonts w:eastAsia="Times New Roman"/>
                      <w:sz w:val="18"/>
                      <w:szCs w:val="18"/>
                    </w:rPr>
                    <w:t xml:space="preserve"> </w:t>
                  </w:r>
                  <w:r w:rsidRPr="00420478">
                    <w:rPr>
                      <w:rFonts w:eastAsia="Times New Roman"/>
                      <w:sz w:val="18"/>
                      <w:szCs w:val="18"/>
                    </w:rPr>
                    <w:t>Water</w:t>
                  </w:r>
                  <w:r>
                    <w:rPr>
                      <w:rFonts w:eastAsia="Times New Roman"/>
                      <w:sz w:val="18"/>
                      <w:szCs w:val="18"/>
                    </w:rPr>
                    <w:t xml:space="preserve"> from tap </w:t>
                  </w:r>
                </w:p>
              </w:tc>
              <w:tc>
                <w:tcPr>
                  <w:tcW w:w="2154" w:type="dxa"/>
                  <w:gridSpan w:val="2"/>
                </w:tcPr>
                <w:p w14:paraId="77909715" w14:textId="13C3C84F" w:rsidR="00971484" w:rsidRPr="00CB0D36" w:rsidRDefault="00971484" w:rsidP="00971484">
                  <w:pPr>
                    <w:pStyle w:val="Default"/>
                    <w:rPr>
                      <w:sz w:val="20"/>
                      <w:szCs w:val="20"/>
                    </w:rPr>
                  </w:pPr>
                  <w:r w:rsidRPr="00CB0D36">
                    <w:rPr>
                      <w:sz w:val="20"/>
                      <w:szCs w:val="20"/>
                    </w:rPr>
                    <w:t>Total</w:t>
                  </w:r>
                  <w:r w:rsidRPr="00CB0D36">
                    <w:rPr>
                      <w:rFonts w:hint="cs"/>
                      <w:sz w:val="20"/>
                      <w:szCs w:val="20"/>
                      <w:rtl/>
                    </w:rPr>
                    <w:t xml:space="preserve">  </w:t>
                  </w:r>
                  <w:r w:rsidRPr="00CB0D36">
                    <w:rPr>
                      <w:sz w:val="20"/>
                      <w:szCs w:val="20"/>
                    </w:rPr>
                    <w:t xml:space="preserve"> daily water need</w:t>
                  </w:r>
                </w:p>
              </w:tc>
              <w:tc>
                <w:tcPr>
                  <w:tcW w:w="2045" w:type="dxa"/>
                </w:tcPr>
                <w:p w14:paraId="3B9F4AE5" w14:textId="58E8432F" w:rsidR="00971484" w:rsidRDefault="00971484" w:rsidP="00971484">
                  <w:pPr>
                    <w:pStyle w:val="Default"/>
                    <w:rPr>
                      <w:sz w:val="20"/>
                      <w:szCs w:val="20"/>
                    </w:rPr>
                  </w:pPr>
                  <w:r w:rsidRPr="00420478">
                    <w:rPr>
                      <w:rFonts w:eastAsia="Times New Roman"/>
                      <w:sz w:val="18"/>
                      <w:szCs w:val="18"/>
                    </w:rPr>
                    <w:t>Difference (L)</w:t>
                  </w:r>
                </w:p>
              </w:tc>
            </w:tr>
            <w:tr w:rsidR="00971484" w:rsidRPr="00CB0D36" w14:paraId="3483D012" w14:textId="77777777" w:rsidTr="00971484">
              <w:tc>
                <w:tcPr>
                  <w:tcW w:w="3982" w:type="dxa"/>
                  <w:gridSpan w:val="2"/>
                </w:tcPr>
                <w:p w14:paraId="6A247793" w14:textId="5FCAD757" w:rsidR="00971484" w:rsidRPr="00CB0D36" w:rsidRDefault="00D303D4" w:rsidP="00971484">
                  <w:pPr>
                    <w:pStyle w:val="Default"/>
                    <w:rPr>
                      <w:sz w:val="20"/>
                      <w:szCs w:val="20"/>
                    </w:rPr>
                  </w:pPr>
                  <w:r>
                    <w:rPr>
                      <w:rFonts w:eastAsia="Times New Roman"/>
                      <w:sz w:val="18"/>
                      <w:szCs w:val="18"/>
                    </w:rPr>
                    <w:t>19440</w:t>
                  </w:r>
                  <w:r w:rsidR="00971484">
                    <w:rPr>
                      <w:rFonts w:eastAsia="Times New Roman"/>
                      <w:sz w:val="18"/>
                      <w:szCs w:val="18"/>
                    </w:rPr>
                    <w:t>Liter</w:t>
                  </w:r>
                </w:p>
              </w:tc>
              <w:tc>
                <w:tcPr>
                  <w:tcW w:w="2154" w:type="dxa"/>
                  <w:gridSpan w:val="2"/>
                </w:tcPr>
                <w:p w14:paraId="7504F895" w14:textId="50C034B7" w:rsidR="00971484" w:rsidRPr="00CB0D36" w:rsidRDefault="00CF39BA" w:rsidP="00971484">
                  <w:pPr>
                    <w:pStyle w:val="Default"/>
                    <w:rPr>
                      <w:sz w:val="20"/>
                      <w:szCs w:val="20"/>
                    </w:rPr>
                  </w:pPr>
                  <w:r>
                    <w:rPr>
                      <w:sz w:val="20"/>
                      <w:szCs w:val="20"/>
                    </w:rPr>
                    <w:t>5740</w:t>
                  </w:r>
                  <w:r w:rsidR="00971484">
                    <w:rPr>
                      <w:sz w:val="20"/>
                      <w:szCs w:val="20"/>
                    </w:rPr>
                    <w:t xml:space="preserve"> </w:t>
                  </w:r>
                  <w:r w:rsidR="00971484">
                    <w:rPr>
                      <w:rFonts w:eastAsia="Times New Roman"/>
                      <w:sz w:val="18"/>
                      <w:szCs w:val="18"/>
                    </w:rPr>
                    <w:t>Liters</w:t>
                  </w:r>
                </w:p>
              </w:tc>
              <w:tc>
                <w:tcPr>
                  <w:tcW w:w="2045" w:type="dxa"/>
                </w:tcPr>
                <w:p w14:paraId="140C3CC3" w14:textId="020FE7CC" w:rsidR="00971484" w:rsidRDefault="00D303D4" w:rsidP="00971484">
                  <w:pPr>
                    <w:pStyle w:val="Default"/>
                    <w:rPr>
                      <w:sz w:val="20"/>
                      <w:szCs w:val="20"/>
                    </w:rPr>
                  </w:pPr>
                  <w:r>
                    <w:rPr>
                      <w:rFonts w:eastAsia="Times New Roman"/>
                      <w:sz w:val="18"/>
                      <w:szCs w:val="18"/>
                    </w:rPr>
                    <w:t>13700</w:t>
                  </w:r>
                  <w:r w:rsidR="00971484">
                    <w:rPr>
                      <w:rFonts w:eastAsia="Times New Roman"/>
                      <w:sz w:val="18"/>
                      <w:szCs w:val="18"/>
                    </w:rPr>
                    <w:t xml:space="preserve"> liters</w:t>
                  </w:r>
                </w:p>
              </w:tc>
            </w:tr>
          </w:tbl>
          <w:p w14:paraId="2EE4FA77" w14:textId="77777777" w:rsidR="001C4CDB" w:rsidRPr="00CB0D36" w:rsidRDefault="001C4CDB" w:rsidP="00CB0D36">
            <w:pPr>
              <w:pStyle w:val="Default"/>
              <w:rPr>
                <w:sz w:val="22"/>
                <w:szCs w:val="22"/>
              </w:rPr>
            </w:pPr>
          </w:p>
          <w:p w14:paraId="2143BA91" w14:textId="5D5E7CED" w:rsidR="008E4D31" w:rsidRDefault="00CD0D40" w:rsidP="008E4D31">
            <w:pPr>
              <w:pStyle w:val="Default"/>
              <w:rPr>
                <w:sz w:val="22"/>
                <w:szCs w:val="22"/>
              </w:rPr>
            </w:pPr>
            <w:r w:rsidRPr="008D46F8">
              <w:rPr>
                <w:sz w:val="22"/>
                <w:szCs w:val="22"/>
              </w:rPr>
              <w:t xml:space="preserve">To ensure </w:t>
            </w:r>
            <w:r>
              <w:rPr>
                <w:sz w:val="22"/>
                <w:szCs w:val="22"/>
              </w:rPr>
              <w:t xml:space="preserve">an </w:t>
            </w:r>
            <w:r w:rsidRPr="008D46F8">
              <w:rPr>
                <w:sz w:val="22"/>
                <w:szCs w:val="22"/>
              </w:rPr>
              <w:t xml:space="preserve">uninterrupted water supply for at least 48 hours, it's imperative to have adequate water storage capacity. Based on our </w:t>
            </w:r>
            <w:r w:rsidR="00971484" w:rsidRPr="008D46F8">
              <w:rPr>
                <w:sz w:val="22"/>
                <w:szCs w:val="22"/>
              </w:rPr>
              <w:t xml:space="preserve">calculations, </w:t>
            </w:r>
            <w:r w:rsidR="00971484">
              <w:rPr>
                <w:sz w:val="22"/>
                <w:szCs w:val="22"/>
              </w:rPr>
              <w:t xml:space="preserve">there is enough water during the day to supply water for the system to avoid any shortage </w:t>
            </w:r>
            <w:r w:rsidR="004D3551">
              <w:rPr>
                <w:sz w:val="22"/>
                <w:szCs w:val="22"/>
              </w:rPr>
              <w:t>we recommend the installation of existed water tank to the water supply network.</w:t>
            </w:r>
            <w:r w:rsidR="008E4D31">
              <w:rPr>
                <w:sz w:val="22"/>
                <w:szCs w:val="22"/>
              </w:rPr>
              <w:t xml:space="preserve"> </w:t>
            </w:r>
            <w:r w:rsidRPr="008E4D31">
              <w:rPr>
                <w:sz w:val="22"/>
                <w:szCs w:val="22"/>
              </w:rPr>
              <w:t xml:space="preserve">The water tank is factory-made from high-density polyethylene, ensuring durability, lightness, and ease of handling. </w:t>
            </w:r>
            <w:proofErr w:type="spellStart"/>
            <w:r w:rsidRPr="008E4D31">
              <w:rPr>
                <w:sz w:val="22"/>
                <w:szCs w:val="22"/>
              </w:rPr>
              <w:t>Its</w:t>
            </w:r>
            <w:proofErr w:type="spellEnd"/>
            <w:r w:rsidRPr="008E4D31">
              <w:rPr>
                <w:sz w:val="22"/>
                <w:szCs w:val="22"/>
              </w:rPr>
              <w:t xml:space="preserve"> perfectly smooth inner surface allows for easy cleaning with traditional detergents. The tank is supplied with a top screwed lid and includes all necessary accessories and </w:t>
            </w:r>
            <w:proofErr w:type="gramStart"/>
            <w:r w:rsidRPr="008E4D31">
              <w:rPr>
                <w:sz w:val="22"/>
                <w:szCs w:val="22"/>
              </w:rPr>
              <w:t>fittings</w:t>
            </w:r>
            <w:proofErr w:type="gramEnd"/>
            <w:r w:rsidRPr="008E4D31">
              <w:rPr>
                <w:sz w:val="22"/>
                <w:szCs w:val="22"/>
              </w:rPr>
              <w:t xml:space="preserve"> </w:t>
            </w:r>
            <w:r w:rsidR="004D3551" w:rsidRPr="008E4D31">
              <w:rPr>
                <w:sz w:val="22"/>
                <w:szCs w:val="22"/>
              </w:rPr>
              <w:t>and t</w:t>
            </w:r>
            <w:r w:rsidR="000F4F2F" w:rsidRPr="008E4D31">
              <w:rPr>
                <w:sz w:val="22"/>
                <w:szCs w:val="22"/>
              </w:rPr>
              <w:t>he water tank</w:t>
            </w:r>
            <w:r w:rsidR="00971484" w:rsidRPr="008E4D31">
              <w:rPr>
                <w:sz w:val="22"/>
                <w:szCs w:val="22"/>
              </w:rPr>
              <w:t>s</w:t>
            </w:r>
            <w:r w:rsidR="000F4F2F" w:rsidRPr="008E4D31">
              <w:rPr>
                <w:sz w:val="22"/>
                <w:szCs w:val="22"/>
              </w:rPr>
              <w:t xml:space="preserve"> </w:t>
            </w:r>
            <w:r w:rsidR="00C752CA" w:rsidRPr="008E4D31">
              <w:rPr>
                <w:sz w:val="22"/>
                <w:szCs w:val="22"/>
              </w:rPr>
              <w:t xml:space="preserve"> </w:t>
            </w:r>
            <w:r w:rsidR="002A1B25" w:rsidRPr="008E4D31">
              <w:rPr>
                <w:sz w:val="22"/>
                <w:szCs w:val="22"/>
              </w:rPr>
              <w:t>is planned to</w:t>
            </w:r>
            <w:r w:rsidR="000F4F2F" w:rsidRPr="008E4D31">
              <w:rPr>
                <w:sz w:val="22"/>
                <w:szCs w:val="22"/>
              </w:rPr>
              <w:t xml:space="preserve"> be connected to the new water supply system inside the building and toilet.</w:t>
            </w:r>
            <w:r w:rsidR="00971484" w:rsidRPr="008E4D31">
              <w:rPr>
                <w:sz w:val="22"/>
                <w:szCs w:val="22"/>
              </w:rPr>
              <w:t xml:space="preserve"> </w:t>
            </w:r>
          </w:p>
          <w:p w14:paraId="70D84C58" w14:textId="77777777" w:rsidR="00F479BE" w:rsidRPr="00CB0D36" w:rsidRDefault="00F479BE" w:rsidP="00F479BE">
            <w:pPr>
              <w:pStyle w:val="Heading4"/>
            </w:pPr>
            <w:r w:rsidRPr="00CB0D36">
              <w:t>Solar System:</w:t>
            </w:r>
          </w:p>
          <w:p w14:paraId="7A60162B" w14:textId="08FF6DCF" w:rsidR="00F479BE" w:rsidRPr="00CB0D36" w:rsidRDefault="00917B5C" w:rsidP="00CF39BA">
            <w:r>
              <w:t xml:space="preserve">A functional solar system was installed in this clinic </w:t>
            </w:r>
            <w:r w:rsidRPr="00097475">
              <w:t xml:space="preserve">by </w:t>
            </w:r>
            <w:r w:rsidR="00CF39BA" w:rsidRPr="00097475">
              <w:t>WHO</w:t>
            </w:r>
            <w:r w:rsidRPr="00097475">
              <w:t xml:space="preserve"> two</w:t>
            </w:r>
            <w:r>
              <w:t xml:space="preserve"> years ago, following observation and consultation with an electrician expert. The system has been working effectively, with the only remaining task being to bury the wires currently above ground for enhanced safety and aesthetics.</w:t>
            </w:r>
          </w:p>
          <w:p w14:paraId="533F70DF" w14:textId="77777777" w:rsidR="00F479BE" w:rsidRPr="00CB0D36" w:rsidRDefault="00F479BE" w:rsidP="00F479BE">
            <w:pPr>
              <w:rPr>
                <w:color w:val="FF0000"/>
              </w:rPr>
            </w:pPr>
            <w:r w:rsidRPr="00CB0D36">
              <w:rPr>
                <w:color w:val="FF0000"/>
              </w:rPr>
              <w:t>Remember!</w:t>
            </w:r>
          </w:p>
          <w:p w14:paraId="43DA0197" w14:textId="77777777" w:rsidR="00F479BE" w:rsidRPr="00CB0D36" w:rsidRDefault="00F479BE" w:rsidP="00F479BE">
            <w:pPr>
              <w:rPr>
                <w:color w:val="FF0000"/>
              </w:rPr>
            </w:pPr>
            <w:r w:rsidRPr="00CB0D36">
              <w:rPr>
                <w:color w:val="FF0000"/>
              </w:rPr>
              <w:t>Each solar pump item needs to be supplied by a registered customs license seller with the following standard certifications:</w:t>
            </w:r>
          </w:p>
          <w:p w14:paraId="1D7BCAE2" w14:textId="77777777" w:rsidR="00F479BE" w:rsidRPr="00CB0D36" w:rsidRDefault="00F479BE" w:rsidP="00F479BE">
            <w:pPr>
              <w:rPr>
                <w:color w:val="FF0000"/>
              </w:rPr>
            </w:pPr>
            <w:r w:rsidRPr="00CB0D36">
              <w:rPr>
                <w:color w:val="FF0000"/>
              </w:rPr>
              <w:t>FCC C009911 Standard, ISO 0991:2000 Standard, UL Standard, TUV Standard</w:t>
            </w:r>
          </w:p>
          <w:p w14:paraId="32AA8EA2" w14:textId="77777777" w:rsidR="00F479BE" w:rsidRDefault="00F479BE" w:rsidP="008E4D31">
            <w:pPr>
              <w:pStyle w:val="Default"/>
              <w:rPr>
                <w:sz w:val="22"/>
                <w:szCs w:val="22"/>
              </w:rPr>
            </w:pPr>
          </w:p>
          <w:p w14:paraId="3450EA17" w14:textId="77777777" w:rsidR="008E4D31" w:rsidRDefault="008E4D31" w:rsidP="008E4D31">
            <w:pPr>
              <w:pStyle w:val="Heading3"/>
            </w:pPr>
            <w:r w:rsidRPr="00FF6DCA">
              <w:t xml:space="preserve">Water reticulation within the </w:t>
            </w:r>
            <w:r>
              <w:t>BHC</w:t>
            </w:r>
            <w:r w:rsidRPr="00FF6DCA">
              <w:t xml:space="preserve"> premises: </w:t>
            </w:r>
          </w:p>
          <w:p w14:paraId="6828FE36" w14:textId="77777777" w:rsidR="008E4D31" w:rsidRPr="008E4D31" w:rsidRDefault="00655036" w:rsidP="008E4D31">
            <w:pPr>
              <w:pStyle w:val="Default"/>
              <w:rPr>
                <w:sz w:val="22"/>
                <w:szCs w:val="22"/>
              </w:rPr>
            </w:pPr>
            <w:r w:rsidRPr="008E4D31">
              <w:rPr>
                <w:sz w:val="22"/>
                <w:szCs w:val="22"/>
              </w:rPr>
              <w:t xml:space="preserve">To optimize the existing distribution system and accommodate the addition of new facilities, it's imperative to connect it to the tap and extend it to the newly constructed toilets, handwashing sinks, </w:t>
            </w:r>
            <w:r w:rsidR="009B1723" w:rsidRPr="008E4D31">
              <w:rPr>
                <w:sz w:val="22"/>
                <w:szCs w:val="22"/>
              </w:rPr>
              <w:t>this</w:t>
            </w:r>
            <w:r w:rsidRPr="008E4D31">
              <w:rPr>
                <w:sz w:val="22"/>
                <w:szCs w:val="22"/>
              </w:rPr>
              <w:t xml:space="preserve"> will ensure efficient water distribution throughout the facility. To achieve this, we will utilize PPR pipes with a diameter size of 1 inch, PN 25-bar.</w:t>
            </w:r>
          </w:p>
          <w:p w14:paraId="48AA9BE5" w14:textId="77777777" w:rsidR="008E4D31" w:rsidRPr="008E4D31" w:rsidRDefault="00655036" w:rsidP="008E4D31">
            <w:pPr>
              <w:pStyle w:val="Default"/>
              <w:rPr>
                <w:sz w:val="22"/>
                <w:szCs w:val="22"/>
              </w:rPr>
            </w:pPr>
            <w:r w:rsidRPr="008E4D31">
              <w:rPr>
                <w:sz w:val="22"/>
                <w:szCs w:val="22"/>
              </w:rPr>
              <w:t>Moreover, to guarantee the longevity and reliability of the system, the pipes will be buried at a depth of at least 80 cm from the ground level. This strategic placement not only protects the pipes from external damage but also helps maintain consistent water flow, particularly during colder seasons when the risk of freezing is heightened.</w:t>
            </w:r>
          </w:p>
          <w:p w14:paraId="41E21FBC" w14:textId="39929D55" w:rsidR="00D167A7" w:rsidRPr="008E4D31" w:rsidRDefault="00655036" w:rsidP="008E4D31">
            <w:pPr>
              <w:pStyle w:val="Default"/>
              <w:rPr>
                <w:sz w:val="22"/>
                <w:szCs w:val="22"/>
              </w:rPr>
            </w:pPr>
            <w:r w:rsidRPr="008E4D31">
              <w:rPr>
                <w:sz w:val="22"/>
                <w:szCs w:val="22"/>
              </w:rPr>
              <w:lastRenderedPageBreak/>
              <w:t xml:space="preserve">With a total length of </w:t>
            </w:r>
            <w:r w:rsidR="004D3551" w:rsidRPr="008E4D31">
              <w:rPr>
                <w:sz w:val="22"/>
                <w:szCs w:val="22"/>
              </w:rPr>
              <w:t xml:space="preserve">65 </w:t>
            </w:r>
            <w:r w:rsidRPr="008E4D31">
              <w:rPr>
                <w:sz w:val="22"/>
                <w:szCs w:val="22"/>
              </w:rPr>
              <w:t xml:space="preserve">meters, these </w:t>
            </w:r>
            <w:r w:rsidR="00836C66" w:rsidRPr="008E4D31">
              <w:rPr>
                <w:sz w:val="22"/>
                <w:szCs w:val="22"/>
              </w:rPr>
              <w:t>PPR</w:t>
            </w:r>
            <w:r w:rsidRPr="008E4D31">
              <w:rPr>
                <w:sz w:val="22"/>
                <w:szCs w:val="22"/>
              </w:rPr>
              <w:t xml:space="preserve"> pipes will seamlessly integrate with the existing distribution network, facilitating uninterrupted water supply to the newly established amenities. By preventing leakages and minimizing water wastage, this comprehensive approach not only enhances the functionality of the system but also promotes sustainability and responsible resource management.</w:t>
            </w:r>
          </w:p>
          <w:p w14:paraId="6B883BE3" w14:textId="282662CB" w:rsidR="00F16071" w:rsidRPr="00CB0D36" w:rsidRDefault="001C4CDB" w:rsidP="00CB0D36">
            <w:pPr>
              <w:pStyle w:val="Heading3"/>
              <w:spacing w:before="40" w:after="0"/>
              <w:ind w:left="360" w:hanging="360"/>
            </w:pPr>
            <w:r w:rsidRPr="00CB0D36">
              <w:t>Hand washing sink</w:t>
            </w:r>
          </w:p>
          <w:p w14:paraId="70D550FA" w14:textId="41F5629D" w:rsidR="00802DC8" w:rsidRPr="00431A80" w:rsidRDefault="00802DC8" w:rsidP="00431A80">
            <w:pPr>
              <w:pStyle w:val="Heading4"/>
              <w:rPr>
                <w:rFonts w:ascii="Calibri" w:eastAsiaTheme="minorHAnsi" w:hAnsi="Calibri" w:cs="Calibri"/>
                <w:i w:val="0"/>
                <w:iCs w:val="0"/>
                <w:color w:val="000000"/>
              </w:rPr>
            </w:pPr>
            <w:r w:rsidRPr="00431A80">
              <w:rPr>
                <w:rFonts w:ascii="Calibri" w:eastAsiaTheme="minorHAnsi" w:hAnsi="Calibri" w:cs="Calibri"/>
                <w:i w:val="0"/>
                <w:iCs w:val="0"/>
                <w:color w:val="000000"/>
              </w:rPr>
              <w:t>The installation of handwashing sinks within healthcare facilities is paramount for effective infection control, adherence to hygiene standards, and the enhancement of overall health outcomes. By ensuring that healthcare workers, patients, and visitors have easy access to handwashing facilities, the spread of infections can be significantly reduced, thereby supporting compliance with protocols and minimizing health risks. This initiative ultimately results in lower infection rates, heightened staff productivity, improved patient care, and an overall safer environment</w:t>
            </w:r>
            <w:r w:rsidR="00431A80">
              <w:rPr>
                <w:rFonts w:ascii="Calibri" w:eastAsiaTheme="minorHAnsi" w:hAnsi="Calibri" w:cs="Calibri"/>
                <w:i w:val="0"/>
                <w:iCs w:val="0"/>
                <w:color w:val="000000"/>
              </w:rPr>
              <w:t xml:space="preserve"> within the healthcare setting.</w:t>
            </w:r>
          </w:p>
          <w:p w14:paraId="14169A08" w14:textId="09BE21B6" w:rsidR="005A129C" w:rsidRPr="00B53A6B" w:rsidRDefault="00802DC8" w:rsidP="00766CBF">
            <w:pPr>
              <w:pStyle w:val="Heading4"/>
              <w:rPr>
                <w:rFonts w:ascii="Calibri" w:eastAsiaTheme="minorHAnsi" w:hAnsi="Calibri" w:cs="Calibri"/>
                <w:i w:val="0"/>
                <w:iCs w:val="0"/>
                <w:color w:val="000000"/>
              </w:rPr>
            </w:pPr>
            <w:r w:rsidRPr="00431A80">
              <w:rPr>
                <w:rFonts w:ascii="Calibri" w:eastAsiaTheme="minorHAnsi" w:hAnsi="Calibri" w:cs="Calibri"/>
                <w:i w:val="0"/>
                <w:iCs w:val="0"/>
                <w:color w:val="000000"/>
              </w:rPr>
              <w:t xml:space="preserve">Moreover, the presence of handwashing sinks fosters hygiene awareness, contributing to broader public health initiatives and promoting a culture of cleanliness and wellness. To address this critical need, ActionAid has outlined plans to install a total of </w:t>
            </w:r>
            <w:r w:rsidR="00766CBF">
              <w:rPr>
                <w:rFonts w:ascii="Calibri" w:eastAsiaTheme="minorHAnsi" w:hAnsi="Calibri" w:cs="Calibri"/>
                <w:i w:val="0"/>
                <w:iCs w:val="0"/>
                <w:color w:val="000000"/>
              </w:rPr>
              <w:t>17</w:t>
            </w:r>
            <w:r w:rsidR="00431A80" w:rsidRPr="00431A80">
              <w:rPr>
                <w:rFonts w:ascii="Calibri" w:eastAsiaTheme="minorHAnsi" w:hAnsi="Calibri" w:cs="Calibri"/>
                <w:i w:val="0"/>
                <w:iCs w:val="0"/>
                <w:color w:val="000000"/>
              </w:rPr>
              <w:t xml:space="preserve"> new</w:t>
            </w:r>
            <w:r w:rsidR="0023482E" w:rsidRPr="00431A80">
              <w:rPr>
                <w:rFonts w:ascii="Calibri" w:eastAsiaTheme="minorHAnsi" w:hAnsi="Calibri" w:cs="Calibri"/>
                <w:i w:val="0"/>
                <w:iCs w:val="0"/>
                <w:color w:val="000000"/>
              </w:rPr>
              <w:t xml:space="preserve"> ceramic</w:t>
            </w:r>
            <w:r w:rsidRPr="00431A80">
              <w:rPr>
                <w:rFonts w:ascii="Calibri" w:eastAsiaTheme="minorHAnsi" w:hAnsi="Calibri" w:cs="Calibri"/>
                <w:i w:val="0"/>
                <w:iCs w:val="0"/>
                <w:color w:val="000000"/>
              </w:rPr>
              <w:t xml:space="preserve"> handwashing sinks in key sections of the building, including the</w:t>
            </w:r>
            <w:r w:rsidR="001129C0" w:rsidRPr="00431A80">
              <w:rPr>
                <w:rFonts w:ascii="Calibri" w:eastAsiaTheme="minorHAnsi" w:hAnsi="Calibri" w:cs="Calibri"/>
                <w:i w:val="0"/>
                <w:iCs w:val="0"/>
                <w:color w:val="000000"/>
              </w:rPr>
              <w:t xml:space="preserve"> (</w:t>
            </w:r>
            <w:r w:rsidR="00AC2248" w:rsidRPr="00431A80">
              <w:rPr>
                <w:rFonts w:ascii="Calibri" w:eastAsiaTheme="minorHAnsi" w:hAnsi="Calibri" w:cs="Calibri"/>
                <w:i w:val="0"/>
                <w:iCs w:val="0"/>
                <w:color w:val="000000"/>
              </w:rPr>
              <w:t>OPD</w:t>
            </w:r>
            <w:r w:rsidR="00431A80" w:rsidRPr="00431A80">
              <w:rPr>
                <w:rFonts w:ascii="Calibri" w:eastAsiaTheme="minorHAnsi" w:hAnsi="Calibri" w:cs="Calibri"/>
                <w:i w:val="0"/>
                <w:iCs w:val="0"/>
                <w:color w:val="000000"/>
              </w:rPr>
              <w:t xml:space="preserve"> room</w:t>
            </w:r>
            <w:r w:rsidR="00766CBF">
              <w:rPr>
                <w:rFonts w:ascii="Calibri" w:eastAsiaTheme="minorHAnsi" w:hAnsi="Calibri" w:cs="Calibri"/>
                <w:i w:val="0"/>
                <w:iCs w:val="0"/>
                <w:color w:val="000000"/>
              </w:rPr>
              <w:t xml:space="preserve">s. </w:t>
            </w:r>
            <w:r w:rsidR="00766CBF" w:rsidRPr="00766CBF">
              <w:rPr>
                <w:rFonts w:ascii="Calibri" w:eastAsiaTheme="minorHAnsi" w:hAnsi="Calibri" w:cs="Calibri"/>
                <w:i w:val="0"/>
                <w:iCs w:val="0"/>
                <w:color w:val="000000"/>
              </w:rPr>
              <w:t>Surgery</w:t>
            </w:r>
            <w:r w:rsidR="00766CBF">
              <w:rPr>
                <w:rFonts w:ascii="Calibri" w:eastAsiaTheme="minorHAnsi" w:hAnsi="Calibri" w:cs="Calibri"/>
                <w:i w:val="0"/>
                <w:iCs w:val="0"/>
                <w:color w:val="000000"/>
              </w:rPr>
              <w:t xml:space="preserve"> room, bed patient room</w:t>
            </w:r>
            <w:r w:rsidR="00AC2248" w:rsidRPr="00431A80">
              <w:rPr>
                <w:rFonts w:ascii="Calibri" w:eastAsiaTheme="minorHAnsi" w:hAnsi="Calibri" w:cs="Calibri"/>
                <w:i w:val="0"/>
                <w:iCs w:val="0"/>
                <w:color w:val="000000"/>
              </w:rPr>
              <w:t xml:space="preserve">, </w:t>
            </w:r>
            <w:r w:rsidR="00766CBF">
              <w:rPr>
                <w:rFonts w:ascii="Calibri" w:eastAsiaTheme="minorHAnsi" w:hAnsi="Calibri" w:cs="Calibri"/>
                <w:i w:val="0"/>
                <w:iCs w:val="0"/>
                <w:color w:val="000000"/>
              </w:rPr>
              <w:t>delivery room,</w:t>
            </w:r>
            <w:r w:rsidR="005A129C">
              <w:rPr>
                <w:rFonts w:ascii="Calibri" w:eastAsiaTheme="minorHAnsi" w:hAnsi="Calibri" w:cs="Calibri"/>
                <w:i w:val="0"/>
                <w:iCs w:val="0"/>
                <w:color w:val="000000"/>
              </w:rPr>
              <w:t xml:space="preserve"> toilet’s</w:t>
            </w:r>
            <w:r w:rsidR="00766CBF">
              <w:rPr>
                <w:rFonts w:ascii="Calibri" w:eastAsiaTheme="minorHAnsi" w:hAnsi="Calibri" w:cs="Calibri"/>
                <w:i w:val="0"/>
                <w:iCs w:val="0"/>
                <w:color w:val="000000"/>
              </w:rPr>
              <w:t xml:space="preserve"> corridor, </w:t>
            </w:r>
            <w:proofErr w:type="gramStart"/>
            <w:r w:rsidR="00766CBF">
              <w:rPr>
                <w:rFonts w:ascii="Calibri" w:eastAsiaTheme="minorHAnsi" w:hAnsi="Calibri" w:cs="Calibri"/>
                <w:i w:val="0"/>
                <w:iCs w:val="0"/>
                <w:color w:val="000000"/>
              </w:rPr>
              <w:t>…..</w:t>
            </w:r>
            <w:proofErr w:type="gramEnd"/>
            <w:r w:rsidR="00431A80" w:rsidRPr="00431A80">
              <w:rPr>
                <w:rFonts w:ascii="Calibri" w:eastAsiaTheme="minorHAnsi" w:hAnsi="Calibri" w:cs="Calibri"/>
                <w:i w:val="0"/>
                <w:iCs w:val="0"/>
                <w:color w:val="000000"/>
              </w:rPr>
              <w:t xml:space="preserve">) and the other </w:t>
            </w:r>
            <w:r w:rsidR="00766CBF">
              <w:rPr>
                <w:rFonts w:ascii="Calibri" w:eastAsiaTheme="minorHAnsi" w:hAnsi="Calibri" w:cs="Calibri"/>
                <w:i w:val="0"/>
                <w:iCs w:val="0"/>
                <w:color w:val="000000"/>
              </w:rPr>
              <w:t>2</w:t>
            </w:r>
            <w:r w:rsidR="00431A80" w:rsidRPr="00431A80">
              <w:rPr>
                <w:rFonts w:ascii="Calibri" w:eastAsiaTheme="minorHAnsi" w:hAnsi="Calibri" w:cs="Calibri"/>
                <w:i w:val="0"/>
                <w:iCs w:val="0"/>
                <w:color w:val="000000"/>
              </w:rPr>
              <w:t xml:space="preserve"> existing hand washing sink shall be conned to the building water supply system and sewerage</w:t>
            </w:r>
            <w:r w:rsidR="005A129C">
              <w:rPr>
                <w:rFonts w:ascii="Calibri" w:eastAsiaTheme="minorHAnsi" w:hAnsi="Calibri" w:cs="Calibri"/>
                <w:i w:val="0"/>
                <w:iCs w:val="0"/>
                <w:color w:val="000000"/>
              </w:rPr>
              <w:t xml:space="preserve"> also </w:t>
            </w:r>
            <w:r w:rsidR="00431A80" w:rsidRPr="00431A80">
              <w:rPr>
                <w:rFonts w:ascii="Calibri" w:eastAsiaTheme="minorHAnsi" w:hAnsi="Calibri" w:cs="Calibri"/>
                <w:i w:val="0"/>
                <w:iCs w:val="0"/>
                <w:color w:val="000000"/>
              </w:rPr>
              <w:t xml:space="preserve"> Shelf for soap, and mirror with Shelves, should be supplied and fixed on the walls</w:t>
            </w:r>
            <w:r w:rsidRPr="00431A80">
              <w:rPr>
                <w:rFonts w:ascii="Calibri" w:eastAsiaTheme="minorHAnsi" w:hAnsi="Calibri" w:cs="Calibri"/>
                <w:i w:val="0"/>
                <w:iCs w:val="0"/>
                <w:color w:val="000000"/>
              </w:rPr>
              <w:t xml:space="preserve">. </w:t>
            </w:r>
          </w:p>
          <w:p w14:paraId="421FD71C" w14:textId="77777777" w:rsidR="005A129C" w:rsidRPr="002743CC" w:rsidRDefault="005A129C" w:rsidP="005A129C">
            <w:pPr>
              <w:pStyle w:val="Heading4"/>
              <w:rPr>
                <w:rFonts w:eastAsia="Times New Roman"/>
              </w:rPr>
            </w:pPr>
            <w:r>
              <w:rPr>
                <w:rFonts w:eastAsia="Times New Roman"/>
              </w:rPr>
              <w:t>Septic Tank:</w:t>
            </w:r>
            <w:r w:rsidRPr="009D117A">
              <w:rPr>
                <w:rFonts w:eastAsia="Times New Roman"/>
              </w:rPr>
              <w:t xml:space="preserve"> </w:t>
            </w:r>
          </w:p>
          <w:p w14:paraId="5A8C1B78" w14:textId="77777777" w:rsidR="005A129C" w:rsidRDefault="005A129C" w:rsidP="005A129C">
            <w:pPr>
              <w:pStyle w:val="ListParagraph"/>
              <w:ind w:left="283"/>
            </w:pPr>
            <w:r>
              <w:t>A</w:t>
            </w:r>
            <w:r w:rsidRPr="00B53A6B">
              <w:rPr>
                <w:rFonts w:ascii="Calibri" w:hAnsi="Calibri" w:cs="Calibri"/>
                <w:color w:val="000000"/>
              </w:rPr>
              <w:t>ctionAid plans to rehabilitate the existing septic tank with the following measures:</w:t>
            </w:r>
          </w:p>
          <w:p w14:paraId="4C06C3AD" w14:textId="77777777" w:rsidR="005A129C" w:rsidRPr="00B53A6B" w:rsidRDefault="005A129C" w:rsidP="00B53A6B">
            <w:pPr>
              <w:pStyle w:val="Heading4"/>
              <w:numPr>
                <w:ilvl w:val="0"/>
                <w:numId w:val="4"/>
              </w:numPr>
              <w:rPr>
                <w:rFonts w:ascii="Calibri" w:eastAsiaTheme="minorHAnsi" w:hAnsi="Calibri" w:cs="Calibri"/>
                <w:i w:val="0"/>
                <w:iCs w:val="0"/>
                <w:color w:val="000000"/>
              </w:rPr>
            </w:pPr>
            <w:r w:rsidRPr="00B53A6B">
              <w:rPr>
                <w:rFonts w:ascii="Calibri" w:eastAsiaTheme="minorHAnsi" w:hAnsi="Calibri" w:cs="Calibri"/>
                <w:i w:val="0"/>
                <w:iCs w:val="0"/>
                <w:color w:val="000000"/>
              </w:rPr>
              <w:t>Clean the interior of the septic tank thoroughly.</w:t>
            </w:r>
          </w:p>
          <w:p w14:paraId="1D90CE53" w14:textId="77777777" w:rsidR="005A129C" w:rsidRPr="00B53A6B" w:rsidRDefault="005A129C" w:rsidP="00B53A6B">
            <w:pPr>
              <w:pStyle w:val="Heading4"/>
              <w:numPr>
                <w:ilvl w:val="0"/>
                <w:numId w:val="4"/>
              </w:numPr>
              <w:rPr>
                <w:rFonts w:ascii="Calibri" w:eastAsiaTheme="minorHAnsi" w:hAnsi="Calibri" w:cs="Calibri"/>
                <w:i w:val="0"/>
                <w:iCs w:val="0"/>
                <w:color w:val="000000"/>
              </w:rPr>
            </w:pPr>
            <w:r w:rsidRPr="00B53A6B">
              <w:rPr>
                <w:rFonts w:ascii="Calibri" w:eastAsiaTheme="minorHAnsi" w:hAnsi="Calibri" w:cs="Calibri"/>
                <w:i w:val="0"/>
                <w:iCs w:val="0"/>
                <w:color w:val="000000"/>
              </w:rPr>
              <w:t>Construct a pit for draining the liquid waste from the septic tank.</w:t>
            </w:r>
          </w:p>
          <w:p w14:paraId="528E3282" w14:textId="77777777" w:rsidR="00766CBF" w:rsidRPr="00766CBF" w:rsidRDefault="00766CBF" w:rsidP="008E4D31">
            <w:pPr>
              <w:pStyle w:val="Heading4"/>
              <w:numPr>
                <w:ilvl w:val="0"/>
                <w:numId w:val="4"/>
              </w:numPr>
              <w:rPr>
                <w:sz w:val="28"/>
                <w:szCs w:val="28"/>
              </w:rPr>
            </w:pPr>
            <w:r w:rsidRPr="00766CBF">
              <w:rPr>
                <w:rFonts w:ascii="Calibri" w:eastAsiaTheme="minorHAnsi" w:hAnsi="Calibri" w:cs="Calibri"/>
                <w:color w:val="000000"/>
              </w:rPr>
              <w:t xml:space="preserve">Connection </w:t>
            </w:r>
            <w:r w:rsidR="005A129C" w:rsidRPr="00766CBF">
              <w:rPr>
                <w:rFonts w:ascii="Calibri" w:eastAsiaTheme="minorHAnsi" w:hAnsi="Calibri" w:cs="Calibri"/>
                <w:color w:val="000000"/>
              </w:rPr>
              <w:t>sewerage</w:t>
            </w:r>
            <w:r w:rsidRPr="00766CBF">
              <w:rPr>
                <w:rFonts w:ascii="Calibri" w:eastAsiaTheme="minorHAnsi" w:hAnsi="Calibri" w:cs="Calibri"/>
                <w:color w:val="000000"/>
              </w:rPr>
              <w:t xml:space="preserve"> system to septic tank</w:t>
            </w:r>
            <w:r w:rsidR="005A129C" w:rsidRPr="00766CBF">
              <w:rPr>
                <w:rFonts w:ascii="Calibri" w:eastAsiaTheme="minorHAnsi" w:hAnsi="Calibri" w:cs="Calibri"/>
                <w:color w:val="000000"/>
              </w:rPr>
              <w:t xml:space="preserve"> </w:t>
            </w:r>
          </w:p>
          <w:p w14:paraId="41D8F315" w14:textId="519169A1" w:rsidR="00937A72" w:rsidRPr="00766CBF" w:rsidRDefault="00937A72" w:rsidP="00766CBF">
            <w:pPr>
              <w:pStyle w:val="Heading4"/>
              <w:rPr>
                <w:sz w:val="28"/>
                <w:szCs w:val="28"/>
              </w:rPr>
            </w:pPr>
            <w:r w:rsidRPr="00766CBF">
              <w:rPr>
                <w:sz w:val="28"/>
                <w:szCs w:val="28"/>
              </w:rPr>
              <w:t xml:space="preserve">Toilets and latrines </w:t>
            </w:r>
          </w:p>
          <w:p w14:paraId="44C5567C" w14:textId="13F743BE" w:rsidR="00A81D88" w:rsidRDefault="00A81D88" w:rsidP="00223F53">
            <w:pPr>
              <w:rPr>
                <w:rFonts w:ascii="Calibri" w:eastAsia="Times New Roman" w:hAnsi="Calibri" w:cs="Calibri"/>
                <w:color w:val="000000"/>
              </w:rPr>
            </w:pPr>
            <w:r w:rsidRPr="00CB0D36">
              <w:rPr>
                <w:rFonts w:ascii="Calibri" w:eastAsia="Times New Roman" w:hAnsi="Calibri" w:cs="Calibri"/>
                <w:color w:val="000000"/>
              </w:rPr>
              <w:t xml:space="preserve">At the </w:t>
            </w:r>
            <w:r w:rsidR="00223F53">
              <w:rPr>
                <w:rFonts w:ascii="Calibri" w:eastAsia="Times New Roman" w:hAnsi="Calibri" w:cs="Calibri"/>
                <w:color w:val="000000"/>
              </w:rPr>
              <w:t>Saghar</w:t>
            </w:r>
            <w:r w:rsidR="005A129C">
              <w:rPr>
                <w:rFonts w:ascii="Calibri" w:eastAsia="Times New Roman" w:hAnsi="Calibri" w:cs="Calibri"/>
                <w:color w:val="000000"/>
              </w:rPr>
              <w:t xml:space="preserve"> </w:t>
            </w:r>
            <w:r w:rsidRPr="00CB0D36">
              <w:rPr>
                <w:rFonts w:ascii="Calibri" w:eastAsia="Times New Roman" w:hAnsi="Calibri" w:cs="Calibri"/>
                <w:color w:val="000000"/>
              </w:rPr>
              <w:t>Health Care Facilit</w:t>
            </w:r>
            <w:r w:rsidR="005A129C">
              <w:rPr>
                <w:rFonts w:ascii="Calibri" w:eastAsia="Times New Roman" w:hAnsi="Calibri" w:cs="Calibri"/>
                <w:color w:val="000000"/>
              </w:rPr>
              <w:t>y</w:t>
            </w:r>
            <w:r w:rsidR="00223F53">
              <w:rPr>
                <w:rFonts w:ascii="Calibri" w:eastAsia="Times New Roman" w:hAnsi="Calibri" w:cs="Calibri"/>
                <w:color w:val="000000"/>
              </w:rPr>
              <w:t xml:space="preserve"> (HCF), there are currently two</w:t>
            </w:r>
            <w:r w:rsidRPr="00CB0D36">
              <w:rPr>
                <w:rFonts w:ascii="Calibri" w:eastAsia="Times New Roman" w:hAnsi="Calibri" w:cs="Calibri"/>
                <w:color w:val="000000"/>
              </w:rPr>
              <w:t xml:space="preserve"> dry pit latrines</w:t>
            </w:r>
            <w:r w:rsidR="005A129C">
              <w:rPr>
                <w:rFonts w:ascii="Calibri" w:eastAsia="Times New Roman" w:hAnsi="Calibri" w:cs="Calibri"/>
                <w:color w:val="000000"/>
              </w:rPr>
              <w:t xml:space="preserve"> at the clinic </w:t>
            </w:r>
            <w:r w:rsidR="00B53A6B">
              <w:rPr>
                <w:rFonts w:ascii="Calibri" w:eastAsia="Times New Roman" w:hAnsi="Calibri" w:cs="Calibri"/>
                <w:color w:val="000000"/>
              </w:rPr>
              <w:t>premises</w:t>
            </w:r>
            <w:r w:rsidR="00E43669">
              <w:rPr>
                <w:rFonts w:ascii="Calibri" w:eastAsia="Times New Roman" w:hAnsi="Calibri" w:cs="Calibri"/>
                <w:color w:val="000000"/>
              </w:rPr>
              <w:t xml:space="preserve"> </w:t>
            </w:r>
            <w:r w:rsidRPr="00CB0D36">
              <w:rPr>
                <w:rFonts w:ascii="Calibri" w:eastAsia="Times New Roman" w:hAnsi="Calibri" w:cs="Calibri"/>
                <w:color w:val="000000"/>
              </w:rPr>
              <w:t xml:space="preserve">which present several significant issues. These issues include the absence of </w:t>
            </w:r>
            <w:r w:rsidR="00B53A6B">
              <w:rPr>
                <w:rFonts w:ascii="Calibri" w:eastAsia="Times New Roman" w:hAnsi="Calibri" w:cs="Calibri"/>
                <w:color w:val="000000"/>
              </w:rPr>
              <w:t>hand-washing</w:t>
            </w:r>
            <w:r w:rsidRPr="00CB0D36">
              <w:rPr>
                <w:rFonts w:ascii="Calibri" w:eastAsia="Times New Roman" w:hAnsi="Calibri" w:cs="Calibri"/>
                <w:color w:val="000000"/>
              </w:rPr>
              <w:t xml:space="preserve"> facilities, non-washable surfaces, and small pits that fill up quickly. To address these problems, ActionAid has devised a comprehensive plan to upgrade the existing latrin</w:t>
            </w:r>
            <w:r w:rsidR="00D6524D">
              <w:rPr>
                <w:rFonts w:ascii="Calibri" w:eastAsia="Times New Roman" w:hAnsi="Calibri" w:cs="Calibri"/>
                <w:color w:val="000000"/>
              </w:rPr>
              <w:t>es into fully equipped toilets.</w:t>
            </w:r>
          </w:p>
          <w:p w14:paraId="30020788" w14:textId="314FED45" w:rsidR="00D6524D" w:rsidRPr="00CB0D36" w:rsidRDefault="00D6524D" w:rsidP="00D6524D">
            <w:pPr>
              <w:ind w:left="283"/>
              <w:rPr>
                <w:rFonts w:ascii="Calibri" w:eastAsia="Times New Roman" w:hAnsi="Calibri" w:cs="Calibri"/>
                <w:color w:val="000000"/>
              </w:rPr>
            </w:pPr>
            <w:r>
              <w:rPr>
                <w:rFonts w:ascii="Calibri" w:eastAsia="Times New Roman" w:hAnsi="Calibri" w:cs="Calibri"/>
                <w:color w:val="000000"/>
              </w:rPr>
              <w:t xml:space="preserve">For the delivery room there is not any bath &amp; </w:t>
            </w:r>
            <w:proofErr w:type="gramStart"/>
            <w:r w:rsidR="00E43669">
              <w:rPr>
                <w:rFonts w:ascii="Calibri" w:eastAsia="Times New Roman" w:hAnsi="Calibri" w:cs="Calibri"/>
                <w:color w:val="000000"/>
              </w:rPr>
              <w:t>toilet</w:t>
            </w:r>
            <w:proofErr w:type="gramEnd"/>
            <w:r>
              <w:rPr>
                <w:rFonts w:ascii="Calibri" w:eastAsia="Times New Roman" w:hAnsi="Calibri" w:cs="Calibri"/>
                <w:color w:val="000000"/>
              </w:rPr>
              <w:t xml:space="preserve"> so we planned to construct one single Bath &amp; toilet </w:t>
            </w:r>
            <w:r w:rsidRPr="00D6524D">
              <w:rPr>
                <w:rFonts w:ascii="Calibri" w:eastAsia="Times New Roman" w:hAnsi="Calibri" w:cs="Calibri"/>
                <w:color w:val="000000"/>
              </w:rPr>
              <w:t>adjoining</w:t>
            </w:r>
            <w:r>
              <w:rPr>
                <w:rFonts w:ascii="Calibri" w:eastAsia="Times New Roman" w:hAnsi="Calibri" w:cs="Calibri" w:hint="cs"/>
                <w:color w:val="000000"/>
                <w:rtl/>
              </w:rPr>
              <w:t xml:space="preserve"> </w:t>
            </w:r>
            <w:r>
              <w:rPr>
                <w:rFonts w:ascii="Calibri" w:eastAsia="Times New Roman" w:hAnsi="Calibri" w:cs="Calibri"/>
                <w:color w:val="000000"/>
              </w:rPr>
              <w:t xml:space="preserve">to the delivery room </w:t>
            </w:r>
            <w:r w:rsidR="00E43669">
              <w:rPr>
                <w:rFonts w:ascii="Calibri" w:eastAsia="Times New Roman" w:hAnsi="Calibri" w:cs="Calibri"/>
                <w:color w:val="000000"/>
              </w:rPr>
              <w:t>also we upgrade the existing bath with wester water closet and head shower equipment.</w:t>
            </w:r>
          </w:p>
          <w:p w14:paraId="76EC8E33" w14:textId="445C5338" w:rsidR="00A81D88" w:rsidRPr="00CB0D36" w:rsidRDefault="00223F53" w:rsidP="001E40A6">
            <w:pPr>
              <w:ind w:left="283"/>
              <w:rPr>
                <w:rFonts w:ascii="Calibri" w:eastAsia="Times New Roman" w:hAnsi="Calibri" w:cs="Calibri"/>
                <w:color w:val="000000"/>
              </w:rPr>
            </w:pPr>
            <w:r>
              <w:rPr>
                <w:rFonts w:ascii="Calibri" w:eastAsia="Times New Roman" w:hAnsi="Calibri" w:cs="Calibri"/>
                <w:color w:val="000000"/>
              </w:rPr>
              <w:t xml:space="preserve">The existing toilet at clinic site is not enough for the clinic staff and patients so we consider </w:t>
            </w:r>
            <w:proofErr w:type="gramStart"/>
            <w:r>
              <w:rPr>
                <w:rFonts w:ascii="Calibri" w:eastAsia="Times New Roman" w:hAnsi="Calibri" w:cs="Calibri"/>
                <w:color w:val="000000"/>
              </w:rPr>
              <w:t>to construct</w:t>
            </w:r>
            <w:proofErr w:type="gramEnd"/>
            <w:r>
              <w:rPr>
                <w:rFonts w:ascii="Calibri" w:eastAsia="Times New Roman" w:hAnsi="Calibri" w:cs="Calibri"/>
                <w:color w:val="000000"/>
              </w:rPr>
              <w:t xml:space="preserve"> a double male and female toilets t</w:t>
            </w:r>
            <w:r w:rsidR="00A81D88" w:rsidRPr="00CB0D36">
              <w:rPr>
                <w:rFonts w:ascii="Calibri" w:eastAsia="Times New Roman" w:hAnsi="Calibri" w:cs="Calibri"/>
                <w:color w:val="000000"/>
              </w:rPr>
              <w:t xml:space="preserve">he new toilets will be equipped with flush tanks and adjacent </w:t>
            </w:r>
            <w:r w:rsidR="00B53A6B">
              <w:rPr>
                <w:rFonts w:ascii="Calibri" w:eastAsia="Times New Roman" w:hAnsi="Calibri" w:cs="Calibri"/>
                <w:color w:val="000000"/>
              </w:rPr>
              <w:t>hand-washing</w:t>
            </w:r>
            <w:r w:rsidR="00A81D88" w:rsidRPr="00CB0D36">
              <w:rPr>
                <w:rFonts w:ascii="Calibri" w:eastAsia="Times New Roman" w:hAnsi="Calibri" w:cs="Calibri"/>
                <w:color w:val="000000"/>
              </w:rPr>
              <w:t xml:space="preserve"> sinks to ensure proper hygiene. Additionally, the facilities will be designed to accommodate People with Disabilities (PWDs), incorporating railings to the toilet stairs to en</w:t>
            </w:r>
            <w:r w:rsidR="001E40A6">
              <w:rPr>
                <w:rFonts w:ascii="Calibri" w:eastAsia="Times New Roman" w:hAnsi="Calibri" w:cs="Calibri"/>
                <w:color w:val="000000"/>
              </w:rPr>
              <w:t>hance accessibility and safety.</w:t>
            </w:r>
          </w:p>
          <w:p w14:paraId="6BFD3A06" w14:textId="73A9B728" w:rsidR="00A81D88" w:rsidRPr="00CB0D36" w:rsidRDefault="00A81D88" w:rsidP="001E40A6">
            <w:pPr>
              <w:ind w:left="279"/>
              <w:rPr>
                <w:rFonts w:ascii="Calibri" w:eastAsia="Times New Roman" w:hAnsi="Calibri" w:cs="Calibri"/>
                <w:color w:val="000000"/>
              </w:rPr>
            </w:pPr>
            <w:r w:rsidRPr="00CB0D36">
              <w:rPr>
                <w:rFonts w:ascii="Calibri" w:eastAsia="Times New Roman" w:hAnsi="Calibri" w:cs="Calibri"/>
                <w:color w:val="000000"/>
              </w:rPr>
              <w:t xml:space="preserve">This upgrade aims to improve sanitation, hygiene, and accessibility at the </w:t>
            </w:r>
            <w:r w:rsidR="00223F53">
              <w:rPr>
                <w:rFonts w:ascii="Calibri" w:eastAsia="Times New Roman" w:hAnsi="Calibri" w:cs="Calibri"/>
                <w:color w:val="000000"/>
              </w:rPr>
              <w:t>Saghar</w:t>
            </w:r>
            <w:r w:rsidRPr="00CB0D36">
              <w:rPr>
                <w:rFonts w:ascii="Calibri" w:eastAsia="Times New Roman" w:hAnsi="Calibri" w:cs="Calibri"/>
                <w:color w:val="000000"/>
              </w:rPr>
              <w:t xml:space="preserve"> </w:t>
            </w:r>
            <w:r w:rsidR="001E40A6" w:rsidRPr="00CB0D36">
              <w:rPr>
                <w:rFonts w:ascii="Calibri" w:eastAsia="Times New Roman" w:hAnsi="Calibri" w:cs="Calibri"/>
                <w:color w:val="000000"/>
              </w:rPr>
              <w:t>HCF, providing</w:t>
            </w:r>
            <w:r w:rsidRPr="00CB0D36">
              <w:rPr>
                <w:rFonts w:ascii="Calibri" w:eastAsia="Times New Roman" w:hAnsi="Calibri" w:cs="Calibri"/>
                <w:color w:val="000000"/>
              </w:rPr>
              <w:t xml:space="preserve"> a more hygienic and inclusive environment for all users.</w:t>
            </w:r>
          </w:p>
          <w:p w14:paraId="2FDE189F" w14:textId="5A1DAF5F" w:rsidR="00B9799F" w:rsidRDefault="00983211" w:rsidP="00223F53">
            <w:pPr>
              <w:ind w:left="283"/>
              <w:rPr>
                <w:rFonts w:ascii="Calibri" w:eastAsia="Times New Roman" w:hAnsi="Calibri" w:cs="Calibri"/>
                <w:color w:val="000000"/>
                <w:rtl/>
              </w:rPr>
            </w:pPr>
            <w:r w:rsidRPr="00CB0D36">
              <w:rPr>
                <w:rFonts w:ascii="Calibri" w:eastAsia="Times New Roman" w:hAnsi="Calibri" w:cs="Calibri"/>
                <w:color w:val="000000"/>
              </w:rPr>
              <w:t xml:space="preserve">In terms of infrastructure, the water supply for these toilets will be connected </w:t>
            </w:r>
            <w:r w:rsidR="00223F53">
              <w:rPr>
                <w:rFonts w:ascii="Calibri" w:eastAsia="Times New Roman" w:hAnsi="Calibri" w:cs="Calibri"/>
                <w:color w:val="000000"/>
              </w:rPr>
              <w:t>from elevated</w:t>
            </w:r>
            <w:r w:rsidRPr="00CB0D36">
              <w:rPr>
                <w:rFonts w:ascii="Calibri" w:eastAsia="Times New Roman" w:hAnsi="Calibri" w:cs="Calibri"/>
                <w:color w:val="000000"/>
              </w:rPr>
              <w:t xml:space="preserve"> water tank, ensuring consistent access to water. Furthermore, the sewer pipes will be connected to a septic tank to manage waste effectively. All construction and plumbing work will adhere closely to the specifications outlined in the relevant drawings, ensuring the durability and functionality of the new facilities.</w:t>
            </w:r>
          </w:p>
          <w:p w14:paraId="53B309DB" w14:textId="77777777" w:rsidR="00D6524D" w:rsidRPr="00EF6BDF" w:rsidRDefault="00D6524D" w:rsidP="00D6524D">
            <w:pPr>
              <w:rPr>
                <w:rFonts w:ascii="Calibri" w:eastAsia="Times New Roman" w:hAnsi="Calibri" w:cs="Calibri"/>
                <w:color w:val="000000"/>
              </w:rPr>
            </w:pPr>
            <w:r>
              <w:rPr>
                <w:rFonts w:ascii="Calibri" w:eastAsia="Times New Roman" w:hAnsi="Calibri" w:cs="Calibri"/>
                <w:color w:val="000000"/>
              </w:rPr>
              <w:t>following</w:t>
            </w:r>
            <w:r w:rsidRPr="00EF6BDF">
              <w:rPr>
                <w:rFonts w:ascii="Calibri" w:eastAsia="Times New Roman" w:hAnsi="Calibri" w:cs="Calibri"/>
                <w:color w:val="000000"/>
              </w:rPr>
              <w:t xml:space="preserve"> actions are planned for upgrading the existing latrines and new toilets. </w:t>
            </w:r>
          </w:p>
          <w:p w14:paraId="168DEBC1" w14:textId="77777777" w:rsidR="00D6524D" w:rsidRDefault="00D6524D" w:rsidP="00D6524D">
            <w:pPr>
              <w:pStyle w:val="ListParagraph"/>
              <w:numPr>
                <w:ilvl w:val="0"/>
                <w:numId w:val="3"/>
              </w:numPr>
              <w:rPr>
                <w:rFonts w:ascii="Calibri" w:eastAsia="Times New Roman" w:hAnsi="Calibri" w:cs="Calibri"/>
                <w:color w:val="000000"/>
              </w:rPr>
            </w:pPr>
            <w:r w:rsidRPr="00FF6DCA">
              <w:rPr>
                <w:rFonts w:ascii="Calibri" w:eastAsia="Times New Roman" w:hAnsi="Calibri" w:cs="Calibri"/>
                <w:color w:val="000000"/>
              </w:rPr>
              <w:t xml:space="preserve">Flash tanks should be installed at each toilet and latrines </w:t>
            </w:r>
          </w:p>
          <w:p w14:paraId="5D9A12BE" w14:textId="77777777" w:rsidR="00D6524D" w:rsidRDefault="00D6524D" w:rsidP="00D6524D">
            <w:pPr>
              <w:pStyle w:val="ListParagraph"/>
              <w:numPr>
                <w:ilvl w:val="0"/>
                <w:numId w:val="3"/>
              </w:numPr>
              <w:rPr>
                <w:rFonts w:ascii="Calibri" w:eastAsia="Times New Roman" w:hAnsi="Calibri" w:cs="Calibri"/>
                <w:color w:val="000000"/>
              </w:rPr>
            </w:pPr>
            <w:r>
              <w:rPr>
                <w:rFonts w:ascii="Calibri" w:eastAsia="Times New Roman" w:hAnsi="Calibri" w:cs="Calibri"/>
                <w:color w:val="000000"/>
              </w:rPr>
              <w:lastRenderedPageBreak/>
              <w:t>The latrines should be connected to the water network</w:t>
            </w:r>
          </w:p>
          <w:p w14:paraId="5C32C2A0" w14:textId="7E20FF54" w:rsidR="00B54F57" w:rsidRDefault="00D6524D" w:rsidP="00223F53">
            <w:pPr>
              <w:pStyle w:val="ListParagraph"/>
              <w:numPr>
                <w:ilvl w:val="0"/>
                <w:numId w:val="3"/>
              </w:numPr>
              <w:rPr>
                <w:rFonts w:ascii="Calibri" w:eastAsia="Times New Roman" w:hAnsi="Calibri" w:cs="Calibri"/>
                <w:color w:val="000000"/>
              </w:rPr>
            </w:pPr>
            <w:r w:rsidRPr="00B54F57">
              <w:rPr>
                <w:rFonts w:ascii="Calibri" w:eastAsia="Times New Roman" w:hAnsi="Calibri" w:cs="Calibri"/>
                <w:color w:val="000000"/>
              </w:rPr>
              <w:t xml:space="preserve">Making the internal surface of walls and floors washable by using tile and ceramic. Totally </w:t>
            </w:r>
            <w:r w:rsidR="00223F53">
              <w:rPr>
                <w:rFonts w:ascii="Calibri" w:eastAsia="Times New Roman" w:hAnsi="Calibri" w:cs="Calibri"/>
                <w:color w:val="000000"/>
              </w:rPr>
              <w:t>103.4</w:t>
            </w:r>
            <w:r w:rsidRPr="00B54F57">
              <w:rPr>
                <w:rFonts w:ascii="Calibri" w:eastAsia="Times New Roman" w:hAnsi="Calibri" w:cs="Calibri"/>
                <w:color w:val="000000"/>
              </w:rPr>
              <w:t xml:space="preserve"> square meters of walls and floor needs to be furnished by tile</w:t>
            </w:r>
            <w:r w:rsidR="00B54F57">
              <w:rPr>
                <w:rFonts w:ascii="Calibri" w:eastAsia="Times New Roman" w:hAnsi="Calibri" w:cs="Calibri"/>
                <w:color w:val="000000"/>
              </w:rPr>
              <w:t xml:space="preserve"> and </w:t>
            </w:r>
            <w:r w:rsidR="00223F53">
              <w:rPr>
                <w:rFonts w:ascii="Calibri" w:eastAsia="Times New Roman" w:hAnsi="Calibri" w:cs="Calibri"/>
                <w:color w:val="000000"/>
              </w:rPr>
              <w:t>361</w:t>
            </w:r>
            <w:r w:rsidR="00B54F57">
              <w:rPr>
                <w:rFonts w:ascii="Calibri" w:eastAsia="Times New Roman" w:hAnsi="Calibri" w:cs="Calibri"/>
                <w:color w:val="000000"/>
              </w:rPr>
              <w:t xml:space="preserve"> square meters of walls and floor needs to be furnished by ceramic</w:t>
            </w:r>
            <w:r w:rsidRPr="00B54F57">
              <w:rPr>
                <w:rFonts w:ascii="Calibri" w:eastAsia="Times New Roman" w:hAnsi="Calibri" w:cs="Calibri"/>
                <w:color w:val="000000"/>
              </w:rPr>
              <w:t>.</w:t>
            </w:r>
          </w:p>
          <w:p w14:paraId="4A593105" w14:textId="36D7E127" w:rsidR="00D6524D" w:rsidRPr="00B54F57" w:rsidRDefault="00223F53" w:rsidP="00223F53">
            <w:pPr>
              <w:pStyle w:val="ListParagraph"/>
              <w:numPr>
                <w:ilvl w:val="0"/>
                <w:numId w:val="3"/>
              </w:numPr>
              <w:rPr>
                <w:rFonts w:ascii="Calibri" w:eastAsia="Times New Roman" w:hAnsi="Calibri" w:cs="Calibri"/>
                <w:color w:val="000000"/>
              </w:rPr>
            </w:pPr>
            <w:r>
              <w:rPr>
                <w:rFonts w:ascii="Calibri" w:eastAsia="Times New Roman" w:hAnsi="Calibri" w:cs="Calibri"/>
                <w:color w:val="000000"/>
              </w:rPr>
              <w:t xml:space="preserve"> For </w:t>
            </w:r>
            <w:r w:rsidR="009D71EC">
              <w:rPr>
                <w:rFonts w:ascii="Calibri" w:eastAsia="Times New Roman" w:hAnsi="Calibri" w:cs="Calibri"/>
                <w:color w:val="000000"/>
              </w:rPr>
              <w:t xml:space="preserve">two </w:t>
            </w:r>
            <w:r w:rsidR="009D71EC" w:rsidRPr="00B54F57">
              <w:rPr>
                <w:rFonts w:ascii="Calibri" w:eastAsia="Times New Roman" w:hAnsi="Calibri" w:cs="Calibri"/>
                <w:color w:val="000000"/>
              </w:rPr>
              <w:t>latrines</w:t>
            </w:r>
            <w:r w:rsidR="00D6524D" w:rsidRPr="00B54F57">
              <w:rPr>
                <w:rFonts w:ascii="Calibri" w:eastAsia="Times New Roman" w:hAnsi="Calibri" w:cs="Calibri"/>
                <w:color w:val="000000"/>
              </w:rPr>
              <w:t xml:space="preserve"> should install the eastern water closet with flash tanks and for </w:t>
            </w:r>
            <w:r>
              <w:rPr>
                <w:rFonts w:ascii="Calibri" w:eastAsia="Times New Roman" w:hAnsi="Calibri" w:cs="Calibri"/>
                <w:color w:val="000000"/>
              </w:rPr>
              <w:t>four</w:t>
            </w:r>
            <w:r w:rsidR="00D6524D" w:rsidRPr="00B54F57">
              <w:rPr>
                <w:rFonts w:ascii="Calibri" w:eastAsia="Times New Roman" w:hAnsi="Calibri" w:cs="Calibri"/>
                <w:color w:val="000000"/>
              </w:rPr>
              <w:t xml:space="preserve"> toilets should install the western water closet with flash tanks </w:t>
            </w:r>
            <w:proofErr w:type="gramStart"/>
            <w:r w:rsidR="00D6524D" w:rsidRPr="00B54F57">
              <w:rPr>
                <w:rFonts w:ascii="Calibri" w:eastAsia="Times New Roman" w:hAnsi="Calibri" w:cs="Calibri"/>
                <w:color w:val="000000"/>
              </w:rPr>
              <w:t>in order to</w:t>
            </w:r>
            <w:proofErr w:type="gramEnd"/>
            <w:r w:rsidR="00D6524D" w:rsidRPr="00B54F57">
              <w:rPr>
                <w:rFonts w:ascii="Calibri" w:eastAsia="Times New Roman" w:hAnsi="Calibri" w:cs="Calibri"/>
                <w:color w:val="000000"/>
              </w:rPr>
              <w:t xml:space="preserve"> install the p-traps properly to avoid bad odors.  </w:t>
            </w:r>
          </w:p>
          <w:p w14:paraId="5ABA733E" w14:textId="77777777" w:rsidR="00D6524D" w:rsidRPr="00FF6DCA" w:rsidRDefault="00D6524D" w:rsidP="00D6524D">
            <w:pPr>
              <w:pStyle w:val="ListParagraph"/>
              <w:numPr>
                <w:ilvl w:val="0"/>
                <w:numId w:val="3"/>
              </w:numPr>
              <w:rPr>
                <w:rFonts w:ascii="Calibri" w:eastAsia="Times New Roman" w:hAnsi="Calibri" w:cs="Calibri"/>
                <w:color w:val="000000"/>
              </w:rPr>
            </w:pPr>
            <w:r>
              <w:rPr>
                <w:rFonts w:ascii="Calibri" w:eastAsia="Times New Roman" w:hAnsi="Calibri" w:cs="Calibri"/>
                <w:color w:val="000000"/>
              </w:rPr>
              <w:t xml:space="preserve">Plumbing </w:t>
            </w:r>
            <w:proofErr w:type="gramStart"/>
            <w:r>
              <w:rPr>
                <w:rFonts w:ascii="Calibri" w:eastAsia="Times New Roman" w:hAnsi="Calibri" w:cs="Calibri"/>
                <w:color w:val="000000"/>
              </w:rPr>
              <w:t>work</w:t>
            </w:r>
            <w:proofErr w:type="gramEnd"/>
            <w:r>
              <w:rPr>
                <w:rFonts w:ascii="Calibri" w:eastAsia="Times New Roman" w:hAnsi="Calibri" w:cs="Calibri"/>
                <w:color w:val="000000"/>
              </w:rPr>
              <w:t xml:space="preserve"> such </w:t>
            </w:r>
            <w:r w:rsidRPr="00FF6DCA">
              <w:rPr>
                <w:rFonts w:ascii="Calibri" w:eastAsia="Times New Roman" w:hAnsi="Calibri" w:cs="Calibri"/>
                <w:color w:val="000000"/>
              </w:rPr>
              <w:t xml:space="preserve">connection of water closet to main sewer and connection of cold-water pipes to pipe network should be done. </w:t>
            </w:r>
          </w:p>
          <w:p w14:paraId="7A21112C" w14:textId="6D2E5101" w:rsidR="00D6524D" w:rsidRPr="009D71EC" w:rsidRDefault="00D6524D" w:rsidP="009D71EC">
            <w:pPr>
              <w:pStyle w:val="ListParagraph"/>
              <w:numPr>
                <w:ilvl w:val="0"/>
                <w:numId w:val="3"/>
              </w:numPr>
              <w:rPr>
                <w:rFonts w:ascii="Calibri" w:eastAsia="Times New Roman" w:hAnsi="Calibri" w:cs="Calibri"/>
                <w:color w:val="000000"/>
              </w:rPr>
            </w:pPr>
            <w:r w:rsidRPr="00FF6DCA">
              <w:rPr>
                <w:rFonts w:ascii="Calibri" w:eastAsia="Times New Roman" w:hAnsi="Calibri" w:cs="Calibri"/>
                <w:color w:val="000000"/>
              </w:rPr>
              <w:t xml:space="preserve">Trash bins should be mounted at each latrine and </w:t>
            </w:r>
            <w:r>
              <w:rPr>
                <w:rFonts w:ascii="Calibri" w:eastAsia="Times New Roman" w:hAnsi="Calibri" w:cs="Calibri"/>
                <w:color w:val="000000"/>
              </w:rPr>
              <w:t>toilet</w:t>
            </w:r>
            <w:r w:rsidRPr="00FF6DCA">
              <w:rPr>
                <w:rFonts w:ascii="Calibri" w:eastAsia="Times New Roman" w:hAnsi="Calibri" w:cs="Calibri"/>
                <w:color w:val="000000"/>
              </w:rPr>
              <w:t xml:space="preserve">. </w:t>
            </w:r>
          </w:p>
          <w:p w14:paraId="489512DA" w14:textId="1722345B" w:rsidR="002743CC" w:rsidRPr="00CB0D36" w:rsidRDefault="001C4CDB" w:rsidP="00CB0D36">
            <w:pPr>
              <w:pStyle w:val="Heading3"/>
              <w:spacing w:before="40" w:after="0"/>
              <w:ind w:left="360" w:hanging="360"/>
            </w:pPr>
            <w:r w:rsidRPr="00CB0D36">
              <w:t xml:space="preserve">Waste management </w:t>
            </w:r>
          </w:p>
          <w:p w14:paraId="49D9AD62" w14:textId="5B44C117" w:rsidR="001C31FA" w:rsidRPr="00CB0D36" w:rsidRDefault="001C31FA" w:rsidP="00B543D0">
            <w:pPr>
              <w:pStyle w:val="Heading3"/>
              <w:spacing w:before="40" w:after="0"/>
              <w:ind w:left="283"/>
              <w:rPr>
                <w:rFonts w:ascii="Calibri" w:eastAsia="Times New Roman" w:hAnsi="Calibri" w:cs="Calibri"/>
                <w:color w:val="000000"/>
                <w:sz w:val="22"/>
                <w:szCs w:val="22"/>
              </w:rPr>
            </w:pPr>
            <w:r w:rsidRPr="00CB0D36">
              <w:rPr>
                <w:rFonts w:ascii="Calibri" w:eastAsia="Times New Roman" w:hAnsi="Calibri" w:cs="Calibri"/>
                <w:color w:val="000000"/>
                <w:sz w:val="22"/>
                <w:szCs w:val="22"/>
              </w:rPr>
              <w:t>According to WHO’s requirements, the perimeter of healthcare facilities must be protected not only against clinical hazardous waste but also from domestic waste generated within these facilities. To achieve optimal hygienic conditions, ActionAid plans to construct a standard solid waste management system at the</w:t>
            </w:r>
            <w:r w:rsidR="00DA1F33">
              <w:rPr>
                <w:rFonts w:ascii="Calibri" w:eastAsia="Times New Roman" w:hAnsi="Calibri" w:cs="Calibri"/>
                <w:color w:val="000000"/>
                <w:sz w:val="22"/>
                <w:szCs w:val="22"/>
              </w:rPr>
              <w:t xml:space="preserve"> </w:t>
            </w:r>
            <w:r w:rsidR="00B543D0">
              <w:rPr>
                <w:rFonts w:ascii="Calibri" w:eastAsia="Times New Roman" w:hAnsi="Calibri" w:cs="Calibri"/>
                <w:color w:val="000000"/>
                <w:sz w:val="22"/>
                <w:szCs w:val="22"/>
              </w:rPr>
              <w:t>Saghar</w:t>
            </w:r>
            <w:r w:rsidRPr="00CB0D36">
              <w:rPr>
                <w:rFonts w:ascii="Calibri" w:eastAsia="Times New Roman" w:hAnsi="Calibri" w:cs="Calibri"/>
                <w:color w:val="000000"/>
                <w:sz w:val="22"/>
                <w:szCs w:val="22"/>
              </w:rPr>
              <w:t xml:space="preserve"> Health Care Center. The planned construction includes the following:</w:t>
            </w:r>
          </w:p>
          <w:p w14:paraId="6493FC7E" w14:textId="4F445576" w:rsidR="001C31FA" w:rsidRPr="00CB0D36" w:rsidRDefault="00DA1F33" w:rsidP="00DA1F33">
            <w:pPr>
              <w:pStyle w:val="Heading3"/>
              <w:spacing w:before="40" w:after="0"/>
              <w:ind w:left="283"/>
              <w:rPr>
                <w:rFonts w:ascii="Calibri" w:eastAsia="Times New Roman" w:hAnsi="Calibri" w:cs="Calibri"/>
                <w:color w:val="000000"/>
                <w:sz w:val="22"/>
                <w:szCs w:val="22"/>
              </w:rPr>
            </w:pPr>
            <w:r>
              <w:rPr>
                <w:rFonts w:ascii="Calibri" w:eastAsia="Times New Roman" w:hAnsi="Calibri" w:cs="Calibri"/>
                <w:color w:val="000000"/>
                <w:sz w:val="22"/>
                <w:szCs w:val="22"/>
              </w:rPr>
              <w:t xml:space="preserve"> </w:t>
            </w:r>
            <w:r w:rsidR="001C31FA" w:rsidRPr="00CB0D36">
              <w:rPr>
                <w:rFonts w:ascii="Calibri" w:eastAsia="Times New Roman" w:hAnsi="Calibri" w:cs="Calibri"/>
                <w:color w:val="000000"/>
                <w:sz w:val="22"/>
                <w:szCs w:val="22"/>
              </w:rPr>
              <w:t>Incinerator Construction: The incinerator will be constructed with reinforced cement concrete (RCC), and its pit will be made of brick masonry, adhe</w:t>
            </w:r>
            <w:r>
              <w:rPr>
                <w:rFonts w:ascii="Calibri" w:eastAsia="Times New Roman" w:hAnsi="Calibri" w:cs="Calibri"/>
                <w:color w:val="000000"/>
                <w:sz w:val="22"/>
                <w:szCs w:val="22"/>
              </w:rPr>
              <w:t>ring to the specified drawings.</w:t>
            </w:r>
          </w:p>
          <w:p w14:paraId="5E8B830E" w14:textId="15BB4AEE" w:rsidR="001122F8" w:rsidRPr="001122F8" w:rsidRDefault="001C31FA" w:rsidP="001122F8">
            <w:pPr>
              <w:pStyle w:val="Heading3"/>
              <w:spacing w:before="40" w:after="0"/>
              <w:ind w:left="283"/>
              <w:rPr>
                <w:rFonts w:ascii="Calibri" w:eastAsia="Times New Roman" w:hAnsi="Calibri" w:cs="Calibri"/>
                <w:color w:val="000000"/>
                <w:sz w:val="22"/>
                <w:szCs w:val="22"/>
              </w:rPr>
            </w:pPr>
            <w:r w:rsidRPr="00CB0D36">
              <w:rPr>
                <w:rFonts w:ascii="Calibri" w:eastAsia="Times New Roman" w:hAnsi="Calibri" w:cs="Calibri"/>
                <w:color w:val="000000"/>
                <w:sz w:val="22"/>
                <w:szCs w:val="22"/>
              </w:rPr>
              <w:t xml:space="preserve">Waste Disposal Pits: </w:t>
            </w:r>
            <w:r w:rsidR="001122F8">
              <w:rPr>
                <w:rFonts w:ascii="Calibri" w:eastAsia="Times New Roman" w:hAnsi="Calibri" w:cs="Calibri"/>
                <w:color w:val="000000"/>
                <w:sz w:val="22"/>
                <w:szCs w:val="22"/>
              </w:rPr>
              <w:t xml:space="preserve">the existed pits </w:t>
            </w:r>
            <w:r w:rsidR="001122F8" w:rsidRPr="00CB0D36">
              <w:rPr>
                <w:rFonts w:ascii="Calibri" w:eastAsia="Times New Roman" w:hAnsi="Calibri" w:cs="Calibri"/>
                <w:color w:val="000000"/>
                <w:sz w:val="22"/>
                <w:szCs w:val="22"/>
              </w:rPr>
              <w:t>of</w:t>
            </w:r>
            <w:r w:rsidRPr="00CB0D36">
              <w:rPr>
                <w:rFonts w:ascii="Calibri" w:eastAsia="Times New Roman" w:hAnsi="Calibri" w:cs="Calibri"/>
                <w:color w:val="000000"/>
                <w:sz w:val="22"/>
                <w:szCs w:val="22"/>
              </w:rPr>
              <w:t xml:space="preserve"> organic waste (such as placental waste) and hazardous waste (such as sharp objects)</w:t>
            </w:r>
            <w:r w:rsidR="001122F8">
              <w:rPr>
                <w:rFonts w:ascii="Calibri" w:eastAsia="Times New Roman" w:hAnsi="Calibri" w:cs="Calibri"/>
                <w:color w:val="000000"/>
                <w:sz w:val="22"/>
                <w:szCs w:val="22"/>
              </w:rPr>
              <w:t xml:space="preserve"> are already functionally work there is no need for any extra work</w:t>
            </w:r>
          </w:p>
          <w:p w14:paraId="5F61D92B" w14:textId="23ADA9D4" w:rsidR="001C31FA" w:rsidRPr="00CB0D36" w:rsidRDefault="001C31FA" w:rsidP="001122F8">
            <w:pPr>
              <w:pStyle w:val="Heading3"/>
              <w:spacing w:before="40" w:after="0"/>
              <w:ind w:left="283"/>
              <w:rPr>
                <w:rFonts w:ascii="Calibri" w:eastAsia="Times New Roman" w:hAnsi="Calibri" w:cs="Calibri"/>
                <w:color w:val="000000"/>
                <w:sz w:val="22"/>
                <w:szCs w:val="22"/>
              </w:rPr>
            </w:pPr>
            <w:r w:rsidRPr="00CB0D36">
              <w:rPr>
                <w:rFonts w:ascii="Calibri" w:eastAsia="Times New Roman" w:hAnsi="Calibri" w:cs="Calibri"/>
                <w:color w:val="000000"/>
                <w:sz w:val="22"/>
                <w:szCs w:val="22"/>
              </w:rPr>
              <w:t xml:space="preserve">Incineration Area Security: The incineration area will be secured by erecting a fence with galvanized iron (GI) pipe poles and gates to prevent unauthorized access. </w:t>
            </w:r>
          </w:p>
          <w:p w14:paraId="23F4E451" w14:textId="3936EFD5" w:rsidR="00720F40" w:rsidRPr="00DA1F33" w:rsidRDefault="001C31FA" w:rsidP="001122F8">
            <w:pPr>
              <w:pStyle w:val="Heading3"/>
              <w:spacing w:before="40" w:after="0"/>
              <w:ind w:left="283"/>
              <w:rPr>
                <w:rFonts w:ascii="Calibri" w:eastAsia="Times New Roman" w:hAnsi="Calibri" w:cs="Calibri"/>
                <w:color w:val="000000"/>
                <w:sz w:val="22"/>
                <w:szCs w:val="22"/>
              </w:rPr>
            </w:pPr>
            <w:r w:rsidRPr="00DA1F33">
              <w:rPr>
                <w:rFonts w:ascii="Calibri" w:eastAsia="Times New Roman" w:hAnsi="Calibri" w:cs="Calibri"/>
                <w:color w:val="000000"/>
                <w:sz w:val="22"/>
                <w:szCs w:val="22"/>
              </w:rPr>
              <w:t xml:space="preserve">These measures will ensure a safe, secure, and hygienic environment for waste management at the </w:t>
            </w:r>
            <w:r w:rsidR="001122F8">
              <w:rPr>
                <w:rFonts w:ascii="Calibri" w:eastAsia="Times New Roman" w:hAnsi="Calibri" w:cs="Calibri"/>
                <w:color w:val="000000"/>
                <w:sz w:val="22"/>
                <w:szCs w:val="22"/>
              </w:rPr>
              <w:t>Saghar</w:t>
            </w:r>
            <w:r w:rsidR="00DA1F33">
              <w:rPr>
                <w:rFonts w:ascii="Calibri" w:eastAsia="Times New Roman" w:hAnsi="Calibri" w:cs="Calibri"/>
                <w:color w:val="000000"/>
                <w:sz w:val="22"/>
                <w:szCs w:val="22"/>
              </w:rPr>
              <w:t xml:space="preserve"> </w:t>
            </w:r>
            <w:r w:rsidRPr="00DA1F33">
              <w:rPr>
                <w:rFonts w:ascii="Calibri" w:eastAsia="Times New Roman" w:hAnsi="Calibri" w:cs="Calibri"/>
                <w:color w:val="000000"/>
                <w:sz w:val="22"/>
                <w:szCs w:val="22"/>
              </w:rPr>
              <w:t>Health Care Center.</w:t>
            </w:r>
          </w:p>
          <w:p w14:paraId="480904DB" w14:textId="49D6CA54" w:rsidR="001C31FA" w:rsidRPr="00CB0D36" w:rsidRDefault="001C31FA" w:rsidP="00752C2F"/>
        </w:tc>
      </w:tr>
      <w:tr w:rsidR="00720F40" w:rsidRPr="00AE0E43" w14:paraId="2E3BD5C0" w14:textId="77777777" w:rsidTr="00711945">
        <w:tc>
          <w:tcPr>
            <w:tcW w:w="722" w:type="pct"/>
          </w:tcPr>
          <w:p w14:paraId="69A5ECC7" w14:textId="77777777" w:rsidR="00720F40" w:rsidRPr="00FF6DCA" w:rsidRDefault="00720F40" w:rsidP="00896D4A">
            <w:pPr>
              <w:bidi/>
              <w:jc w:val="right"/>
              <w:rPr>
                <w:b/>
              </w:rPr>
            </w:pPr>
          </w:p>
        </w:tc>
        <w:tc>
          <w:tcPr>
            <w:tcW w:w="4278" w:type="pct"/>
          </w:tcPr>
          <w:p w14:paraId="1D797459" w14:textId="77777777" w:rsidR="00720F40" w:rsidRDefault="00720F40" w:rsidP="00896D4A">
            <w:pPr>
              <w:pStyle w:val="Heading3"/>
              <w:spacing w:before="40" w:after="0"/>
            </w:pPr>
            <w:r>
              <w:t>Note:</w:t>
            </w:r>
          </w:p>
          <w:p w14:paraId="57713CF1" w14:textId="0DE70983" w:rsidR="00720F40" w:rsidRPr="00AE0E43" w:rsidRDefault="00720F40" w:rsidP="00896D4A">
            <w:r>
              <w:t xml:space="preserve">An allocation of </w:t>
            </w:r>
            <w:r w:rsidR="00DA1F33">
              <w:t>3</w:t>
            </w:r>
            <w:r>
              <w:t xml:space="preserve">% of the total cost has been designated for miscellaneous and unexpected expenses. Contractors may claim overspend only when changes in the definable feature of work are recommended and approved by the Action Aid superintendent and AAA budget holder.   </w:t>
            </w:r>
          </w:p>
        </w:tc>
      </w:tr>
    </w:tbl>
    <w:p w14:paraId="009A707F" w14:textId="49A682C8" w:rsidR="00720F40" w:rsidRPr="002819DF" w:rsidRDefault="00720F40" w:rsidP="00CD7A97"/>
    <w:p w14:paraId="7609131E" w14:textId="2FC44BCE" w:rsidR="001C4CDB" w:rsidRPr="001C31FA" w:rsidRDefault="001C4CDB" w:rsidP="00CB0D36">
      <w:pPr>
        <w:pStyle w:val="Heading2"/>
        <w:spacing w:before="120" w:after="0"/>
        <w:ind w:left="720" w:hanging="360"/>
      </w:pPr>
      <w:r w:rsidRPr="001C31FA">
        <w:t>Period of work</w:t>
      </w:r>
      <w:r w:rsidRPr="001C31FA">
        <w:rPr>
          <w:rFonts w:hint="cs"/>
          <w:rtl/>
        </w:rPr>
        <w:t xml:space="preserve">مدت زمان کار   </w:t>
      </w:r>
    </w:p>
    <w:tbl>
      <w:tblPr>
        <w:tblStyle w:val="TableGrid"/>
        <w:tblW w:w="5000" w:type="pct"/>
        <w:tblLook w:val="04A0" w:firstRow="1" w:lastRow="0" w:firstColumn="1" w:lastColumn="0" w:noHBand="0" w:noVBand="1"/>
      </w:tblPr>
      <w:tblGrid>
        <w:gridCol w:w="2279"/>
        <w:gridCol w:w="8511"/>
      </w:tblGrid>
      <w:tr w:rsidR="001C4CDB" w:rsidRPr="001C31FA" w14:paraId="0723D71A" w14:textId="77777777" w:rsidTr="00E65DEA">
        <w:tc>
          <w:tcPr>
            <w:tcW w:w="1056" w:type="pct"/>
          </w:tcPr>
          <w:p w14:paraId="552F6CFE" w14:textId="77777777" w:rsidR="001C4CDB" w:rsidRPr="001C31FA" w:rsidRDefault="001C4CDB" w:rsidP="00CB0D36">
            <w:pPr>
              <w:rPr>
                <w:b/>
              </w:rPr>
            </w:pPr>
            <w:r w:rsidRPr="001C31FA">
              <w:rPr>
                <w:b/>
              </w:rPr>
              <w:t>Start Date</w:t>
            </w:r>
            <w:r w:rsidRPr="001C31FA">
              <w:rPr>
                <w:rFonts w:hint="cs"/>
                <w:b/>
                <w:rtl/>
              </w:rPr>
              <w:t xml:space="preserve">تاریخ شروع </w:t>
            </w:r>
          </w:p>
        </w:tc>
        <w:tc>
          <w:tcPr>
            <w:tcW w:w="3944" w:type="pct"/>
          </w:tcPr>
          <w:p w14:paraId="1775394C" w14:textId="33C813AB" w:rsidR="001C4CDB" w:rsidRPr="001C31FA" w:rsidRDefault="001C4CDB" w:rsidP="00CB0D36"/>
        </w:tc>
      </w:tr>
      <w:tr w:rsidR="001C4CDB" w:rsidRPr="00FF6DCA" w14:paraId="144575D7" w14:textId="77777777" w:rsidTr="00E65DEA">
        <w:tc>
          <w:tcPr>
            <w:tcW w:w="1056" w:type="pct"/>
          </w:tcPr>
          <w:p w14:paraId="04FFC6A8" w14:textId="77777777" w:rsidR="001C4CDB" w:rsidRPr="001C31FA" w:rsidRDefault="001C4CDB" w:rsidP="00E65DEA">
            <w:pPr>
              <w:rPr>
                <w:b/>
              </w:rPr>
            </w:pPr>
            <w:r w:rsidRPr="001C31FA">
              <w:rPr>
                <w:b/>
              </w:rPr>
              <w:t>End Date</w:t>
            </w:r>
            <w:r w:rsidRPr="001C31FA">
              <w:rPr>
                <w:rFonts w:hint="cs"/>
                <w:b/>
                <w:rtl/>
              </w:rPr>
              <w:t xml:space="preserve">تاریخ ختم  </w:t>
            </w:r>
          </w:p>
        </w:tc>
        <w:tc>
          <w:tcPr>
            <w:tcW w:w="3944" w:type="pct"/>
          </w:tcPr>
          <w:p w14:paraId="6374D613" w14:textId="1DA75679" w:rsidR="001C4CDB" w:rsidRPr="00FF6DCA" w:rsidRDefault="001C4CDB" w:rsidP="00E65DEA"/>
        </w:tc>
      </w:tr>
    </w:tbl>
    <w:p w14:paraId="199C5C82" w14:textId="129FDD39" w:rsidR="003D55F3" w:rsidRDefault="001C4CDB" w:rsidP="001C31FA">
      <w:pPr>
        <w:pStyle w:val="Heading2"/>
        <w:spacing w:before="120" w:after="0"/>
        <w:ind w:left="720" w:hanging="360"/>
      </w:pPr>
      <w:r w:rsidRPr="00FF6DCA">
        <w:t xml:space="preserve">Summary of </w:t>
      </w:r>
      <w:proofErr w:type="spellStart"/>
      <w:r w:rsidRPr="00FF6DCA">
        <w:t>BoQ</w:t>
      </w:r>
      <w:proofErr w:type="spellEnd"/>
      <w:r w:rsidRPr="00FF6DCA">
        <w:t xml:space="preserve"> </w:t>
      </w:r>
    </w:p>
    <w:p w14:paraId="4BD04448" w14:textId="3DB1F8AA" w:rsidR="001C4CDB" w:rsidRPr="00FF6DCA" w:rsidRDefault="001C4CDB" w:rsidP="001C4CDB">
      <w:pPr>
        <w:rPr>
          <w:rtl/>
        </w:rPr>
      </w:pPr>
      <w:r w:rsidRPr="00FF6DCA">
        <w:t xml:space="preserve">Bill of Quantity and Technical drawings are attached to this </w:t>
      </w:r>
      <w:r w:rsidR="005F6099">
        <w:rPr>
          <w:lang w:bidi="ps-AF"/>
        </w:rPr>
        <w:t>Upgrading plan</w:t>
      </w:r>
      <w:r w:rsidRPr="00FF6DCA">
        <w:t>.</w:t>
      </w:r>
    </w:p>
    <w:p w14:paraId="3739DA92" w14:textId="4530C301" w:rsidR="009D71EC" w:rsidRPr="00000634" w:rsidRDefault="001C4CDB" w:rsidP="0038562B">
      <w:pPr>
        <w:bidi/>
      </w:pPr>
      <w:r w:rsidRPr="00FF6DCA">
        <w:rPr>
          <w:rFonts w:hint="cs"/>
          <w:rtl/>
        </w:rPr>
        <w:t xml:space="preserve">بل </w:t>
      </w:r>
      <w:r w:rsidRPr="00FF6DCA">
        <w:rPr>
          <w:rFonts w:hint="cs"/>
          <w:rtl/>
          <w:lang w:bidi="fa-IR"/>
        </w:rPr>
        <w:t>تعداد</w:t>
      </w:r>
      <w:r w:rsidRPr="00FF6DCA">
        <w:rPr>
          <w:rFonts w:hint="cs"/>
          <w:rtl/>
        </w:rPr>
        <w:t xml:space="preserve"> و رسامی های تخنیکی به این پلان پروژه ضمیمه شده است.</w:t>
      </w:r>
      <w:bookmarkStart w:id="0" w:name="_Hlk526936311"/>
    </w:p>
    <w:p w14:paraId="787E3146" w14:textId="6BD5461A" w:rsidR="001C4CDB" w:rsidRPr="00FF6DCA" w:rsidRDefault="001C4CDB" w:rsidP="001C4CDB">
      <w:pPr>
        <w:pStyle w:val="Heading2"/>
        <w:spacing w:before="120" w:after="0"/>
        <w:ind w:left="720" w:hanging="360"/>
      </w:pPr>
      <w:r w:rsidRPr="00FF6DCA">
        <w:t>Signatories</w:t>
      </w:r>
      <w:r w:rsidRPr="00FF6DCA">
        <w:rPr>
          <w:rFonts w:hint="cs"/>
          <w:rtl/>
        </w:rPr>
        <w:t xml:space="preserve">امضا کننده گان   </w:t>
      </w:r>
    </w:p>
    <w:tbl>
      <w:tblPr>
        <w:tblStyle w:val="TableGrid"/>
        <w:tblW w:w="5000" w:type="pct"/>
        <w:tblLook w:val="04A0" w:firstRow="1" w:lastRow="0" w:firstColumn="1" w:lastColumn="0" w:noHBand="0" w:noVBand="1"/>
      </w:tblPr>
      <w:tblGrid>
        <w:gridCol w:w="2689"/>
        <w:gridCol w:w="1135"/>
        <w:gridCol w:w="1983"/>
        <w:gridCol w:w="1977"/>
        <w:gridCol w:w="1206"/>
        <w:gridCol w:w="1800"/>
      </w:tblGrid>
      <w:tr w:rsidR="001C4CDB" w:rsidRPr="00FF6DCA" w14:paraId="36E3C2E7" w14:textId="77777777" w:rsidTr="00D01959">
        <w:tc>
          <w:tcPr>
            <w:tcW w:w="2691" w:type="pct"/>
            <w:gridSpan w:val="3"/>
          </w:tcPr>
          <w:p w14:paraId="1C353AE6" w14:textId="78E95D86" w:rsidR="001C4CDB" w:rsidRPr="00FF6DCA" w:rsidRDefault="00B61CC5" w:rsidP="00E65DEA">
            <w:pPr>
              <w:jc w:val="center"/>
            </w:pPr>
            <w:r>
              <w:t>ActionAid</w:t>
            </w:r>
            <w:r w:rsidR="00BF63BC">
              <w:rPr>
                <w:rFonts w:hint="cs"/>
                <w:rtl/>
              </w:rPr>
              <w:t>اکشن اید</w:t>
            </w:r>
            <w:r w:rsidR="001C4CDB" w:rsidRPr="00FF6DCA">
              <w:rPr>
                <w:rFonts w:hint="cs"/>
                <w:rtl/>
              </w:rPr>
              <w:t xml:space="preserve">     </w:t>
            </w:r>
          </w:p>
        </w:tc>
        <w:tc>
          <w:tcPr>
            <w:tcW w:w="2309" w:type="pct"/>
            <w:gridSpan w:val="3"/>
          </w:tcPr>
          <w:p w14:paraId="412155C2" w14:textId="77777777" w:rsidR="001C4CDB" w:rsidRPr="00FF6DCA" w:rsidRDefault="001C4CDB" w:rsidP="00E65DEA">
            <w:pPr>
              <w:jc w:val="center"/>
              <w:rPr>
                <w:rtl/>
                <w:lang w:bidi="ps-AF"/>
              </w:rPr>
            </w:pPr>
            <w:proofErr w:type="spellStart"/>
            <w:r w:rsidRPr="00FF6DCA">
              <w:rPr>
                <w:lang w:bidi="prs-AF"/>
              </w:rPr>
              <w:t>DopH</w:t>
            </w:r>
            <w:proofErr w:type="spellEnd"/>
            <w:r w:rsidRPr="00FF6DCA">
              <w:rPr>
                <w:lang w:bidi="prs-AF"/>
              </w:rPr>
              <w:t xml:space="preserve"> and HCF agents </w:t>
            </w:r>
            <w:r w:rsidRPr="00FF6DCA">
              <w:rPr>
                <w:rFonts w:hint="cs"/>
                <w:rtl/>
                <w:lang w:bidi="ps-AF"/>
              </w:rPr>
              <w:t>نماینده ریاست صحت عامه ومرکزصحی</w:t>
            </w:r>
          </w:p>
        </w:tc>
      </w:tr>
      <w:tr w:rsidR="001C4CDB" w:rsidRPr="00FF6DCA" w14:paraId="7F0E1D3A" w14:textId="77777777" w:rsidTr="00D01959">
        <w:tc>
          <w:tcPr>
            <w:tcW w:w="1246" w:type="pct"/>
          </w:tcPr>
          <w:p w14:paraId="5AB8E013" w14:textId="77777777" w:rsidR="001C4CDB" w:rsidRPr="00FF6DCA" w:rsidRDefault="001C4CDB" w:rsidP="00E65DEA">
            <w:pPr>
              <w:jc w:val="center"/>
              <w:rPr>
                <w:rtl/>
              </w:rPr>
            </w:pPr>
            <w:r w:rsidRPr="00FF6DCA">
              <w:t>Name and position</w:t>
            </w:r>
          </w:p>
          <w:p w14:paraId="01790FAC" w14:textId="77777777" w:rsidR="001C4CDB" w:rsidRPr="00FF6DCA" w:rsidRDefault="001C4CDB" w:rsidP="00E65DEA">
            <w:pPr>
              <w:jc w:val="center"/>
            </w:pPr>
            <w:r w:rsidRPr="00FF6DCA">
              <w:rPr>
                <w:rtl/>
              </w:rPr>
              <w:t xml:space="preserve">نام </w:t>
            </w:r>
            <w:r w:rsidRPr="00FF6DCA">
              <w:rPr>
                <w:rFonts w:hint="cs"/>
                <w:rtl/>
              </w:rPr>
              <w:t>و وظیفه</w:t>
            </w:r>
          </w:p>
        </w:tc>
        <w:tc>
          <w:tcPr>
            <w:tcW w:w="526" w:type="pct"/>
          </w:tcPr>
          <w:p w14:paraId="1C5AFA00" w14:textId="77777777" w:rsidR="001C4CDB" w:rsidRPr="00FF6DCA" w:rsidRDefault="001C4CDB" w:rsidP="00E65DEA">
            <w:pPr>
              <w:jc w:val="center"/>
              <w:rPr>
                <w:rtl/>
              </w:rPr>
            </w:pPr>
            <w:r w:rsidRPr="00FF6DCA">
              <w:t>Date</w:t>
            </w:r>
          </w:p>
          <w:p w14:paraId="69359489" w14:textId="77777777" w:rsidR="001C4CDB" w:rsidRPr="00FF6DCA" w:rsidRDefault="001C4CDB" w:rsidP="00E65DEA">
            <w:pPr>
              <w:jc w:val="center"/>
            </w:pPr>
            <w:r w:rsidRPr="00FF6DCA">
              <w:rPr>
                <w:rtl/>
              </w:rPr>
              <w:t>تاریخ</w:t>
            </w:r>
          </w:p>
        </w:tc>
        <w:tc>
          <w:tcPr>
            <w:tcW w:w="919" w:type="pct"/>
          </w:tcPr>
          <w:p w14:paraId="47903C80" w14:textId="77777777" w:rsidR="001C4CDB" w:rsidRPr="00FF6DCA" w:rsidRDefault="001C4CDB" w:rsidP="00E65DEA">
            <w:pPr>
              <w:jc w:val="center"/>
              <w:rPr>
                <w:rtl/>
              </w:rPr>
            </w:pPr>
            <w:r w:rsidRPr="00FF6DCA">
              <w:t>Signature</w:t>
            </w:r>
          </w:p>
          <w:p w14:paraId="036DCBE0" w14:textId="77777777" w:rsidR="001C4CDB" w:rsidRPr="00FF6DCA" w:rsidRDefault="001C4CDB" w:rsidP="00E65DEA">
            <w:pPr>
              <w:bidi/>
              <w:jc w:val="center"/>
            </w:pPr>
            <w:r w:rsidRPr="00FF6DCA">
              <w:rPr>
                <w:rtl/>
              </w:rPr>
              <w:t>امضا</w:t>
            </w:r>
          </w:p>
        </w:tc>
        <w:tc>
          <w:tcPr>
            <w:tcW w:w="916" w:type="pct"/>
          </w:tcPr>
          <w:p w14:paraId="26330DE5" w14:textId="77777777" w:rsidR="001C4CDB" w:rsidRPr="00FF6DCA" w:rsidRDefault="001C4CDB" w:rsidP="00E65DEA">
            <w:pPr>
              <w:jc w:val="center"/>
              <w:rPr>
                <w:rtl/>
              </w:rPr>
            </w:pPr>
            <w:r w:rsidRPr="00FF6DCA">
              <w:t>Name and position</w:t>
            </w:r>
          </w:p>
          <w:p w14:paraId="0FA8C28A" w14:textId="77777777" w:rsidR="001C4CDB" w:rsidRPr="00FF6DCA" w:rsidRDefault="001C4CDB" w:rsidP="00E65DEA">
            <w:pPr>
              <w:tabs>
                <w:tab w:val="center" w:pos="1086"/>
                <w:tab w:val="right" w:pos="2173"/>
              </w:tabs>
            </w:pPr>
            <w:r w:rsidRPr="00FF6DCA">
              <w:rPr>
                <w:rtl/>
              </w:rPr>
              <w:tab/>
              <w:t xml:space="preserve">نام </w:t>
            </w:r>
            <w:r w:rsidRPr="00FF6DCA">
              <w:rPr>
                <w:rFonts w:hint="cs"/>
                <w:rtl/>
              </w:rPr>
              <w:t>و وظیفه</w:t>
            </w:r>
            <w:r w:rsidRPr="00FF6DCA">
              <w:rPr>
                <w:rtl/>
              </w:rPr>
              <w:tab/>
            </w:r>
          </w:p>
        </w:tc>
        <w:tc>
          <w:tcPr>
            <w:tcW w:w="559" w:type="pct"/>
          </w:tcPr>
          <w:p w14:paraId="583BF263" w14:textId="77777777" w:rsidR="001C4CDB" w:rsidRPr="00FF6DCA" w:rsidRDefault="001C4CDB" w:rsidP="00E65DEA">
            <w:pPr>
              <w:jc w:val="center"/>
              <w:rPr>
                <w:rtl/>
              </w:rPr>
            </w:pPr>
            <w:r w:rsidRPr="00FF6DCA">
              <w:t>Date</w:t>
            </w:r>
          </w:p>
          <w:p w14:paraId="0ECE9A08" w14:textId="77777777" w:rsidR="001C4CDB" w:rsidRPr="00FF6DCA" w:rsidRDefault="001C4CDB" w:rsidP="00E65DEA">
            <w:pPr>
              <w:jc w:val="center"/>
            </w:pPr>
            <w:r w:rsidRPr="00FF6DCA">
              <w:rPr>
                <w:rtl/>
              </w:rPr>
              <w:t>تاریخ</w:t>
            </w:r>
          </w:p>
        </w:tc>
        <w:tc>
          <w:tcPr>
            <w:tcW w:w="834" w:type="pct"/>
          </w:tcPr>
          <w:p w14:paraId="26F7E51F" w14:textId="77777777" w:rsidR="001C4CDB" w:rsidRPr="00FF6DCA" w:rsidRDefault="001C4CDB" w:rsidP="00E65DEA">
            <w:pPr>
              <w:jc w:val="center"/>
              <w:rPr>
                <w:rtl/>
              </w:rPr>
            </w:pPr>
            <w:r w:rsidRPr="00FF6DCA">
              <w:t>Signature</w:t>
            </w:r>
          </w:p>
          <w:p w14:paraId="0F1DA34B" w14:textId="77777777" w:rsidR="001C4CDB" w:rsidRPr="00FF6DCA" w:rsidRDefault="001C4CDB" w:rsidP="00E65DEA">
            <w:pPr>
              <w:jc w:val="center"/>
            </w:pPr>
            <w:r w:rsidRPr="00FF6DCA">
              <w:rPr>
                <w:rtl/>
              </w:rPr>
              <w:t>امضا</w:t>
            </w:r>
          </w:p>
        </w:tc>
      </w:tr>
      <w:tr w:rsidR="001C4CDB" w:rsidRPr="00FF6DCA" w14:paraId="1FF71538" w14:textId="77777777" w:rsidTr="00D01959">
        <w:tc>
          <w:tcPr>
            <w:tcW w:w="1246" w:type="pct"/>
          </w:tcPr>
          <w:p w14:paraId="5B8447FC" w14:textId="4F0858C0" w:rsidR="001C4CDB" w:rsidRPr="00FF6DCA" w:rsidRDefault="00D01959" w:rsidP="00E65DEA">
            <w:r>
              <w:t>Project Coordinator</w:t>
            </w:r>
          </w:p>
          <w:p w14:paraId="7CCA6995" w14:textId="7F7C4F01" w:rsidR="001C4CDB" w:rsidRPr="00D01959" w:rsidRDefault="00D01959" w:rsidP="00E65DEA">
            <w:pPr>
              <w:bidi/>
              <w:rPr>
                <w:lang w:val="en-GB" w:bidi="prs-AF"/>
              </w:rPr>
            </w:pPr>
            <w:r>
              <w:rPr>
                <w:rFonts w:hint="cs"/>
                <w:rtl/>
                <w:lang w:val="en-GB" w:bidi="prs-AF"/>
              </w:rPr>
              <w:lastRenderedPageBreak/>
              <w:t>کوردیناتور پروژه</w:t>
            </w:r>
          </w:p>
        </w:tc>
        <w:tc>
          <w:tcPr>
            <w:tcW w:w="526" w:type="pct"/>
          </w:tcPr>
          <w:p w14:paraId="7C416D90" w14:textId="77777777" w:rsidR="001C4CDB" w:rsidRPr="00FF6DCA" w:rsidRDefault="001C4CDB" w:rsidP="00E65DEA"/>
        </w:tc>
        <w:tc>
          <w:tcPr>
            <w:tcW w:w="919" w:type="pct"/>
          </w:tcPr>
          <w:p w14:paraId="75153800" w14:textId="77777777" w:rsidR="001C4CDB" w:rsidRPr="00FF6DCA" w:rsidRDefault="001C4CDB" w:rsidP="00E65DEA"/>
        </w:tc>
        <w:tc>
          <w:tcPr>
            <w:tcW w:w="916" w:type="pct"/>
          </w:tcPr>
          <w:p w14:paraId="4A126098" w14:textId="77777777" w:rsidR="001C4CDB" w:rsidRPr="00FF6DCA" w:rsidRDefault="001C4CDB" w:rsidP="00E65DEA"/>
        </w:tc>
        <w:tc>
          <w:tcPr>
            <w:tcW w:w="559" w:type="pct"/>
          </w:tcPr>
          <w:p w14:paraId="3E108627" w14:textId="77777777" w:rsidR="001C4CDB" w:rsidRPr="00FF6DCA" w:rsidRDefault="001C4CDB" w:rsidP="00E65DEA"/>
        </w:tc>
        <w:tc>
          <w:tcPr>
            <w:tcW w:w="834" w:type="pct"/>
          </w:tcPr>
          <w:p w14:paraId="1AF76554" w14:textId="77777777" w:rsidR="001C4CDB" w:rsidRPr="00FF6DCA" w:rsidRDefault="001C4CDB" w:rsidP="00E65DEA"/>
        </w:tc>
      </w:tr>
      <w:tr w:rsidR="001C4CDB" w:rsidRPr="00FF6DCA" w14:paraId="0AA9412C" w14:textId="77777777" w:rsidTr="00D01959">
        <w:tc>
          <w:tcPr>
            <w:tcW w:w="1246" w:type="pct"/>
          </w:tcPr>
          <w:p w14:paraId="64F5C6AE" w14:textId="11861104" w:rsidR="001C4CDB" w:rsidRPr="00FF6DCA" w:rsidRDefault="001C4CDB" w:rsidP="00E65DEA">
            <w:pPr>
              <w:rPr>
                <w:rtl/>
                <w:lang w:bidi="ps-AF"/>
              </w:rPr>
            </w:pPr>
            <w:bookmarkStart w:id="1" w:name="_Hlk526935599"/>
            <w:r w:rsidRPr="00FF6DCA">
              <w:t xml:space="preserve">WASH </w:t>
            </w:r>
            <w:r w:rsidR="00D01959">
              <w:t xml:space="preserve">Specialist </w:t>
            </w:r>
          </w:p>
          <w:p w14:paraId="43D3EA09" w14:textId="16A6EB36" w:rsidR="001C4CDB" w:rsidRPr="00FF6DCA" w:rsidRDefault="00D01959" w:rsidP="00E65DEA">
            <w:pPr>
              <w:bidi/>
              <w:rPr>
                <w:rtl/>
                <w:lang w:bidi="fa-IR"/>
              </w:rPr>
            </w:pPr>
            <w:r>
              <w:rPr>
                <w:rFonts w:hint="cs"/>
                <w:rtl/>
                <w:lang w:bidi="prs-AF"/>
              </w:rPr>
              <w:t>متخصص</w:t>
            </w:r>
            <w:r w:rsidR="001C4CDB" w:rsidRPr="00FF6DCA">
              <w:rPr>
                <w:rFonts w:hint="cs"/>
                <w:rtl/>
                <w:lang w:bidi="fa-IR"/>
              </w:rPr>
              <w:t xml:space="preserve"> واش</w:t>
            </w:r>
          </w:p>
          <w:bookmarkEnd w:id="1"/>
          <w:p w14:paraId="33C63988" w14:textId="77777777" w:rsidR="001C4CDB" w:rsidRPr="00FF6DCA" w:rsidRDefault="001C4CDB" w:rsidP="00E65DEA"/>
        </w:tc>
        <w:tc>
          <w:tcPr>
            <w:tcW w:w="526" w:type="pct"/>
          </w:tcPr>
          <w:p w14:paraId="5699DD36" w14:textId="779EB8F2" w:rsidR="001C4CDB" w:rsidRPr="00D01959" w:rsidRDefault="001C4CDB" w:rsidP="00E65DEA">
            <w:pPr>
              <w:rPr>
                <w:highlight w:val="yellow"/>
              </w:rPr>
            </w:pPr>
          </w:p>
        </w:tc>
        <w:tc>
          <w:tcPr>
            <w:tcW w:w="919" w:type="pct"/>
          </w:tcPr>
          <w:p w14:paraId="67C85368" w14:textId="77777777" w:rsidR="001C4CDB" w:rsidRPr="00FF6DCA" w:rsidRDefault="001C4CDB" w:rsidP="00E65DEA"/>
        </w:tc>
        <w:tc>
          <w:tcPr>
            <w:tcW w:w="916" w:type="pct"/>
          </w:tcPr>
          <w:p w14:paraId="0B34A11D" w14:textId="77777777" w:rsidR="001C4CDB" w:rsidRPr="00FF6DCA" w:rsidRDefault="001C4CDB" w:rsidP="00E65DEA"/>
        </w:tc>
        <w:tc>
          <w:tcPr>
            <w:tcW w:w="559" w:type="pct"/>
          </w:tcPr>
          <w:p w14:paraId="7D159153" w14:textId="77777777" w:rsidR="001C4CDB" w:rsidRPr="00FF6DCA" w:rsidRDefault="001C4CDB" w:rsidP="00E65DEA"/>
        </w:tc>
        <w:tc>
          <w:tcPr>
            <w:tcW w:w="834" w:type="pct"/>
          </w:tcPr>
          <w:p w14:paraId="3F751B68" w14:textId="77777777" w:rsidR="001C4CDB" w:rsidRPr="00FF6DCA" w:rsidRDefault="001C4CDB" w:rsidP="00E65DEA"/>
        </w:tc>
      </w:tr>
      <w:tr w:rsidR="001C4CDB" w14:paraId="31EED38C" w14:textId="77777777" w:rsidTr="00D01959">
        <w:tc>
          <w:tcPr>
            <w:tcW w:w="1246" w:type="pct"/>
          </w:tcPr>
          <w:p w14:paraId="1A35E70A" w14:textId="77777777" w:rsidR="001C4CDB" w:rsidRPr="00FF6DCA" w:rsidRDefault="001C4CDB" w:rsidP="00E65DEA">
            <w:pPr>
              <w:rPr>
                <w:rtl/>
              </w:rPr>
            </w:pPr>
            <w:r w:rsidRPr="00FF6DCA">
              <w:t>Program Manager</w:t>
            </w:r>
          </w:p>
          <w:p w14:paraId="20ED2B00" w14:textId="77777777" w:rsidR="001C4CDB" w:rsidRDefault="001C4CDB" w:rsidP="00E65DEA">
            <w:pPr>
              <w:bidi/>
            </w:pPr>
            <w:r w:rsidRPr="00FF6DCA">
              <w:rPr>
                <w:rtl/>
              </w:rPr>
              <w:t xml:space="preserve">مدیر </w:t>
            </w:r>
            <w:r w:rsidRPr="00FF6DCA">
              <w:rPr>
                <w:rFonts w:hint="cs"/>
                <w:rtl/>
              </w:rPr>
              <w:t>پروگرام</w:t>
            </w:r>
          </w:p>
        </w:tc>
        <w:tc>
          <w:tcPr>
            <w:tcW w:w="526" w:type="pct"/>
          </w:tcPr>
          <w:p w14:paraId="4597539A" w14:textId="77777777" w:rsidR="001C4CDB" w:rsidRDefault="001C4CDB" w:rsidP="00E65DEA"/>
        </w:tc>
        <w:tc>
          <w:tcPr>
            <w:tcW w:w="919" w:type="pct"/>
          </w:tcPr>
          <w:p w14:paraId="596F020D" w14:textId="77777777" w:rsidR="001C4CDB" w:rsidRDefault="001C4CDB" w:rsidP="00E65DEA"/>
        </w:tc>
        <w:tc>
          <w:tcPr>
            <w:tcW w:w="916" w:type="pct"/>
          </w:tcPr>
          <w:p w14:paraId="12AE9507" w14:textId="77777777" w:rsidR="001C4CDB" w:rsidRDefault="001C4CDB" w:rsidP="00E65DEA"/>
        </w:tc>
        <w:tc>
          <w:tcPr>
            <w:tcW w:w="559" w:type="pct"/>
          </w:tcPr>
          <w:p w14:paraId="4E97DB06" w14:textId="77777777" w:rsidR="001C4CDB" w:rsidRDefault="001C4CDB" w:rsidP="00E65DEA"/>
        </w:tc>
        <w:tc>
          <w:tcPr>
            <w:tcW w:w="834" w:type="pct"/>
          </w:tcPr>
          <w:p w14:paraId="32BA58D6" w14:textId="77777777" w:rsidR="001C4CDB" w:rsidRDefault="001C4CDB" w:rsidP="00E65DEA"/>
        </w:tc>
      </w:tr>
      <w:bookmarkEnd w:id="0"/>
    </w:tbl>
    <w:p w14:paraId="41678312" w14:textId="77777777" w:rsidR="008C35A6" w:rsidRDefault="008C35A6"/>
    <w:sectPr w:rsidR="008C35A6" w:rsidSect="001C4CDB">
      <w:headerReference w:type="default" r:id="rId12"/>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D0B884" w14:textId="77777777" w:rsidR="00E52889" w:rsidRDefault="00E52889">
      <w:pPr>
        <w:spacing w:after="0" w:line="240" w:lineRule="auto"/>
      </w:pPr>
      <w:r>
        <w:separator/>
      </w:r>
    </w:p>
  </w:endnote>
  <w:endnote w:type="continuationSeparator" w:id="0">
    <w:p w14:paraId="498F90CB" w14:textId="77777777" w:rsidR="00E52889" w:rsidRDefault="00E52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5131221"/>
      <w:docPartObj>
        <w:docPartGallery w:val="Page Numbers (Bottom of Page)"/>
        <w:docPartUnique/>
      </w:docPartObj>
    </w:sdtPr>
    <w:sdtEndPr>
      <w:rPr>
        <w:noProof/>
      </w:rPr>
    </w:sdtEndPr>
    <w:sdtContent>
      <w:p w14:paraId="19C1E67E" w14:textId="1C35648F" w:rsidR="008E4D31" w:rsidRDefault="008E4D31">
        <w:pPr>
          <w:pStyle w:val="Footer"/>
          <w:jc w:val="center"/>
        </w:pPr>
        <w:r>
          <w:fldChar w:fldCharType="begin"/>
        </w:r>
        <w:r>
          <w:instrText xml:space="preserve"> PAGE   \* MERGEFORMAT </w:instrText>
        </w:r>
        <w:r>
          <w:fldChar w:fldCharType="separate"/>
        </w:r>
        <w:r w:rsidR="00D303D4">
          <w:rPr>
            <w:noProof/>
          </w:rPr>
          <w:t>8</w:t>
        </w:r>
        <w:r>
          <w:rPr>
            <w:noProof/>
          </w:rPr>
          <w:fldChar w:fldCharType="end"/>
        </w:r>
      </w:p>
    </w:sdtContent>
  </w:sdt>
  <w:p w14:paraId="3EB43322" w14:textId="77777777" w:rsidR="008E4D31" w:rsidRDefault="008E4D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1FC412" w14:textId="77777777" w:rsidR="00E52889" w:rsidRDefault="00E52889">
      <w:pPr>
        <w:spacing w:after="0" w:line="240" w:lineRule="auto"/>
      </w:pPr>
      <w:r>
        <w:separator/>
      </w:r>
    </w:p>
  </w:footnote>
  <w:footnote w:type="continuationSeparator" w:id="0">
    <w:p w14:paraId="22762330" w14:textId="77777777" w:rsidR="00E52889" w:rsidRDefault="00E528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90587" w14:textId="77777777" w:rsidR="008E4D31" w:rsidRDefault="008E4D31" w:rsidP="00E65DEA">
    <w:pPr>
      <w:pStyle w:val="Header"/>
      <w:jc w:val="center"/>
      <w:rPr>
        <w:b/>
        <w:rtl/>
      </w:rPr>
    </w:pPr>
    <w:r>
      <w:rPr>
        <w:b/>
        <w:bCs/>
      </w:rPr>
      <w:t xml:space="preserve">FCDO – </w:t>
    </w:r>
    <w:r w:rsidRPr="00B6296E">
      <w:rPr>
        <w:b/>
        <w:bCs/>
      </w:rPr>
      <w:t>Driving Action for Wellbeing to Avert Mortality (DAWAM)</w:t>
    </w:r>
    <w:r>
      <w:rPr>
        <w:b/>
        <w:bCs/>
      </w:rPr>
      <w:t xml:space="preserve"> project</w:t>
    </w:r>
  </w:p>
  <w:p w14:paraId="0575E3B7" w14:textId="77777777" w:rsidR="008E4D31" w:rsidRPr="00D07C06" w:rsidRDefault="008E4D31" w:rsidP="00E65DEA">
    <w:pPr>
      <w:pStyle w:val="Header"/>
      <w:jc w:val="center"/>
      <w:rPr>
        <w:b/>
        <w:lang w:bidi="prs-AF"/>
      </w:rPr>
    </w:pPr>
    <w:r>
      <w:rPr>
        <w:b/>
        <w:lang w:bidi="prs-AF"/>
      </w:rPr>
      <w:t xml:space="preserve">Health Facilities’ WASH Components Upgrading plan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D5970"/>
    <w:multiLevelType w:val="hybridMultilevel"/>
    <w:tmpl w:val="B01E15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F4A37DB"/>
    <w:multiLevelType w:val="multilevel"/>
    <w:tmpl w:val="0CC8B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E00509"/>
    <w:multiLevelType w:val="hybridMultilevel"/>
    <w:tmpl w:val="9F46C7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005C00"/>
    <w:multiLevelType w:val="multilevel"/>
    <w:tmpl w:val="4A668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E8010D"/>
    <w:multiLevelType w:val="hybridMultilevel"/>
    <w:tmpl w:val="0EC2AA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276FD9"/>
    <w:multiLevelType w:val="hybridMultilevel"/>
    <w:tmpl w:val="473EA7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F3B60CD"/>
    <w:multiLevelType w:val="hybridMultilevel"/>
    <w:tmpl w:val="8DBE1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6D0FD9"/>
    <w:multiLevelType w:val="hybridMultilevel"/>
    <w:tmpl w:val="54F840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0AD1D13"/>
    <w:multiLevelType w:val="hybridMultilevel"/>
    <w:tmpl w:val="EAFE96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2412492"/>
    <w:multiLevelType w:val="multilevel"/>
    <w:tmpl w:val="E3CC99F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2C4522F"/>
    <w:multiLevelType w:val="hybridMultilevel"/>
    <w:tmpl w:val="533A2D7C"/>
    <w:lvl w:ilvl="0" w:tplc="6CBA84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D16A8"/>
    <w:multiLevelType w:val="multilevel"/>
    <w:tmpl w:val="AB6A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DFD41FD"/>
    <w:multiLevelType w:val="hybridMultilevel"/>
    <w:tmpl w:val="FD9CF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33659B"/>
    <w:multiLevelType w:val="multilevel"/>
    <w:tmpl w:val="7E109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A404FF"/>
    <w:multiLevelType w:val="hybridMultilevel"/>
    <w:tmpl w:val="B6265A6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104067A"/>
    <w:multiLevelType w:val="multilevel"/>
    <w:tmpl w:val="5660F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99059CB"/>
    <w:multiLevelType w:val="multilevel"/>
    <w:tmpl w:val="E3CC99F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526EDC"/>
    <w:multiLevelType w:val="hybridMultilevel"/>
    <w:tmpl w:val="1168FF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2C86EDD"/>
    <w:multiLevelType w:val="hybridMultilevel"/>
    <w:tmpl w:val="7206B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EC3D3C"/>
    <w:multiLevelType w:val="multilevel"/>
    <w:tmpl w:val="E40A0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207893"/>
    <w:multiLevelType w:val="hybridMultilevel"/>
    <w:tmpl w:val="BA4C71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77302C0"/>
    <w:multiLevelType w:val="hybridMultilevel"/>
    <w:tmpl w:val="76FC35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00F47EE"/>
    <w:multiLevelType w:val="hybridMultilevel"/>
    <w:tmpl w:val="4886A650"/>
    <w:lvl w:ilvl="0" w:tplc="2C565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613146"/>
    <w:multiLevelType w:val="hybridMultilevel"/>
    <w:tmpl w:val="9F46C7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936045"/>
    <w:multiLevelType w:val="hybridMultilevel"/>
    <w:tmpl w:val="73C4C93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90550E"/>
    <w:multiLevelType w:val="multilevel"/>
    <w:tmpl w:val="8A569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FEE13E4"/>
    <w:multiLevelType w:val="multilevel"/>
    <w:tmpl w:val="6C8C8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60262712">
    <w:abstractNumId w:val="4"/>
  </w:num>
  <w:num w:numId="2" w16cid:durableId="668630477">
    <w:abstractNumId w:val="20"/>
  </w:num>
  <w:num w:numId="3" w16cid:durableId="129247940">
    <w:abstractNumId w:val="5"/>
  </w:num>
  <w:num w:numId="4" w16cid:durableId="639267907">
    <w:abstractNumId w:val="0"/>
  </w:num>
  <w:num w:numId="5" w16cid:durableId="76485461">
    <w:abstractNumId w:val="8"/>
  </w:num>
  <w:num w:numId="6" w16cid:durableId="828181506">
    <w:abstractNumId w:val="21"/>
  </w:num>
  <w:num w:numId="7" w16cid:durableId="458299592">
    <w:abstractNumId w:val="22"/>
  </w:num>
  <w:num w:numId="8" w16cid:durableId="217402223">
    <w:abstractNumId w:val="12"/>
  </w:num>
  <w:num w:numId="9" w16cid:durableId="890388026">
    <w:abstractNumId w:val="18"/>
  </w:num>
  <w:num w:numId="10" w16cid:durableId="418872973">
    <w:abstractNumId w:val="6"/>
  </w:num>
  <w:num w:numId="11" w16cid:durableId="232083230">
    <w:abstractNumId w:val="7"/>
  </w:num>
  <w:num w:numId="12" w16cid:durableId="273051209">
    <w:abstractNumId w:val="14"/>
  </w:num>
  <w:num w:numId="13" w16cid:durableId="941109250">
    <w:abstractNumId w:val="17"/>
  </w:num>
  <w:num w:numId="14" w16cid:durableId="1908372831">
    <w:abstractNumId w:val="25"/>
  </w:num>
  <w:num w:numId="15" w16cid:durableId="1921208928">
    <w:abstractNumId w:val="1"/>
  </w:num>
  <w:num w:numId="16" w16cid:durableId="2062747615">
    <w:abstractNumId w:val="11"/>
  </w:num>
  <w:num w:numId="17" w16cid:durableId="400099946">
    <w:abstractNumId w:val="16"/>
  </w:num>
  <w:num w:numId="18" w16cid:durableId="1560094935">
    <w:abstractNumId w:val="9"/>
  </w:num>
  <w:num w:numId="19" w16cid:durableId="1983383326">
    <w:abstractNumId w:val="3"/>
  </w:num>
  <w:num w:numId="20" w16cid:durableId="1565798628">
    <w:abstractNumId w:val="24"/>
  </w:num>
  <w:num w:numId="21" w16cid:durableId="861550139">
    <w:abstractNumId w:val="2"/>
  </w:num>
  <w:num w:numId="22" w16cid:durableId="1247690623">
    <w:abstractNumId w:val="23"/>
  </w:num>
  <w:num w:numId="23" w16cid:durableId="219943781">
    <w:abstractNumId w:val="15"/>
  </w:num>
  <w:num w:numId="24" w16cid:durableId="251163708">
    <w:abstractNumId w:val="13"/>
  </w:num>
  <w:num w:numId="25" w16cid:durableId="2045129683">
    <w:abstractNumId w:val="19"/>
  </w:num>
  <w:num w:numId="26" w16cid:durableId="1905721592">
    <w:abstractNumId w:val="26"/>
  </w:num>
  <w:num w:numId="27" w16cid:durableId="60137408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CDB"/>
    <w:rsid w:val="00000634"/>
    <w:rsid w:val="0000088E"/>
    <w:rsid w:val="000131DA"/>
    <w:rsid w:val="0001321F"/>
    <w:rsid w:val="00014974"/>
    <w:rsid w:val="00022BFA"/>
    <w:rsid w:val="00026090"/>
    <w:rsid w:val="00030762"/>
    <w:rsid w:val="00033A8D"/>
    <w:rsid w:val="0004061C"/>
    <w:rsid w:val="00042BAA"/>
    <w:rsid w:val="00054748"/>
    <w:rsid w:val="000639C2"/>
    <w:rsid w:val="0007220A"/>
    <w:rsid w:val="00073939"/>
    <w:rsid w:val="00082541"/>
    <w:rsid w:val="0008462D"/>
    <w:rsid w:val="00084F09"/>
    <w:rsid w:val="00090097"/>
    <w:rsid w:val="00092487"/>
    <w:rsid w:val="000934E5"/>
    <w:rsid w:val="000941FE"/>
    <w:rsid w:val="000962FA"/>
    <w:rsid w:val="00097475"/>
    <w:rsid w:val="000A46E6"/>
    <w:rsid w:val="000A49C3"/>
    <w:rsid w:val="000A7750"/>
    <w:rsid w:val="000A79E5"/>
    <w:rsid w:val="000B3431"/>
    <w:rsid w:val="000C1250"/>
    <w:rsid w:val="000C3396"/>
    <w:rsid w:val="000C3B93"/>
    <w:rsid w:val="000C51DB"/>
    <w:rsid w:val="000C6799"/>
    <w:rsid w:val="000C75E8"/>
    <w:rsid w:val="000D0EF4"/>
    <w:rsid w:val="000D4B14"/>
    <w:rsid w:val="000D7255"/>
    <w:rsid w:val="000D7698"/>
    <w:rsid w:val="000E29EE"/>
    <w:rsid w:val="000E46CE"/>
    <w:rsid w:val="000F4F2F"/>
    <w:rsid w:val="000F68BD"/>
    <w:rsid w:val="000F77C9"/>
    <w:rsid w:val="0010249D"/>
    <w:rsid w:val="00102D67"/>
    <w:rsid w:val="00103714"/>
    <w:rsid w:val="00104504"/>
    <w:rsid w:val="00105C8F"/>
    <w:rsid w:val="0011213A"/>
    <w:rsid w:val="001122F8"/>
    <w:rsid w:val="0011292C"/>
    <w:rsid w:val="001129C0"/>
    <w:rsid w:val="001150D3"/>
    <w:rsid w:val="00123606"/>
    <w:rsid w:val="00124566"/>
    <w:rsid w:val="0012764E"/>
    <w:rsid w:val="00133F63"/>
    <w:rsid w:val="00135115"/>
    <w:rsid w:val="00137800"/>
    <w:rsid w:val="00144B6F"/>
    <w:rsid w:val="00145F96"/>
    <w:rsid w:val="001522EE"/>
    <w:rsid w:val="00155DAA"/>
    <w:rsid w:val="001562B8"/>
    <w:rsid w:val="00163206"/>
    <w:rsid w:val="00167C44"/>
    <w:rsid w:val="00171852"/>
    <w:rsid w:val="00172C0A"/>
    <w:rsid w:val="00174559"/>
    <w:rsid w:val="001761AE"/>
    <w:rsid w:val="00187BB2"/>
    <w:rsid w:val="001903D1"/>
    <w:rsid w:val="001A22F0"/>
    <w:rsid w:val="001A6B03"/>
    <w:rsid w:val="001A7F45"/>
    <w:rsid w:val="001B6BEE"/>
    <w:rsid w:val="001C27D9"/>
    <w:rsid w:val="001C31FA"/>
    <w:rsid w:val="001C4CDB"/>
    <w:rsid w:val="001C59C1"/>
    <w:rsid w:val="001C6318"/>
    <w:rsid w:val="001D17F3"/>
    <w:rsid w:val="001D2242"/>
    <w:rsid w:val="001D2524"/>
    <w:rsid w:val="001D3627"/>
    <w:rsid w:val="001D5EC6"/>
    <w:rsid w:val="001D7080"/>
    <w:rsid w:val="001E1772"/>
    <w:rsid w:val="001E376C"/>
    <w:rsid w:val="001E40A6"/>
    <w:rsid w:val="001E5F7C"/>
    <w:rsid w:val="001F1AE8"/>
    <w:rsid w:val="00200C8D"/>
    <w:rsid w:val="00202741"/>
    <w:rsid w:val="00205CBF"/>
    <w:rsid w:val="002067C0"/>
    <w:rsid w:val="00207E5F"/>
    <w:rsid w:val="00210A20"/>
    <w:rsid w:val="00217C0E"/>
    <w:rsid w:val="00223F53"/>
    <w:rsid w:val="00224A38"/>
    <w:rsid w:val="00226E74"/>
    <w:rsid w:val="00230E21"/>
    <w:rsid w:val="00232B69"/>
    <w:rsid w:val="00233391"/>
    <w:rsid w:val="0023482E"/>
    <w:rsid w:val="00245E17"/>
    <w:rsid w:val="00246ABB"/>
    <w:rsid w:val="00247225"/>
    <w:rsid w:val="002477B1"/>
    <w:rsid w:val="00252049"/>
    <w:rsid w:val="002566E7"/>
    <w:rsid w:val="0025797E"/>
    <w:rsid w:val="00261C5B"/>
    <w:rsid w:val="00263FF5"/>
    <w:rsid w:val="002743CC"/>
    <w:rsid w:val="0027525E"/>
    <w:rsid w:val="00280E4C"/>
    <w:rsid w:val="002819DF"/>
    <w:rsid w:val="002836C9"/>
    <w:rsid w:val="0028524E"/>
    <w:rsid w:val="002A034F"/>
    <w:rsid w:val="002A1B25"/>
    <w:rsid w:val="002A5395"/>
    <w:rsid w:val="002B0278"/>
    <w:rsid w:val="002B3BD4"/>
    <w:rsid w:val="002D0218"/>
    <w:rsid w:val="002D6FA0"/>
    <w:rsid w:val="002D7BBC"/>
    <w:rsid w:val="002E07FA"/>
    <w:rsid w:val="002F5A2D"/>
    <w:rsid w:val="00300479"/>
    <w:rsid w:val="00301C2E"/>
    <w:rsid w:val="003059F4"/>
    <w:rsid w:val="003236F9"/>
    <w:rsid w:val="003459E8"/>
    <w:rsid w:val="003468FD"/>
    <w:rsid w:val="00355A1A"/>
    <w:rsid w:val="00373ACB"/>
    <w:rsid w:val="00375326"/>
    <w:rsid w:val="00380136"/>
    <w:rsid w:val="00381E3D"/>
    <w:rsid w:val="0038562B"/>
    <w:rsid w:val="003923B6"/>
    <w:rsid w:val="00396CDE"/>
    <w:rsid w:val="003C0019"/>
    <w:rsid w:val="003C129D"/>
    <w:rsid w:val="003C297B"/>
    <w:rsid w:val="003C476E"/>
    <w:rsid w:val="003D1AC1"/>
    <w:rsid w:val="003D34A4"/>
    <w:rsid w:val="003D55F3"/>
    <w:rsid w:val="003D599A"/>
    <w:rsid w:val="003D5B60"/>
    <w:rsid w:val="003E150B"/>
    <w:rsid w:val="003E4C75"/>
    <w:rsid w:val="003E6299"/>
    <w:rsid w:val="003F2F14"/>
    <w:rsid w:val="003F6427"/>
    <w:rsid w:val="00401403"/>
    <w:rsid w:val="0040171C"/>
    <w:rsid w:val="00403685"/>
    <w:rsid w:val="0041203C"/>
    <w:rsid w:val="00415ECF"/>
    <w:rsid w:val="00422F73"/>
    <w:rsid w:val="0042703D"/>
    <w:rsid w:val="00427C09"/>
    <w:rsid w:val="00430BA9"/>
    <w:rsid w:val="00431A80"/>
    <w:rsid w:val="004400CA"/>
    <w:rsid w:val="00442200"/>
    <w:rsid w:val="0044233C"/>
    <w:rsid w:val="004424C3"/>
    <w:rsid w:val="004433B3"/>
    <w:rsid w:val="00451464"/>
    <w:rsid w:val="0045554C"/>
    <w:rsid w:val="004657DF"/>
    <w:rsid w:val="0047164A"/>
    <w:rsid w:val="0048152A"/>
    <w:rsid w:val="00486998"/>
    <w:rsid w:val="0049102F"/>
    <w:rsid w:val="0049791C"/>
    <w:rsid w:val="004A0006"/>
    <w:rsid w:val="004A2226"/>
    <w:rsid w:val="004B0BA2"/>
    <w:rsid w:val="004B1392"/>
    <w:rsid w:val="004B2787"/>
    <w:rsid w:val="004B3BD5"/>
    <w:rsid w:val="004B42AB"/>
    <w:rsid w:val="004B6EEE"/>
    <w:rsid w:val="004D3551"/>
    <w:rsid w:val="004E017A"/>
    <w:rsid w:val="004E171E"/>
    <w:rsid w:val="004E60F3"/>
    <w:rsid w:val="004E72F9"/>
    <w:rsid w:val="004F4994"/>
    <w:rsid w:val="004F706B"/>
    <w:rsid w:val="0050180A"/>
    <w:rsid w:val="00502E92"/>
    <w:rsid w:val="005047EA"/>
    <w:rsid w:val="0050519A"/>
    <w:rsid w:val="005143B9"/>
    <w:rsid w:val="005327DC"/>
    <w:rsid w:val="00533503"/>
    <w:rsid w:val="00535E47"/>
    <w:rsid w:val="00542735"/>
    <w:rsid w:val="0054391C"/>
    <w:rsid w:val="00546358"/>
    <w:rsid w:val="00547973"/>
    <w:rsid w:val="00550891"/>
    <w:rsid w:val="00551744"/>
    <w:rsid w:val="00551E1D"/>
    <w:rsid w:val="00552FB6"/>
    <w:rsid w:val="00564081"/>
    <w:rsid w:val="00573B52"/>
    <w:rsid w:val="00575B86"/>
    <w:rsid w:val="00581253"/>
    <w:rsid w:val="005828A2"/>
    <w:rsid w:val="005843A5"/>
    <w:rsid w:val="00585E74"/>
    <w:rsid w:val="005914AB"/>
    <w:rsid w:val="005A05F4"/>
    <w:rsid w:val="005A129C"/>
    <w:rsid w:val="005A14BB"/>
    <w:rsid w:val="005B0F0F"/>
    <w:rsid w:val="005B55B5"/>
    <w:rsid w:val="005C1268"/>
    <w:rsid w:val="005C6869"/>
    <w:rsid w:val="005D0238"/>
    <w:rsid w:val="005E04C1"/>
    <w:rsid w:val="005E4BEE"/>
    <w:rsid w:val="005E520C"/>
    <w:rsid w:val="005F15AC"/>
    <w:rsid w:val="005F1DB7"/>
    <w:rsid w:val="005F3B13"/>
    <w:rsid w:val="005F6099"/>
    <w:rsid w:val="005F7D03"/>
    <w:rsid w:val="00617C6E"/>
    <w:rsid w:val="00623916"/>
    <w:rsid w:val="00623E6A"/>
    <w:rsid w:val="00625652"/>
    <w:rsid w:val="006260A7"/>
    <w:rsid w:val="006262B0"/>
    <w:rsid w:val="006325F8"/>
    <w:rsid w:val="00633911"/>
    <w:rsid w:val="006342FF"/>
    <w:rsid w:val="00641313"/>
    <w:rsid w:val="00645A44"/>
    <w:rsid w:val="00655036"/>
    <w:rsid w:val="00656F6C"/>
    <w:rsid w:val="00660743"/>
    <w:rsid w:val="00661FE1"/>
    <w:rsid w:val="00667417"/>
    <w:rsid w:val="006740BA"/>
    <w:rsid w:val="006743D9"/>
    <w:rsid w:val="00674BE4"/>
    <w:rsid w:val="0068102E"/>
    <w:rsid w:val="0068234A"/>
    <w:rsid w:val="00685511"/>
    <w:rsid w:val="00691D26"/>
    <w:rsid w:val="00692480"/>
    <w:rsid w:val="00695DE3"/>
    <w:rsid w:val="00696168"/>
    <w:rsid w:val="00696DED"/>
    <w:rsid w:val="006B5DA4"/>
    <w:rsid w:val="006C2F61"/>
    <w:rsid w:val="006C4016"/>
    <w:rsid w:val="006C42FF"/>
    <w:rsid w:val="006D2F8F"/>
    <w:rsid w:val="006D362D"/>
    <w:rsid w:val="006D4B33"/>
    <w:rsid w:val="006D7B0B"/>
    <w:rsid w:val="006E3A6B"/>
    <w:rsid w:val="006F124B"/>
    <w:rsid w:val="006F1D7D"/>
    <w:rsid w:val="006F29AF"/>
    <w:rsid w:val="006F5157"/>
    <w:rsid w:val="00700B02"/>
    <w:rsid w:val="00703091"/>
    <w:rsid w:val="00704E9D"/>
    <w:rsid w:val="007074A8"/>
    <w:rsid w:val="007115D8"/>
    <w:rsid w:val="00711945"/>
    <w:rsid w:val="00712969"/>
    <w:rsid w:val="00716694"/>
    <w:rsid w:val="007207B1"/>
    <w:rsid w:val="00720F40"/>
    <w:rsid w:val="0072277F"/>
    <w:rsid w:val="007262E2"/>
    <w:rsid w:val="00726BDC"/>
    <w:rsid w:val="00733720"/>
    <w:rsid w:val="00735087"/>
    <w:rsid w:val="0073509D"/>
    <w:rsid w:val="00735C1D"/>
    <w:rsid w:val="00735C4D"/>
    <w:rsid w:val="00737E2B"/>
    <w:rsid w:val="00752C2F"/>
    <w:rsid w:val="00753087"/>
    <w:rsid w:val="00753474"/>
    <w:rsid w:val="00753899"/>
    <w:rsid w:val="0076263A"/>
    <w:rsid w:val="00766CBF"/>
    <w:rsid w:val="00770B5C"/>
    <w:rsid w:val="00771DD7"/>
    <w:rsid w:val="007722B5"/>
    <w:rsid w:val="00775A92"/>
    <w:rsid w:val="007760B4"/>
    <w:rsid w:val="00780454"/>
    <w:rsid w:val="00780760"/>
    <w:rsid w:val="00784081"/>
    <w:rsid w:val="0079386E"/>
    <w:rsid w:val="00794E62"/>
    <w:rsid w:val="007972E4"/>
    <w:rsid w:val="007A24FC"/>
    <w:rsid w:val="007A7CDF"/>
    <w:rsid w:val="007B1546"/>
    <w:rsid w:val="007B2B60"/>
    <w:rsid w:val="007C2AA6"/>
    <w:rsid w:val="007E3762"/>
    <w:rsid w:val="007E3B42"/>
    <w:rsid w:val="00801F56"/>
    <w:rsid w:val="00802DC8"/>
    <w:rsid w:val="00803845"/>
    <w:rsid w:val="008169AF"/>
    <w:rsid w:val="0082722C"/>
    <w:rsid w:val="00832083"/>
    <w:rsid w:val="00836C66"/>
    <w:rsid w:val="00841FC5"/>
    <w:rsid w:val="00842B31"/>
    <w:rsid w:val="008465D6"/>
    <w:rsid w:val="00852F2D"/>
    <w:rsid w:val="00855FE0"/>
    <w:rsid w:val="00856084"/>
    <w:rsid w:val="00856B91"/>
    <w:rsid w:val="00857121"/>
    <w:rsid w:val="00857646"/>
    <w:rsid w:val="008604C5"/>
    <w:rsid w:val="00872746"/>
    <w:rsid w:val="0087557E"/>
    <w:rsid w:val="00885C19"/>
    <w:rsid w:val="00895793"/>
    <w:rsid w:val="008960C3"/>
    <w:rsid w:val="00896D4A"/>
    <w:rsid w:val="008A0F50"/>
    <w:rsid w:val="008A1ACB"/>
    <w:rsid w:val="008A1C04"/>
    <w:rsid w:val="008A4CDF"/>
    <w:rsid w:val="008A52B8"/>
    <w:rsid w:val="008A5EAF"/>
    <w:rsid w:val="008B2439"/>
    <w:rsid w:val="008B38A2"/>
    <w:rsid w:val="008B3C4B"/>
    <w:rsid w:val="008B4E45"/>
    <w:rsid w:val="008C35A6"/>
    <w:rsid w:val="008C75FC"/>
    <w:rsid w:val="008D46F8"/>
    <w:rsid w:val="008D6769"/>
    <w:rsid w:val="008E0A3B"/>
    <w:rsid w:val="008E16E6"/>
    <w:rsid w:val="008E4D31"/>
    <w:rsid w:val="008F5A2F"/>
    <w:rsid w:val="00900526"/>
    <w:rsid w:val="00901E8A"/>
    <w:rsid w:val="0090332E"/>
    <w:rsid w:val="009119AB"/>
    <w:rsid w:val="009130DC"/>
    <w:rsid w:val="00917033"/>
    <w:rsid w:val="00917B5C"/>
    <w:rsid w:val="0092186A"/>
    <w:rsid w:val="00922F02"/>
    <w:rsid w:val="00924C64"/>
    <w:rsid w:val="00926BAA"/>
    <w:rsid w:val="00934AB9"/>
    <w:rsid w:val="0093524D"/>
    <w:rsid w:val="00937A72"/>
    <w:rsid w:val="009410D1"/>
    <w:rsid w:val="0094446C"/>
    <w:rsid w:val="00952455"/>
    <w:rsid w:val="00952BC6"/>
    <w:rsid w:val="00953B93"/>
    <w:rsid w:val="00962EE5"/>
    <w:rsid w:val="009641AE"/>
    <w:rsid w:val="00966D85"/>
    <w:rsid w:val="00971484"/>
    <w:rsid w:val="009740EC"/>
    <w:rsid w:val="00974B10"/>
    <w:rsid w:val="00975706"/>
    <w:rsid w:val="00983211"/>
    <w:rsid w:val="00983D32"/>
    <w:rsid w:val="009841B3"/>
    <w:rsid w:val="00984247"/>
    <w:rsid w:val="0098448A"/>
    <w:rsid w:val="00987DA8"/>
    <w:rsid w:val="009903F0"/>
    <w:rsid w:val="009A4370"/>
    <w:rsid w:val="009A589C"/>
    <w:rsid w:val="009B1723"/>
    <w:rsid w:val="009B60EA"/>
    <w:rsid w:val="009C13AA"/>
    <w:rsid w:val="009C6127"/>
    <w:rsid w:val="009D71EC"/>
    <w:rsid w:val="009D7644"/>
    <w:rsid w:val="009D7BC4"/>
    <w:rsid w:val="009F26EC"/>
    <w:rsid w:val="00A019EC"/>
    <w:rsid w:val="00A02787"/>
    <w:rsid w:val="00A1268A"/>
    <w:rsid w:val="00A179B4"/>
    <w:rsid w:val="00A21735"/>
    <w:rsid w:val="00A330B2"/>
    <w:rsid w:val="00A34DC6"/>
    <w:rsid w:val="00A413C0"/>
    <w:rsid w:val="00A51673"/>
    <w:rsid w:val="00A53B22"/>
    <w:rsid w:val="00A61867"/>
    <w:rsid w:val="00A65822"/>
    <w:rsid w:val="00A714DB"/>
    <w:rsid w:val="00A71F9C"/>
    <w:rsid w:val="00A73311"/>
    <w:rsid w:val="00A76FDD"/>
    <w:rsid w:val="00A81D88"/>
    <w:rsid w:val="00A839D0"/>
    <w:rsid w:val="00A9063B"/>
    <w:rsid w:val="00A95DAF"/>
    <w:rsid w:val="00A95DEE"/>
    <w:rsid w:val="00A96C17"/>
    <w:rsid w:val="00AA2855"/>
    <w:rsid w:val="00AB3ECA"/>
    <w:rsid w:val="00AC0AA4"/>
    <w:rsid w:val="00AC2248"/>
    <w:rsid w:val="00AC2C2E"/>
    <w:rsid w:val="00AC7976"/>
    <w:rsid w:val="00AD55ED"/>
    <w:rsid w:val="00AE0C6D"/>
    <w:rsid w:val="00AF0C45"/>
    <w:rsid w:val="00AF380D"/>
    <w:rsid w:val="00AF3B9B"/>
    <w:rsid w:val="00AF4F26"/>
    <w:rsid w:val="00AF7ACE"/>
    <w:rsid w:val="00B00137"/>
    <w:rsid w:val="00B00A42"/>
    <w:rsid w:val="00B049B5"/>
    <w:rsid w:val="00B05824"/>
    <w:rsid w:val="00B117A8"/>
    <w:rsid w:val="00B12A73"/>
    <w:rsid w:val="00B152C5"/>
    <w:rsid w:val="00B164AF"/>
    <w:rsid w:val="00B1780B"/>
    <w:rsid w:val="00B24570"/>
    <w:rsid w:val="00B3047C"/>
    <w:rsid w:val="00B37CDA"/>
    <w:rsid w:val="00B40A54"/>
    <w:rsid w:val="00B500DC"/>
    <w:rsid w:val="00B50F84"/>
    <w:rsid w:val="00B53A6B"/>
    <w:rsid w:val="00B543D0"/>
    <w:rsid w:val="00B54A35"/>
    <w:rsid w:val="00B54F57"/>
    <w:rsid w:val="00B54FBA"/>
    <w:rsid w:val="00B55735"/>
    <w:rsid w:val="00B612D9"/>
    <w:rsid w:val="00B61CC5"/>
    <w:rsid w:val="00B71088"/>
    <w:rsid w:val="00B732B5"/>
    <w:rsid w:val="00B737F7"/>
    <w:rsid w:val="00B768B5"/>
    <w:rsid w:val="00B81184"/>
    <w:rsid w:val="00B835C9"/>
    <w:rsid w:val="00B85B16"/>
    <w:rsid w:val="00B87799"/>
    <w:rsid w:val="00B87F1F"/>
    <w:rsid w:val="00B90E57"/>
    <w:rsid w:val="00B94F3E"/>
    <w:rsid w:val="00B9799F"/>
    <w:rsid w:val="00BA0F62"/>
    <w:rsid w:val="00BA4513"/>
    <w:rsid w:val="00BD1993"/>
    <w:rsid w:val="00BD324C"/>
    <w:rsid w:val="00BD5286"/>
    <w:rsid w:val="00BD5E0B"/>
    <w:rsid w:val="00BD60DF"/>
    <w:rsid w:val="00BD7EAD"/>
    <w:rsid w:val="00BF45EE"/>
    <w:rsid w:val="00BF63BC"/>
    <w:rsid w:val="00BF662C"/>
    <w:rsid w:val="00BF785E"/>
    <w:rsid w:val="00C13C8F"/>
    <w:rsid w:val="00C22862"/>
    <w:rsid w:val="00C24089"/>
    <w:rsid w:val="00C3038B"/>
    <w:rsid w:val="00C3273E"/>
    <w:rsid w:val="00C344D6"/>
    <w:rsid w:val="00C37253"/>
    <w:rsid w:val="00C416C8"/>
    <w:rsid w:val="00C429ED"/>
    <w:rsid w:val="00C51E9D"/>
    <w:rsid w:val="00C558F3"/>
    <w:rsid w:val="00C57F6E"/>
    <w:rsid w:val="00C628FE"/>
    <w:rsid w:val="00C66841"/>
    <w:rsid w:val="00C7081F"/>
    <w:rsid w:val="00C752CA"/>
    <w:rsid w:val="00C816A3"/>
    <w:rsid w:val="00C8173F"/>
    <w:rsid w:val="00C858C9"/>
    <w:rsid w:val="00C86001"/>
    <w:rsid w:val="00C90172"/>
    <w:rsid w:val="00C91F95"/>
    <w:rsid w:val="00C936B2"/>
    <w:rsid w:val="00CB058D"/>
    <w:rsid w:val="00CB0D36"/>
    <w:rsid w:val="00CB2E3C"/>
    <w:rsid w:val="00CC33C6"/>
    <w:rsid w:val="00CC3451"/>
    <w:rsid w:val="00CC3FA6"/>
    <w:rsid w:val="00CC6840"/>
    <w:rsid w:val="00CD07DA"/>
    <w:rsid w:val="00CD0D40"/>
    <w:rsid w:val="00CD28AB"/>
    <w:rsid w:val="00CD39D4"/>
    <w:rsid w:val="00CD7A97"/>
    <w:rsid w:val="00CE17A2"/>
    <w:rsid w:val="00CE67B3"/>
    <w:rsid w:val="00CE69D2"/>
    <w:rsid w:val="00CF13A3"/>
    <w:rsid w:val="00CF2FC7"/>
    <w:rsid w:val="00CF39BA"/>
    <w:rsid w:val="00CF7FDC"/>
    <w:rsid w:val="00D01959"/>
    <w:rsid w:val="00D04278"/>
    <w:rsid w:val="00D075DF"/>
    <w:rsid w:val="00D14134"/>
    <w:rsid w:val="00D167A7"/>
    <w:rsid w:val="00D2152A"/>
    <w:rsid w:val="00D228E8"/>
    <w:rsid w:val="00D2352C"/>
    <w:rsid w:val="00D272AF"/>
    <w:rsid w:val="00D303D4"/>
    <w:rsid w:val="00D41B74"/>
    <w:rsid w:val="00D44216"/>
    <w:rsid w:val="00D45346"/>
    <w:rsid w:val="00D537A1"/>
    <w:rsid w:val="00D54F00"/>
    <w:rsid w:val="00D6524D"/>
    <w:rsid w:val="00D65868"/>
    <w:rsid w:val="00D66630"/>
    <w:rsid w:val="00D67523"/>
    <w:rsid w:val="00D71B73"/>
    <w:rsid w:val="00D72D56"/>
    <w:rsid w:val="00D75E46"/>
    <w:rsid w:val="00D7702B"/>
    <w:rsid w:val="00D80F36"/>
    <w:rsid w:val="00D85929"/>
    <w:rsid w:val="00D8693B"/>
    <w:rsid w:val="00D90E2F"/>
    <w:rsid w:val="00DA141E"/>
    <w:rsid w:val="00DA1F33"/>
    <w:rsid w:val="00DA2DDA"/>
    <w:rsid w:val="00DA2DFF"/>
    <w:rsid w:val="00DA3DD6"/>
    <w:rsid w:val="00DB3C15"/>
    <w:rsid w:val="00DB4AF0"/>
    <w:rsid w:val="00DB5F80"/>
    <w:rsid w:val="00DB64DB"/>
    <w:rsid w:val="00DC223A"/>
    <w:rsid w:val="00DC531F"/>
    <w:rsid w:val="00DC6446"/>
    <w:rsid w:val="00DC6FAD"/>
    <w:rsid w:val="00DD3C83"/>
    <w:rsid w:val="00DE0714"/>
    <w:rsid w:val="00DF0D4E"/>
    <w:rsid w:val="00DF7C38"/>
    <w:rsid w:val="00E02256"/>
    <w:rsid w:val="00E067F4"/>
    <w:rsid w:val="00E06BBA"/>
    <w:rsid w:val="00E119CF"/>
    <w:rsid w:val="00E22A83"/>
    <w:rsid w:val="00E2526D"/>
    <w:rsid w:val="00E32F0B"/>
    <w:rsid w:val="00E337FA"/>
    <w:rsid w:val="00E34C0C"/>
    <w:rsid w:val="00E43669"/>
    <w:rsid w:val="00E515EA"/>
    <w:rsid w:val="00E52889"/>
    <w:rsid w:val="00E54261"/>
    <w:rsid w:val="00E563DD"/>
    <w:rsid w:val="00E64BEF"/>
    <w:rsid w:val="00E65DEA"/>
    <w:rsid w:val="00E66CF4"/>
    <w:rsid w:val="00E71237"/>
    <w:rsid w:val="00E74F26"/>
    <w:rsid w:val="00E75AA3"/>
    <w:rsid w:val="00E76C72"/>
    <w:rsid w:val="00E84C43"/>
    <w:rsid w:val="00E86CCC"/>
    <w:rsid w:val="00E9729B"/>
    <w:rsid w:val="00EA6AE5"/>
    <w:rsid w:val="00EA6B27"/>
    <w:rsid w:val="00EB2621"/>
    <w:rsid w:val="00EB4FCC"/>
    <w:rsid w:val="00EB75CF"/>
    <w:rsid w:val="00EB7D9D"/>
    <w:rsid w:val="00EC3DC0"/>
    <w:rsid w:val="00EC5D3F"/>
    <w:rsid w:val="00EE3B4E"/>
    <w:rsid w:val="00EE43B0"/>
    <w:rsid w:val="00EF3719"/>
    <w:rsid w:val="00EF379C"/>
    <w:rsid w:val="00EF5F04"/>
    <w:rsid w:val="00F020A0"/>
    <w:rsid w:val="00F02223"/>
    <w:rsid w:val="00F10DAE"/>
    <w:rsid w:val="00F1109C"/>
    <w:rsid w:val="00F16071"/>
    <w:rsid w:val="00F16282"/>
    <w:rsid w:val="00F16E21"/>
    <w:rsid w:val="00F21114"/>
    <w:rsid w:val="00F32720"/>
    <w:rsid w:val="00F376F5"/>
    <w:rsid w:val="00F37A30"/>
    <w:rsid w:val="00F4494B"/>
    <w:rsid w:val="00F46E9B"/>
    <w:rsid w:val="00F479BE"/>
    <w:rsid w:val="00F47A12"/>
    <w:rsid w:val="00F543EC"/>
    <w:rsid w:val="00F56AB7"/>
    <w:rsid w:val="00F601D5"/>
    <w:rsid w:val="00F6451A"/>
    <w:rsid w:val="00F66540"/>
    <w:rsid w:val="00F7225D"/>
    <w:rsid w:val="00F74333"/>
    <w:rsid w:val="00F8299F"/>
    <w:rsid w:val="00F82F7E"/>
    <w:rsid w:val="00F86DCA"/>
    <w:rsid w:val="00F900A9"/>
    <w:rsid w:val="00F94920"/>
    <w:rsid w:val="00F977AE"/>
    <w:rsid w:val="00FA1D62"/>
    <w:rsid w:val="00FA4238"/>
    <w:rsid w:val="00FA6290"/>
    <w:rsid w:val="00FA7B9E"/>
    <w:rsid w:val="00FB2E86"/>
    <w:rsid w:val="00FB3B7F"/>
    <w:rsid w:val="00FB712F"/>
    <w:rsid w:val="00FC1410"/>
    <w:rsid w:val="00FC1B9D"/>
    <w:rsid w:val="00FC6561"/>
    <w:rsid w:val="00FC7F77"/>
    <w:rsid w:val="00FD107C"/>
    <w:rsid w:val="00FD2B56"/>
    <w:rsid w:val="00FE2DB2"/>
    <w:rsid w:val="00FE66A8"/>
    <w:rsid w:val="00FE7C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5BC02F"/>
  <w15:chartTrackingRefBased/>
  <w15:docId w15:val="{6A34EDB9-D540-47E1-BE59-F667CF072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4CDB"/>
    <w:rPr>
      <w14:ligatures w14:val="none"/>
    </w:rPr>
  </w:style>
  <w:style w:type="paragraph" w:styleId="Heading1">
    <w:name w:val="heading 1"/>
    <w:basedOn w:val="Normal"/>
    <w:next w:val="Normal"/>
    <w:link w:val="Heading1Char"/>
    <w:uiPriority w:val="9"/>
    <w:qFormat/>
    <w:rsid w:val="001C4C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C4C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C4CD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1C4CD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4CD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4CD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4CD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4CD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4CD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4CD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1C4CD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1C4CD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1C4CD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C4CD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C4CD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C4CD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C4CD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C4CDB"/>
    <w:rPr>
      <w:rFonts w:eastAsiaTheme="majorEastAsia" w:cstheme="majorBidi"/>
      <w:color w:val="272727" w:themeColor="text1" w:themeTint="D8"/>
    </w:rPr>
  </w:style>
  <w:style w:type="paragraph" w:styleId="Title">
    <w:name w:val="Title"/>
    <w:basedOn w:val="Normal"/>
    <w:next w:val="Normal"/>
    <w:link w:val="TitleChar"/>
    <w:uiPriority w:val="10"/>
    <w:qFormat/>
    <w:rsid w:val="001C4C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4CD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4CD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4C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4CDB"/>
    <w:pPr>
      <w:spacing w:before="160"/>
      <w:jc w:val="center"/>
    </w:pPr>
    <w:rPr>
      <w:i/>
      <w:iCs/>
      <w:color w:val="404040" w:themeColor="text1" w:themeTint="BF"/>
    </w:rPr>
  </w:style>
  <w:style w:type="character" w:customStyle="1" w:styleId="QuoteChar">
    <w:name w:val="Quote Char"/>
    <w:basedOn w:val="DefaultParagraphFont"/>
    <w:link w:val="Quote"/>
    <w:uiPriority w:val="29"/>
    <w:rsid w:val="001C4CDB"/>
    <w:rPr>
      <w:i/>
      <w:iCs/>
      <w:color w:val="404040" w:themeColor="text1" w:themeTint="BF"/>
    </w:rPr>
  </w:style>
  <w:style w:type="paragraph" w:styleId="ListParagraph">
    <w:name w:val="List Paragraph"/>
    <w:basedOn w:val="Normal"/>
    <w:uiPriority w:val="34"/>
    <w:qFormat/>
    <w:rsid w:val="001C4CDB"/>
    <w:pPr>
      <w:ind w:left="720"/>
      <w:contextualSpacing/>
    </w:pPr>
  </w:style>
  <w:style w:type="character" w:styleId="IntenseEmphasis">
    <w:name w:val="Intense Emphasis"/>
    <w:basedOn w:val="DefaultParagraphFont"/>
    <w:uiPriority w:val="21"/>
    <w:qFormat/>
    <w:rsid w:val="001C4CDB"/>
    <w:rPr>
      <w:i/>
      <w:iCs/>
      <w:color w:val="0F4761" w:themeColor="accent1" w:themeShade="BF"/>
    </w:rPr>
  </w:style>
  <w:style w:type="paragraph" w:styleId="IntenseQuote">
    <w:name w:val="Intense Quote"/>
    <w:basedOn w:val="Normal"/>
    <w:next w:val="Normal"/>
    <w:link w:val="IntenseQuoteChar"/>
    <w:uiPriority w:val="30"/>
    <w:qFormat/>
    <w:rsid w:val="001C4C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C4CDB"/>
    <w:rPr>
      <w:i/>
      <w:iCs/>
      <w:color w:val="0F4761" w:themeColor="accent1" w:themeShade="BF"/>
    </w:rPr>
  </w:style>
  <w:style w:type="character" w:styleId="IntenseReference">
    <w:name w:val="Intense Reference"/>
    <w:basedOn w:val="DefaultParagraphFont"/>
    <w:uiPriority w:val="32"/>
    <w:qFormat/>
    <w:rsid w:val="001C4CDB"/>
    <w:rPr>
      <w:b/>
      <w:bCs/>
      <w:smallCaps/>
      <w:color w:val="0F4761" w:themeColor="accent1" w:themeShade="BF"/>
      <w:spacing w:val="5"/>
    </w:rPr>
  </w:style>
  <w:style w:type="table" w:styleId="TableGrid">
    <w:name w:val="Table Grid"/>
    <w:basedOn w:val="TableNormal"/>
    <w:uiPriority w:val="39"/>
    <w:rsid w:val="001C4CDB"/>
    <w:pPr>
      <w:spacing w:after="0"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C4C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4CDB"/>
    <w:rPr>
      <w14:ligatures w14:val="none"/>
    </w:rPr>
  </w:style>
  <w:style w:type="paragraph" w:styleId="Footer">
    <w:name w:val="footer"/>
    <w:basedOn w:val="Normal"/>
    <w:link w:val="FooterChar"/>
    <w:uiPriority w:val="99"/>
    <w:unhideWhenUsed/>
    <w:rsid w:val="001C4C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4CDB"/>
    <w:rPr>
      <w14:ligatures w14:val="none"/>
    </w:rPr>
  </w:style>
  <w:style w:type="paragraph" w:customStyle="1" w:styleId="Default">
    <w:name w:val="Default"/>
    <w:rsid w:val="001C4CDB"/>
    <w:pPr>
      <w:autoSpaceDE w:val="0"/>
      <w:autoSpaceDN w:val="0"/>
      <w:adjustRightInd w:val="0"/>
      <w:spacing w:after="0" w:line="240" w:lineRule="auto"/>
    </w:pPr>
    <w:rPr>
      <w:rFonts w:ascii="Calibri" w:hAnsi="Calibri" w:cs="Calibri"/>
      <w:color w:val="000000"/>
      <w:sz w:val="24"/>
      <w:szCs w:val="24"/>
      <w14:ligatures w14:val="none"/>
    </w:rPr>
  </w:style>
  <w:style w:type="paragraph" w:styleId="NormalWeb">
    <w:name w:val="Normal (Web)"/>
    <w:basedOn w:val="Normal"/>
    <w:uiPriority w:val="99"/>
    <w:semiHidden/>
    <w:unhideWhenUsed/>
    <w:rsid w:val="00A6582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65822"/>
    <w:rPr>
      <w:b/>
      <w:bCs/>
    </w:rPr>
  </w:style>
  <w:style w:type="paragraph" w:styleId="Revision">
    <w:name w:val="Revision"/>
    <w:hidden/>
    <w:uiPriority w:val="99"/>
    <w:semiHidden/>
    <w:rsid w:val="00014974"/>
    <w:pPr>
      <w:spacing w:after="0" w:line="240" w:lineRule="auto"/>
    </w:pPr>
    <w:rPr>
      <w14:ligatures w14:val="none"/>
    </w:rPr>
  </w:style>
  <w:style w:type="character" w:styleId="CommentReference">
    <w:name w:val="annotation reference"/>
    <w:basedOn w:val="DefaultParagraphFont"/>
    <w:uiPriority w:val="99"/>
    <w:semiHidden/>
    <w:unhideWhenUsed/>
    <w:rsid w:val="00667417"/>
    <w:rPr>
      <w:sz w:val="16"/>
      <w:szCs w:val="16"/>
    </w:rPr>
  </w:style>
  <w:style w:type="paragraph" w:styleId="CommentText">
    <w:name w:val="annotation text"/>
    <w:basedOn w:val="Normal"/>
    <w:link w:val="CommentTextChar"/>
    <w:uiPriority w:val="99"/>
    <w:unhideWhenUsed/>
    <w:rsid w:val="00667417"/>
    <w:pPr>
      <w:spacing w:line="240" w:lineRule="auto"/>
    </w:pPr>
    <w:rPr>
      <w:sz w:val="20"/>
      <w:szCs w:val="20"/>
    </w:rPr>
  </w:style>
  <w:style w:type="character" w:customStyle="1" w:styleId="CommentTextChar">
    <w:name w:val="Comment Text Char"/>
    <w:basedOn w:val="DefaultParagraphFont"/>
    <w:link w:val="CommentText"/>
    <w:uiPriority w:val="99"/>
    <w:rsid w:val="00667417"/>
    <w:rPr>
      <w:sz w:val="20"/>
      <w:szCs w:val="20"/>
      <w14:ligatures w14:val="none"/>
    </w:rPr>
  </w:style>
  <w:style w:type="paragraph" w:styleId="CommentSubject">
    <w:name w:val="annotation subject"/>
    <w:basedOn w:val="CommentText"/>
    <w:next w:val="CommentText"/>
    <w:link w:val="CommentSubjectChar"/>
    <w:uiPriority w:val="99"/>
    <w:semiHidden/>
    <w:unhideWhenUsed/>
    <w:rsid w:val="00667417"/>
    <w:rPr>
      <w:b/>
      <w:bCs/>
    </w:rPr>
  </w:style>
  <w:style w:type="character" w:customStyle="1" w:styleId="CommentSubjectChar">
    <w:name w:val="Comment Subject Char"/>
    <w:basedOn w:val="CommentTextChar"/>
    <w:link w:val="CommentSubject"/>
    <w:uiPriority w:val="99"/>
    <w:semiHidden/>
    <w:rsid w:val="00667417"/>
    <w:rPr>
      <w:b/>
      <w:bCs/>
      <w:sz w:val="20"/>
      <w:szCs w:val="20"/>
      <w14:ligatures w14:val="none"/>
    </w:rPr>
  </w:style>
  <w:style w:type="paragraph" w:styleId="BalloonText">
    <w:name w:val="Balloon Text"/>
    <w:basedOn w:val="Normal"/>
    <w:link w:val="BalloonTextChar"/>
    <w:uiPriority w:val="99"/>
    <w:semiHidden/>
    <w:unhideWhenUsed/>
    <w:rsid w:val="001B6B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6BEE"/>
    <w:rPr>
      <w:rFonts w:ascii="Segoe UI" w:hAnsi="Segoe UI" w:cs="Segoe UI"/>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72083">
      <w:bodyDiv w:val="1"/>
      <w:marLeft w:val="0"/>
      <w:marRight w:val="0"/>
      <w:marTop w:val="0"/>
      <w:marBottom w:val="0"/>
      <w:divBdr>
        <w:top w:val="none" w:sz="0" w:space="0" w:color="auto"/>
        <w:left w:val="none" w:sz="0" w:space="0" w:color="auto"/>
        <w:bottom w:val="none" w:sz="0" w:space="0" w:color="auto"/>
        <w:right w:val="none" w:sz="0" w:space="0" w:color="auto"/>
      </w:divBdr>
    </w:div>
    <w:div w:id="59789014">
      <w:bodyDiv w:val="1"/>
      <w:marLeft w:val="0"/>
      <w:marRight w:val="0"/>
      <w:marTop w:val="0"/>
      <w:marBottom w:val="0"/>
      <w:divBdr>
        <w:top w:val="none" w:sz="0" w:space="0" w:color="auto"/>
        <w:left w:val="none" w:sz="0" w:space="0" w:color="auto"/>
        <w:bottom w:val="none" w:sz="0" w:space="0" w:color="auto"/>
        <w:right w:val="none" w:sz="0" w:space="0" w:color="auto"/>
      </w:divBdr>
    </w:div>
    <w:div w:id="79640126">
      <w:bodyDiv w:val="1"/>
      <w:marLeft w:val="0"/>
      <w:marRight w:val="0"/>
      <w:marTop w:val="0"/>
      <w:marBottom w:val="0"/>
      <w:divBdr>
        <w:top w:val="none" w:sz="0" w:space="0" w:color="auto"/>
        <w:left w:val="none" w:sz="0" w:space="0" w:color="auto"/>
        <w:bottom w:val="none" w:sz="0" w:space="0" w:color="auto"/>
        <w:right w:val="none" w:sz="0" w:space="0" w:color="auto"/>
      </w:divBdr>
    </w:div>
    <w:div w:id="94713245">
      <w:bodyDiv w:val="1"/>
      <w:marLeft w:val="0"/>
      <w:marRight w:val="0"/>
      <w:marTop w:val="0"/>
      <w:marBottom w:val="0"/>
      <w:divBdr>
        <w:top w:val="none" w:sz="0" w:space="0" w:color="auto"/>
        <w:left w:val="none" w:sz="0" w:space="0" w:color="auto"/>
        <w:bottom w:val="none" w:sz="0" w:space="0" w:color="auto"/>
        <w:right w:val="none" w:sz="0" w:space="0" w:color="auto"/>
      </w:divBdr>
    </w:div>
    <w:div w:id="96172108">
      <w:bodyDiv w:val="1"/>
      <w:marLeft w:val="0"/>
      <w:marRight w:val="0"/>
      <w:marTop w:val="0"/>
      <w:marBottom w:val="0"/>
      <w:divBdr>
        <w:top w:val="none" w:sz="0" w:space="0" w:color="auto"/>
        <w:left w:val="none" w:sz="0" w:space="0" w:color="auto"/>
        <w:bottom w:val="none" w:sz="0" w:space="0" w:color="auto"/>
        <w:right w:val="none" w:sz="0" w:space="0" w:color="auto"/>
      </w:divBdr>
    </w:div>
    <w:div w:id="114298876">
      <w:bodyDiv w:val="1"/>
      <w:marLeft w:val="0"/>
      <w:marRight w:val="0"/>
      <w:marTop w:val="0"/>
      <w:marBottom w:val="0"/>
      <w:divBdr>
        <w:top w:val="none" w:sz="0" w:space="0" w:color="auto"/>
        <w:left w:val="none" w:sz="0" w:space="0" w:color="auto"/>
        <w:bottom w:val="none" w:sz="0" w:space="0" w:color="auto"/>
        <w:right w:val="none" w:sz="0" w:space="0" w:color="auto"/>
      </w:divBdr>
    </w:div>
    <w:div w:id="158352502">
      <w:bodyDiv w:val="1"/>
      <w:marLeft w:val="0"/>
      <w:marRight w:val="0"/>
      <w:marTop w:val="0"/>
      <w:marBottom w:val="0"/>
      <w:divBdr>
        <w:top w:val="none" w:sz="0" w:space="0" w:color="auto"/>
        <w:left w:val="none" w:sz="0" w:space="0" w:color="auto"/>
        <w:bottom w:val="none" w:sz="0" w:space="0" w:color="auto"/>
        <w:right w:val="none" w:sz="0" w:space="0" w:color="auto"/>
      </w:divBdr>
    </w:div>
    <w:div w:id="211768160">
      <w:bodyDiv w:val="1"/>
      <w:marLeft w:val="0"/>
      <w:marRight w:val="0"/>
      <w:marTop w:val="0"/>
      <w:marBottom w:val="0"/>
      <w:divBdr>
        <w:top w:val="none" w:sz="0" w:space="0" w:color="auto"/>
        <w:left w:val="none" w:sz="0" w:space="0" w:color="auto"/>
        <w:bottom w:val="none" w:sz="0" w:space="0" w:color="auto"/>
        <w:right w:val="none" w:sz="0" w:space="0" w:color="auto"/>
      </w:divBdr>
    </w:div>
    <w:div w:id="332683749">
      <w:bodyDiv w:val="1"/>
      <w:marLeft w:val="0"/>
      <w:marRight w:val="0"/>
      <w:marTop w:val="0"/>
      <w:marBottom w:val="0"/>
      <w:divBdr>
        <w:top w:val="none" w:sz="0" w:space="0" w:color="auto"/>
        <w:left w:val="none" w:sz="0" w:space="0" w:color="auto"/>
        <w:bottom w:val="none" w:sz="0" w:space="0" w:color="auto"/>
        <w:right w:val="none" w:sz="0" w:space="0" w:color="auto"/>
      </w:divBdr>
    </w:div>
    <w:div w:id="371999312">
      <w:bodyDiv w:val="1"/>
      <w:marLeft w:val="0"/>
      <w:marRight w:val="0"/>
      <w:marTop w:val="0"/>
      <w:marBottom w:val="0"/>
      <w:divBdr>
        <w:top w:val="none" w:sz="0" w:space="0" w:color="auto"/>
        <w:left w:val="none" w:sz="0" w:space="0" w:color="auto"/>
        <w:bottom w:val="none" w:sz="0" w:space="0" w:color="auto"/>
        <w:right w:val="none" w:sz="0" w:space="0" w:color="auto"/>
      </w:divBdr>
    </w:div>
    <w:div w:id="428359111">
      <w:bodyDiv w:val="1"/>
      <w:marLeft w:val="0"/>
      <w:marRight w:val="0"/>
      <w:marTop w:val="0"/>
      <w:marBottom w:val="0"/>
      <w:divBdr>
        <w:top w:val="none" w:sz="0" w:space="0" w:color="auto"/>
        <w:left w:val="none" w:sz="0" w:space="0" w:color="auto"/>
        <w:bottom w:val="none" w:sz="0" w:space="0" w:color="auto"/>
        <w:right w:val="none" w:sz="0" w:space="0" w:color="auto"/>
      </w:divBdr>
    </w:div>
    <w:div w:id="555580089">
      <w:bodyDiv w:val="1"/>
      <w:marLeft w:val="0"/>
      <w:marRight w:val="0"/>
      <w:marTop w:val="0"/>
      <w:marBottom w:val="0"/>
      <w:divBdr>
        <w:top w:val="none" w:sz="0" w:space="0" w:color="auto"/>
        <w:left w:val="none" w:sz="0" w:space="0" w:color="auto"/>
        <w:bottom w:val="none" w:sz="0" w:space="0" w:color="auto"/>
        <w:right w:val="none" w:sz="0" w:space="0" w:color="auto"/>
      </w:divBdr>
    </w:div>
    <w:div w:id="609165387">
      <w:bodyDiv w:val="1"/>
      <w:marLeft w:val="0"/>
      <w:marRight w:val="0"/>
      <w:marTop w:val="0"/>
      <w:marBottom w:val="0"/>
      <w:divBdr>
        <w:top w:val="none" w:sz="0" w:space="0" w:color="auto"/>
        <w:left w:val="none" w:sz="0" w:space="0" w:color="auto"/>
        <w:bottom w:val="none" w:sz="0" w:space="0" w:color="auto"/>
        <w:right w:val="none" w:sz="0" w:space="0" w:color="auto"/>
      </w:divBdr>
    </w:div>
    <w:div w:id="653994546">
      <w:bodyDiv w:val="1"/>
      <w:marLeft w:val="0"/>
      <w:marRight w:val="0"/>
      <w:marTop w:val="0"/>
      <w:marBottom w:val="0"/>
      <w:divBdr>
        <w:top w:val="none" w:sz="0" w:space="0" w:color="auto"/>
        <w:left w:val="none" w:sz="0" w:space="0" w:color="auto"/>
        <w:bottom w:val="none" w:sz="0" w:space="0" w:color="auto"/>
        <w:right w:val="none" w:sz="0" w:space="0" w:color="auto"/>
      </w:divBdr>
    </w:div>
    <w:div w:id="713383933">
      <w:bodyDiv w:val="1"/>
      <w:marLeft w:val="0"/>
      <w:marRight w:val="0"/>
      <w:marTop w:val="0"/>
      <w:marBottom w:val="0"/>
      <w:divBdr>
        <w:top w:val="none" w:sz="0" w:space="0" w:color="auto"/>
        <w:left w:val="none" w:sz="0" w:space="0" w:color="auto"/>
        <w:bottom w:val="none" w:sz="0" w:space="0" w:color="auto"/>
        <w:right w:val="none" w:sz="0" w:space="0" w:color="auto"/>
      </w:divBdr>
    </w:div>
    <w:div w:id="728578797">
      <w:bodyDiv w:val="1"/>
      <w:marLeft w:val="0"/>
      <w:marRight w:val="0"/>
      <w:marTop w:val="0"/>
      <w:marBottom w:val="0"/>
      <w:divBdr>
        <w:top w:val="none" w:sz="0" w:space="0" w:color="auto"/>
        <w:left w:val="none" w:sz="0" w:space="0" w:color="auto"/>
        <w:bottom w:val="none" w:sz="0" w:space="0" w:color="auto"/>
        <w:right w:val="none" w:sz="0" w:space="0" w:color="auto"/>
      </w:divBdr>
    </w:div>
    <w:div w:id="892623263">
      <w:bodyDiv w:val="1"/>
      <w:marLeft w:val="0"/>
      <w:marRight w:val="0"/>
      <w:marTop w:val="0"/>
      <w:marBottom w:val="0"/>
      <w:divBdr>
        <w:top w:val="none" w:sz="0" w:space="0" w:color="auto"/>
        <w:left w:val="none" w:sz="0" w:space="0" w:color="auto"/>
        <w:bottom w:val="none" w:sz="0" w:space="0" w:color="auto"/>
        <w:right w:val="none" w:sz="0" w:space="0" w:color="auto"/>
      </w:divBdr>
    </w:div>
    <w:div w:id="1026247563">
      <w:bodyDiv w:val="1"/>
      <w:marLeft w:val="0"/>
      <w:marRight w:val="0"/>
      <w:marTop w:val="0"/>
      <w:marBottom w:val="0"/>
      <w:divBdr>
        <w:top w:val="none" w:sz="0" w:space="0" w:color="auto"/>
        <w:left w:val="none" w:sz="0" w:space="0" w:color="auto"/>
        <w:bottom w:val="none" w:sz="0" w:space="0" w:color="auto"/>
        <w:right w:val="none" w:sz="0" w:space="0" w:color="auto"/>
      </w:divBdr>
    </w:div>
    <w:div w:id="1172184913">
      <w:bodyDiv w:val="1"/>
      <w:marLeft w:val="0"/>
      <w:marRight w:val="0"/>
      <w:marTop w:val="0"/>
      <w:marBottom w:val="0"/>
      <w:divBdr>
        <w:top w:val="none" w:sz="0" w:space="0" w:color="auto"/>
        <w:left w:val="none" w:sz="0" w:space="0" w:color="auto"/>
        <w:bottom w:val="none" w:sz="0" w:space="0" w:color="auto"/>
        <w:right w:val="none" w:sz="0" w:space="0" w:color="auto"/>
      </w:divBdr>
    </w:div>
    <w:div w:id="1236937835">
      <w:bodyDiv w:val="1"/>
      <w:marLeft w:val="0"/>
      <w:marRight w:val="0"/>
      <w:marTop w:val="0"/>
      <w:marBottom w:val="0"/>
      <w:divBdr>
        <w:top w:val="none" w:sz="0" w:space="0" w:color="auto"/>
        <w:left w:val="none" w:sz="0" w:space="0" w:color="auto"/>
        <w:bottom w:val="none" w:sz="0" w:space="0" w:color="auto"/>
        <w:right w:val="none" w:sz="0" w:space="0" w:color="auto"/>
      </w:divBdr>
    </w:div>
    <w:div w:id="1344866145">
      <w:bodyDiv w:val="1"/>
      <w:marLeft w:val="0"/>
      <w:marRight w:val="0"/>
      <w:marTop w:val="0"/>
      <w:marBottom w:val="0"/>
      <w:divBdr>
        <w:top w:val="none" w:sz="0" w:space="0" w:color="auto"/>
        <w:left w:val="none" w:sz="0" w:space="0" w:color="auto"/>
        <w:bottom w:val="none" w:sz="0" w:space="0" w:color="auto"/>
        <w:right w:val="none" w:sz="0" w:space="0" w:color="auto"/>
      </w:divBdr>
    </w:div>
    <w:div w:id="1371807666">
      <w:bodyDiv w:val="1"/>
      <w:marLeft w:val="0"/>
      <w:marRight w:val="0"/>
      <w:marTop w:val="0"/>
      <w:marBottom w:val="0"/>
      <w:divBdr>
        <w:top w:val="none" w:sz="0" w:space="0" w:color="auto"/>
        <w:left w:val="none" w:sz="0" w:space="0" w:color="auto"/>
        <w:bottom w:val="none" w:sz="0" w:space="0" w:color="auto"/>
        <w:right w:val="none" w:sz="0" w:space="0" w:color="auto"/>
      </w:divBdr>
    </w:div>
    <w:div w:id="1481574555">
      <w:bodyDiv w:val="1"/>
      <w:marLeft w:val="0"/>
      <w:marRight w:val="0"/>
      <w:marTop w:val="0"/>
      <w:marBottom w:val="0"/>
      <w:divBdr>
        <w:top w:val="none" w:sz="0" w:space="0" w:color="auto"/>
        <w:left w:val="none" w:sz="0" w:space="0" w:color="auto"/>
        <w:bottom w:val="none" w:sz="0" w:space="0" w:color="auto"/>
        <w:right w:val="none" w:sz="0" w:space="0" w:color="auto"/>
      </w:divBdr>
    </w:div>
    <w:div w:id="1573465877">
      <w:bodyDiv w:val="1"/>
      <w:marLeft w:val="0"/>
      <w:marRight w:val="0"/>
      <w:marTop w:val="0"/>
      <w:marBottom w:val="0"/>
      <w:divBdr>
        <w:top w:val="none" w:sz="0" w:space="0" w:color="auto"/>
        <w:left w:val="none" w:sz="0" w:space="0" w:color="auto"/>
        <w:bottom w:val="none" w:sz="0" w:space="0" w:color="auto"/>
        <w:right w:val="none" w:sz="0" w:space="0" w:color="auto"/>
      </w:divBdr>
    </w:div>
    <w:div w:id="1648699824">
      <w:bodyDiv w:val="1"/>
      <w:marLeft w:val="0"/>
      <w:marRight w:val="0"/>
      <w:marTop w:val="0"/>
      <w:marBottom w:val="0"/>
      <w:divBdr>
        <w:top w:val="none" w:sz="0" w:space="0" w:color="auto"/>
        <w:left w:val="none" w:sz="0" w:space="0" w:color="auto"/>
        <w:bottom w:val="none" w:sz="0" w:space="0" w:color="auto"/>
        <w:right w:val="none" w:sz="0" w:space="0" w:color="auto"/>
      </w:divBdr>
    </w:div>
    <w:div w:id="1649935834">
      <w:bodyDiv w:val="1"/>
      <w:marLeft w:val="0"/>
      <w:marRight w:val="0"/>
      <w:marTop w:val="0"/>
      <w:marBottom w:val="0"/>
      <w:divBdr>
        <w:top w:val="none" w:sz="0" w:space="0" w:color="auto"/>
        <w:left w:val="none" w:sz="0" w:space="0" w:color="auto"/>
        <w:bottom w:val="none" w:sz="0" w:space="0" w:color="auto"/>
        <w:right w:val="none" w:sz="0" w:space="0" w:color="auto"/>
      </w:divBdr>
    </w:div>
    <w:div w:id="1714422498">
      <w:bodyDiv w:val="1"/>
      <w:marLeft w:val="0"/>
      <w:marRight w:val="0"/>
      <w:marTop w:val="0"/>
      <w:marBottom w:val="0"/>
      <w:divBdr>
        <w:top w:val="none" w:sz="0" w:space="0" w:color="auto"/>
        <w:left w:val="none" w:sz="0" w:space="0" w:color="auto"/>
        <w:bottom w:val="none" w:sz="0" w:space="0" w:color="auto"/>
        <w:right w:val="none" w:sz="0" w:space="0" w:color="auto"/>
      </w:divBdr>
    </w:div>
    <w:div w:id="1758289637">
      <w:bodyDiv w:val="1"/>
      <w:marLeft w:val="0"/>
      <w:marRight w:val="0"/>
      <w:marTop w:val="0"/>
      <w:marBottom w:val="0"/>
      <w:divBdr>
        <w:top w:val="none" w:sz="0" w:space="0" w:color="auto"/>
        <w:left w:val="none" w:sz="0" w:space="0" w:color="auto"/>
        <w:bottom w:val="none" w:sz="0" w:space="0" w:color="auto"/>
        <w:right w:val="none" w:sz="0" w:space="0" w:color="auto"/>
      </w:divBdr>
    </w:div>
    <w:div w:id="1794404019">
      <w:bodyDiv w:val="1"/>
      <w:marLeft w:val="0"/>
      <w:marRight w:val="0"/>
      <w:marTop w:val="0"/>
      <w:marBottom w:val="0"/>
      <w:divBdr>
        <w:top w:val="none" w:sz="0" w:space="0" w:color="auto"/>
        <w:left w:val="none" w:sz="0" w:space="0" w:color="auto"/>
        <w:bottom w:val="none" w:sz="0" w:space="0" w:color="auto"/>
        <w:right w:val="none" w:sz="0" w:space="0" w:color="auto"/>
      </w:divBdr>
    </w:div>
    <w:div w:id="1940718425">
      <w:bodyDiv w:val="1"/>
      <w:marLeft w:val="0"/>
      <w:marRight w:val="0"/>
      <w:marTop w:val="0"/>
      <w:marBottom w:val="0"/>
      <w:divBdr>
        <w:top w:val="none" w:sz="0" w:space="0" w:color="auto"/>
        <w:left w:val="none" w:sz="0" w:space="0" w:color="auto"/>
        <w:bottom w:val="none" w:sz="0" w:space="0" w:color="auto"/>
        <w:right w:val="none" w:sz="0" w:space="0" w:color="auto"/>
      </w:divBdr>
    </w:div>
    <w:div w:id="1954248252">
      <w:bodyDiv w:val="1"/>
      <w:marLeft w:val="0"/>
      <w:marRight w:val="0"/>
      <w:marTop w:val="0"/>
      <w:marBottom w:val="0"/>
      <w:divBdr>
        <w:top w:val="none" w:sz="0" w:space="0" w:color="auto"/>
        <w:left w:val="none" w:sz="0" w:space="0" w:color="auto"/>
        <w:bottom w:val="none" w:sz="0" w:space="0" w:color="auto"/>
        <w:right w:val="none" w:sz="0" w:space="0" w:color="auto"/>
      </w:divBdr>
    </w:div>
    <w:div w:id="2105487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31ab26a-9827-4db7-ab64-e9f2792218d1">
      <Terms xmlns="http://schemas.microsoft.com/office/infopath/2007/PartnerControls"/>
    </lcf76f155ced4ddcb4097134ff3c332f>
    <TaxCatchAll xmlns="785f9efe-3a56-4bf9-bb83-9b56089e8e0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AAB8721B3AF4547A8D578C80746D90F" ma:contentTypeVersion="12" ma:contentTypeDescription="Create a new document." ma:contentTypeScope="" ma:versionID="45d77d874869869538a1f7a1584c0507">
  <xsd:schema xmlns:xsd="http://www.w3.org/2001/XMLSchema" xmlns:xs="http://www.w3.org/2001/XMLSchema" xmlns:p="http://schemas.microsoft.com/office/2006/metadata/properties" xmlns:ns2="e31ab26a-9827-4db7-ab64-e9f2792218d1" xmlns:ns3="785f9efe-3a56-4bf9-bb83-9b56089e8e00" targetNamespace="http://schemas.microsoft.com/office/2006/metadata/properties" ma:root="true" ma:fieldsID="42778faa3afca29b735cf6b560473d03" ns2:_="" ns3:_="">
    <xsd:import namespace="e31ab26a-9827-4db7-ab64-e9f2792218d1"/>
    <xsd:import namespace="785f9efe-3a56-4bf9-bb83-9b56089e8e0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ab26a-9827-4db7-ab64-e9f2792218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4300e56-6eb0-4d21-9582-721b83a31a3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5f9efe-3a56-4bf9-bb83-9b56089e8e0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eb13672-ef13-4a55-9cc1-24079eee46ab}" ma:internalName="TaxCatchAll" ma:showField="CatchAllData" ma:web="785f9efe-3a56-4bf9-bb83-9b56089e8e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C0550E-4C47-4681-A77C-0462185D2070}">
  <ds:schemaRefs>
    <ds:schemaRef ds:uri="http://schemas.microsoft.com/office/2006/metadata/properties"/>
    <ds:schemaRef ds:uri="http://schemas.microsoft.com/office/infopath/2007/PartnerControls"/>
    <ds:schemaRef ds:uri="e31ab26a-9827-4db7-ab64-e9f2792218d1"/>
    <ds:schemaRef ds:uri="785f9efe-3a56-4bf9-bb83-9b56089e8e00"/>
  </ds:schemaRefs>
</ds:datastoreItem>
</file>

<file path=customXml/itemProps2.xml><?xml version="1.0" encoding="utf-8"?>
<ds:datastoreItem xmlns:ds="http://schemas.openxmlformats.org/officeDocument/2006/customXml" ds:itemID="{BE624BC2-4C29-41D6-AFFE-FB96CAAEF2B2}">
  <ds:schemaRefs>
    <ds:schemaRef ds:uri="http://schemas.microsoft.com/sharepoint/v3/contenttype/forms"/>
  </ds:schemaRefs>
</ds:datastoreItem>
</file>

<file path=customXml/itemProps3.xml><?xml version="1.0" encoding="utf-8"?>
<ds:datastoreItem xmlns:ds="http://schemas.openxmlformats.org/officeDocument/2006/customXml" ds:itemID="{EB8581B2-511D-43EB-B818-EFF0535D7A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1ab26a-9827-4db7-ab64-e9f2792218d1"/>
    <ds:schemaRef ds:uri="785f9efe-3a56-4bf9-bb83-9b56089e8e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1688E6-4A19-403E-B5D7-1FF68D97D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991</TotalTime>
  <Pages>8</Pages>
  <Words>2758</Words>
  <Characters>15102</Characters>
  <Application>Microsoft Office Word</Application>
  <DocSecurity>0</DocSecurity>
  <Lines>520</Lines>
  <Paragraphs>388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Farid Qaderi</dc:creator>
  <cp:keywords/>
  <dc:description/>
  <cp:lastModifiedBy>Farid Ahamd Qaderi</cp:lastModifiedBy>
  <cp:revision>84</cp:revision>
  <dcterms:created xsi:type="dcterms:W3CDTF">2024-06-02T14:59:00Z</dcterms:created>
  <dcterms:modified xsi:type="dcterms:W3CDTF">2024-12-22T15:49:00Z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f976d95a0476dcf463700923be259bd06b8c17f9babad92d5b729b536b8f3d05</vt:lpwstr>
  </property>
  <property fmtid="{D5CDD505-2E9C-101B-9397-08002B2CF9AE}" pid="3" name="ContentTypeId">
    <vt:lpwstr>0x010100EAAB8721B3AF4547A8D578C80746D90F</vt:lpwstr>
  </property>
  <property fmtid="{D5CDD505-2E9C-101B-9397-08002B2CF9AE}" pid="4" name="MediaServiceImageTags">
    <vt:lpwstr/>
  </property>
</Properties>
</file>