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ind w:right="-150"/>
        <w:rPr>
          <w:color w:val="000000"/>
        </w:rPr>
      </w:pPr>
      <w:bookmarkStart w:colFirst="0" w:colLast="0" w:name="_heading=h.gjdgxs" w:id="0"/>
      <w:bookmarkEnd w:id="0"/>
      <w:r w:rsidDel="00000000" w:rsidR="00000000" w:rsidRPr="00000000">
        <w:rPr>
          <w:color w:val="4ec3e0"/>
          <w:rtl w:val="0"/>
        </w:rPr>
        <w:t xml:space="preserve">SECTION II: </w:t>
      </w:r>
      <w:r w:rsidDel="00000000" w:rsidR="00000000" w:rsidRPr="00000000">
        <w:rPr>
          <w:color w:val="000000"/>
          <w:rtl w:val="0"/>
        </w:rPr>
        <w:t xml:space="preserve">EVALUATION METHOD AND CRITERIA</w:t>
      </w:r>
    </w:p>
    <w:p w:rsidR="00000000" w:rsidDel="00000000" w:rsidP="00000000" w:rsidRDefault="00000000" w:rsidRPr="00000000" w14:paraId="00000002">
      <w:pPr>
        <w:spacing w:after="200" w:lineRule="auto"/>
        <w:ind w:right="-150"/>
        <w:rPr/>
      </w:pPr>
      <w:r w:rsidDel="00000000" w:rsidR="00000000" w:rsidRPr="00000000">
        <w:rPr>
          <w:rtl w:val="0"/>
        </w:rPr>
        <w:t xml:space="preserve">Quotations submitted in response to this RFQ shall be evaluated on the basis of the “lowest priced, most technically acceptable” methodology, which consists of the following steps:</w:t>
      </w:r>
    </w:p>
    <w:p w:rsidR="00000000" w:rsidDel="00000000" w:rsidP="00000000" w:rsidRDefault="00000000" w:rsidRPr="00000000" w14:paraId="00000003">
      <w:pPr>
        <w:numPr>
          <w:ilvl w:val="0"/>
          <w:numId w:val="10"/>
        </w:numPr>
        <w:spacing w:after="120" w:lineRule="auto"/>
        <w:ind w:left="720" w:right="-150" w:hanging="360"/>
        <w:rPr/>
      </w:pPr>
      <w:r w:rsidDel="00000000" w:rsidR="00000000" w:rsidRPr="00000000">
        <w:rPr>
          <w:b w:val="1"/>
          <w:rtl w:val="0"/>
        </w:rPr>
        <w:t xml:space="preserve">Preliminary screening of quotations using formal and eligibility criteria:</w:t>
      </w:r>
      <w:r w:rsidDel="00000000" w:rsidR="00000000" w:rsidRPr="00000000">
        <w:rPr>
          <w:rtl w:val="0"/>
        </w:rPr>
        <w:t xml:space="preserve"> This includes an assessment of whether quotations comply with the formal and eligibility criteria stated in the “Formal and Eligibility Criteria” table below. All quotations substantially compliant at this stage will go through subsequent evaluation as follows. </w:t>
      </w:r>
    </w:p>
    <w:p w:rsidR="00000000" w:rsidDel="00000000" w:rsidP="00000000" w:rsidRDefault="00000000" w:rsidRPr="00000000" w14:paraId="00000004">
      <w:pPr>
        <w:numPr>
          <w:ilvl w:val="0"/>
          <w:numId w:val="10"/>
        </w:numPr>
        <w:spacing w:after="120" w:lineRule="auto"/>
        <w:ind w:left="720" w:right="-150" w:hanging="360"/>
        <w:rPr/>
      </w:pPr>
      <w:r w:rsidDel="00000000" w:rsidR="00000000" w:rsidRPr="00000000">
        <w:rPr>
          <w:b w:val="1"/>
          <w:rtl w:val="0"/>
        </w:rPr>
        <w:t xml:space="preserve">Technical evaluation using qualification criteria:</w:t>
      </w:r>
      <w:r w:rsidDel="00000000" w:rsidR="00000000" w:rsidRPr="00000000">
        <w:rPr>
          <w:rtl w:val="0"/>
        </w:rPr>
        <w:t xml:space="preserve"> This determines which quotations are substantially compliant to the qualification criteria stated in the “Qualification Criteria” table below, and rejects non-compliant quotations. Only quotations meeting or exceeding the qualification criteria shall be considered substantially compliant.</w:t>
      </w:r>
    </w:p>
    <w:p w:rsidR="00000000" w:rsidDel="00000000" w:rsidP="00000000" w:rsidRDefault="00000000" w:rsidRPr="00000000" w14:paraId="00000005">
      <w:pPr>
        <w:numPr>
          <w:ilvl w:val="0"/>
          <w:numId w:val="10"/>
        </w:numPr>
        <w:spacing w:after="120" w:lineRule="auto"/>
        <w:ind w:left="720" w:right="-150" w:hanging="360"/>
        <w:rPr/>
      </w:pPr>
      <w:r w:rsidDel="00000000" w:rsidR="00000000" w:rsidRPr="00000000">
        <w:rPr>
          <w:b w:val="1"/>
          <w:rtl w:val="0"/>
        </w:rPr>
        <w:t xml:space="preserve">Technical evaluation using technical criteria:</w:t>
      </w:r>
      <w:r w:rsidDel="00000000" w:rsidR="00000000" w:rsidRPr="00000000">
        <w:rPr>
          <w:rtl w:val="0"/>
        </w:rPr>
        <w:t xml:space="preserve"> This determines each quotation’s technical compliance with the pre-defined technical criteria as identified in the “Technical Criteria” table below. Only quotations meeting or exceeding the technical criteria shall be considered substantially compliant. The technical evaluation shall be completed prior to initiating the financial evaluation.</w:t>
      </w:r>
    </w:p>
    <w:p w:rsidR="00000000" w:rsidDel="00000000" w:rsidP="00000000" w:rsidRDefault="00000000" w:rsidRPr="00000000" w14:paraId="00000006">
      <w:pPr>
        <w:numPr>
          <w:ilvl w:val="0"/>
          <w:numId w:val="10"/>
        </w:numPr>
        <w:spacing w:after="120" w:lineRule="auto"/>
        <w:ind w:left="720" w:right="30" w:hanging="360"/>
        <w:rPr/>
      </w:pPr>
      <w:r w:rsidDel="00000000" w:rsidR="00000000" w:rsidRPr="00000000">
        <w:rPr>
          <w:b w:val="1"/>
          <w:rtl w:val="0"/>
        </w:rPr>
        <w:t xml:space="preserve">Financial evaluation:</w:t>
      </w:r>
      <w:r w:rsidDel="00000000" w:rsidR="00000000" w:rsidRPr="00000000">
        <w:rPr>
          <w:rtl w:val="0"/>
        </w:rPr>
        <w:t xml:space="preserve"> Financial evaluation of the quotations shall only be conducted for the quotations that have been determined to be substantially compliant in the technical evaluation. Quotations qualifying for a financial evaluation shall be checked for any arithmetic errors following Article 28 [</w:t>
      </w:r>
      <w:r w:rsidDel="00000000" w:rsidR="00000000" w:rsidRPr="00000000">
        <w:rPr>
          <w:i w:val="1"/>
          <w:rtl w:val="0"/>
        </w:rPr>
        <w:t xml:space="preserve">Minor Informalities, Errors or Omissions</w:t>
      </w:r>
      <w:r w:rsidDel="00000000" w:rsidR="00000000" w:rsidRPr="00000000">
        <w:rPr>
          <w:rtl w:val="0"/>
        </w:rPr>
        <w:t xml:space="preserve">]. Schedule 4.1.A [</w:t>
      </w:r>
      <w:r w:rsidDel="00000000" w:rsidR="00000000" w:rsidRPr="00000000">
        <w:rPr>
          <w:i w:val="1"/>
          <w:rtl w:val="0"/>
        </w:rPr>
        <w:t xml:space="preserve">Bill of Quantities</w:t>
      </w:r>
      <w:r w:rsidDel="00000000" w:rsidR="00000000" w:rsidRPr="00000000">
        <w:rPr>
          <w:rtl w:val="0"/>
        </w:rPr>
        <w:t xml:space="preserve">] shall be used for the financial evaluation. Schedule 4.1.B [</w:t>
      </w:r>
      <w:r w:rsidDel="00000000" w:rsidR="00000000" w:rsidRPr="00000000">
        <w:rPr>
          <w:i w:val="1"/>
          <w:rtl w:val="0"/>
        </w:rPr>
        <w:t xml:space="preserve">Daywork Schedule</w:t>
      </w:r>
      <w:r w:rsidDel="00000000" w:rsidR="00000000" w:rsidRPr="00000000">
        <w:rPr>
          <w:rtl w:val="0"/>
        </w:rPr>
        <w:t xml:space="preserve">] will not be used for the financial evaluation but will inform the assessment of reasonableness of cost. The lowest priced quotation among the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award.</w:t>
      </w:r>
    </w:p>
    <w:p w:rsidR="00000000" w:rsidDel="00000000" w:rsidP="00000000" w:rsidRDefault="00000000" w:rsidRPr="00000000" w14:paraId="00000007">
      <w:pPr>
        <w:numPr>
          <w:ilvl w:val="0"/>
          <w:numId w:val="10"/>
        </w:numPr>
        <w:spacing w:after="120" w:lineRule="auto"/>
        <w:ind w:left="720" w:right="-150" w:hanging="360"/>
        <w:rPr/>
      </w:pPr>
      <w:r w:rsidDel="00000000" w:rsidR="00000000" w:rsidRPr="00000000">
        <w:rPr>
          <w:b w:val="1"/>
          <w:rtl w:val="0"/>
        </w:rPr>
        <w:t xml:space="preserve">Background check/due diligence:</w:t>
      </w:r>
      <w:r w:rsidDel="00000000" w:rsidR="00000000" w:rsidRPr="00000000">
        <w:rPr>
          <w:rtl w:val="0"/>
        </w:rPr>
        <w:t xml:space="preserve"> 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 bidder's 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8">
      <w:pPr>
        <w:spacing w:after="200" w:lineRule="auto"/>
        <w:ind w:right="-240"/>
        <w:rPr>
          <w:highlight w:val="lightGray"/>
        </w:rPr>
      </w:pPr>
      <w:r w:rsidDel="00000000" w:rsidR="00000000" w:rsidRPr="00000000">
        <w:rPr>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quotation. UNOPS may use such information to interpret and evaluate the relevant quotation.</w:t>
      </w:r>
      <w:r w:rsidDel="00000000" w:rsidR="00000000" w:rsidRPr="00000000">
        <w:rPr>
          <w:rtl w:val="0"/>
        </w:rPr>
      </w:r>
    </w:p>
    <w:p w:rsidR="00000000" w:rsidDel="00000000" w:rsidP="00000000" w:rsidRDefault="00000000" w:rsidRPr="00000000" w14:paraId="00000009">
      <w:pPr>
        <w:tabs>
          <w:tab w:val="left" w:leader="none" w:pos="540"/>
        </w:tabs>
        <w:ind w:right="-150"/>
        <w:rPr/>
      </w:pPr>
      <w:r w:rsidDel="00000000" w:rsidR="00000000" w:rsidRPr="00000000">
        <w:rPr>
          <w:rtl w:val="0"/>
        </w:rPr>
        <w:t xml:space="preserve">UNOPS evaluation of a quotation shall take into account the evaluation criteria described in the following tables.</w:t>
      </w:r>
      <w:r w:rsidDel="00000000" w:rsidR="00000000" w:rsidRPr="00000000">
        <w:br w:type="page"/>
      </w:r>
      <w:r w:rsidDel="00000000" w:rsidR="00000000" w:rsidRPr="00000000">
        <w:rPr>
          <w:rtl w:val="0"/>
        </w:rPr>
      </w:r>
    </w:p>
    <w:tbl>
      <w:tblPr>
        <w:tblStyle w:val="Table1"/>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20"/>
        <w:gridCol w:w="4785"/>
        <w:tblGridChange w:id="0">
          <w:tblGrid>
            <w:gridCol w:w="4320"/>
            <w:gridCol w:w="4785"/>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vAlign w:val="center"/>
          </w:tcPr>
          <w:p w:rsidR="00000000" w:rsidDel="00000000" w:rsidP="00000000" w:rsidRDefault="00000000" w:rsidRPr="00000000" w14:paraId="0000000A">
            <w:pPr>
              <w:numPr>
                <w:ilvl w:val="0"/>
                <w:numId w:val="15"/>
              </w:numPr>
              <w:ind w:left="270" w:hanging="270"/>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FORMAL AND ELIGIBILITY CRITERIA</w:t>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0C">
            <w:pPr>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0D">
            <w:pPr>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w:t>
            </w:r>
          </w:p>
        </w:tc>
      </w:tr>
      <w:tr>
        <w:trPr>
          <w:cantSplit w:val="0"/>
          <w:trHeight w:val="2370" w:hRule="atLeast"/>
          <w:tblHeader w:val="0"/>
        </w:trPr>
        <w:tc>
          <w:tcPr>
            <w:tcBorders>
              <w:top w:color="000000" w:space="0" w:sz="0" w:val="nil"/>
              <w:left w:color="000000" w:space="0" w:sz="0" w:val="nil"/>
              <w:bottom w:color="000000" w:space="0" w:sz="4" w:val="dashed"/>
              <w:right w:color="000000" w:space="0" w:sz="4" w:val="dashed"/>
            </w:tcBorders>
            <w:tcMar>
              <w:top w:w="99.0" w:type="dxa"/>
              <w:left w:w="99.0" w:type="dxa"/>
              <w:bottom w:w="99.0" w:type="dxa"/>
              <w:right w:w="99.0" w:type="dxa"/>
            </w:tcMar>
          </w:tcPr>
          <w:p w:rsidR="00000000" w:rsidDel="00000000" w:rsidP="00000000" w:rsidRDefault="00000000" w:rsidRPr="00000000" w14:paraId="0000000E">
            <w:pPr>
              <w:numPr>
                <w:ilvl w:val="0"/>
                <w:numId w:val="13"/>
              </w:numPr>
              <w:ind w:left="360" w:right="135" w:hanging="360"/>
              <w:rPr/>
            </w:pPr>
            <w:r w:rsidDel="00000000" w:rsidR="00000000" w:rsidRPr="00000000">
              <w:rPr>
                <w:rFonts w:ascii="Arial" w:cs="Arial" w:eastAsia="Arial" w:hAnsi="Arial"/>
                <w:highlight w:val="white"/>
                <w:rtl w:val="0"/>
              </w:rPr>
              <w:t xml:space="preserve">The bidder, including each member of the Joint Venture, consortium, or association and/or </w:t>
            </w:r>
            <w:r w:rsidDel="00000000" w:rsidR="00000000" w:rsidRPr="00000000">
              <w:rPr>
                <w:rFonts w:ascii="Arial" w:cs="Arial" w:eastAsia="Arial" w:hAnsi="Arial"/>
                <w:rtl w:val="0"/>
              </w:rPr>
              <w:t xml:space="preserve">Subcontractor</w:t>
            </w:r>
            <w:r w:rsidDel="00000000" w:rsidR="00000000" w:rsidRPr="00000000">
              <w:rPr>
                <w:rFonts w:ascii="Arial" w:cs="Arial" w:eastAsia="Arial" w:hAnsi="Arial"/>
                <w:highlight w:val="white"/>
                <w:rtl w:val="0"/>
              </w:rPr>
              <w:t xml:space="preserve"> (as applicable), is eligible as defined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4 [</w:t>
            </w:r>
            <w:r w:rsidDel="00000000" w:rsidR="00000000" w:rsidRPr="00000000">
              <w:rPr>
                <w:rFonts w:ascii="Arial" w:cs="Arial" w:eastAsia="Arial" w:hAnsi="Arial"/>
                <w:i w:val="1"/>
                <w:highlight w:val="white"/>
                <w:rtl w:val="0"/>
              </w:rPr>
              <w:t xml:space="preserve">Bidder Eligibility</w:t>
            </w:r>
            <w:r w:rsidDel="00000000" w:rsidR="00000000" w:rsidRPr="00000000">
              <w:rPr>
                <w:rFonts w:ascii="Arial" w:cs="Arial" w:eastAsia="Arial" w:hAnsi="Arial"/>
                <w:highlight w:val="white"/>
                <w:rtl w:val="0"/>
              </w:rPr>
              <w:t xml:space="preserve">].</w:t>
            </w: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99.0" w:type="dxa"/>
              <w:left w:w="99.0" w:type="dxa"/>
              <w:bottom w:w="99.0" w:type="dxa"/>
              <w:right w:w="99.0" w:type="dxa"/>
            </w:tcMar>
          </w:tcPr>
          <w:p w:rsidR="00000000" w:rsidDel="00000000" w:rsidP="00000000" w:rsidRDefault="00000000" w:rsidRPr="00000000" w14:paraId="0000000F">
            <w:pPr>
              <w:numPr>
                <w:ilvl w:val="0"/>
                <w:numId w:val="12"/>
              </w:numPr>
              <w:spacing w:after="20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0.1 [</w:t>
            </w:r>
            <w:r w:rsidDel="00000000" w:rsidR="00000000" w:rsidRPr="00000000">
              <w:rPr>
                <w:rFonts w:ascii="Arial" w:cs="Arial" w:eastAsia="Arial" w:hAnsi="Arial"/>
                <w:i w:val="1"/>
                <w:highlight w:val="white"/>
                <w:rtl w:val="0"/>
              </w:rPr>
              <w:t xml:space="preserve">Quotation Submission Declaration</w:t>
            </w:r>
            <w:r w:rsidDel="00000000" w:rsidR="00000000" w:rsidRPr="00000000">
              <w:rPr>
                <w:rFonts w:ascii="Arial" w:cs="Arial" w:eastAsia="Arial" w:hAnsi="Arial"/>
                <w:highlight w:val="white"/>
                <w:rtl w:val="0"/>
              </w:rPr>
              <w:t xml:space="preserve">] </w:t>
            </w:r>
            <w:r w:rsidDel="00000000" w:rsidR="00000000" w:rsidRPr="00000000">
              <w:rPr>
                <w:rtl w:val="0"/>
              </w:rPr>
            </w:r>
          </w:p>
          <w:p w:rsidR="00000000" w:rsidDel="00000000" w:rsidP="00000000" w:rsidRDefault="00000000" w:rsidRPr="00000000" w14:paraId="00000010">
            <w:pPr>
              <w:numPr>
                <w:ilvl w:val="0"/>
                <w:numId w:val="12"/>
              </w:numPr>
              <w:spacing w:after="20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0.2 [</w:t>
            </w:r>
            <w:r w:rsidDel="00000000" w:rsidR="00000000" w:rsidRPr="00000000">
              <w:rPr>
                <w:rFonts w:ascii="Arial" w:cs="Arial" w:eastAsia="Arial" w:hAnsi="Arial"/>
                <w:i w:val="1"/>
                <w:highlight w:val="white"/>
                <w:rtl w:val="0"/>
              </w:rPr>
              <w:t xml:space="preserve">Bidder's Information</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11">
            <w:pPr>
              <w:numPr>
                <w:ilvl w:val="0"/>
                <w:numId w:val="12"/>
              </w:numPr>
              <w:spacing w:after="20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0.3 [</w:t>
            </w:r>
            <w:r w:rsidDel="00000000" w:rsidR="00000000" w:rsidRPr="00000000">
              <w:rPr>
                <w:rFonts w:ascii="Arial" w:cs="Arial" w:eastAsia="Arial" w:hAnsi="Arial"/>
                <w:i w:val="1"/>
                <w:highlight w:val="white"/>
                <w:rtl w:val="0"/>
              </w:rPr>
              <w:t xml:space="preserve">Joint Venture Partner Information</w:t>
            </w:r>
            <w:r w:rsidDel="00000000" w:rsidR="00000000" w:rsidRPr="00000000">
              <w:rPr>
                <w:rFonts w:ascii="Arial" w:cs="Arial" w:eastAsia="Arial" w:hAnsi="Arial"/>
                <w:highlight w:val="white"/>
                <w:rtl w:val="0"/>
              </w:rPr>
              <w:t xml:space="preserve">], all documents as required in the Schedule, in the event that the quotation is submitted by a Joint Venture.</w:t>
            </w:r>
            <w:r w:rsidDel="00000000" w:rsidR="00000000" w:rsidRPr="00000000">
              <w:rPr>
                <w:rtl w:val="0"/>
              </w:rPr>
            </w:r>
          </w:p>
          <w:p w:rsidR="00000000" w:rsidDel="00000000" w:rsidP="00000000" w:rsidRDefault="00000000" w:rsidRPr="00000000" w14:paraId="00000012">
            <w:pPr>
              <w:numPr>
                <w:ilvl w:val="0"/>
                <w:numId w:val="12"/>
              </w:numPr>
              <w:spacing w:after="20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0.12 [</w:t>
            </w:r>
            <w:r w:rsidDel="00000000" w:rsidR="00000000" w:rsidRPr="00000000">
              <w:rPr>
                <w:rFonts w:ascii="Arial" w:cs="Arial" w:eastAsia="Arial" w:hAnsi="Arial"/>
                <w:i w:val="1"/>
                <w:highlight w:val="white"/>
                <w:rtl w:val="0"/>
              </w:rPr>
              <w:t xml:space="preserve">Self-disclosure</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13">
            <w:pPr>
              <w:numPr>
                <w:ilvl w:val="0"/>
                <w:numId w:val="12"/>
              </w:numPr>
              <w:ind w:left="360" w:right="-45" w:hanging="270"/>
              <w:rPr>
                <w:rFonts w:ascii="Arial" w:cs="Arial" w:eastAsia="Arial" w:hAnsi="Arial"/>
                <w:highlight w:val="white"/>
              </w:rPr>
            </w:pPr>
            <w:r w:rsidDel="00000000" w:rsidR="00000000" w:rsidRPr="00000000">
              <w:rPr>
                <w:rFonts w:ascii="Arial" w:cs="Arial" w:eastAsia="Arial" w:hAnsi="Arial"/>
                <w:highlight w:val="white"/>
                <w:rtl w:val="0"/>
              </w:rPr>
              <w:t xml:space="preserve">UNGM supplier ineligibility lists</w:t>
            </w:r>
          </w:p>
        </w:tc>
      </w:tr>
      <w:tr>
        <w:trPr>
          <w:cantSplit w:val="0"/>
          <w:trHeight w:val="1560"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tcPr>
          <w:p w:rsidR="00000000" w:rsidDel="00000000" w:rsidP="00000000" w:rsidRDefault="00000000" w:rsidRPr="00000000" w14:paraId="00000014">
            <w:pPr>
              <w:numPr>
                <w:ilvl w:val="0"/>
                <w:numId w:val="13"/>
              </w:numPr>
              <w:ind w:left="360" w:right="135" w:hanging="360"/>
              <w:rPr/>
            </w:pPr>
            <w:r w:rsidDel="00000000" w:rsidR="00000000" w:rsidRPr="00000000">
              <w:rPr>
                <w:rFonts w:ascii="Arial" w:cs="Arial" w:eastAsia="Arial" w:hAnsi="Arial"/>
                <w:highlight w:val="white"/>
                <w:rtl w:val="0"/>
              </w:rPr>
              <w:t xml:space="preserve">The quotation is complete, i.e., all documents and technical documentation requested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Quotation Submissions</w:t>
            </w:r>
            <w:r w:rsidDel="00000000" w:rsidR="00000000" w:rsidRPr="00000000">
              <w:rPr>
                <w:rFonts w:ascii="Arial" w:cs="Arial" w:eastAsia="Arial" w:hAnsi="Arial"/>
                <w:highlight w:val="white"/>
                <w:rtl w:val="0"/>
              </w:rPr>
              <w:t xml:space="preserve">] have been provided and are complete.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tcPr>
          <w:p w:rsidR="00000000" w:rsidDel="00000000" w:rsidP="00000000" w:rsidRDefault="00000000" w:rsidRPr="00000000" w14:paraId="00000015">
            <w:pPr>
              <w:numPr>
                <w:ilvl w:val="0"/>
                <w:numId w:val="12"/>
              </w:numPr>
              <w:ind w:left="360" w:hanging="270"/>
              <w:rPr>
                <w:rFonts w:ascii="Open Sans" w:cs="Open Sans" w:eastAsia="Open Sans" w:hAnsi="Open Sans"/>
              </w:rPr>
            </w:pPr>
            <w:r w:rsidDel="00000000" w:rsidR="00000000" w:rsidRPr="00000000">
              <w:rPr>
                <w:rFonts w:ascii="Arial" w:cs="Arial" w:eastAsia="Arial" w:hAnsi="Arial"/>
                <w:highlight w:val="white"/>
                <w:rtl w:val="0"/>
              </w:rPr>
              <w:t xml:space="preserve">All documentation as requested under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Quotation Submissions</w:t>
            </w:r>
            <w:r w:rsidDel="00000000" w:rsidR="00000000" w:rsidRPr="00000000">
              <w:rPr>
                <w:rFonts w:ascii="Arial" w:cs="Arial" w:eastAsia="Arial" w:hAnsi="Arial"/>
                <w:highlight w:val="white"/>
                <w:rtl w:val="0"/>
              </w:rPr>
              <w:t xml:space="preserve">]</w:t>
            </w: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tcPr>
          <w:p w:rsidR="00000000" w:rsidDel="00000000" w:rsidP="00000000" w:rsidRDefault="00000000" w:rsidRPr="00000000" w14:paraId="00000016">
            <w:pPr>
              <w:numPr>
                <w:ilvl w:val="0"/>
                <w:numId w:val="13"/>
              </w:numPr>
              <w:ind w:left="360" w:right="135" w:hanging="360"/>
              <w:rPr/>
            </w:pPr>
            <w:r w:rsidDel="00000000" w:rsidR="00000000" w:rsidRPr="00000000">
              <w:rPr>
                <w:rFonts w:ascii="Arial" w:cs="Arial" w:eastAsia="Arial" w:hAnsi="Arial"/>
                <w:rtl w:val="0"/>
              </w:rPr>
              <w:t xml:space="preserve">The bidder accepts conditions of the Contract as specified in</w:t>
            </w:r>
            <w:r w:rsidDel="00000000" w:rsidR="00000000" w:rsidRPr="00000000">
              <w:rPr>
                <w:rFonts w:ascii="Arial" w:cs="Arial" w:eastAsia="Arial" w:hAnsi="Arial"/>
                <w:b w:val="1"/>
                <w:rtl w:val="0"/>
              </w:rPr>
              <w:t xml:space="preserve"> Section III: Conditions of Contract.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tcPr>
          <w:p w:rsidR="00000000" w:rsidDel="00000000" w:rsidP="00000000" w:rsidRDefault="00000000" w:rsidRPr="00000000" w14:paraId="00000017">
            <w:pPr>
              <w:numPr>
                <w:ilvl w:val="0"/>
                <w:numId w:val="12"/>
              </w:numPr>
              <w:ind w:left="360" w:hanging="270"/>
              <w:rPr>
                <w:rFonts w:ascii="Arial" w:cs="Arial" w:eastAsia="Arial" w:hAnsi="Arial"/>
              </w:rPr>
            </w:pPr>
            <w:r w:rsidDel="00000000" w:rsidR="00000000" w:rsidRPr="00000000">
              <w:rPr>
                <w:rFonts w:ascii="Arial" w:cs="Arial" w:eastAsia="Arial" w:hAnsi="Arial"/>
                <w:rtl w:val="0"/>
              </w:rPr>
              <w:t xml:space="preserve">Schedule 0.1 [</w:t>
            </w:r>
            <w:r w:rsidDel="00000000" w:rsidR="00000000" w:rsidRPr="00000000">
              <w:rPr>
                <w:rFonts w:ascii="Arial" w:cs="Arial" w:eastAsia="Arial" w:hAnsi="Arial"/>
                <w:i w:val="1"/>
                <w:rtl w:val="0"/>
              </w:rPr>
              <w:t xml:space="preserve">Quotation Submission Declaration</w:t>
            </w:r>
            <w:r w:rsidDel="00000000" w:rsidR="00000000" w:rsidRPr="00000000">
              <w:rPr>
                <w:rFonts w:ascii="Arial" w:cs="Arial" w:eastAsia="Arial" w:hAnsi="Arial"/>
                <w:rtl w:val="0"/>
              </w:rPr>
              <w:t xml:space="preserve">] </w:t>
            </w:r>
          </w:p>
        </w:tc>
      </w:tr>
      <w:tr>
        <w:trPr>
          <w:cantSplit w:val="0"/>
          <w:trHeight w:val="402" w:hRule="atLeast"/>
          <w:tblHeader w:val="0"/>
        </w:trPr>
        <w:tc>
          <w:tcPr>
            <w:tcBorders>
              <w:top w:color="000000" w:space="0" w:sz="4" w:val="dashed"/>
              <w:left w:color="000000" w:space="0" w:sz="0" w:val="nil"/>
              <w:bottom w:color="000000" w:space="0" w:sz="18" w:val="single"/>
              <w:right w:color="000000" w:space="0" w:sz="4" w:val="dashed"/>
            </w:tcBorders>
            <w:tcMar>
              <w:top w:w="99.0" w:type="dxa"/>
              <w:left w:w="99.0" w:type="dxa"/>
              <w:bottom w:w="99.0" w:type="dxa"/>
              <w:right w:w="99.0" w:type="dxa"/>
            </w:tcMar>
          </w:tcPr>
          <w:p w:rsidR="00000000" w:rsidDel="00000000" w:rsidP="00000000" w:rsidRDefault="00000000" w:rsidRPr="00000000" w14:paraId="0000001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135" w:hanging="360"/>
              <w:jc w:val="left"/>
            </w:pPr>
            <w:r w:rsidDel="00000000" w:rsidR="00000000" w:rsidRPr="00000000">
              <w:rPr>
                <w:rFonts w:ascii="Arial" w:cs="Arial" w:eastAsia="Arial" w:hAnsi="Arial"/>
                <w:rtl w:val="0"/>
              </w:rPr>
              <w:t xml:space="preserve">Bidder has participated in the mandatory site inspection.</w:t>
            </w:r>
          </w:p>
        </w:tc>
        <w:tc>
          <w:tcPr>
            <w:tcBorders>
              <w:top w:color="000000" w:space="0" w:sz="4" w:val="dashed"/>
              <w:left w:color="000000" w:space="0" w:sz="4" w:val="dashed"/>
              <w:bottom w:color="000000" w:space="0" w:sz="18" w:val="single"/>
              <w:right w:color="000000" w:space="0" w:sz="0" w:val="nil"/>
            </w:tcBorders>
            <w:tcMar>
              <w:top w:w="99.0" w:type="dxa"/>
              <w:left w:w="99.0" w:type="dxa"/>
              <w:bottom w:w="99.0" w:type="dxa"/>
              <w:right w:w="99.0" w:type="dxa"/>
            </w:tcMar>
          </w:tcPr>
          <w:p w:rsidR="00000000" w:rsidDel="00000000" w:rsidP="00000000" w:rsidRDefault="00000000" w:rsidRPr="00000000" w14:paraId="0000001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28" w:hanging="270"/>
              <w:jc w:val="left"/>
              <w:rPr>
                <w:rFonts w:ascii="Arial" w:cs="Arial" w:eastAsia="Arial" w:hAnsi="Arial"/>
              </w:rPr>
            </w:pPr>
            <w:r w:rsidDel="00000000" w:rsidR="00000000" w:rsidRPr="00000000">
              <w:rPr>
                <w:rFonts w:ascii="Arial" w:cs="Arial" w:eastAsia="Arial" w:hAnsi="Arial"/>
                <w:rtl w:val="0"/>
              </w:rPr>
              <w:t xml:space="preserve">Site inspection attendance sheet</w:t>
            </w:r>
          </w:p>
        </w:tc>
      </w:tr>
    </w:tbl>
    <w:p w:rsidR="00000000" w:rsidDel="00000000" w:rsidP="00000000" w:rsidRDefault="00000000" w:rsidRPr="00000000" w14:paraId="0000001A">
      <w:pPr>
        <w:jc w:val="both"/>
        <w:rPr>
          <w:b w:val="1"/>
          <w:u w:val="single"/>
        </w:rPr>
      </w:pPr>
      <w:r w:rsidDel="00000000" w:rsidR="00000000" w:rsidRPr="00000000">
        <w:rPr>
          <w:rtl w:val="0"/>
        </w:rPr>
      </w:r>
    </w:p>
    <w:p w:rsidR="00000000" w:rsidDel="00000000" w:rsidP="00000000" w:rsidRDefault="00000000" w:rsidRPr="00000000" w14:paraId="0000001B">
      <w:pPr>
        <w:jc w:val="both"/>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1C">
      <w:pPr>
        <w:jc w:val="both"/>
        <w:rPr>
          <w:b w:val="1"/>
          <w:u w:val="single"/>
        </w:rPr>
      </w:pPr>
      <w:r w:rsidDel="00000000" w:rsidR="00000000" w:rsidRPr="00000000">
        <w:rPr>
          <w:rtl w:val="0"/>
        </w:rPr>
      </w:r>
    </w:p>
    <w:tbl>
      <w:tblPr>
        <w:tblStyle w:val="Table2"/>
        <w:tblW w:w="910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
        <w:gridCol w:w="4552"/>
        <w:tblGridChange w:id="0">
          <w:tblGrid>
            <w:gridCol w:w="4551"/>
            <w:gridCol w:w="4552"/>
          </w:tblGrid>
        </w:tblGridChange>
      </w:tblGrid>
      <w:tr>
        <w:trPr>
          <w:cantSplit w:val="0"/>
          <w:trHeight w:val="495" w:hRule="atLeast"/>
          <w:tblHeader w:val="0"/>
        </w:trPr>
        <w:tc>
          <w:tcPr>
            <w:gridSpan w:val="2"/>
            <w:tcBorders>
              <w:bottom w:color="000000" w:space="0" w:sz="0" w:val="nil"/>
              <w:right w:color="ffffff" w:space="0" w:sz="18" w:val="single"/>
            </w:tcBorders>
            <w:shd w:fill="000000" w:val="clear"/>
            <w:tcMar>
              <w:top w:w="99.0" w:type="dxa"/>
              <w:left w:w="99.0" w:type="dxa"/>
              <w:bottom w:w="99.0" w:type="dxa"/>
              <w:right w:w="99.0" w:type="dxa"/>
            </w:tcMar>
            <w:vAlign w:val="center"/>
          </w:tcPr>
          <w:p w:rsidR="00000000" w:rsidDel="00000000" w:rsidP="00000000" w:rsidRDefault="00000000" w:rsidRPr="00000000" w14:paraId="0000001D">
            <w:pP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2. QUALIFICATION CRITERIA</w:t>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1F">
            <w:pPr>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tcMar>
              <w:top w:w="99.0" w:type="dxa"/>
              <w:left w:w="99.0" w:type="dxa"/>
              <w:bottom w:w="99.0" w:type="dxa"/>
              <w:right w:w="99.0" w:type="dxa"/>
            </w:tcMar>
            <w:vAlign w:val="center"/>
          </w:tcPr>
          <w:p w:rsidR="00000000" w:rsidDel="00000000" w:rsidP="00000000" w:rsidRDefault="00000000" w:rsidRPr="00000000" w14:paraId="00000020">
            <w:pPr>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t>
              <w:br w:type="textWrapping"/>
              <w:t xml:space="preserve">with the criteria</w:t>
            </w:r>
          </w:p>
        </w:tc>
      </w:tr>
      <w:tr>
        <w:trPr>
          <w:cantSplit w:val="1"/>
          <w:trHeight w:val="431"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21">
            <w:pPr>
              <w:numPr>
                <w:ilvl w:val="0"/>
                <w:numId w:val="6"/>
              </w:numPr>
              <w:ind w:left="357" w:hanging="360"/>
              <w:rPr/>
            </w:pPr>
            <w:r w:rsidDel="00000000" w:rsidR="00000000" w:rsidRPr="00000000">
              <w:rPr>
                <w:rFonts w:ascii="Arial" w:cs="Arial" w:eastAsia="Arial" w:hAnsi="Arial"/>
                <w:b w:val="1"/>
                <w:rtl w:val="0"/>
              </w:rPr>
              <w:t xml:space="preserve">Financial capability</w:t>
            </w:r>
            <w:r w:rsidDel="00000000" w:rsidR="00000000" w:rsidRPr="00000000">
              <w:rPr>
                <w:rtl w:val="0"/>
              </w:rPr>
            </w:r>
          </w:p>
          <w:p w:rsidR="00000000" w:rsidDel="00000000" w:rsidP="00000000" w:rsidRDefault="00000000" w:rsidRPr="00000000" w14:paraId="00000022">
            <w:pPr>
              <w:ind w:left="360" w:firstLine="0"/>
              <w:rPr>
                <w:rFonts w:ascii="Arial" w:cs="Arial" w:eastAsia="Arial" w:hAnsi="Arial"/>
              </w:rPr>
            </w:pPr>
            <w:r w:rsidDel="00000000" w:rsidR="00000000" w:rsidRPr="00000000">
              <w:rPr>
                <w:rFonts w:ascii="Arial" w:cs="Arial" w:eastAsia="Arial" w:hAnsi="Arial"/>
                <w:rtl w:val="0"/>
              </w:rPr>
              <w:t xml:space="preserve">The bidder shall have sufficient liquidity for the implementation of the sub-project of not less than USD </w:t>
            </w:r>
            <w:r w:rsidDel="00000000" w:rsidR="00000000" w:rsidRPr="00000000">
              <w:rPr>
                <w:rFonts w:ascii="Arial" w:cs="Arial" w:eastAsia="Arial" w:hAnsi="Arial"/>
                <w:b w:val="1"/>
                <w:rtl w:val="0"/>
              </w:rPr>
              <w:t xml:space="preserve">100,000 USD</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23">
            <w:pPr>
              <w:ind w:left="0" w:firstLine="0"/>
              <w:rPr>
                <w:rFonts w:ascii="Arial" w:cs="Arial" w:eastAsia="Arial" w:hAnsi="Arial"/>
                <w:color w:val="ff0000"/>
              </w:rPr>
            </w:pPr>
            <w:r w:rsidDel="00000000" w:rsidR="00000000" w:rsidRPr="00000000">
              <w:rPr>
                <w:rFonts w:ascii="Arial" w:cs="Arial" w:eastAsia="Arial" w:hAnsi="Arial"/>
                <w:rtl w:val="0"/>
              </w:rPr>
              <w:t xml:space="preserve">Sufficient liquidity can be demonstrated by one of the following documents as follows; “value of all outstanding works/3”</w:t>
            </w:r>
            <w:r w:rsidDel="00000000" w:rsidR="00000000" w:rsidRPr="00000000">
              <w:rPr>
                <w:rFonts w:ascii="Arial" w:cs="Arial" w:eastAsia="Arial" w:hAnsi="Arial"/>
                <w:color w:val="ff0000"/>
                <w:rtl w:val="0"/>
              </w:rPr>
              <w:t xml:space="preserve"> </w:t>
            </w:r>
          </w:p>
          <w:p w:rsidR="00000000" w:rsidDel="00000000" w:rsidP="00000000" w:rsidRDefault="00000000" w:rsidRPr="00000000" w14:paraId="00000024">
            <w:pPr>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5">
            <w:pPr>
              <w:ind w:left="0" w:firstLine="0"/>
              <w:rPr>
                <w:rFonts w:ascii="Arial" w:cs="Arial" w:eastAsia="Arial" w:hAnsi="Arial"/>
              </w:rPr>
            </w:pPr>
            <w:r w:rsidDel="00000000" w:rsidR="00000000" w:rsidRPr="00000000">
              <w:rPr>
                <w:rFonts w:ascii="Arial" w:cs="Arial" w:eastAsia="Arial" w:hAnsi="Arial"/>
                <w:rtl w:val="0"/>
              </w:rPr>
              <w:t xml:space="preserve">(i) Certified Bank Balance. The bank statement must be not older than 60 days from the bid closing deadline. </w:t>
            </w:r>
          </w:p>
          <w:p w:rsidR="00000000" w:rsidDel="00000000" w:rsidP="00000000" w:rsidRDefault="00000000" w:rsidRPr="00000000" w14:paraId="00000026">
            <w:pPr>
              <w:ind w:left="0" w:firstLine="0"/>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ind w:left="0" w:firstLine="0"/>
              <w:rPr>
                <w:rFonts w:ascii="Arial" w:cs="Arial" w:eastAsia="Arial" w:hAnsi="Arial"/>
              </w:rPr>
            </w:pPr>
            <w:r w:rsidDel="00000000" w:rsidR="00000000" w:rsidRPr="00000000">
              <w:rPr>
                <w:rFonts w:ascii="Arial" w:cs="Arial" w:eastAsia="Arial" w:hAnsi="Arial"/>
                <w:rtl w:val="0"/>
              </w:rPr>
              <w:t xml:space="preserve">(ii) Credit facility from a Commercial Bank.The bank letter confirming the availability of line of credit must be specific for this RFQ or issue within the tender posting date, or a letter from a financial institution/bank confirming access to a line of credit or other financial means</w:t>
            </w:r>
          </w:p>
        </w:tc>
      </w:tr>
      <w:tr>
        <w:trPr>
          <w:cantSplit w:val="1"/>
          <w:trHeight w:val="431"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28">
            <w:pPr>
              <w:numPr>
                <w:ilvl w:val="0"/>
                <w:numId w:val="6"/>
              </w:numPr>
              <w:ind w:left="360"/>
            </w:pPr>
            <w:r w:rsidDel="00000000" w:rsidR="00000000" w:rsidRPr="00000000">
              <w:rPr>
                <w:rFonts w:ascii="Arial" w:cs="Arial" w:eastAsia="Arial" w:hAnsi="Arial"/>
                <w:b w:val="1"/>
                <w:rtl w:val="0"/>
              </w:rPr>
              <w:t xml:space="preserve">Previous experience:</w:t>
            </w:r>
            <w:r w:rsidDel="00000000" w:rsidR="00000000" w:rsidRPr="00000000">
              <w:rPr>
                <w:rtl w:val="0"/>
              </w:rPr>
            </w:r>
          </w:p>
          <w:p w:rsidR="00000000" w:rsidDel="00000000" w:rsidP="00000000" w:rsidRDefault="00000000" w:rsidRPr="00000000" w14:paraId="00000029">
            <w:pPr>
              <w:spacing w:line="276" w:lineRule="auto"/>
              <w:ind w:left="360" w:firstLine="0"/>
              <w:rPr>
                <w:rFonts w:ascii="Arial" w:cs="Arial" w:eastAsia="Arial" w:hAnsi="Arial"/>
              </w:rPr>
            </w:pPr>
            <w:r w:rsidDel="00000000" w:rsidR="00000000" w:rsidRPr="00000000">
              <w:rPr>
                <w:rFonts w:ascii="Arial" w:cs="Arial" w:eastAsia="Arial" w:hAnsi="Arial"/>
                <w:rtl w:val="0"/>
              </w:rPr>
              <w:t xml:space="preserve">The bidder has been in business </w:t>
            </w:r>
            <w:r w:rsidDel="00000000" w:rsidR="00000000" w:rsidRPr="00000000">
              <w:rPr>
                <w:rFonts w:ascii="Arial" w:cs="Arial" w:eastAsia="Arial" w:hAnsi="Arial"/>
                <w:highlight w:val="white"/>
                <w:rtl w:val="0"/>
              </w:rPr>
              <w:t xml:space="preserve">d</w:t>
            </w:r>
            <w:r w:rsidDel="00000000" w:rsidR="00000000" w:rsidRPr="00000000">
              <w:rPr>
                <w:rFonts w:ascii="Arial" w:cs="Arial" w:eastAsia="Arial" w:hAnsi="Arial"/>
                <w:rtl w:val="0"/>
              </w:rPr>
              <w:t xml:space="preserve">uring the last </w:t>
            </w:r>
            <w:r w:rsidDel="00000000" w:rsidR="00000000" w:rsidRPr="00000000">
              <w:rPr>
                <w:rFonts w:ascii="Arial" w:cs="Arial" w:eastAsia="Arial" w:hAnsi="Arial"/>
                <w:shd w:fill="cccccc" w:val="clear"/>
                <w:rtl w:val="0"/>
              </w:rPr>
              <w:t xml:space="preserve">three (5)</w:t>
            </w:r>
            <w:r w:rsidDel="00000000" w:rsidR="00000000" w:rsidRPr="00000000">
              <w:rPr>
                <w:rFonts w:ascii="Arial" w:cs="Arial" w:eastAsia="Arial" w:hAnsi="Arial"/>
                <w:rtl w:val="0"/>
              </w:rPr>
              <w:t xml:space="preserve"> years prior to quotation opening.</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2A">
            <w:pPr>
              <w:numPr>
                <w:ilvl w:val="0"/>
                <w:numId w:val="17"/>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Certification of incorporation of the bidder</w:t>
            </w:r>
          </w:p>
        </w:tc>
      </w:tr>
      <w:tr>
        <w:trPr>
          <w:cantSplit w:val="1"/>
          <w:trHeight w:val="431"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2B">
            <w:pPr>
              <w:numPr>
                <w:ilvl w:val="0"/>
                <w:numId w:val="6"/>
              </w:numPr>
              <w:ind w:left="360"/>
            </w:pPr>
            <w:r w:rsidDel="00000000" w:rsidR="00000000" w:rsidRPr="00000000">
              <w:rPr>
                <w:rFonts w:ascii="Arial" w:cs="Arial" w:eastAsia="Arial" w:hAnsi="Arial"/>
                <w:b w:val="1"/>
                <w:rtl w:val="0"/>
              </w:rPr>
              <w:t xml:space="preserve">Previous similar experience</w:t>
            </w:r>
            <w:r w:rsidDel="00000000" w:rsidR="00000000" w:rsidRPr="00000000">
              <w:rPr>
                <w:rtl w:val="0"/>
              </w:rPr>
            </w:r>
          </w:p>
          <w:p w:rsidR="00000000" w:rsidDel="00000000" w:rsidP="00000000" w:rsidRDefault="00000000" w:rsidRPr="00000000" w14:paraId="0000002C">
            <w:pPr>
              <w:spacing w:line="276" w:lineRule="auto"/>
              <w:ind w:left="360" w:firstLine="0"/>
              <w:rPr>
                <w:rFonts w:ascii="Arial" w:cs="Arial" w:eastAsia="Arial" w:hAnsi="Arial"/>
              </w:rPr>
            </w:pPr>
            <w:r w:rsidDel="00000000" w:rsidR="00000000" w:rsidRPr="00000000">
              <w:rPr>
                <w:rFonts w:ascii="Arial" w:cs="Arial" w:eastAsia="Arial" w:hAnsi="Arial"/>
                <w:rtl w:val="0"/>
              </w:rPr>
              <w:t xml:space="preserve">The bidder has experience successfully delivering similar </w:t>
            </w:r>
            <w:r w:rsidDel="00000000" w:rsidR="00000000" w:rsidRPr="00000000">
              <w:rPr>
                <w:rFonts w:ascii="Arial" w:cs="Arial" w:eastAsia="Arial" w:hAnsi="Arial"/>
                <w:shd w:fill="cccccc" w:val="clear"/>
                <w:rtl w:val="0"/>
              </w:rPr>
              <w:t xml:space="preserve">two (2)</w:t>
            </w:r>
            <w:r w:rsidDel="00000000" w:rsidR="00000000" w:rsidRPr="00000000">
              <w:rPr>
                <w:rFonts w:ascii="Arial" w:cs="Arial" w:eastAsia="Arial" w:hAnsi="Arial"/>
                <w:rtl w:val="0"/>
              </w:rPr>
              <w:t xml:space="preserve"> construction works contracts during the last </w:t>
            </w:r>
            <w:r w:rsidDel="00000000" w:rsidR="00000000" w:rsidRPr="00000000">
              <w:rPr>
                <w:rFonts w:ascii="Arial" w:cs="Arial" w:eastAsia="Arial" w:hAnsi="Arial"/>
                <w:shd w:fill="cccccc" w:val="clear"/>
                <w:rtl w:val="0"/>
              </w:rPr>
              <w:t xml:space="preserve">[two (2)</w:t>
            </w:r>
            <w:r w:rsidDel="00000000" w:rsidR="00000000" w:rsidRPr="00000000">
              <w:rPr>
                <w:rFonts w:ascii="Arial" w:cs="Arial" w:eastAsia="Arial" w:hAnsi="Arial"/>
                <w:rtl w:val="0"/>
              </w:rPr>
              <w:t xml:space="preserve"> years prior to quotation opening.</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2D">
            <w:pPr>
              <w:numPr>
                <w:ilvl w:val="0"/>
                <w:numId w:val="17"/>
              </w:numPr>
              <w:spacing w:after="200" w:line="276" w:lineRule="auto"/>
              <w:ind w:left="720" w:hanging="360"/>
              <w:rPr>
                <w:rFonts w:ascii="Arial" w:cs="Arial" w:eastAsia="Arial" w:hAnsi="Arial"/>
              </w:rPr>
            </w:pPr>
            <w:r w:rsidDel="00000000" w:rsidR="00000000" w:rsidRPr="00000000">
              <w:rPr>
                <w:rFonts w:ascii="Arial" w:cs="Arial" w:eastAsia="Arial" w:hAnsi="Arial"/>
                <w:rtl w:val="0"/>
              </w:rPr>
              <w:t xml:space="preserve">Returnable Schedule 0.4 [</w:t>
            </w:r>
            <w:r w:rsidDel="00000000" w:rsidR="00000000" w:rsidRPr="00000000">
              <w:rPr>
                <w:rFonts w:ascii="Arial" w:cs="Arial" w:eastAsia="Arial" w:hAnsi="Arial"/>
                <w:i w:val="1"/>
                <w:rtl w:val="0"/>
              </w:rPr>
              <w:t xml:space="preserve">Capacity and Experience</w:t>
            </w:r>
            <w:r w:rsidDel="00000000" w:rsidR="00000000" w:rsidRPr="00000000">
              <w:rPr>
                <w:rFonts w:ascii="Arial" w:cs="Arial" w:eastAsia="Arial" w:hAnsi="Arial"/>
                <w:rtl w:val="0"/>
              </w:rPr>
              <w:t xml:space="preserve">]</w:t>
            </w:r>
          </w:p>
          <w:p w:rsidR="00000000" w:rsidDel="00000000" w:rsidP="00000000" w:rsidRDefault="00000000" w:rsidRPr="00000000" w14:paraId="0000002E">
            <w:pPr>
              <w:numPr>
                <w:ilvl w:val="0"/>
                <w:numId w:val="17"/>
              </w:numPr>
              <w:spacing w:line="276" w:lineRule="auto"/>
              <w:ind w:left="720" w:hanging="360"/>
              <w:rPr>
                <w:rFonts w:ascii="Arial" w:cs="Arial" w:eastAsia="Arial" w:hAnsi="Arial"/>
              </w:rPr>
            </w:pPr>
            <w:r w:rsidDel="00000000" w:rsidR="00000000" w:rsidRPr="00000000">
              <w:rPr>
                <w:rFonts w:ascii="Arial" w:cs="Arial" w:eastAsia="Arial" w:hAnsi="Arial"/>
                <w:rtl w:val="0"/>
              </w:rPr>
              <w:t xml:space="preserve">Returnable Schedule 0.7 [</w:t>
            </w:r>
            <w:r w:rsidDel="00000000" w:rsidR="00000000" w:rsidRPr="00000000">
              <w:rPr>
                <w:rFonts w:ascii="Arial" w:cs="Arial" w:eastAsia="Arial" w:hAnsi="Arial"/>
                <w:i w:val="1"/>
                <w:rtl w:val="0"/>
              </w:rPr>
              <w:t xml:space="preserve">Performance Statement</w:t>
            </w:r>
            <w:r w:rsidDel="00000000" w:rsidR="00000000" w:rsidRPr="00000000">
              <w:rPr>
                <w:rFonts w:ascii="Arial" w:cs="Arial" w:eastAsia="Arial" w:hAnsi="Arial"/>
                <w:rtl w:val="0"/>
              </w:rPr>
              <w:t xml:space="preserve">]</w:t>
            </w:r>
          </w:p>
          <w:p w:rsidR="00000000" w:rsidDel="00000000" w:rsidP="00000000" w:rsidRDefault="00000000" w:rsidRPr="00000000" w14:paraId="0000002F">
            <w:pPr>
              <w:rPr>
                <w:rFonts w:ascii="Arial" w:cs="Arial" w:eastAsia="Arial" w:hAnsi="Arial"/>
              </w:rPr>
            </w:pPr>
            <w:r w:rsidDel="00000000" w:rsidR="00000000" w:rsidRPr="00000000">
              <w:rPr>
                <w:rtl w:val="0"/>
              </w:rPr>
            </w:r>
          </w:p>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Bidder to submit documentary evidence to demonstrate successful completion of the project. The document may include work award order, completion certificate and copy of contract.</w:t>
            </w:r>
          </w:p>
          <w:p w:rsidR="00000000" w:rsidDel="00000000" w:rsidP="00000000" w:rsidRDefault="00000000" w:rsidRPr="00000000" w14:paraId="00000031">
            <w:pPr>
              <w:rPr>
                <w:rFonts w:ascii="Arial" w:cs="Arial" w:eastAsia="Arial" w:hAnsi="Arial"/>
              </w:rPr>
            </w:pPr>
            <w:r w:rsidDel="00000000" w:rsidR="00000000" w:rsidRPr="00000000">
              <w:rPr>
                <w:rtl w:val="0"/>
              </w:rPr>
            </w:r>
          </w:p>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rtl w:val="0"/>
              </w:rPr>
              <w:t xml:space="preserve">Please note UNOPS reserve the right to conduct additional due diligence</w:t>
            </w:r>
          </w:p>
        </w:tc>
      </w:tr>
      <w:tr>
        <w:trPr>
          <w:cantSplit w:val="1"/>
          <w:trHeight w:val="431"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33">
            <w:pPr>
              <w:numPr>
                <w:ilvl w:val="0"/>
                <w:numId w:val="6"/>
              </w:numPr>
              <w:spacing w:line="276" w:lineRule="auto"/>
              <w:ind w:left="360"/>
            </w:pPr>
            <w:r w:rsidDel="00000000" w:rsidR="00000000" w:rsidRPr="00000000">
              <w:rPr>
                <w:rFonts w:ascii="Arial" w:cs="Arial" w:eastAsia="Arial" w:hAnsi="Arial"/>
                <w:b w:val="1"/>
                <w:rtl w:val="0"/>
              </w:rPr>
              <w:t xml:space="preserve">Company registration:</w:t>
            </w:r>
          </w:p>
          <w:p w:rsidR="00000000" w:rsidDel="00000000" w:rsidP="00000000" w:rsidRDefault="00000000" w:rsidRPr="00000000" w14:paraId="00000034">
            <w:pPr>
              <w:spacing w:line="276" w:lineRule="auto"/>
              <w:ind w:left="360" w:firstLine="0"/>
              <w:rPr>
                <w:rFonts w:ascii="Arial" w:cs="Arial" w:eastAsia="Arial" w:hAnsi="Arial"/>
              </w:rPr>
            </w:pPr>
            <w:r w:rsidDel="00000000" w:rsidR="00000000" w:rsidRPr="00000000">
              <w:rPr>
                <w:rFonts w:ascii="Arial" w:cs="Arial" w:eastAsia="Arial" w:hAnsi="Arial"/>
                <w:rtl w:val="0"/>
              </w:rPr>
              <w:t xml:space="preserve">The bidder has the registration from the institution that governs and regulates the construction industry in Afghanistan</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and possesses a valid license to operate in Afghanistan.</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35">
            <w:pPr>
              <w:numPr>
                <w:ilvl w:val="0"/>
                <w:numId w:val="17"/>
              </w:numPr>
              <w:pBdr>
                <w:top w:space="0" w:sz="0" w:val="nil"/>
                <w:left w:space="0" w:sz="0" w:val="nil"/>
                <w:bottom w:space="0" w:sz="0" w:val="nil"/>
                <w:right w:space="0" w:sz="0" w:val="nil"/>
                <w:between w:space="0" w:sz="0" w:val="nil"/>
              </w:pBdr>
              <w:ind w:left="454" w:hanging="227"/>
              <w:rPr>
                <w:rFonts w:ascii="Arial" w:cs="Arial" w:eastAsia="Arial" w:hAnsi="Arial"/>
              </w:rPr>
            </w:pPr>
            <w:r w:rsidDel="00000000" w:rsidR="00000000" w:rsidRPr="00000000">
              <w:rPr>
                <w:rFonts w:ascii="Arial" w:cs="Arial" w:eastAsia="Arial" w:hAnsi="Arial"/>
                <w:rtl w:val="0"/>
              </w:rPr>
              <w:t xml:space="preserve">Certification of registration </w:t>
            </w:r>
          </w:p>
        </w:tc>
      </w:tr>
      <w:tr>
        <w:trPr>
          <w:cantSplit w:val="1"/>
          <w:trHeight w:val="431" w:hRule="atLeast"/>
          <w:tblHeader w:val="0"/>
        </w:trPr>
        <w:tc>
          <w:tcPr>
            <w:tcBorders>
              <w:top w:color="000000" w:space="0" w:sz="8" w:val="dashed"/>
              <w:left w:color="000000" w:space="0" w:sz="0" w:val="nil"/>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36">
            <w:pPr>
              <w:ind w:left="360" w:firstLine="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37">
            <w:pPr>
              <w:ind w:left="720"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38">
      <w:pPr>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39">
      <w:pPr>
        <w:jc w:val="both"/>
        <w:rPr>
          <w:b w:val="1"/>
        </w:rPr>
      </w:pPr>
      <w:r w:rsidDel="00000000" w:rsidR="00000000" w:rsidRPr="00000000">
        <w:rPr>
          <w:rtl w:val="0"/>
        </w:rPr>
      </w:r>
    </w:p>
    <w:tbl>
      <w:tblPr>
        <w:tblStyle w:val="Table3"/>
        <w:tblW w:w="910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
        <w:gridCol w:w="4552"/>
        <w:tblGridChange w:id="0">
          <w:tblGrid>
            <w:gridCol w:w="4551"/>
            <w:gridCol w:w="4552"/>
          </w:tblGrid>
        </w:tblGridChange>
      </w:tblGrid>
      <w:tr>
        <w:trPr>
          <w:cantSplit w:val="0"/>
          <w:trHeight w:val="555"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03A">
            <w:pPr>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3.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3C">
            <w:pPr>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3D">
            <w:pPr>
              <w:ind w:left="9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t>
              <w:br w:type="textWrapping"/>
              <w:t xml:space="preserve">with the criteria</w:t>
            </w:r>
          </w:p>
        </w:tc>
      </w:tr>
      <w:tr>
        <w:trPr>
          <w:cantSplit w:val="0"/>
          <w:trHeight w:val="1602" w:hRule="atLeast"/>
          <w:tblHeader w:val="0"/>
        </w:trPr>
        <w:tc>
          <w:tcPr>
            <w:tcBorders>
              <w:top w:color="000000" w:space="0" w:sz="0" w:val="nil"/>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03E">
            <w:pPr>
              <w:spacing w:before="200" w:lineRule="auto"/>
              <w:ind w:right="60"/>
              <w:rPr>
                <w:rFonts w:ascii="Arial" w:cs="Arial" w:eastAsia="Arial" w:hAnsi="Arial"/>
              </w:rPr>
            </w:pPr>
            <w:r w:rsidDel="00000000" w:rsidR="00000000" w:rsidRPr="00000000">
              <w:rPr>
                <w:rFonts w:ascii="Arial" w:cs="Arial" w:eastAsia="Arial" w:hAnsi="Arial"/>
                <w:rtl w:val="0"/>
              </w:rPr>
              <w:t xml:space="preserve">To be substantially compliant, bidders must meet all the minimum requirements/criteria and score ‘pass’ against each of the criteria.</w:t>
            </w:r>
          </w:p>
        </w:tc>
        <w:tc>
          <w:tcPr>
            <w:tcBorders>
              <w:top w:color="000000" w:space="0" w:sz="0" w:val="nil"/>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200" w:lineRule="auto"/>
              <w:rPr>
                <w:rFonts w:ascii="Arial" w:cs="Arial" w:eastAsia="Arial" w:hAnsi="Arial"/>
              </w:rPr>
            </w:pPr>
            <w:r w:rsidDel="00000000" w:rsidR="00000000" w:rsidRPr="00000000">
              <w:rPr>
                <w:rFonts w:ascii="Arial" w:cs="Arial" w:eastAsia="Arial" w:hAnsi="Arial"/>
                <w:rtl w:val="0"/>
              </w:rPr>
              <w:t xml:space="preserve">In </w:t>
            </w:r>
            <w:r w:rsidDel="00000000" w:rsidR="00000000" w:rsidRPr="00000000">
              <w:rPr>
                <w:rFonts w:ascii="Arial" w:cs="Arial" w:eastAsia="Arial" w:hAnsi="Arial"/>
                <w:b w:val="1"/>
                <w:rtl w:val="0"/>
              </w:rPr>
              <w:t xml:space="preserve">Section VI: Returnable Schedules</w:t>
            </w:r>
            <w:r w:rsidDel="00000000" w:rsidR="00000000" w:rsidRPr="00000000">
              <w:rPr>
                <w:rFonts w:ascii="Arial" w:cs="Arial" w:eastAsia="Arial" w:hAnsi="Arial"/>
                <w:rtl w:val="0"/>
              </w:rPr>
              <w:t xml:space="preserve">:</w:t>
            </w:r>
          </w:p>
          <w:p w:rsidR="00000000" w:rsidDel="00000000" w:rsidP="00000000" w:rsidRDefault="00000000" w:rsidRPr="00000000" w14:paraId="00000040">
            <w:pPr>
              <w:numPr>
                <w:ilvl w:val="0"/>
                <w:numId w:val="12"/>
              </w:numPr>
              <w:pBdr>
                <w:top w:space="0" w:sz="0" w:val="nil"/>
                <w:left w:space="0" w:sz="0" w:val="nil"/>
                <w:bottom w:space="0" w:sz="0" w:val="nil"/>
                <w:right w:space="0" w:sz="0" w:val="nil"/>
                <w:between w:space="0" w:sz="0" w:val="nil"/>
              </w:pBdr>
              <w:spacing w:after="100" w:lineRule="auto"/>
              <w:ind w:left="454" w:hanging="227"/>
              <w:rPr>
                <w:rFonts w:ascii="Arial" w:cs="Arial" w:eastAsia="Arial" w:hAnsi="Arial"/>
              </w:rPr>
            </w:pPr>
            <w:r w:rsidDel="00000000" w:rsidR="00000000" w:rsidRPr="00000000">
              <w:rPr>
                <w:rFonts w:ascii="Arial" w:cs="Arial" w:eastAsia="Arial" w:hAnsi="Arial"/>
                <w:rtl w:val="0"/>
              </w:rPr>
              <w:t xml:space="preserve">All schedules under Schedule 4 [</w:t>
            </w:r>
            <w:r w:rsidDel="00000000" w:rsidR="00000000" w:rsidRPr="00000000">
              <w:rPr>
                <w:rFonts w:ascii="Arial" w:cs="Arial" w:eastAsia="Arial" w:hAnsi="Arial"/>
                <w:i w:val="1"/>
                <w:rtl w:val="0"/>
              </w:rPr>
              <w:t xml:space="preserve">Contract Schedules from the Bidder</w:t>
            </w:r>
            <w:r w:rsidDel="00000000" w:rsidR="00000000" w:rsidRPr="00000000">
              <w:rPr>
                <w:rFonts w:ascii="Arial" w:cs="Arial" w:eastAsia="Arial" w:hAnsi="Arial"/>
                <w:rtl w:val="0"/>
              </w:rPr>
              <w:t xml:space="preserve">]</w:t>
            </w:r>
          </w:p>
          <w:p w:rsidR="00000000" w:rsidDel="00000000" w:rsidP="00000000" w:rsidRDefault="00000000" w:rsidRPr="00000000" w14:paraId="00000041">
            <w:pPr>
              <w:numPr>
                <w:ilvl w:val="0"/>
                <w:numId w:val="12"/>
              </w:numPr>
              <w:spacing w:after="100" w:lineRule="auto"/>
              <w:ind w:left="454" w:right="60" w:hanging="227"/>
              <w:rPr>
                <w:rFonts w:ascii="Arial" w:cs="Arial" w:eastAsia="Arial" w:hAnsi="Arial"/>
              </w:rPr>
            </w:pPr>
            <w:r w:rsidDel="00000000" w:rsidR="00000000" w:rsidRPr="00000000">
              <w:rPr>
                <w:rFonts w:ascii="Arial" w:cs="Arial" w:eastAsia="Arial" w:hAnsi="Arial"/>
                <w:rtl w:val="0"/>
              </w:rPr>
              <w:t xml:space="preserve">Schedule 0.5 [</w:t>
            </w:r>
            <w:r w:rsidDel="00000000" w:rsidR="00000000" w:rsidRPr="00000000">
              <w:rPr>
                <w:rFonts w:ascii="Arial" w:cs="Arial" w:eastAsia="Arial" w:hAnsi="Arial"/>
                <w:i w:val="1"/>
                <w:rtl w:val="0"/>
              </w:rPr>
              <w:t xml:space="preserve">Format for Resume of Proposed Key Personnel</w:t>
            </w:r>
            <w:r w:rsidDel="00000000" w:rsidR="00000000" w:rsidRPr="00000000">
              <w:rPr>
                <w:rFonts w:ascii="Arial" w:cs="Arial" w:eastAsia="Arial" w:hAnsi="Arial"/>
                <w:rtl w:val="0"/>
              </w:rPr>
              <w:t xml:space="preserve">]</w:t>
            </w:r>
          </w:p>
        </w:tc>
      </w:tr>
    </w:tbl>
    <w:p w:rsidR="00000000" w:rsidDel="00000000" w:rsidP="00000000" w:rsidRDefault="00000000" w:rsidRPr="00000000" w14:paraId="00000042">
      <w:pPr>
        <w:rPr>
          <w:b w:val="1"/>
          <w:u w:val="single"/>
        </w:rPr>
      </w:pPr>
      <w:r w:rsidDel="00000000" w:rsidR="00000000" w:rsidRPr="00000000">
        <w:rPr>
          <w:rtl w:val="0"/>
        </w:rPr>
      </w:r>
    </w:p>
    <w:p w:rsidR="00000000" w:rsidDel="00000000" w:rsidP="00000000" w:rsidRDefault="00000000" w:rsidRPr="00000000" w14:paraId="00000043">
      <w:pPr>
        <w:rPr>
          <w:b w:val="1"/>
          <w:u w:val="single"/>
        </w:rPr>
      </w:pPr>
      <w:r w:rsidDel="00000000" w:rsidR="00000000" w:rsidRPr="00000000">
        <w:rPr>
          <w:rtl w:val="0"/>
        </w:rPr>
      </w:r>
    </w:p>
    <w:tbl>
      <w:tblPr>
        <w:tblStyle w:val="Table4"/>
        <w:tblW w:w="906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7350"/>
        <w:gridCol w:w="1170"/>
        <w:tblGridChange w:id="0">
          <w:tblGrid>
            <w:gridCol w:w="540"/>
            <w:gridCol w:w="7350"/>
            <w:gridCol w:w="1170"/>
          </w:tblGrid>
        </w:tblGridChange>
      </w:tblGrid>
      <w:tr>
        <w:trPr>
          <w:cantSplit w:val="0"/>
          <w:trHeight w:val="280" w:hRule="atLeast"/>
          <w:tblHeader w:val="0"/>
        </w:trPr>
        <w:tc>
          <w:tcPr>
            <w:gridSpan w:val="2"/>
            <w:vMerge w:val="restart"/>
            <w:tcBorders>
              <w:top w:color="000000" w:space="0" w:sz="0" w:val="nil"/>
              <w:left w:color="000000" w:space="0" w:sz="0" w:val="nil"/>
            </w:tcBorders>
            <w:shd w:fill="000000" w:val="clear"/>
            <w:vAlign w:val="center"/>
          </w:tcPr>
          <w:p w:rsidR="00000000" w:rsidDel="00000000" w:rsidP="00000000" w:rsidRDefault="00000000" w:rsidRPr="00000000" w14:paraId="00000044">
            <w:pPr>
              <w:rPr>
                <w:b w:val="1"/>
                <w:color w:val="ffffff"/>
              </w:rPr>
            </w:pPr>
            <w:r w:rsidDel="00000000" w:rsidR="00000000" w:rsidRPr="00000000">
              <w:rPr>
                <w:b w:val="1"/>
                <w:color w:val="ffffff"/>
                <w:rtl w:val="0"/>
              </w:rPr>
              <w:t xml:space="preserve">Parts of the Technical Quotation Evaluation: Number and description</w:t>
            </w:r>
          </w:p>
        </w:tc>
        <w:tc>
          <w:tcPr>
            <w:vMerge w:val="restart"/>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46">
            <w:pPr>
              <w:jc w:val="center"/>
              <w:rPr>
                <w:b w:val="1"/>
                <w:color w:val="ffffff"/>
              </w:rPr>
            </w:pPr>
            <w:r w:rsidDel="00000000" w:rsidR="00000000" w:rsidRPr="00000000">
              <w:rPr>
                <w:b w:val="1"/>
                <w:color w:val="ffffff"/>
                <w:rtl w:val="0"/>
              </w:rPr>
              <w:t xml:space="preserve">Obtainable rating</w:t>
            </w:r>
          </w:p>
        </w:tc>
      </w:tr>
      <w:tr>
        <w:trPr>
          <w:cantSplit w:val="0"/>
          <w:trHeight w:val="330" w:hRule="atLeast"/>
          <w:tblHeader w:val="0"/>
        </w:trPr>
        <w:tc>
          <w:tcPr>
            <w:gridSpan w:val="2"/>
            <w:vMerge w:val="continue"/>
            <w:tcBorders>
              <w:top w:color="000000" w:space="0" w:sz="0" w:val="nil"/>
              <w:left w:color="000000" w:space="0" w:sz="0" w:val="nil"/>
            </w:tcBorders>
            <w:shd w:fill="000000" w:val="cle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r>
      <w:tr>
        <w:trPr>
          <w:cantSplit w:val="0"/>
          <w:trHeight w:val="23" w:hRule="atLeast"/>
          <w:tblHeader w:val="0"/>
        </w:trPr>
        <w:tc>
          <w:tcPr>
            <w:tcBorders>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4A">
            <w:pPr>
              <w:jc w:val="center"/>
              <w:rPr>
                <w:b w:val="1"/>
              </w:rPr>
            </w:pPr>
            <w:r w:rsidDel="00000000" w:rsidR="00000000" w:rsidRPr="00000000">
              <w:rPr>
                <w:b w:val="1"/>
                <w:rtl w:val="0"/>
              </w:rPr>
              <w:t xml:space="preserve">1.</w:t>
            </w:r>
          </w:p>
        </w:tc>
        <w:tc>
          <w:tcPr>
            <w:tcBorders>
              <w:left w:color="000000" w:space="0" w:sz="4" w:val="dashed"/>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4B">
            <w:pPr>
              <w:ind w:left="180" w:firstLine="0"/>
              <w:rPr/>
            </w:pPr>
            <w:r w:rsidDel="00000000" w:rsidR="00000000" w:rsidRPr="00000000">
              <w:rPr>
                <w:rtl w:val="0"/>
              </w:rPr>
              <w:t xml:space="preserve">Bidder’s capacity and expertise</w:t>
            </w:r>
          </w:p>
        </w:tc>
        <w:tc>
          <w:tcPr>
            <w:tcBorders>
              <w:left w:color="000000" w:space="0" w:sz="4" w:val="dashed"/>
              <w:bottom w:color="000000" w:space="0" w:sz="4"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4C">
            <w:pPr>
              <w:jc w:val="center"/>
              <w:rPr/>
            </w:pPr>
            <w:r w:rsidDel="00000000" w:rsidR="00000000" w:rsidRPr="00000000">
              <w:rPr>
                <w:rtl w:val="0"/>
              </w:rPr>
              <w:t xml:space="preserve">Pass/Fail</w:t>
            </w:r>
          </w:p>
        </w:tc>
      </w:tr>
      <w:tr>
        <w:trPr>
          <w:cantSplit w:val="0"/>
          <w:trHeight w:val="23"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4D">
            <w:pPr>
              <w:jc w:val="center"/>
              <w:rPr>
                <w:b w:val="1"/>
              </w:rPr>
            </w:pPr>
            <w:r w:rsidDel="00000000" w:rsidR="00000000" w:rsidRPr="00000000">
              <w:rPr>
                <w:b w:val="1"/>
                <w:rtl w:val="0"/>
              </w:rPr>
              <w:t xml:space="preserve">2.</w:t>
            </w:r>
          </w:p>
        </w:tc>
        <w:tc>
          <w:tcPr>
            <w:tcBorders>
              <w:top w:color="000000" w:space="0" w:sz="4" w:val="dashed"/>
              <w:left w:color="000000" w:space="0" w:sz="4" w:val="dashed"/>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4E">
            <w:pPr>
              <w:ind w:left="180" w:firstLine="0"/>
              <w:rPr/>
            </w:pPr>
            <w:r w:rsidDel="00000000" w:rsidR="00000000" w:rsidRPr="00000000">
              <w:rPr>
                <w:rtl w:val="0"/>
              </w:rPr>
              <w:t xml:space="preserve">Proposed methodology, approach and implementation plan</w:t>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4F">
            <w:pPr>
              <w:jc w:val="center"/>
              <w:rPr/>
            </w:pPr>
            <w:r w:rsidDel="00000000" w:rsidR="00000000" w:rsidRPr="00000000">
              <w:rPr>
                <w:rtl w:val="0"/>
              </w:rPr>
              <w:t xml:space="preserve">Pass/Fail</w:t>
            </w:r>
          </w:p>
        </w:tc>
      </w:tr>
      <w:tr>
        <w:trPr>
          <w:cantSplit w:val="0"/>
          <w:trHeight w:val="23" w:hRule="atLeast"/>
          <w:tblHeader w:val="0"/>
        </w:trPr>
        <w:tc>
          <w:tcPr>
            <w:tcBorders>
              <w:top w:color="000000" w:space="0" w:sz="4" w:val="dashed"/>
              <w:left w:color="000000" w:space="0" w:sz="0" w:val="nil"/>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50">
            <w:pPr>
              <w:jc w:val="center"/>
              <w:rPr>
                <w:b w:val="1"/>
              </w:rPr>
            </w:pPr>
            <w:r w:rsidDel="00000000" w:rsidR="00000000" w:rsidRPr="00000000">
              <w:rPr>
                <w:b w:val="1"/>
                <w:rtl w:val="0"/>
              </w:rPr>
              <w:t xml:space="preserve">3.</w:t>
            </w:r>
          </w:p>
        </w:tc>
        <w:tc>
          <w:tcPr>
            <w:tcBorders>
              <w:top w:color="000000" w:space="0" w:sz="4" w:val="dashed"/>
              <w:left w:color="000000" w:space="0" w:sz="4" w:val="dashed"/>
              <w:bottom w:color="000000" w:space="0" w:sz="4" w:val="dashed"/>
              <w:right w:color="000000" w:space="0" w:sz="4" w:val="dashed"/>
            </w:tcBorders>
            <w:tcMar>
              <w:top w:w="99.0" w:type="dxa"/>
              <w:left w:w="99.0" w:type="dxa"/>
              <w:bottom w:w="99.0" w:type="dxa"/>
              <w:right w:w="99.0" w:type="dxa"/>
            </w:tcMar>
            <w:vAlign w:val="center"/>
          </w:tcPr>
          <w:p w:rsidR="00000000" w:rsidDel="00000000" w:rsidP="00000000" w:rsidRDefault="00000000" w:rsidRPr="00000000" w14:paraId="00000051">
            <w:pPr>
              <w:ind w:left="180" w:firstLine="0"/>
              <w:rPr/>
            </w:pPr>
            <w:r w:rsidDel="00000000" w:rsidR="00000000" w:rsidRPr="00000000">
              <w:rPr>
                <w:rtl w:val="0"/>
              </w:rPr>
              <w:t xml:space="preserve">Key personnel proposed</w:t>
            </w:r>
          </w:p>
        </w:tc>
        <w:tc>
          <w:tcPr>
            <w:tcBorders>
              <w:top w:color="000000" w:space="0" w:sz="4" w:val="dashed"/>
              <w:left w:color="000000" w:space="0" w:sz="4" w:val="dashed"/>
              <w:bottom w:color="000000" w:space="0" w:sz="4"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52">
            <w:pPr>
              <w:jc w:val="center"/>
              <w:rPr/>
            </w:pPr>
            <w:r w:rsidDel="00000000" w:rsidR="00000000" w:rsidRPr="00000000">
              <w:rPr>
                <w:rtl w:val="0"/>
              </w:rPr>
              <w:t xml:space="preserve">Pass/Fail</w:t>
            </w:r>
          </w:p>
        </w:tc>
      </w:tr>
    </w:tbl>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tbl>
      <w:tblPr>
        <w:tblStyle w:val="Table5"/>
        <w:tblW w:w="10163.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
        <w:gridCol w:w="5379"/>
        <w:gridCol w:w="4182"/>
        <w:tblGridChange w:id="0">
          <w:tblGrid>
            <w:gridCol w:w="603"/>
            <w:gridCol w:w="5379"/>
            <w:gridCol w:w="4182"/>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55">
            <w:pPr>
              <w:rPr>
                <w:b w:val="1"/>
                <w:color w:val="ffffff"/>
              </w:rPr>
            </w:pPr>
            <w:r w:rsidDel="00000000" w:rsidR="00000000" w:rsidRPr="00000000">
              <w:rPr>
                <w:b w:val="1"/>
                <w:color w:val="ffffff"/>
                <w:rtl w:val="0"/>
              </w:rPr>
              <w:t xml:space="preserve">Part 1: Bidder's capacity and expertise</w:t>
            </w:r>
          </w:p>
        </w:tc>
      </w:tr>
      <w:tr>
        <w:trPr>
          <w:cantSplit w:val="0"/>
          <w:trHeight w:val="915" w:hRule="atLeast"/>
          <w:tblHeader w:val="0"/>
        </w:trPr>
        <w:tc>
          <w:tcPr>
            <w:tcBorders>
              <w:top w:color="000000" w:space="0" w:sz="0" w:val="nil"/>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58">
            <w:pPr>
              <w:ind w:left="-90" w:firstLine="0"/>
              <w:jc w:val="center"/>
              <w:rPr>
                <w:b w:val="1"/>
                <w:color w:val="222222"/>
              </w:rPr>
            </w:pPr>
            <w:r w:rsidDel="00000000" w:rsidR="00000000" w:rsidRPr="00000000">
              <w:rPr>
                <w:b w:val="1"/>
                <w:color w:val="222222"/>
                <w:rtl w:val="0"/>
              </w:rPr>
              <w:t xml:space="preserve">No. </w:t>
            </w:r>
          </w:p>
        </w:tc>
        <w:tc>
          <w:tcPr>
            <w:tcBorders>
              <w:top w:color="000000" w:space="0" w:sz="0" w:val="nil"/>
              <w:left w:color="ffffff" w:space="0" w:sz="18" w:val="single"/>
              <w:bottom w:color="ffffff" w:space="0" w:sz="4" w:val="dashed"/>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59">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5A">
            <w:pPr>
              <w:ind w:right="90"/>
              <w:rPr>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p>
        </w:tc>
      </w:tr>
      <w:tr>
        <w:trPr>
          <w:cantSplit w:val="0"/>
          <w:trHeight w:val="882" w:hRule="atLeast"/>
          <w:tblHeader w:val="0"/>
        </w:trPr>
        <w:tc>
          <w:tcPr>
            <w:tcBorders>
              <w:top w:color="ffffff"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5B">
            <w:pPr>
              <w:ind w:left="-90" w:firstLine="0"/>
              <w:jc w:val="center"/>
              <w:rPr>
                <w:b w:val="1"/>
              </w:rPr>
            </w:pPr>
            <w:r w:rsidDel="00000000" w:rsidR="00000000" w:rsidRPr="00000000">
              <w:rPr>
                <w:b w:val="1"/>
                <w:rtl w:val="0"/>
              </w:rPr>
              <w:t xml:space="preserve">1.1</w:t>
            </w:r>
          </w:p>
        </w:tc>
        <w:tc>
          <w:tcPr>
            <w:tcBorders>
              <w:top w:color="ffffff"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5C">
            <w:pPr>
              <w:ind w:right="60"/>
              <w:rPr>
                <w:highlight w:val="magenta"/>
              </w:rPr>
            </w:pPr>
            <w:r w:rsidDel="00000000" w:rsidR="00000000" w:rsidRPr="00000000">
              <w:rPr>
                <w:rtl w:val="0"/>
              </w:rPr>
              <w:t xml:space="preserve">The bidder has the general organizational capability that can support effective implementation: management structure, financial stability and project financing capacity, project management controls, and the extent to which any work would be subcontracted.</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5D">
            <w:pPr>
              <w:numPr>
                <w:ilvl w:val="0"/>
                <w:numId w:val="17"/>
              </w:numPr>
              <w:pBdr>
                <w:top w:space="0" w:sz="0" w:val="nil"/>
                <w:left w:space="0" w:sz="0" w:val="nil"/>
                <w:bottom w:space="0" w:sz="0" w:val="nil"/>
                <w:right w:space="0" w:sz="0" w:val="nil"/>
                <w:between w:space="0" w:sz="0" w:val="nil"/>
              </w:pBdr>
              <w:spacing w:after="200" w:lineRule="auto"/>
              <w:ind w:left="180" w:right="210" w:hanging="180"/>
              <w:rPr/>
            </w:pPr>
            <w:r w:rsidDel="00000000" w:rsidR="00000000" w:rsidRPr="00000000">
              <w:rPr>
                <w:rtl w:val="0"/>
              </w:rPr>
              <w:t xml:space="preserve">Copy of audited financial statements for the last </w:t>
            </w:r>
            <w:r w:rsidDel="00000000" w:rsidR="00000000" w:rsidRPr="00000000">
              <w:rPr>
                <w:shd w:fill="cccccc" w:val="clear"/>
                <w:rtl w:val="0"/>
              </w:rPr>
              <w:t xml:space="preserve">[two (2)]</w:t>
            </w:r>
            <w:r w:rsidDel="00000000" w:rsidR="00000000" w:rsidRPr="00000000">
              <w:rPr>
                <w:rtl w:val="0"/>
              </w:rPr>
              <w:t xml:space="preserve"> years</w:t>
            </w:r>
          </w:p>
          <w:p w:rsidR="00000000" w:rsidDel="00000000" w:rsidP="00000000" w:rsidRDefault="00000000" w:rsidRPr="00000000" w14:paraId="0000005E">
            <w:pPr>
              <w:numPr>
                <w:ilvl w:val="0"/>
                <w:numId w:val="17"/>
              </w:numPr>
              <w:pBdr>
                <w:top w:space="0" w:sz="0" w:val="nil"/>
                <w:left w:space="0" w:sz="0" w:val="nil"/>
                <w:bottom w:space="0" w:sz="0" w:val="nil"/>
                <w:right w:space="0" w:sz="0" w:val="nil"/>
                <w:between w:space="0" w:sz="0" w:val="nil"/>
              </w:pBdr>
              <w:spacing w:after="200" w:lineRule="auto"/>
              <w:ind w:left="180" w:right="-15" w:hanging="180"/>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p>
          <w:p w:rsidR="00000000" w:rsidDel="00000000" w:rsidP="00000000" w:rsidRDefault="00000000" w:rsidRPr="00000000" w14:paraId="0000005F">
            <w:pPr>
              <w:numPr>
                <w:ilvl w:val="0"/>
                <w:numId w:val="17"/>
              </w:numPr>
              <w:pBdr>
                <w:top w:space="0" w:sz="0" w:val="nil"/>
                <w:left w:space="0" w:sz="0" w:val="nil"/>
                <w:bottom w:space="0" w:sz="0" w:val="nil"/>
                <w:right w:space="0" w:sz="0" w:val="nil"/>
                <w:between w:space="0" w:sz="0" w:val="nil"/>
              </w:pBdr>
              <w:ind w:left="180" w:right="-15" w:hanging="180"/>
              <w:rPr/>
            </w:pPr>
            <w:r w:rsidDel="00000000" w:rsidR="00000000" w:rsidRPr="00000000">
              <w:rPr>
                <w:rtl w:val="0"/>
              </w:rPr>
              <w:t xml:space="preserve"> Schedule 4.6 [</w:t>
            </w:r>
            <w:r w:rsidDel="00000000" w:rsidR="00000000" w:rsidRPr="00000000">
              <w:rPr>
                <w:i w:val="1"/>
                <w:rtl w:val="0"/>
              </w:rPr>
              <w:t xml:space="preserve">Subcontractors</w:t>
            </w:r>
            <w:r w:rsidDel="00000000" w:rsidR="00000000" w:rsidRPr="00000000">
              <w:rPr>
                <w:rtl w:val="0"/>
              </w:rPr>
              <w:t xml:space="preserve">]</w:t>
            </w:r>
          </w:p>
        </w:tc>
      </w:tr>
      <w:tr>
        <w:trPr>
          <w:cantSplit w:val="0"/>
          <w:trHeight w:val="15"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60">
            <w:pPr>
              <w:ind w:left="-90" w:firstLine="0"/>
              <w:jc w:val="center"/>
              <w:rPr>
                <w:b w:val="1"/>
              </w:rPr>
            </w:pPr>
            <w:r w:rsidDel="00000000" w:rsidR="00000000" w:rsidRPr="00000000">
              <w:rPr>
                <w:b w:val="1"/>
                <w:rtl w:val="0"/>
              </w:rPr>
              <w:t xml:space="preserve">1.2</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61">
            <w:pPr>
              <w:ind w:right="60"/>
              <w:rPr/>
            </w:pPr>
            <w:r w:rsidDel="00000000" w:rsidR="00000000" w:rsidRPr="00000000">
              <w:rPr>
                <w:rtl w:val="0"/>
              </w:rPr>
              <w:t xml:space="preserve">The bidder has the capacity to undertake the scope of Works in addition to its current workload.</w:t>
              <w:tab/>
              <w:t xml:space="preserve">Bidder shall not have more than one ongoing contract.</w:t>
            </w:r>
          </w:p>
        </w:tc>
        <w:tc>
          <w:tcPr>
            <w:tcBorders>
              <w:top w:color="000000" w:space="0" w:sz="0" w:val="nil"/>
              <w:left w:color="000000" w:space="0" w:sz="8"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62">
            <w:pPr>
              <w:numPr>
                <w:ilvl w:val="0"/>
                <w:numId w:val="17"/>
              </w:numPr>
              <w:ind w:left="180" w:right="-15" w:hanging="180"/>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tc>
      </w:tr>
    </w:tbl>
    <w:p w:rsidR="00000000" w:rsidDel="00000000" w:rsidP="00000000" w:rsidRDefault="00000000" w:rsidRPr="00000000" w14:paraId="00000063">
      <w:pPr>
        <w:rPr/>
      </w:pPr>
      <w:r w:rsidDel="00000000" w:rsidR="00000000" w:rsidRPr="00000000">
        <w:br w:type="page"/>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tbl>
      <w:tblPr>
        <w:tblStyle w:val="Table6"/>
        <w:tblW w:w="1028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10"/>
        <w:gridCol w:w="5442"/>
        <w:gridCol w:w="4232"/>
        <w:tblGridChange w:id="0">
          <w:tblGrid>
            <w:gridCol w:w="610"/>
            <w:gridCol w:w="5442"/>
            <w:gridCol w:w="4232"/>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65">
            <w:pPr>
              <w:rPr>
                <w:b w:val="1"/>
                <w:color w:val="ffffff"/>
              </w:rPr>
            </w:pPr>
            <w:r w:rsidDel="00000000" w:rsidR="00000000" w:rsidRPr="00000000">
              <w:rPr>
                <w:b w:val="1"/>
                <w:color w:val="ffffff"/>
                <w:rtl w:val="0"/>
              </w:rPr>
              <w:t xml:space="preserve">Part 2: Proposed methodology, approach and implementation plan</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68">
            <w:pPr>
              <w:pBdr>
                <w:top w:space="0" w:sz="0" w:val="nil"/>
                <w:left w:space="0" w:sz="0" w:val="nil"/>
                <w:bottom w:space="0" w:sz="0" w:val="nil"/>
                <w:right w:space="0" w:sz="0" w:val="nil"/>
                <w:between w:space="0" w:sz="0" w:val="nil"/>
              </w:pBdr>
              <w:ind w:left="-90"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69">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6A">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470" w:hRule="atLeast"/>
          <w:tblHeader w:val="0"/>
        </w:trPr>
        <w:tc>
          <w:tcPr>
            <w:tcBorders>
              <w:top w:color="000000" w:space="0" w:sz="0" w:val="nil"/>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B">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2.1</w:t>
            </w:r>
          </w:p>
        </w:tc>
        <w:tc>
          <w:tcPr>
            <w:tcBorders>
              <w:top w:color="000000" w:space="0" w:sz="0" w:val="nil"/>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C">
            <w:pPr>
              <w:pBdr>
                <w:top w:space="0" w:sz="0" w:val="nil"/>
                <w:left w:space="0" w:sz="0" w:val="nil"/>
                <w:bottom w:space="0" w:sz="0" w:val="nil"/>
                <w:right w:space="0" w:sz="0" w:val="nil"/>
                <w:between w:space="0" w:sz="0" w:val="nil"/>
              </w:pBdr>
              <w:ind w:right="0"/>
              <w:rPr/>
            </w:pPr>
            <w:r w:rsidDel="00000000" w:rsidR="00000000" w:rsidRPr="00000000">
              <w:rPr>
                <w:rtl w:val="0"/>
              </w:rPr>
              <w:t xml:space="preserve">The quotation (in particular, the detail of the Works) is substantially compliant and does not contain any material deviation(s) from the minimum requirements as stipulated in </w:t>
            </w:r>
            <w:r w:rsidDel="00000000" w:rsidR="00000000" w:rsidRPr="00000000">
              <w:rPr>
                <w:b w:val="1"/>
                <w:rtl w:val="0"/>
              </w:rPr>
              <w:t xml:space="preserve">Section V: Requirements</w:t>
            </w:r>
            <w:r w:rsidDel="00000000" w:rsidR="00000000" w:rsidRPr="00000000">
              <w:rPr>
                <w:rtl w:val="0"/>
              </w:rPr>
              <w:t xml:space="preserve">, which indicates the bidder's understanding of these requirements.</w:t>
            </w:r>
          </w:p>
        </w:tc>
        <w:tc>
          <w:tcPr>
            <w:tcBorders>
              <w:top w:color="000000" w:space="0" w:sz="0" w:val="nil"/>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6D">
            <w:pPr>
              <w:numPr>
                <w:ilvl w:val="0"/>
                <w:numId w:val="17"/>
              </w:numPr>
              <w:pBdr>
                <w:top w:space="0" w:sz="0" w:val="nil"/>
                <w:left w:space="0" w:sz="0" w:val="nil"/>
                <w:bottom w:space="0" w:sz="0" w:val="nil"/>
                <w:right w:space="0" w:sz="0" w:val="nil"/>
                <w:between w:space="0" w:sz="0" w:val="nil"/>
              </w:pBdr>
              <w:ind w:left="180" w:hanging="180"/>
              <w:rPr/>
            </w:pPr>
            <w:r w:rsidDel="00000000" w:rsidR="00000000" w:rsidRPr="00000000">
              <w:rPr>
                <w:rtl w:val="0"/>
              </w:rPr>
              <w:t xml:space="preserve">All schedules under Schedule 4 [</w:t>
            </w:r>
            <w:r w:rsidDel="00000000" w:rsidR="00000000" w:rsidRPr="00000000">
              <w:rPr>
                <w:i w:val="1"/>
                <w:rtl w:val="0"/>
              </w:rPr>
              <w:t xml:space="preserve">Contract Schedules from the Bidder</w:t>
            </w:r>
            <w:r w:rsidDel="00000000" w:rsidR="00000000" w:rsidRPr="00000000">
              <w:rPr>
                <w:rtl w:val="0"/>
              </w:rPr>
              <w:t xml:space="preserve">] in </w:t>
            </w:r>
            <w:r w:rsidDel="00000000" w:rsidR="00000000" w:rsidRPr="00000000">
              <w:rPr>
                <w:b w:val="1"/>
                <w:rtl w:val="0"/>
              </w:rPr>
              <w:t xml:space="preserve">Section VI: Returnable Schedules</w:t>
            </w:r>
            <w:r w:rsidDel="00000000" w:rsidR="00000000" w:rsidRPr="00000000">
              <w:rPr>
                <w:rtl w:val="0"/>
              </w:rPr>
            </w:r>
          </w:p>
        </w:tc>
      </w:tr>
      <w:tr>
        <w:trPr>
          <w:cantSplit w:val="0"/>
          <w:trHeight w:val="1995"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E">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2.2</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6F">
            <w:pPr>
              <w:pBdr>
                <w:top w:space="0" w:sz="0" w:val="nil"/>
                <w:left w:space="0" w:sz="0" w:val="nil"/>
                <w:bottom w:space="0" w:sz="0" w:val="nil"/>
                <w:right w:space="0" w:sz="0" w:val="nil"/>
                <w:between w:space="0" w:sz="0" w:val="nil"/>
              </w:pBdr>
              <w:ind w:right="0"/>
              <w:rPr/>
            </w:pPr>
            <w:r w:rsidDel="00000000" w:rsidR="00000000" w:rsidRPr="00000000">
              <w:rPr>
                <w:rtl w:val="0"/>
              </w:rPr>
              <w:t xml:space="preserve">The preliminary Programme is substantially compliant and does not contain any material deviation(s) from the requirements as stipulated in </w:t>
            </w:r>
            <w:r w:rsidDel="00000000" w:rsidR="00000000" w:rsidRPr="00000000">
              <w:rPr>
                <w:b w:val="1"/>
                <w:rtl w:val="0"/>
              </w:rPr>
              <w:t xml:space="preserve">Section V: Requirements</w:t>
            </w:r>
            <w:r w:rsidDel="00000000" w:rsidR="00000000" w:rsidRPr="00000000">
              <w:rPr>
                <w:rtl w:val="0"/>
              </w:rPr>
              <w:t xml:space="preserve">. The bidder's preliminary Programme and outline statement of proposed methods demonstrate the bidder's capacity to plan and programme the Works within timelines that are consistent with industry practices, the Project requirements and proposed methodology.</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70">
            <w:pPr>
              <w:numPr>
                <w:ilvl w:val="0"/>
                <w:numId w:val="17"/>
              </w:numPr>
              <w:pBdr>
                <w:top w:space="0" w:sz="0" w:val="nil"/>
                <w:left w:space="0" w:sz="0" w:val="nil"/>
                <w:bottom w:space="0" w:sz="0" w:val="nil"/>
                <w:right w:space="0" w:sz="0" w:val="nil"/>
                <w:between w:space="0" w:sz="0" w:val="nil"/>
              </w:pBdr>
              <w:ind w:left="180" w:hanging="180"/>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p w:rsidR="00000000" w:rsidDel="00000000" w:rsidP="00000000" w:rsidRDefault="00000000" w:rsidRPr="00000000" w14:paraId="00000071">
            <w:pPr>
              <w:numPr>
                <w:ilvl w:val="0"/>
                <w:numId w:val="17"/>
              </w:numPr>
              <w:pBdr>
                <w:top w:space="0" w:sz="0" w:val="nil"/>
                <w:left w:space="0" w:sz="0" w:val="nil"/>
                <w:bottom w:space="0" w:sz="0" w:val="nil"/>
                <w:right w:space="0" w:sz="0" w:val="nil"/>
                <w:between w:space="0" w:sz="0" w:val="nil"/>
              </w:pBdr>
              <w:ind w:left="180" w:hanging="180"/>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tc>
      </w:tr>
      <w:tr>
        <w:trPr>
          <w:cantSplit w:val="0"/>
          <w:trHeight w:val="150"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90" w:right="-28" w:firstLine="0"/>
              <w:jc w:val="center"/>
              <w:rPr>
                <w:b w:val="1"/>
              </w:rPr>
            </w:pPr>
            <w:r w:rsidDel="00000000" w:rsidR="00000000" w:rsidRPr="00000000">
              <w:rPr>
                <w:b w:val="1"/>
                <w:rtl w:val="0"/>
              </w:rPr>
              <w:t xml:space="preserve">2.3</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ind w:right="0"/>
              <w:rPr/>
            </w:pPr>
            <w:r w:rsidDel="00000000" w:rsidR="00000000" w:rsidRPr="00000000">
              <w:rPr>
                <w:rtl w:val="0"/>
              </w:rPr>
              <w:t xml:space="preserve">The bidder’s proposed timelines meet the minimum project completion requirement of 1 month.</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74">
            <w:pPr>
              <w:numPr>
                <w:ilvl w:val="0"/>
                <w:numId w:val="17"/>
              </w:numPr>
              <w:ind w:left="180"/>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p w:rsidR="00000000" w:rsidDel="00000000" w:rsidP="00000000" w:rsidRDefault="00000000" w:rsidRPr="00000000" w14:paraId="00000075">
            <w:pPr>
              <w:numPr>
                <w:ilvl w:val="0"/>
                <w:numId w:val="17"/>
              </w:numPr>
              <w:ind w:left="180"/>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tc>
      </w:tr>
      <w:tr>
        <w:trPr>
          <w:cantSplit w:val="0"/>
          <w:trHeight w:val="660"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2.4</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7">
            <w:pPr>
              <w:rPr/>
            </w:pPr>
            <w:r w:rsidDel="00000000" w:rsidR="00000000" w:rsidRPr="00000000">
              <w:rPr>
                <w:rtl w:val="0"/>
              </w:rPr>
              <w:t xml:space="preserve">The quotation satisfactorily demonstrates that the requirements for insurance will be met, either through demonstrating that the bidder’s insurances comply with the requirements of the RFQ(if any), or by providing a confirmation letter that the bidder will effect the required insurances as specified under Schedule 3.11 [</w:t>
            </w:r>
            <w:r w:rsidDel="00000000" w:rsidR="00000000" w:rsidRPr="00000000">
              <w:rPr>
                <w:i w:val="1"/>
                <w:rtl w:val="0"/>
              </w:rPr>
              <w:t xml:space="preserve">Insurance Requirements</w:t>
            </w:r>
            <w:r w:rsidDel="00000000" w:rsidR="00000000" w:rsidRPr="00000000">
              <w:rPr>
                <w:rtl w:val="0"/>
              </w:rPr>
              <w:t xml:space="preserve">], if selected.</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78">
            <w:pPr>
              <w:numPr>
                <w:ilvl w:val="0"/>
                <w:numId w:val="17"/>
              </w:numPr>
              <w:pBdr>
                <w:top w:space="0" w:sz="0" w:val="nil"/>
                <w:left w:space="0" w:sz="0" w:val="nil"/>
                <w:bottom w:space="0" w:sz="0" w:val="nil"/>
                <w:right w:space="0" w:sz="0" w:val="nil"/>
                <w:between w:space="0" w:sz="0" w:val="nil"/>
              </w:pBdr>
              <w:spacing w:after="200" w:lineRule="auto"/>
              <w:ind w:left="180" w:hanging="180"/>
              <w:rPr/>
            </w:pPr>
            <w:r w:rsidDel="00000000" w:rsidR="00000000" w:rsidRPr="00000000">
              <w:rPr>
                <w:rtl w:val="0"/>
              </w:rPr>
              <w:t xml:space="preserve">Schedule 4.9 [</w:t>
            </w:r>
            <w:r w:rsidDel="00000000" w:rsidR="00000000" w:rsidRPr="00000000">
              <w:rPr>
                <w:i w:val="1"/>
                <w:rtl w:val="0"/>
              </w:rPr>
              <w:t xml:space="preserve">Insurance Details and </w:t>
            </w:r>
            <w:r w:rsidDel="00000000" w:rsidR="00000000" w:rsidRPr="00000000">
              <w:rPr>
                <w:i w:val="1"/>
                <w:highlight w:val="white"/>
                <w:rtl w:val="0"/>
              </w:rPr>
              <w:t xml:space="preserve">Insurances</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79">
            <w:pPr>
              <w:numPr>
                <w:ilvl w:val="0"/>
                <w:numId w:val="17"/>
              </w:numPr>
              <w:pBdr>
                <w:top w:space="0" w:sz="0" w:val="nil"/>
                <w:left w:space="0" w:sz="0" w:val="nil"/>
                <w:bottom w:space="0" w:sz="0" w:val="nil"/>
                <w:right w:space="0" w:sz="0" w:val="nil"/>
                <w:between w:space="0" w:sz="0" w:val="nil"/>
              </w:pBdr>
              <w:ind w:left="180" w:right="30" w:hanging="180"/>
              <w:rPr>
                <w:highlight w:val="white"/>
              </w:rPr>
            </w:pPr>
            <w:r w:rsidDel="00000000" w:rsidR="00000000" w:rsidRPr="00000000">
              <w:rPr>
                <w:highlight w:val="white"/>
                <w:rtl w:val="0"/>
              </w:rPr>
              <w:t xml:space="preserve">Confirmation letter (or draft policy) from an insurer stating that the required insurance policies will be provided to the bidder, if selected.</w:t>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2.5</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B">
            <w:pPr>
              <w:rPr>
                <w:highlight w:val="yellow"/>
              </w:rPr>
            </w:pPr>
            <w:r w:rsidDel="00000000" w:rsidR="00000000" w:rsidRPr="00000000">
              <w:rPr>
                <w:rtl w:val="0"/>
              </w:rPr>
              <w:t xml:space="preserve">The quotation satisfactorily demonstrates that the Health, Safety, Social and Environmental (HSSE) requirements in relation to the Works will be consistently met.</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7C">
            <w:pPr>
              <w:numPr>
                <w:ilvl w:val="0"/>
                <w:numId w:val="17"/>
              </w:numPr>
              <w:pBdr>
                <w:top w:space="0" w:sz="0" w:val="nil"/>
                <w:left w:space="0" w:sz="0" w:val="nil"/>
                <w:bottom w:space="0" w:sz="0" w:val="nil"/>
                <w:right w:space="0" w:sz="0" w:val="nil"/>
                <w:between w:space="0" w:sz="0" w:val="nil"/>
              </w:pBdr>
              <w:ind w:left="180" w:hanging="180"/>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D">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2.6</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7E">
            <w:pPr>
              <w:rPr/>
            </w:pPr>
            <w:r w:rsidDel="00000000" w:rsidR="00000000" w:rsidRPr="00000000">
              <w:rPr>
                <w:rtl w:val="0"/>
              </w:rPr>
              <w:t xml:space="preserve">The bidder shall have a waste management plan or strategy in place including reduction of waste, segregation of waste, temporary storage modalities, transport, and final disposal in accordance with the waste hierarchy and all relevant legislative requirements.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7F">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180" w:right="-28" w:hanging="180"/>
              <w:jc w:val="left"/>
            </w:pPr>
            <w:r w:rsidDel="00000000" w:rsidR="00000000" w:rsidRPr="00000000">
              <w:rPr>
                <w:rtl w:val="0"/>
              </w:rPr>
              <w:t xml:space="preserve">Contract of waste management services engaged, a formal plan for waste management which outlines how waste will be minimised, sorted, stored, and disposed of.</w:t>
            </w:r>
          </w:p>
        </w:tc>
      </w:tr>
      <w:tr>
        <w:trPr>
          <w:cantSplit w:val="0"/>
          <w:trHeight w:val="615" w:hRule="atLeast"/>
          <w:tblHeader w:val="0"/>
        </w:trPr>
        <w:tc>
          <w:tcPr>
            <w:tcBorders>
              <w:top w:color="000000" w:space="0" w:sz="8" w:val="dashed"/>
              <w:left w:color="000000" w:space="0" w:sz="0" w:val="nil"/>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80">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2.7</w:t>
            </w:r>
          </w:p>
        </w:tc>
        <w:tc>
          <w:tcPr>
            <w:tcBorders>
              <w:top w:color="000000" w:space="0" w:sz="8" w:val="dashed"/>
              <w:left w:color="000000" w:space="0" w:sz="8" w:val="dashed"/>
              <w:bottom w:color="000000" w:space="0" w:sz="8" w:val="dashed"/>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81">
            <w:pPr>
              <w:rPr/>
            </w:pPr>
            <w:r w:rsidDel="00000000" w:rsidR="00000000" w:rsidRPr="00000000">
              <w:rPr>
                <w:rtl w:val="0"/>
              </w:rPr>
              <w:t xml:space="preserve">The bidder’s proposed subcontractors and suppliers, if identified, are proposed to undertake appropriate quantities of Works and have demonstrated the capacity to undertake the work and are located in appropriate locations.</w:t>
            </w:r>
          </w:p>
        </w:tc>
        <w:tc>
          <w:tcPr>
            <w:tcBorders>
              <w:top w:color="000000" w:space="0" w:sz="8" w:val="dashed"/>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82">
            <w:pPr>
              <w:numPr>
                <w:ilvl w:val="0"/>
                <w:numId w:val="17"/>
              </w:numPr>
              <w:pBdr>
                <w:top w:space="0" w:sz="0" w:val="nil"/>
                <w:left w:space="0" w:sz="0" w:val="nil"/>
                <w:bottom w:space="0" w:sz="0" w:val="nil"/>
                <w:right w:space="0" w:sz="0" w:val="nil"/>
                <w:between w:space="0" w:sz="0" w:val="nil"/>
              </w:pBdr>
              <w:ind w:left="180" w:hanging="180"/>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p>
        </w:tc>
      </w:tr>
      <w:tr>
        <w:trPr>
          <w:cantSplit w:val="0"/>
          <w:trHeight w:val="915" w:hRule="atLeast"/>
          <w:tblHeader w:val="0"/>
        </w:trPr>
        <w:tc>
          <w:tcPr>
            <w:tcBorders>
              <w:top w:color="000000" w:space="0" w:sz="8" w:val="dashed"/>
              <w:left w:color="000000" w:space="0" w:sz="0" w:val="nil"/>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83">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2.8</w:t>
            </w:r>
          </w:p>
        </w:tc>
        <w:tc>
          <w:tcPr>
            <w:tcBorders>
              <w:top w:color="000000" w:space="0" w:sz="8" w:val="dashed"/>
              <w:left w:color="000000" w:space="0" w:sz="8" w:val="dashed"/>
              <w:bottom w:color="000000" w:space="0" w:sz="18" w:val="single"/>
              <w:right w:color="000000" w:space="0" w:sz="8" w:val="dashed"/>
            </w:tcBorders>
            <w:tcMar>
              <w:top w:w="99.0" w:type="dxa"/>
              <w:left w:w="99.0" w:type="dxa"/>
              <w:bottom w:w="99.0" w:type="dxa"/>
              <w:right w:w="99.0" w:type="dxa"/>
            </w:tcMar>
            <w:vAlign w:val="center"/>
          </w:tcPr>
          <w:p w:rsidR="00000000" w:rsidDel="00000000" w:rsidP="00000000" w:rsidRDefault="00000000" w:rsidRPr="00000000" w14:paraId="00000084">
            <w:pPr>
              <w:rPr/>
            </w:pPr>
            <w:r w:rsidDel="00000000" w:rsidR="00000000" w:rsidRPr="00000000">
              <w:rPr>
                <w:rtl w:val="0"/>
              </w:rPr>
              <w:t xml:space="preserve">The preliminary Programme and method statement details how the different work elements shall be organized, controlled and delivered based on the quality management system proposed by the bidder.</w:t>
            </w:r>
          </w:p>
        </w:tc>
        <w:tc>
          <w:tcPr>
            <w:tcBorders>
              <w:top w:color="000000" w:space="0" w:sz="8" w:val="dashed"/>
              <w:left w:color="000000" w:space="0" w:sz="8"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85">
            <w:pPr>
              <w:numPr>
                <w:ilvl w:val="0"/>
                <w:numId w:val="17"/>
              </w:numPr>
              <w:pBdr>
                <w:top w:space="0" w:sz="0" w:val="nil"/>
                <w:left w:space="0" w:sz="0" w:val="nil"/>
                <w:bottom w:space="0" w:sz="0" w:val="nil"/>
                <w:right w:space="0" w:sz="0" w:val="nil"/>
                <w:between w:space="0" w:sz="0" w:val="nil"/>
              </w:pBdr>
              <w:ind w:left="180" w:hanging="180"/>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p>
          <w:p w:rsidR="00000000" w:rsidDel="00000000" w:rsidP="00000000" w:rsidRDefault="00000000" w:rsidRPr="00000000" w14:paraId="00000086">
            <w:pPr>
              <w:numPr>
                <w:ilvl w:val="0"/>
                <w:numId w:val="17"/>
              </w:numPr>
              <w:pBdr>
                <w:top w:space="0" w:sz="0" w:val="nil"/>
                <w:left w:space="0" w:sz="0" w:val="nil"/>
                <w:bottom w:space="0" w:sz="0" w:val="nil"/>
                <w:right w:space="0" w:sz="0" w:val="nil"/>
                <w:between w:space="0" w:sz="0" w:val="nil"/>
              </w:pBdr>
              <w:ind w:left="180" w:hanging="180"/>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tc>
      </w:tr>
    </w:tbl>
    <w:p w:rsidR="00000000" w:rsidDel="00000000" w:rsidP="00000000" w:rsidRDefault="00000000" w:rsidRPr="00000000" w14:paraId="00000087">
      <w:pPr>
        <w:rPr/>
      </w:pPr>
      <w:r w:rsidDel="00000000" w:rsidR="00000000" w:rsidRPr="00000000">
        <w:br w:type="page"/>
      </w: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tbl>
      <w:tblPr>
        <w:tblStyle w:val="Table7"/>
        <w:tblW w:w="1025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8"/>
        <w:gridCol w:w="5425"/>
        <w:gridCol w:w="4218"/>
        <w:tblGridChange w:id="0">
          <w:tblGrid>
            <w:gridCol w:w="608"/>
            <w:gridCol w:w="5425"/>
            <w:gridCol w:w="4218"/>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89">
            <w:pPr>
              <w:rPr>
                <w:b w:val="1"/>
                <w:color w:val="ffffff"/>
              </w:rPr>
            </w:pPr>
            <w:r w:rsidDel="00000000" w:rsidR="00000000" w:rsidRPr="00000000">
              <w:rPr>
                <w:b w:val="1"/>
                <w:color w:val="ffffff"/>
                <w:rtl w:val="0"/>
              </w:rPr>
              <w:t xml:space="preserve">Part 3: Key personnel proposed</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8C">
            <w:pPr>
              <w:pBdr>
                <w:top w:space="0" w:sz="0" w:val="nil"/>
                <w:left w:space="0" w:sz="0" w:val="nil"/>
                <w:bottom w:space="0" w:sz="0" w:val="nil"/>
                <w:right w:space="0" w:sz="0" w:val="nil"/>
                <w:between w:space="0" w:sz="0" w:val="nil"/>
              </w:pBdr>
              <w:ind w:left="-90"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0" w:type="dxa"/>
              <w:left w:w="99.0" w:type="dxa"/>
              <w:bottom w:w="99.0" w:type="dxa"/>
              <w:right w:w="99.0" w:type="dxa"/>
            </w:tcMar>
            <w:vAlign w:val="center"/>
          </w:tcPr>
          <w:p w:rsidR="00000000" w:rsidDel="00000000" w:rsidP="00000000" w:rsidRDefault="00000000" w:rsidRPr="00000000" w14:paraId="0000008D">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8E">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3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8F">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3.1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90">
            <w:pPr>
              <w:rPr/>
            </w:pPr>
            <w:r w:rsidDel="00000000" w:rsidR="00000000" w:rsidRPr="00000000">
              <w:rPr>
                <w:rtl w:val="0"/>
              </w:rPr>
              <w:t xml:space="preserve">The composition and structure of the team proposed is appropriate and the proposed roles of the management and the team of Key Personnel is suitable for the provision of the necessary Works.</w:t>
            </w:r>
          </w:p>
        </w:tc>
        <w:tc>
          <w:tcPr>
            <w:tcBorders>
              <w:top w:color="000000" w:space="0" w:sz="0" w:val="nil"/>
              <w:left w:color="000000" w:space="0" w:sz="8" w:val="dashed"/>
              <w:bottom w:color="000000" w:space="0" w:sz="8" w:val="dash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91">
            <w:pPr>
              <w:numPr>
                <w:ilvl w:val="0"/>
                <w:numId w:val="17"/>
              </w:numPr>
              <w:pBdr>
                <w:top w:space="0" w:sz="0" w:val="nil"/>
                <w:left w:space="0" w:sz="0" w:val="nil"/>
                <w:bottom w:space="0" w:sz="0" w:val="nil"/>
                <w:right w:space="0" w:sz="0" w:val="nil"/>
                <w:between w:space="0" w:sz="0" w:val="nil"/>
              </w:pBdr>
              <w:spacing w:after="200" w:lineRule="auto"/>
              <w:ind w:left="180" w:hanging="180"/>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p>
          <w:p w:rsidR="00000000" w:rsidDel="00000000" w:rsidP="00000000" w:rsidRDefault="00000000" w:rsidRPr="00000000" w14:paraId="00000092">
            <w:pPr>
              <w:numPr>
                <w:ilvl w:val="0"/>
                <w:numId w:val="17"/>
              </w:numPr>
              <w:pBdr>
                <w:top w:space="0" w:sz="0" w:val="nil"/>
                <w:left w:space="0" w:sz="0" w:val="nil"/>
                <w:bottom w:space="0" w:sz="0" w:val="nil"/>
                <w:right w:space="0" w:sz="0" w:val="nil"/>
                <w:between w:space="0" w:sz="0" w:val="nil"/>
              </w:pBdr>
              <w:spacing w:after="200" w:lineRule="auto"/>
              <w:ind w:left="180" w:hanging="180"/>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p>
        </w:tc>
      </w:tr>
      <w:tr>
        <w:trPr>
          <w:cantSplit w:val="0"/>
          <w:trHeight w:val="1605"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93">
            <w:pPr>
              <w:pBdr>
                <w:top w:space="0" w:sz="0" w:val="nil"/>
                <w:left w:space="0" w:sz="0" w:val="nil"/>
                <w:bottom w:space="0" w:sz="0" w:val="nil"/>
                <w:right w:space="0" w:sz="0" w:val="nil"/>
                <w:between w:space="0" w:sz="0" w:val="nil"/>
              </w:pBdr>
              <w:ind w:left="-90" w:firstLine="0"/>
              <w:jc w:val="center"/>
              <w:rPr>
                <w:b w:val="1"/>
              </w:rPr>
            </w:pPr>
            <w:r w:rsidDel="00000000" w:rsidR="00000000" w:rsidRPr="00000000">
              <w:rPr>
                <w:b w:val="1"/>
                <w:rtl w:val="0"/>
              </w:rPr>
              <w:t xml:space="preserve">3.2</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94">
            <w:pPr>
              <w:spacing w:after="200" w:lineRule="auto"/>
              <w:rPr/>
            </w:pPr>
            <w:r w:rsidDel="00000000" w:rsidR="00000000" w:rsidRPr="00000000">
              <w:rPr>
                <w:rtl w:val="0"/>
              </w:rPr>
              <w:t xml:space="preserve">The qualifications and experience of Key Personnel proposed meet the established requirements.</w:t>
            </w:r>
          </w:p>
          <w:p w:rsidR="00000000" w:rsidDel="00000000" w:rsidP="00000000" w:rsidRDefault="00000000" w:rsidRPr="00000000" w14:paraId="00000095">
            <w:pPr>
              <w:numPr>
                <w:ilvl w:val="0"/>
                <w:numId w:val="2"/>
              </w:numPr>
              <w:ind w:left="720" w:hanging="360"/>
              <w:rPr>
                <w:u w:val="none"/>
              </w:rPr>
            </w:pPr>
            <w:r w:rsidDel="00000000" w:rsidR="00000000" w:rsidRPr="00000000">
              <w:rPr>
                <w:b w:val="1"/>
                <w:rtl w:val="0"/>
              </w:rPr>
              <w:t xml:space="preserve">Project Manager</w:t>
            </w:r>
            <w:r w:rsidDel="00000000" w:rsidR="00000000" w:rsidRPr="00000000">
              <w:rPr>
                <w:rtl w:val="0"/>
              </w:rPr>
              <w:t xml:space="preserve">: Degree in Project management and </w:t>
            </w:r>
            <w:r w:rsidDel="00000000" w:rsidR="00000000" w:rsidRPr="00000000">
              <w:rPr>
                <w:rtl w:val="0"/>
              </w:rPr>
              <w:t xml:space="preserve">5 years of working experience</w:t>
            </w:r>
            <w:r w:rsidDel="00000000" w:rsidR="00000000" w:rsidRPr="00000000">
              <w:rPr>
                <w:rtl w:val="0"/>
              </w:rPr>
              <w:t xml:space="preserve"> in managing similar projects.</w:t>
            </w:r>
          </w:p>
          <w:p w:rsidR="00000000" w:rsidDel="00000000" w:rsidP="00000000" w:rsidRDefault="00000000" w:rsidRPr="00000000" w14:paraId="00000096">
            <w:pPr>
              <w:numPr>
                <w:ilvl w:val="0"/>
                <w:numId w:val="2"/>
              </w:numPr>
              <w:ind w:left="720" w:hanging="360"/>
              <w:rPr>
                <w:u w:val="none"/>
              </w:rPr>
            </w:pPr>
            <w:r w:rsidDel="00000000" w:rsidR="00000000" w:rsidRPr="00000000">
              <w:rPr>
                <w:b w:val="1"/>
                <w:rtl w:val="0"/>
              </w:rPr>
              <w:t xml:space="preserve">Civil Engineer: </w:t>
            </w:r>
            <w:r w:rsidDel="00000000" w:rsidR="00000000" w:rsidRPr="00000000">
              <w:rPr>
                <w:rtl w:val="0"/>
              </w:rPr>
              <w:t xml:space="preserve"> Degree in civil engineering, 5 years of experience in construction projects .</w:t>
            </w:r>
          </w:p>
          <w:p w:rsidR="00000000" w:rsidDel="00000000" w:rsidP="00000000" w:rsidRDefault="00000000" w:rsidRPr="00000000" w14:paraId="00000097">
            <w:pPr>
              <w:numPr>
                <w:ilvl w:val="0"/>
                <w:numId w:val="2"/>
              </w:numPr>
              <w:ind w:left="720" w:hanging="360"/>
              <w:rPr>
                <w:u w:val="none"/>
              </w:rPr>
            </w:pPr>
            <w:r w:rsidDel="00000000" w:rsidR="00000000" w:rsidRPr="00000000">
              <w:rPr>
                <w:b w:val="1"/>
                <w:rtl w:val="0"/>
              </w:rPr>
              <w:t xml:space="preserve">Quality Control Engineer:</w:t>
            </w:r>
            <w:r w:rsidDel="00000000" w:rsidR="00000000" w:rsidRPr="00000000">
              <w:rPr>
                <w:rtl w:val="0"/>
              </w:rPr>
              <w:t xml:space="preserve"> OSHA certificate and 5 years of experience in managing the construction projects. </w:t>
            </w:r>
          </w:p>
          <w:p w:rsidR="00000000" w:rsidDel="00000000" w:rsidP="00000000" w:rsidRDefault="00000000" w:rsidRPr="00000000" w14:paraId="00000098">
            <w:pPr>
              <w:ind w:left="0" w:firstLine="0"/>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099">
            <w:pPr>
              <w:numPr>
                <w:ilvl w:val="0"/>
                <w:numId w:val="17"/>
              </w:numPr>
              <w:pBdr>
                <w:top w:space="0" w:sz="0" w:val="nil"/>
                <w:left w:space="0" w:sz="0" w:val="nil"/>
                <w:bottom w:space="0" w:sz="0" w:val="nil"/>
                <w:right w:space="0" w:sz="0" w:val="nil"/>
                <w:between w:space="0" w:sz="0" w:val="nil"/>
              </w:pBdr>
              <w:spacing w:after="200" w:lineRule="auto"/>
              <w:ind w:left="180" w:hanging="180"/>
              <w:rPr/>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p>
          <w:p w:rsidR="00000000" w:rsidDel="00000000" w:rsidP="00000000" w:rsidRDefault="00000000" w:rsidRPr="00000000" w14:paraId="0000009A">
            <w:pPr>
              <w:numPr>
                <w:ilvl w:val="0"/>
                <w:numId w:val="17"/>
              </w:numPr>
              <w:pBdr>
                <w:top w:space="0" w:sz="0" w:val="nil"/>
                <w:left w:space="0" w:sz="0" w:val="nil"/>
                <w:bottom w:space="0" w:sz="0" w:val="nil"/>
                <w:right w:space="0" w:sz="0" w:val="nil"/>
                <w:between w:space="0" w:sz="0" w:val="nil"/>
              </w:pBdr>
              <w:spacing w:after="200" w:lineRule="auto"/>
              <w:ind w:left="180" w:hanging="180"/>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p>
        </w:tc>
      </w:tr>
    </w:tbl>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sz w:val="20"/>
          <w:szCs w:val="20"/>
        </w:rPr>
      </w:pPr>
      <w:r w:rsidDel="00000000" w:rsidR="00000000" w:rsidRPr="00000000">
        <w:rPr>
          <w:rtl w:val="0"/>
        </w:rPr>
      </w:r>
    </w:p>
    <w:p w:rsidR="00000000" w:rsidDel="00000000" w:rsidP="00000000" w:rsidRDefault="00000000" w:rsidRPr="00000000" w14:paraId="0000009E">
      <w:pPr>
        <w:rPr>
          <w:sz w:val="20"/>
          <w:szCs w:val="20"/>
        </w:rPr>
      </w:pPr>
      <w:r w:rsidDel="00000000" w:rsidR="00000000" w:rsidRPr="00000000">
        <w:rPr>
          <w:rtl w:val="0"/>
        </w:rPr>
      </w:r>
    </w:p>
    <w:p w:rsidR="00000000" w:rsidDel="00000000" w:rsidP="00000000" w:rsidRDefault="00000000" w:rsidRPr="00000000" w14:paraId="0000009F">
      <w:pPr>
        <w:rPr>
          <w:color w:val="e35205"/>
          <w:sz w:val="20"/>
          <w:szCs w:val="20"/>
          <w:highlight w:val="yellow"/>
        </w:rPr>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sectPr>
      </w:pPr>
      <w:r w:rsidDel="00000000" w:rsidR="00000000" w:rsidRPr="00000000">
        <w:rPr>
          <w:rtl w:val="0"/>
        </w:rPr>
      </w:r>
    </w:p>
    <w:p w:rsidR="00000000" w:rsidDel="00000000" w:rsidP="00000000" w:rsidRDefault="00000000" w:rsidRPr="00000000" w14:paraId="000000A0">
      <w:pPr>
        <w:pStyle w:val="Heading1"/>
        <w:rPr>
          <w:color w:val="000000"/>
        </w:rPr>
      </w:pPr>
      <w:bookmarkStart w:colFirst="0" w:colLast="0" w:name="_heading=h.30j0zll" w:id="1"/>
      <w:bookmarkEnd w:id="1"/>
      <w:r w:rsidDel="00000000" w:rsidR="00000000" w:rsidRPr="00000000">
        <w:rPr>
          <w:color w:val="4ec3e0"/>
          <w:rtl w:val="0"/>
        </w:rPr>
        <w:t xml:space="preserve">SECTION III:</w:t>
      </w:r>
      <w:r w:rsidDel="00000000" w:rsidR="00000000" w:rsidRPr="00000000">
        <w:rPr>
          <w:rtl w:val="0"/>
        </w:rPr>
        <w:t xml:space="preserve"> </w:t>
      </w:r>
      <w:r w:rsidDel="00000000" w:rsidR="00000000" w:rsidRPr="00000000">
        <w:rPr>
          <w:color w:val="000000"/>
          <w:rtl w:val="0"/>
        </w:rPr>
        <w:t xml:space="preserve">CONDITIONS OF CONTRACT</w:t>
      </w:r>
    </w:p>
    <w:p w:rsidR="00000000" w:rsidDel="00000000" w:rsidP="00000000" w:rsidRDefault="00000000" w:rsidRPr="00000000" w14:paraId="000000A1">
      <w:pPr>
        <w:pStyle w:val="Heading2"/>
        <w:widowControl w:val="0"/>
        <w:spacing w:before="240" w:lineRule="auto"/>
        <w:ind w:right="0"/>
        <w:jc w:val="left"/>
        <w:rPr/>
      </w:pPr>
      <w:bookmarkStart w:colFirst="0" w:colLast="0" w:name="_heading=h.1fob9te" w:id="2"/>
      <w:bookmarkEnd w:id="2"/>
      <w:r w:rsidDel="00000000" w:rsidR="00000000" w:rsidRPr="00000000">
        <w:rPr>
          <w:rtl w:val="0"/>
        </w:rPr>
        <w:t xml:space="preserve">INSTRUMENT OF AGREEMENT</w:t>
      </w:r>
    </w:p>
    <w:p w:rsidR="00000000" w:rsidDel="00000000" w:rsidP="00000000" w:rsidRDefault="00000000" w:rsidRPr="00000000" w14:paraId="000000A2">
      <w:pPr>
        <w:numPr>
          <w:ilvl w:val="0"/>
          <w:numId w:val="9"/>
        </w:numPr>
        <w:spacing w:after="100" w:lineRule="auto"/>
        <w:ind w:left="720" w:hanging="360"/>
        <w:rPr/>
      </w:pPr>
      <w:hyperlink r:id="rId14">
        <w:r w:rsidDel="00000000" w:rsidR="00000000" w:rsidRPr="00000000">
          <w:rPr>
            <w:color w:val="0092d1"/>
            <w:u w:val="single"/>
            <w:rtl w:val="0"/>
          </w:rPr>
          <w:t xml:space="preserve">Construction Contract for Small Works: Instrument of Agreement</w:t>
        </w:r>
      </w:hyperlink>
      <w:r w:rsidDel="00000000" w:rsidR="00000000" w:rsidRPr="00000000">
        <w:rPr>
          <w:rtl w:val="0"/>
        </w:rPr>
      </w:r>
    </w:p>
    <w:p w:rsidR="00000000" w:rsidDel="00000000" w:rsidP="00000000" w:rsidRDefault="00000000" w:rsidRPr="00000000" w14:paraId="000000A3">
      <w:pPr>
        <w:pStyle w:val="Heading2"/>
        <w:widowControl w:val="0"/>
        <w:spacing w:before="240" w:lineRule="auto"/>
        <w:ind w:right="0"/>
        <w:jc w:val="left"/>
        <w:rPr/>
      </w:pPr>
      <w:bookmarkStart w:colFirst="0" w:colLast="0" w:name="_heading=h.3znysh7" w:id="3"/>
      <w:bookmarkEnd w:id="3"/>
      <w:r w:rsidDel="00000000" w:rsidR="00000000" w:rsidRPr="00000000">
        <w:rPr>
          <w:rtl w:val="0"/>
        </w:rPr>
        <w:t xml:space="preserve">GENERAL CONDITIONS OF CONTRACT</w:t>
      </w:r>
    </w:p>
    <w:p w:rsidR="00000000" w:rsidDel="00000000" w:rsidP="00000000" w:rsidRDefault="00000000" w:rsidRPr="00000000" w14:paraId="000000A4">
      <w:pPr>
        <w:numPr>
          <w:ilvl w:val="0"/>
          <w:numId w:val="9"/>
        </w:numPr>
        <w:spacing w:after="100" w:lineRule="auto"/>
        <w:ind w:left="720" w:hanging="360"/>
        <w:rPr>
          <w:color w:val="0092d1"/>
        </w:rPr>
      </w:pPr>
      <w:hyperlink r:id="rId15">
        <w:r w:rsidDel="00000000" w:rsidR="00000000" w:rsidRPr="00000000">
          <w:rPr>
            <w:color w:val="0092d1"/>
            <w:u w:val="single"/>
            <w:rtl w:val="0"/>
          </w:rPr>
          <w:t xml:space="preserve">Construction Contract for Small Works: General Conditions of Contract</w:t>
        </w:r>
      </w:hyperlink>
      <w:r w:rsidDel="00000000" w:rsidR="00000000" w:rsidRPr="00000000">
        <w:rPr>
          <w:rtl w:val="0"/>
        </w:rPr>
      </w:r>
    </w:p>
    <w:p w:rsidR="00000000" w:rsidDel="00000000" w:rsidP="00000000" w:rsidRDefault="00000000" w:rsidRPr="00000000" w14:paraId="000000A5">
      <w:pPr>
        <w:pStyle w:val="Heading2"/>
        <w:widowControl w:val="0"/>
        <w:spacing w:before="240" w:lineRule="auto"/>
        <w:ind w:right="0"/>
        <w:jc w:val="left"/>
        <w:rPr/>
      </w:pPr>
      <w:bookmarkStart w:colFirst="0" w:colLast="0" w:name="_heading=h.2et92p0" w:id="4"/>
      <w:bookmarkEnd w:id="4"/>
      <w:r w:rsidDel="00000000" w:rsidR="00000000" w:rsidRPr="00000000">
        <w:rPr>
          <w:rtl w:val="0"/>
        </w:rPr>
        <w:t xml:space="preserve">PARTICULAR CONDITIONS OF CONTRACT</w:t>
      </w:r>
    </w:p>
    <w:p w:rsidR="00000000" w:rsidDel="00000000" w:rsidP="00000000" w:rsidRDefault="00000000" w:rsidRPr="00000000" w14:paraId="000000A6">
      <w:pPr>
        <w:pStyle w:val="Heading3"/>
        <w:rPr/>
      </w:pPr>
      <w:bookmarkStart w:colFirst="0" w:colLast="0" w:name="_heading=h.tyjcwt" w:id="5"/>
      <w:bookmarkEnd w:id="5"/>
      <w:r w:rsidDel="00000000" w:rsidR="00000000" w:rsidRPr="00000000">
        <w:rPr>
          <w:rtl w:val="0"/>
        </w:rPr>
        <w:t xml:space="preserve">Part 1: Amended Clauses</w:t>
      </w:r>
    </w:p>
    <w:p w:rsidR="00000000" w:rsidDel="00000000" w:rsidP="00000000" w:rsidRDefault="00000000" w:rsidRPr="00000000" w14:paraId="000000A7">
      <w:pPr>
        <w:spacing w:after="200" w:lineRule="auto"/>
        <w:rPr/>
      </w:pPr>
      <w:r w:rsidDel="00000000" w:rsidR="00000000" w:rsidRPr="00000000">
        <w:rPr>
          <w:rtl w:val="0"/>
        </w:rPr>
        <w:t xml:space="preserve">The General Conditions are amended in the following manner (if nothing is stated, then no amended conditions apply): </w:t>
      </w:r>
    </w:p>
    <w:tbl>
      <w:tblPr>
        <w:tblStyle w:val="Table8"/>
        <w:tblW w:w="9022.0" w:type="dxa"/>
        <w:jc w:val="left"/>
        <w:tblLayout w:type="fixed"/>
        <w:tblLook w:val="0000"/>
      </w:tblPr>
      <w:tblGrid>
        <w:gridCol w:w="532"/>
        <w:gridCol w:w="4245"/>
        <w:gridCol w:w="4245"/>
        <w:tblGridChange w:id="0">
          <w:tblGrid>
            <w:gridCol w:w="532"/>
            <w:gridCol w:w="4245"/>
            <w:gridCol w:w="42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A8">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A9">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AA">
            <w:pPr>
              <w:spacing w:line="240" w:lineRule="auto"/>
              <w:ind w:right="0"/>
              <w:rPr>
                <w:b w:val="1"/>
                <w:color w:val="ffffff"/>
                <w:sz w:val="20"/>
                <w:szCs w:val="20"/>
              </w:rPr>
            </w:pPr>
            <w:r w:rsidDel="00000000" w:rsidR="00000000" w:rsidRPr="00000000">
              <w:rPr>
                <w:b w:val="1"/>
                <w:color w:val="ffffff"/>
                <w:sz w:val="20"/>
                <w:szCs w:val="20"/>
                <w:rtl w:val="0"/>
              </w:rPr>
              <w:t xml:space="preserve">Amended General Condition</w:t>
            </w:r>
          </w:p>
        </w:tc>
      </w:tr>
      <w:tr>
        <w:trPr>
          <w:cantSplit w:val="0"/>
          <w:trHeight w:val="1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AB">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C">
            <w:pPr>
              <w:spacing w:line="240" w:lineRule="auto"/>
              <w:ind w:right="0"/>
              <w:rPr>
                <w:sz w:val="20"/>
                <w:szCs w:val="20"/>
              </w:rPr>
            </w:pP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D">
            <w:pPr>
              <w:spacing w:line="240" w:lineRule="auto"/>
              <w:ind w:right="0"/>
              <w:rPr>
                <w:sz w:val="20"/>
                <w:szCs w:val="20"/>
              </w:rPr>
            </w:pPr>
            <w:r w:rsidDel="00000000" w:rsidR="00000000" w:rsidRPr="00000000">
              <w:rPr>
                <w:rtl w:val="0"/>
              </w:rPr>
            </w:r>
          </w:p>
        </w:tc>
      </w:tr>
      <w:tr>
        <w:trPr>
          <w:cantSplit w:val="0"/>
          <w:trHeight w:val="213"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AE">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AF">
            <w:pPr>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B0">
            <w:pPr>
              <w:spacing w:line="240" w:lineRule="auto"/>
              <w:ind w:right="0"/>
              <w:rPr>
                <w:sz w:val="20"/>
                <w:szCs w:val="20"/>
              </w:rPr>
            </w:pPr>
            <w:r w:rsidDel="00000000" w:rsidR="00000000" w:rsidRPr="00000000">
              <w:rPr>
                <w:rtl w:val="0"/>
              </w:rPr>
            </w:r>
          </w:p>
        </w:tc>
      </w:tr>
      <w:tr>
        <w:trPr>
          <w:cantSplit w:val="0"/>
          <w:trHeight w:val="33"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B1">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B2">
            <w:pPr>
              <w:spacing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B3">
            <w:pPr>
              <w:spacing w:line="240" w:lineRule="auto"/>
              <w:ind w:right="0"/>
              <w:rPr>
                <w:sz w:val="20"/>
                <w:szCs w:val="20"/>
              </w:rPr>
            </w:pPr>
            <w:r w:rsidDel="00000000" w:rsidR="00000000" w:rsidRPr="00000000">
              <w:rPr>
                <w:rtl w:val="0"/>
              </w:rPr>
            </w:r>
          </w:p>
        </w:tc>
      </w:tr>
      <w:tr>
        <w:trPr>
          <w:cantSplit w:val="0"/>
          <w:trHeight w:val="123"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B4">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B5">
            <w:pPr>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B6">
            <w:pPr>
              <w:spacing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B7">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B8">
            <w:pPr>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B9">
            <w:pPr>
              <w:spacing w:line="240" w:lineRule="auto"/>
              <w:ind w:right="0"/>
              <w:rPr>
                <w:sz w:val="20"/>
                <w:szCs w:val="20"/>
              </w:rPr>
            </w:pPr>
            <w:r w:rsidDel="00000000" w:rsidR="00000000" w:rsidRPr="00000000">
              <w:rPr>
                <w:rtl w:val="0"/>
              </w:rPr>
            </w:r>
          </w:p>
        </w:tc>
      </w:tr>
    </w:tbl>
    <w:p w:rsidR="00000000" w:rsidDel="00000000" w:rsidP="00000000" w:rsidRDefault="00000000" w:rsidRPr="00000000" w14:paraId="000000BA">
      <w:pPr>
        <w:pStyle w:val="Heading3"/>
        <w:spacing w:before="200" w:lineRule="auto"/>
        <w:rPr/>
      </w:pPr>
      <w:bookmarkStart w:colFirst="0" w:colLast="0" w:name="_heading=h.3dy6vkm" w:id="6"/>
      <w:bookmarkEnd w:id="6"/>
      <w:r w:rsidDel="00000000" w:rsidR="00000000" w:rsidRPr="00000000">
        <w:rPr>
          <w:rtl w:val="0"/>
        </w:rPr>
        <w:t xml:space="preserve">Part 2: Additional Clauses</w:t>
      </w:r>
    </w:p>
    <w:p w:rsidR="00000000" w:rsidDel="00000000" w:rsidP="00000000" w:rsidRDefault="00000000" w:rsidRPr="00000000" w14:paraId="000000BB">
      <w:pPr>
        <w:spacing w:after="200" w:lineRule="auto"/>
        <w:rPr/>
      </w:pPr>
      <w:r w:rsidDel="00000000" w:rsidR="00000000" w:rsidRPr="00000000">
        <w:rPr>
          <w:rtl w:val="0"/>
        </w:rPr>
        <w:t xml:space="preserve">The General Conditions are supplemented by the inclusion of the following additional conditions (if nothing is stated, then no additional conditions apply): </w:t>
      </w:r>
    </w:p>
    <w:tbl>
      <w:tblPr>
        <w:tblStyle w:val="Table9"/>
        <w:tblW w:w="9000.0" w:type="dxa"/>
        <w:jc w:val="left"/>
        <w:tblLayout w:type="fixed"/>
        <w:tblLook w:val="0000"/>
      </w:tblPr>
      <w:tblGrid>
        <w:gridCol w:w="540"/>
        <w:gridCol w:w="2910"/>
        <w:gridCol w:w="5550"/>
        <w:tblGridChange w:id="0">
          <w:tblGrid>
            <w:gridCol w:w="540"/>
            <w:gridCol w:w="2910"/>
            <w:gridCol w:w="5550"/>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BC">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BD">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0" w:type="dxa"/>
              <w:left w:w="129.0" w:type="dxa"/>
              <w:bottom w:w="129.0" w:type="dxa"/>
              <w:right w:w="129.0" w:type="dxa"/>
            </w:tcMar>
            <w:vAlign w:val="center"/>
          </w:tcPr>
          <w:p w:rsidR="00000000" w:rsidDel="00000000" w:rsidP="00000000" w:rsidRDefault="00000000" w:rsidRPr="00000000" w14:paraId="000000BE">
            <w:pPr>
              <w:spacing w:line="240" w:lineRule="auto"/>
              <w:ind w:right="0"/>
              <w:rPr>
                <w:b w:val="1"/>
                <w:color w:val="ffffff"/>
                <w:sz w:val="20"/>
                <w:szCs w:val="20"/>
              </w:rPr>
            </w:pPr>
            <w:r w:rsidDel="00000000" w:rsidR="00000000" w:rsidRPr="00000000">
              <w:rPr>
                <w:b w:val="1"/>
                <w:color w:val="ffffff"/>
                <w:sz w:val="20"/>
                <w:szCs w:val="20"/>
                <w:rtl w:val="0"/>
              </w:rPr>
              <w:t xml:space="preserve">Additional General Condition</w:t>
            </w:r>
          </w:p>
        </w:tc>
      </w:tr>
      <w:tr>
        <w:trPr>
          <w:cantSplit w:val="0"/>
          <w:trHeight w:val="242"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BF">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0">
            <w:pPr>
              <w:spacing w:after="120" w:before="120"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Sub-contracting</w:t>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1">
            <w:pPr>
              <w:spacing w:after="120" w:before="120"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Subcontracting shall not be allowed. Supply of materials and rent of equipment and machinery for the implementation of works shall not be considered as sub-contracting.</w:t>
            </w:r>
          </w:p>
        </w:tc>
      </w:tr>
      <w:tr>
        <w:trPr>
          <w:cantSplit w:val="0"/>
          <w:trHeight w:val="69"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3">
            <w:pPr>
              <w:spacing w:after="120" w:before="120"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Duties and taxes</w:t>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4">
            <w:pPr>
              <w:spacing w:after="120" w:before="120" w:lineRule="auto"/>
              <w:ind w:right="0"/>
              <w:rPr>
                <w:rFonts w:ascii="Arial" w:cs="Arial" w:eastAsia="Arial" w:hAnsi="Arial"/>
                <w:sz w:val="20"/>
                <w:szCs w:val="20"/>
              </w:rPr>
            </w:pPr>
            <w:r w:rsidDel="00000000" w:rsidR="00000000" w:rsidRPr="00000000">
              <w:rPr>
                <w:rFonts w:ascii="Arial" w:cs="Arial" w:eastAsia="Arial" w:hAnsi="Arial"/>
                <w:sz w:val="20"/>
                <w:szCs w:val="20"/>
                <w:rtl w:val="0"/>
              </w:rPr>
              <w:t xml:space="preserve">UNOPS as a UN subsidiary organ, is exempt from all direct taxes, except charges for public utility services, and is exempt from customs restrictions, duties, and charges of a similar nature in respect of articles imported or exported for its official use. All offers shall be submitted net of any direct taxes and customs duties for the imported items. Indirect taxes, such as BRT, Income Tax payable by the Contractor's staff, personnel, consultants and subcontractors, if any, shall be incorporated in their all-inclusive rates and prices.</w:t>
            </w:r>
          </w:p>
        </w:tc>
      </w:tr>
      <w:tr>
        <w:trPr>
          <w:cantSplit w:val="0"/>
          <w:trHeight w:val="470"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C5">
            <w:pPr>
              <w:widowControl w:val="0"/>
              <w:spacing w:line="240" w:lineRule="auto"/>
              <w:ind w:right="0"/>
              <w:jc w:val="center"/>
              <w:rPr>
                <w:b w:val="1"/>
              </w:rPr>
            </w:pPr>
            <w:r w:rsidDel="00000000" w:rsidR="00000000" w:rsidRPr="00000000">
              <w:rPr>
                <w:rtl w:val="0"/>
              </w:rPr>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6">
            <w:pPr>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C7">
            <w:pPr>
              <w:spacing w:line="240" w:lineRule="auto"/>
              <w:ind w:right="0"/>
              <w:rPr>
                <w:sz w:val="20"/>
                <w:szCs w:val="20"/>
              </w:rPr>
            </w:pPr>
            <w:r w:rsidDel="00000000" w:rsidR="00000000" w:rsidRPr="00000000">
              <w:rPr>
                <w:rtl w:val="0"/>
              </w:rPr>
            </w:r>
          </w:p>
        </w:tc>
      </w:tr>
    </w:tbl>
    <w:p w:rsidR="00000000" w:rsidDel="00000000" w:rsidP="00000000" w:rsidRDefault="00000000" w:rsidRPr="00000000" w14:paraId="000000C8">
      <w:pPr>
        <w:rPr/>
        <w:sectPr>
          <w:headerReference r:id="rId16"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0C9">
      <w:pPr>
        <w:pStyle w:val="Heading1"/>
        <w:spacing w:after="0" w:lineRule="auto"/>
        <w:rPr>
          <w:color w:val="000000"/>
        </w:rPr>
      </w:pPr>
      <w:bookmarkStart w:colFirst="0" w:colLast="0" w:name="_heading=h.1t3h5sf" w:id="7"/>
      <w:bookmarkEnd w:id="7"/>
      <w:r w:rsidDel="00000000" w:rsidR="00000000" w:rsidRPr="00000000">
        <w:rPr>
          <w:color w:val="4ec3e0"/>
          <w:rtl w:val="0"/>
        </w:rPr>
        <w:t xml:space="preserve">SECTION IV:</w:t>
      </w:r>
      <w:r w:rsidDel="00000000" w:rsidR="00000000" w:rsidRPr="00000000">
        <w:rPr>
          <w:rtl w:val="0"/>
        </w:rPr>
        <w:t xml:space="preserve"> </w:t>
      </w:r>
      <w:r w:rsidDel="00000000" w:rsidR="00000000" w:rsidRPr="00000000">
        <w:rPr>
          <w:color w:val="000000"/>
          <w:rtl w:val="0"/>
        </w:rPr>
        <w:t xml:space="preserve">SCHEDULE OF DETAILS</w:t>
      </w:r>
    </w:p>
    <w:p w:rsidR="00000000" w:rsidDel="00000000" w:rsidP="00000000" w:rsidRDefault="00000000" w:rsidRPr="00000000" w14:paraId="000000CA">
      <w:pPr>
        <w:pStyle w:val="Heading2"/>
        <w:spacing w:before="120" w:lineRule="auto"/>
        <w:jc w:val="left"/>
        <w:rPr/>
      </w:pPr>
      <w:bookmarkStart w:colFirst="0" w:colLast="0" w:name="_heading=h.4d34og8" w:id="8"/>
      <w:bookmarkEnd w:id="8"/>
      <w:r w:rsidDel="00000000" w:rsidR="00000000" w:rsidRPr="00000000">
        <w:rPr>
          <w:rtl w:val="0"/>
        </w:rPr>
        <w:t xml:space="preserve">SCHEDULE 1: CONTRACT DETAILS</w:t>
      </w:r>
    </w:p>
    <w:p w:rsidR="00000000" w:rsidDel="00000000" w:rsidP="00000000" w:rsidRDefault="00000000" w:rsidRPr="00000000" w14:paraId="000000CB">
      <w:pPr>
        <w:pStyle w:val="Heading3"/>
        <w:keepLines w:val="1"/>
        <w:rPr/>
      </w:pPr>
      <w:bookmarkStart w:colFirst="0" w:colLast="0" w:name="_heading=h.2s8eyo1" w:id="9"/>
      <w:bookmarkEnd w:id="9"/>
      <w:r w:rsidDel="00000000" w:rsidR="00000000" w:rsidRPr="00000000">
        <w:rPr>
          <w:rtl w:val="0"/>
        </w:rPr>
        <w:t xml:space="preserve">1.1 Details Provided by the Employer</w:t>
      </w:r>
      <w:r w:rsidDel="00000000" w:rsidR="00000000" w:rsidRPr="00000000">
        <w:rPr>
          <w:rtl w:val="0"/>
        </w:rPr>
      </w:r>
    </w:p>
    <w:tbl>
      <w:tblPr>
        <w:tblStyle w:val="Table10"/>
        <w:tblW w:w="8985.0" w:type="dxa"/>
        <w:jc w:val="left"/>
        <w:tblInd w:w="2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90"/>
        <w:gridCol w:w="2745"/>
        <w:gridCol w:w="4650"/>
        <w:tblGridChange w:id="0">
          <w:tblGrid>
            <w:gridCol w:w="1590"/>
            <w:gridCol w:w="2745"/>
            <w:gridCol w:w="4650"/>
          </w:tblGrid>
        </w:tblGridChange>
      </w:tblGrid>
      <w:tr>
        <w:trPr>
          <w:cantSplit w:val="0"/>
          <w:trHeight w:val="465" w:hRule="atLeast"/>
          <w:tblHeader w:val="0"/>
        </w:trPr>
        <w:tc>
          <w:tcPr>
            <w:tcBorders>
              <w:right w:color="ffffff" w:space="0" w:sz="18" w:val="single"/>
            </w:tcBorders>
            <w:shd w:fill="000000" w:val="clear"/>
            <w:vAlign w:val="center"/>
          </w:tcPr>
          <w:p w:rsidR="00000000" w:rsidDel="00000000" w:rsidP="00000000" w:rsidRDefault="00000000" w:rsidRPr="00000000" w14:paraId="000000CC">
            <w:pPr>
              <w:tabs>
                <w:tab w:val="right" w:leader="none" w:pos="1134"/>
              </w:tabs>
              <w:ind w:right="-75"/>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0CD">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0CE">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1065" w:hRule="atLeast"/>
          <w:tblHeader w:val="0"/>
        </w:trPr>
        <w:tc>
          <w:tcPr>
            <w:tcBorders>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CF">
            <w:pPr>
              <w:tabs>
                <w:tab w:val="right" w:leader="none" w:pos="1134"/>
              </w:tabs>
              <w:spacing w:after="200" w:before="200" w:lineRule="auto"/>
              <w:ind w:right="0"/>
              <w:rPr>
                <w:b w:val="1"/>
              </w:rPr>
            </w:pPr>
            <w:r w:rsidDel="00000000" w:rsidR="00000000" w:rsidRPr="00000000">
              <w:rPr>
                <w:b w:val="1"/>
                <w:rtl w:val="0"/>
              </w:rPr>
              <w:t xml:space="preserve">1.1</w:t>
            </w:r>
          </w:p>
        </w:tc>
        <w:tc>
          <w:tcPr>
            <w:tcBorders>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D0">
            <w:pPr>
              <w:tabs>
                <w:tab w:val="left" w:leader="none" w:pos="567"/>
                <w:tab w:val="left" w:leader="none" w:pos="4819"/>
              </w:tabs>
              <w:ind w:right="0"/>
              <w:rPr/>
            </w:pPr>
            <w:r w:rsidDel="00000000" w:rsidR="00000000" w:rsidRPr="00000000">
              <w:rPr>
                <w:rtl w:val="0"/>
              </w:rPr>
              <w:t xml:space="preserve">Description of parts of the Works that shall be designated a Section for the purposes of the Contract</w:t>
            </w:r>
          </w:p>
        </w:tc>
        <w:tc>
          <w:tcPr>
            <w:tcBorders>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0D1">
            <w:pPr>
              <w:spacing w:after="60" w:before="60" w:lineRule="auto"/>
              <w:ind w:right="-225"/>
              <w:rPr/>
            </w:pPr>
            <w:r w:rsidDel="00000000" w:rsidR="00000000" w:rsidRPr="00000000">
              <w:rPr>
                <w:rFonts w:ascii="Arial" w:cs="Arial" w:eastAsia="Arial" w:hAnsi="Arial"/>
                <w:shd w:fill="d9d9d9" w:val="clear"/>
                <w:rtl w:val="0"/>
              </w:rPr>
              <w:t xml:space="preserve">Partitioning works for the UNOPS WERP Project Office inside K-Span, UNOCA compound- Afghanistan.</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D2">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D3">
            <w:pPr>
              <w:widowControl w:val="0"/>
              <w:ind w:right="0"/>
              <w:rPr/>
            </w:pPr>
            <w:r w:rsidDel="00000000" w:rsidR="00000000" w:rsidRPr="00000000">
              <w:rPr>
                <w:rtl w:val="0"/>
              </w:rPr>
              <w:t xml:space="preserve">Employer’s address for communication </w:t>
            </w:r>
          </w:p>
        </w:tc>
        <w:tc>
          <w:tcPr>
            <w:tcBorders>
              <w:top w:color="000000" w:space="0" w:sz="8" w:val="dashed"/>
              <w:left w:color="000000" w:space="0" w:sz="8" w:val="dashed"/>
              <w:bottom w:color="000000" w:space="0" w:sz="8" w:val="dashed"/>
            </w:tcBorders>
            <w:tcMar>
              <w:top w:w="86.0" w:type="dxa"/>
              <w:left w:w="86.0" w:type="dxa"/>
              <w:bottom w:w="86.0" w:type="dxa"/>
              <w:right w:w="86.0" w:type="dxa"/>
            </w:tcMar>
            <w:vAlign w:val="center"/>
          </w:tcPr>
          <w:p w:rsidR="00000000" w:rsidDel="00000000" w:rsidP="00000000" w:rsidRDefault="00000000" w:rsidRPr="00000000" w14:paraId="000000D4">
            <w:pPr>
              <w:widowControl w:val="0"/>
              <w:ind w:right="-12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tl w:val="0"/>
              </w:rPr>
            </w:r>
          </w:p>
          <w:p w:rsidR="00000000" w:rsidDel="00000000" w:rsidP="00000000" w:rsidRDefault="00000000" w:rsidRPr="00000000" w14:paraId="000000D5">
            <w:pPr>
              <w:widowControl w:val="0"/>
              <w:ind w:right="-120"/>
              <w:rPr>
                <w:rFonts w:ascii="Arial" w:cs="Arial" w:eastAsia="Arial" w:hAnsi="Arial"/>
              </w:rPr>
            </w:pPr>
            <w:r w:rsidDel="00000000" w:rsidR="00000000" w:rsidRPr="00000000">
              <w:rPr>
                <w:rFonts w:ascii="Arial" w:cs="Arial" w:eastAsia="Arial" w:hAnsi="Arial"/>
                <w:shd w:fill="d9d9d9" w:val="clear"/>
                <w:rtl w:val="0"/>
              </w:rPr>
              <w:t xml:space="preserve">Simona Sandor</w:t>
            </w:r>
            <w:r w:rsidDel="00000000" w:rsidR="00000000" w:rsidRPr="00000000">
              <w:rPr>
                <w:rtl w:val="0"/>
              </w:rPr>
            </w:r>
          </w:p>
          <w:p w:rsidR="00000000" w:rsidDel="00000000" w:rsidP="00000000" w:rsidRDefault="00000000" w:rsidRPr="00000000" w14:paraId="000000D6">
            <w:pPr>
              <w:ind w:right="-120"/>
              <w:rPr>
                <w:rFonts w:ascii="Arial" w:cs="Arial" w:eastAsia="Arial" w:hAnsi="Arial"/>
                <w:shd w:fill="d9d9d9" w:val="clear"/>
              </w:rPr>
            </w:pPr>
            <w:r w:rsidDel="00000000" w:rsidR="00000000" w:rsidRPr="00000000">
              <w:rPr>
                <w:rFonts w:ascii="Arial" w:cs="Arial" w:eastAsia="Arial" w:hAnsi="Arial"/>
                <w:b w:val="1"/>
                <w:rtl w:val="0"/>
              </w:rPr>
              <w:t xml:space="preserve">Position title: </w:t>
            </w:r>
            <w:r w:rsidDel="00000000" w:rsidR="00000000" w:rsidRPr="00000000">
              <w:rPr>
                <w:rtl w:val="0"/>
              </w:rPr>
            </w:r>
          </w:p>
          <w:p w:rsidR="00000000" w:rsidDel="00000000" w:rsidP="00000000" w:rsidRDefault="00000000" w:rsidRPr="00000000" w14:paraId="000000D7">
            <w:pPr>
              <w:ind w:right="-120"/>
              <w:rPr>
                <w:rFonts w:ascii="Arial" w:cs="Arial" w:eastAsia="Arial" w:hAnsi="Arial"/>
              </w:rPr>
            </w:pPr>
            <w:r w:rsidDel="00000000" w:rsidR="00000000" w:rsidRPr="00000000">
              <w:rPr>
                <w:rFonts w:ascii="Arial" w:cs="Arial" w:eastAsia="Arial" w:hAnsi="Arial"/>
                <w:shd w:fill="d9d9d9" w:val="clear"/>
                <w:rtl w:val="0"/>
              </w:rPr>
              <w:t xml:space="preserve">Head of Support Services</w:t>
            </w:r>
            <w:r w:rsidDel="00000000" w:rsidR="00000000" w:rsidRPr="00000000">
              <w:rPr>
                <w:rtl w:val="0"/>
              </w:rPr>
            </w:r>
          </w:p>
          <w:p w:rsidR="00000000" w:rsidDel="00000000" w:rsidP="00000000" w:rsidRDefault="00000000" w:rsidRPr="00000000" w14:paraId="000000D8">
            <w:pPr>
              <w:spacing w:after="60" w:before="60" w:lineRule="auto"/>
              <w:ind w:right="-120"/>
              <w:rPr>
                <w:rFonts w:ascii="Arial" w:cs="Arial" w:eastAsia="Arial" w:hAnsi="Arial"/>
                <w:shd w:fill="d9d9d9" w:val="clear"/>
              </w:rPr>
            </w:pPr>
            <w:r w:rsidDel="00000000" w:rsidR="00000000" w:rsidRPr="00000000">
              <w:rPr>
                <w:rFonts w:ascii="Arial" w:cs="Arial" w:eastAsia="Arial" w:hAnsi="Arial"/>
                <w:b w:val="1"/>
                <w:rtl w:val="0"/>
              </w:rPr>
              <w:t xml:space="preserve">Address: </w:t>
            </w:r>
            <w:r w:rsidDel="00000000" w:rsidR="00000000" w:rsidRPr="00000000">
              <w:rPr>
                <w:rtl w:val="0"/>
              </w:rPr>
            </w:r>
          </w:p>
          <w:p w:rsidR="00000000" w:rsidDel="00000000" w:rsidP="00000000" w:rsidRDefault="00000000" w:rsidRPr="00000000" w14:paraId="000000D9">
            <w:pPr>
              <w:spacing w:after="60" w:before="60" w:lineRule="auto"/>
              <w:ind w:right="-120"/>
              <w:rPr>
                <w:rFonts w:ascii="Arial" w:cs="Arial" w:eastAsia="Arial" w:hAnsi="Arial"/>
                <w:shd w:fill="d9d9d9" w:val="clear"/>
              </w:rPr>
            </w:pPr>
            <w:r w:rsidDel="00000000" w:rsidR="00000000" w:rsidRPr="00000000">
              <w:rPr>
                <w:rFonts w:ascii="Arial" w:cs="Arial" w:eastAsia="Arial" w:hAnsi="Arial"/>
                <w:shd w:fill="d9d9d9" w:val="clear"/>
                <w:rtl w:val="0"/>
              </w:rPr>
              <w:t xml:space="preserve"> Afghanistan Country Office (AFCO)  </w:t>
            </w:r>
          </w:p>
          <w:p w:rsidR="00000000" w:rsidDel="00000000" w:rsidP="00000000" w:rsidRDefault="00000000" w:rsidRPr="00000000" w14:paraId="000000DA">
            <w:pPr>
              <w:spacing w:after="60" w:before="60" w:lineRule="auto"/>
              <w:ind w:right="-120"/>
              <w:rPr>
                <w:rFonts w:ascii="Arial" w:cs="Arial" w:eastAsia="Arial" w:hAnsi="Arial"/>
                <w:shd w:fill="d9d9d9" w:val="clear"/>
              </w:rPr>
            </w:pPr>
            <w:r w:rsidDel="00000000" w:rsidR="00000000" w:rsidRPr="00000000">
              <w:rPr>
                <w:rFonts w:ascii="Arial" w:cs="Arial" w:eastAsia="Arial" w:hAnsi="Arial"/>
                <w:b w:val="1"/>
                <w:rtl w:val="0"/>
              </w:rPr>
              <w:t xml:space="preserve">Email address: </w:t>
            </w:r>
            <w:r w:rsidDel="00000000" w:rsidR="00000000" w:rsidRPr="00000000">
              <w:rPr>
                <w:rtl w:val="0"/>
              </w:rPr>
            </w:r>
          </w:p>
          <w:p w:rsidR="00000000" w:rsidDel="00000000" w:rsidP="00000000" w:rsidRDefault="00000000" w:rsidRPr="00000000" w14:paraId="000000DB">
            <w:pPr>
              <w:spacing w:after="60" w:before="60" w:lineRule="auto"/>
              <w:ind w:right="-120"/>
              <w:rPr>
                <w:rFonts w:ascii="Arial" w:cs="Arial" w:eastAsia="Arial" w:hAnsi="Arial"/>
              </w:rPr>
            </w:pPr>
            <w:r w:rsidDel="00000000" w:rsidR="00000000" w:rsidRPr="00000000">
              <w:rPr>
                <w:rFonts w:ascii="Arial" w:cs="Arial" w:eastAsia="Arial" w:hAnsi="Arial"/>
                <w:shd w:fill="d9d9d9" w:val="clear"/>
                <w:rtl w:val="0"/>
              </w:rPr>
              <w:t xml:space="preserve">mihaelas@unops.org</w:t>
            </w:r>
            <w:r w:rsidDel="00000000" w:rsidR="00000000" w:rsidRPr="00000000">
              <w:rPr>
                <w:rtl w:val="0"/>
              </w:rPr>
            </w:r>
          </w:p>
          <w:p w:rsidR="00000000" w:rsidDel="00000000" w:rsidP="00000000" w:rsidRDefault="00000000" w:rsidRPr="00000000" w14:paraId="000000DC">
            <w:pPr>
              <w:spacing w:after="60" w:before="60" w:lineRule="auto"/>
              <w:ind w:right="-120"/>
              <w:rPr>
                <w:b w:val="1"/>
              </w:rPr>
            </w:pPr>
            <w:r w:rsidDel="00000000" w:rsidR="00000000" w:rsidRPr="00000000">
              <w:rPr>
                <w:rFonts w:ascii="Arial" w:cs="Arial" w:eastAsia="Arial" w:hAnsi="Arial"/>
                <w:b w:val="1"/>
                <w:rtl w:val="0"/>
              </w:rPr>
              <w:t xml:space="preserve">Telephone/Mobile number: </w:t>
            </w:r>
            <w:r w:rsidDel="00000000" w:rsidR="00000000" w:rsidRPr="00000000">
              <w:rPr>
                <w:rFonts w:ascii="Arial" w:cs="Arial" w:eastAsia="Arial" w:hAnsi="Arial"/>
                <w:shd w:fill="d9d9d9" w:val="clear"/>
                <w:rtl w:val="0"/>
              </w:rPr>
              <w:t xml:space="preserve">_____________________________________________</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DD">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E">
            <w:pPr>
              <w:widowControl w:val="0"/>
              <w:ind w:right="0"/>
              <w:rPr/>
            </w:pPr>
            <w:r w:rsidDel="00000000" w:rsidR="00000000" w:rsidRPr="00000000">
              <w:rPr>
                <w:rtl w:val="0"/>
              </w:rPr>
              <w:t xml:space="preserve">Agreed system of electronic transmission</w:t>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F">
            <w:pPr>
              <w:widowControl w:val="0"/>
              <w:ind w:right="-135"/>
              <w:rPr>
                <w:rFonts w:ascii="Arial" w:cs="Arial" w:eastAsia="Arial" w:hAnsi="Arial"/>
                <w:b w:val="1"/>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rtl w:val="0"/>
              </w:rPr>
              <w:t xml:space="preserve">Email:  </w:t>
            </w:r>
          </w:p>
          <w:p w:rsidR="00000000" w:rsidDel="00000000" w:rsidP="00000000" w:rsidRDefault="00000000" w:rsidRPr="00000000" w14:paraId="000000E0">
            <w:pPr>
              <w:widowControl w:val="0"/>
              <w:ind w:right="-135"/>
              <w:rPr>
                <w:rFonts w:ascii="Arial" w:cs="Arial" w:eastAsia="Arial" w:hAnsi="Arial"/>
                <w:b w:val="1"/>
              </w:rPr>
            </w:pPr>
            <w:r w:rsidDel="00000000" w:rsidR="00000000" w:rsidRPr="00000000">
              <w:rPr>
                <w:rFonts w:ascii="Arial" w:cs="Arial" w:eastAsia="Arial" w:hAnsi="Arial"/>
                <w:shd w:fill="d9d9d9" w:val="clear"/>
                <w:rtl w:val="0"/>
              </w:rPr>
              <w:t xml:space="preserve">_____________________________________________</w:t>
            </w:r>
            <w:r w:rsidDel="00000000" w:rsidR="00000000" w:rsidRPr="00000000">
              <w:rPr>
                <w:rtl w:val="0"/>
              </w:rPr>
            </w:r>
          </w:p>
          <w:p w:rsidR="00000000" w:rsidDel="00000000" w:rsidP="00000000" w:rsidRDefault="00000000" w:rsidRPr="00000000" w14:paraId="000000E1">
            <w:pPr>
              <w:widowControl w:val="0"/>
              <w:ind w:right="-135"/>
              <w:rPr>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rtl w:val="0"/>
              </w:rPr>
              <w:t xml:space="preserve">If others, specify:</w:t>
            </w:r>
            <w:r w:rsidDel="00000000" w:rsidR="00000000" w:rsidRPr="00000000">
              <w:rPr>
                <w:rFonts w:ascii="Arial" w:cs="Arial" w:eastAsia="Arial" w:hAnsi="Arial"/>
                <w:shd w:fill="d9d9d9" w:val="clear"/>
                <w:rtl w:val="0"/>
              </w:rPr>
              <w:t xml:space="preserve">___________________________</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E2">
            <w:pPr>
              <w:tabs>
                <w:tab w:val="right" w:leader="none" w:pos="1134"/>
              </w:tabs>
              <w:spacing w:after="200" w:before="200" w:lineRule="auto"/>
              <w:ind w:right="0"/>
              <w:rPr>
                <w:b w:val="1"/>
              </w:rPr>
            </w:pPr>
            <w:r w:rsidDel="00000000" w:rsidR="00000000" w:rsidRPr="00000000">
              <w:rPr>
                <w:b w:val="1"/>
                <w:rtl w:val="0"/>
              </w:rPr>
              <w:t xml:space="preserve">3.1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E3">
            <w:pPr>
              <w:tabs>
                <w:tab w:val="left" w:leader="none" w:pos="567"/>
                <w:tab w:val="left" w:leader="none" w:pos="4819"/>
              </w:tabs>
              <w:ind w:right="0"/>
              <w:rPr/>
            </w:pPr>
            <w:r w:rsidDel="00000000" w:rsidR="00000000" w:rsidRPr="00000000">
              <w:rPr>
                <w:rtl w:val="0"/>
              </w:rPr>
              <w:t xml:space="preserve">Employer’s Representative </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E4">
            <w:pPr>
              <w:widowControl w:val="0"/>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Name:</w:t>
            </w:r>
          </w:p>
          <w:p w:rsidR="00000000" w:rsidDel="00000000" w:rsidP="00000000" w:rsidRDefault="00000000" w:rsidRPr="00000000" w14:paraId="000000E5">
            <w:pPr>
              <w:widowControl w:val="0"/>
              <w:spacing w:after="100" w:lineRule="auto"/>
              <w:ind w:right="-150"/>
              <w:rPr>
                <w:rFonts w:ascii="Arial" w:cs="Arial" w:eastAsia="Arial" w:hAnsi="Arial"/>
                <w:shd w:fill="d9d9d9" w:val="clear"/>
              </w:rPr>
            </w:pPr>
            <w:r w:rsidDel="00000000" w:rsidR="00000000" w:rsidRPr="00000000">
              <w:rPr>
                <w:rFonts w:ascii="Arial" w:cs="Arial" w:eastAsia="Arial" w:hAnsi="Arial"/>
                <w:shd w:fill="d9d9d9" w:val="clear"/>
                <w:rtl w:val="0"/>
              </w:rPr>
              <w:t xml:space="preserve">Tshomo</w:t>
            </w:r>
          </w:p>
          <w:p w:rsidR="00000000" w:rsidDel="00000000" w:rsidP="00000000" w:rsidRDefault="00000000" w:rsidRPr="00000000" w14:paraId="000000E6">
            <w:pPr>
              <w:ind w:right="-120"/>
              <w:rPr>
                <w:rFonts w:ascii="Arial" w:cs="Arial" w:eastAsia="Arial" w:hAnsi="Arial"/>
                <w:b w:val="1"/>
              </w:rPr>
            </w:pPr>
            <w:r w:rsidDel="00000000" w:rsidR="00000000" w:rsidRPr="00000000">
              <w:rPr>
                <w:rFonts w:ascii="Arial" w:cs="Arial" w:eastAsia="Arial" w:hAnsi="Arial"/>
                <w:b w:val="1"/>
                <w:rtl w:val="0"/>
              </w:rPr>
              <w:t xml:space="preserve">Position title:</w:t>
            </w:r>
          </w:p>
          <w:p w:rsidR="00000000" w:rsidDel="00000000" w:rsidP="00000000" w:rsidRDefault="00000000" w:rsidRPr="00000000" w14:paraId="000000E7">
            <w:pPr>
              <w:ind w:right="-120"/>
              <w:rPr>
                <w:rFonts w:ascii="Arial" w:cs="Arial" w:eastAsia="Arial" w:hAnsi="Arial"/>
                <w:shd w:fill="d9d9d9" w:val="clear"/>
              </w:rPr>
            </w:pPr>
            <w:r w:rsidDel="00000000" w:rsidR="00000000" w:rsidRPr="00000000">
              <w:rPr>
                <w:rFonts w:ascii="Arial" w:cs="Arial" w:eastAsia="Arial" w:hAnsi="Arial"/>
                <w:shd w:fill="d9d9d9" w:val="clear"/>
                <w:rtl w:val="0"/>
              </w:rPr>
              <w:t xml:space="preserve">Facility Manager</w:t>
            </w:r>
          </w:p>
          <w:p w:rsidR="00000000" w:rsidDel="00000000" w:rsidP="00000000" w:rsidRDefault="00000000" w:rsidRPr="00000000" w14:paraId="000000E8">
            <w:pPr>
              <w:spacing w:after="60" w:before="60" w:lineRule="auto"/>
              <w:ind w:right="-120"/>
              <w:rPr>
                <w:rFonts w:ascii="Arial" w:cs="Arial" w:eastAsia="Arial" w:hAnsi="Arial"/>
                <w:b w:val="1"/>
              </w:rPr>
            </w:pPr>
            <w:r w:rsidDel="00000000" w:rsidR="00000000" w:rsidRPr="00000000">
              <w:rPr>
                <w:rFonts w:ascii="Arial" w:cs="Arial" w:eastAsia="Arial" w:hAnsi="Arial"/>
                <w:b w:val="1"/>
                <w:rtl w:val="0"/>
              </w:rPr>
              <w:t xml:space="preserve">Address: </w:t>
            </w:r>
          </w:p>
          <w:p w:rsidR="00000000" w:rsidDel="00000000" w:rsidP="00000000" w:rsidRDefault="00000000" w:rsidRPr="00000000" w14:paraId="000000E9">
            <w:pPr>
              <w:spacing w:after="60" w:before="60" w:lineRule="auto"/>
              <w:ind w:right="-120"/>
              <w:rPr>
                <w:rFonts w:ascii="Arial" w:cs="Arial" w:eastAsia="Arial" w:hAnsi="Arial"/>
                <w:b w:val="1"/>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shd w:fill="d9d9d9" w:val="clear"/>
                <w:rtl w:val="0"/>
              </w:rPr>
              <w:t xml:space="preserve">UNOCA Compound, Kabul, Afghanistan</w:t>
            </w:r>
            <w:r w:rsidDel="00000000" w:rsidR="00000000" w:rsidRPr="00000000">
              <w:rPr>
                <w:rtl w:val="0"/>
              </w:rPr>
            </w:r>
          </w:p>
          <w:p w:rsidR="00000000" w:rsidDel="00000000" w:rsidP="00000000" w:rsidRDefault="00000000" w:rsidRPr="00000000" w14:paraId="000000EA">
            <w:pPr>
              <w:spacing w:after="100" w:lineRule="auto"/>
              <w:ind w:right="-150"/>
              <w:rPr>
                <w:rFonts w:ascii="Arial" w:cs="Arial" w:eastAsia="Arial" w:hAnsi="Arial"/>
                <w:b w:val="1"/>
              </w:rPr>
            </w:pPr>
            <w:r w:rsidDel="00000000" w:rsidR="00000000" w:rsidRPr="00000000">
              <w:rPr>
                <w:rFonts w:ascii="Arial" w:cs="Arial" w:eastAsia="Arial" w:hAnsi="Arial"/>
                <w:b w:val="1"/>
                <w:rtl w:val="0"/>
              </w:rPr>
              <w:t xml:space="preserve">Email address:</w:t>
            </w:r>
          </w:p>
          <w:p w:rsidR="00000000" w:rsidDel="00000000" w:rsidP="00000000" w:rsidRDefault="00000000" w:rsidRPr="00000000" w14:paraId="000000EB">
            <w:pPr>
              <w:spacing w:after="100" w:lineRule="auto"/>
              <w:ind w:right="-150"/>
              <w:rPr>
                <w:rFonts w:ascii="Arial" w:cs="Arial" w:eastAsia="Arial" w:hAnsi="Arial"/>
                <w:shd w:fill="d9d9d9" w:val="clear"/>
              </w:rPr>
            </w:pPr>
            <w:r w:rsidDel="00000000" w:rsidR="00000000" w:rsidRPr="00000000">
              <w:rPr>
                <w:rFonts w:ascii="Arial" w:cs="Arial" w:eastAsia="Arial" w:hAnsi="Arial"/>
                <w:shd w:fill="d9d9d9" w:val="clear"/>
                <w:rtl w:val="0"/>
              </w:rPr>
              <w:t xml:space="preserve">tshomot@unops.org</w:t>
            </w:r>
          </w:p>
          <w:p w:rsidR="00000000" w:rsidDel="00000000" w:rsidP="00000000" w:rsidRDefault="00000000" w:rsidRPr="00000000" w14:paraId="000000EC">
            <w:pPr>
              <w:tabs>
                <w:tab w:val="left" w:leader="none" w:pos="850"/>
                <w:tab w:val="right" w:leader="none" w:pos="1928"/>
                <w:tab w:val="left" w:leader="none" w:pos="4819"/>
              </w:tabs>
              <w:spacing w:after="100" w:lineRule="auto"/>
              <w:ind w:right="-150"/>
              <w:rPr>
                <w:b w:val="1"/>
              </w:rPr>
            </w:pPr>
            <w:r w:rsidDel="00000000" w:rsidR="00000000" w:rsidRPr="00000000">
              <w:rPr>
                <w:rFonts w:ascii="Arial" w:cs="Arial" w:eastAsia="Arial" w:hAnsi="Arial"/>
                <w:b w:val="1"/>
                <w:rtl w:val="0"/>
              </w:rPr>
              <w:t xml:space="preserve">Telephone/Mobile number: </w:t>
            </w:r>
            <w:r w:rsidDel="00000000" w:rsidR="00000000" w:rsidRPr="00000000">
              <w:rPr>
                <w:rFonts w:ascii="Arial" w:cs="Arial" w:eastAsia="Arial" w:hAnsi="Arial"/>
                <w:shd w:fill="d9d9d9" w:val="clear"/>
                <w:rtl w:val="0"/>
              </w:rPr>
              <w:t xml:space="preserve">_____________________________________________</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ED">
            <w:pPr>
              <w:tabs>
                <w:tab w:val="right" w:leader="none" w:pos="1134"/>
              </w:tabs>
              <w:spacing w:after="200" w:before="20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EE">
            <w:pPr>
              <w:tabs>
                <w:tab w:val="left" w:leader="none" w:pos="567"/>
                <w:tab w:val="left" w:leader="none" w:pos="4819"/>
              </w:tabs>
              <w:ind w:right="0"/>
              <w:rPr/>
            </w:pPr>
            <w:r w:rsidDel="00000000" w:rsidR="00000000" w:rsidRPr="00000000">
              <w:rPr>
                <w:rtl w:val="0"/>
              </w:rPr>
              <w:t xml:space="preserve">Performance Security amount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0EF">
            <w:pPr>
              <w:ind w:right="0"/>
              <w:rPr/>
            </w:pPr>
            <w:r w:rsidDel="00000000" w:rsidR="00000000" w:rsidRPr="00000000">
              <w:rPr>
                <w:shd w:fill="d9d9d9" w:val="clear"/>
                <w:rtl w:val="0"/>
              </w:rPr>
              <w:t xml:space="preserve">5</w:t>
            </w:r>
            <w:r w:rsidDel="00000000" w:rsidR="00000000" w:rsidRPr="00000000">
              <w:rPr>
                <w:rtl w:val="0"/>
              </w:rPr>
              <w:t xml:space="preserve"> % of the Contract Price</w:t>
            </w:r>
          </w:p>
        </w:tc>
      </w:tr>
      <w:tr>
        <w:trPr>
          <w:cantSplit w:val="0"/>
          <w:trHeight w:val="40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F0">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F1">
            <w:pPr>
              <w:ind w:right="0"/>
              <w:rPr/>
            </w:pPr>
            <w:r w:rsidDel="00000000" w:rsidR="00000000" w:rsidRPr="00000000">
              <w:rPr>
                <w:rtl w:val="0"/>
              </w:rPr>
              <w:t xml:space="preserve">Currency of the Performance Security </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0F2">
            <w:pPr>
              <w:spacing w:after="60" w:before="60" w:lineRule="auto"/>
              <w:ind w:right="0"/>
              <w:rPr>
                <w:shd w:fill="d9d9d9" w:val="clear"/>
              </w:rPr>
            </w:pPr>
            <w:r w:rsidDel="00000000" w:rsidR="00000000" w:rsidRPr="00000000">
              <w:rPr>
                <w:shd w:fill="d9d9d9" w:val="clear"/>
                <w:rtl w:val="0"/>
              </w:rPr>
              <w:t xml:space="preserve">USD</w:t>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0F3">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0F4">
            <w:pPr>
              <w:spacing w:after="60" w:lineRule="auto"/>
              <w:ind w:right="0"/>
              <w:rPr/>
            </w:pPr>
            <w:r w:rsidDel="00000000" w:rsidR="00000000" w:rsidRPr="00000000">
              <w:rPr>
                <w:rtl w:val="0"/>
              </w:rPr>
              <w:t xml:space="preserve">Permitted guarantors for Performance Security</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0F5">
            <w:pPr>
              <w:ind w:right="-120"/>
              <w:rPr/>
            </w:pPr>
            <w:r w:rsidDel="00000000" w:rsidR="00000000" w:rsidRPr="00000000">
              <w:rPr>
                <w:sz w:val="22"/>
                <w:szCs w:val="22"/>
                <w:rtl w:val="0"/>
              </w:rPr>
              <w:t xml:space="preserve">☐ </w:t>
            </w:r>
            <w:r w:rsidDel="00000000" w:rsidR="00000000" w:rsidRPr="00000000">
              <w:rPr>
                <w:rtl w:val="0"/>
              </w:rPr>
              <w:t xml:space="preserve">Bank or financial institutions approved by the Employer</w:t>
            </w:r>
          </w:p>
          <w:p w:rsidR="00000000" w:rsidDel="00000000" w:rsidP="00000000" w:rsidRDefault="00000000" w:rsidRPr="00000000" w14:paraId="000000F6">
            <w:pPr>
              <w:ind w:right="0"/>
              <w:rPr>
                <w:rFonts w:ascii="Arial" w:cs="Arial" w:eastAsia="Arial" w:hAnsi="Arial"/>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Bank approved by the Employer</w:t>
            </w:r>
          </w:p>
          <w:p w:rsidR="00000000" w:rsidDel="00000000" w:rsidP="00000000" w:rsidRDefault="00000000" w:rsidRPr="00000000" w14:paraId="000000F7">
            <w:pPr>
              <w:ind w:right="0"/>
              <w:rPr>
                <w:rFonts w:ascii="Arial" w:cs="Arial" w:eastAsia="Arial" w:hAnsi="Arial"/>
              </w:rPr>
            </w:pPr>
            <w:r w:rsidDel="00000000" w:rsidR="00000000" w:rsidRPr="00000000">
              <w:rPr>
                <w:rtl w:val="0"/>
              </w:rPr>
            </w:r>
          </w:p>
          <w:p w:rsidR="00000000" w:rsidDel="00000000" w:rsidP="00000000" w:rsidRDefault="00000000" w:rsidRPr="00000000" w14:paraId="000000F8">
            <w:pPr>
              <w:ind w:right="0"/>
              <w:rPr>
                <w:rFonts w:ascii="Arial" w:cs="Arial" w:eastAsia="Arial" w:hAnsi="Arial"/>
              </w:rPr>
            </w:pPr>
            <w:r w:rsidDel="00000000" w:rsidR="00000000" w:rsidRPr="00000000">
              <w:rPr>
                <w:rFonts w:ascii="Arial" w:cs="Arial" w:eastAsia="Arial" w:hAnsi="Arial"/>
                <w:rtl w:val="0"/>
              </w:rPr>
              <w:t xml:space="preserve">List of accepted Banks:</w:t>
            </w:r>
          </w:p>
          <w:p w:rsidR="00000000" w:rsidDel="00000000" w:rsidP="00000000" w:rsidRDefault="00000000" w:rsidRPr="00000000" w14:paraId="000000F9">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Islamic Bank of Afghanistan</w:t>
            </w:r>
          </w:p>
          <w:p w:rsidR="00000000" w:rsidDel="00000000" w:rsidP="00000000" w:rsidRDefault="00000000" w:rsidRPr="00000000" w14:paraId="000000FA">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Afghanistan International Bank</w:t>
            </w:r>
          </w:p>
          <w:p w:rsidR="00000000" w:rsidDel="00000000" w:rsidP="00000000" w:rsidRDefault="00000000" w:rsidRPr="00000000" w14:paraId="000000FB">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Azizi Bank</w:t>
            </w:r>
          </w:p>
          <w:p w:rsidR="00000000" w:rsidDel="00000000" w:rsidP="00000000" w:rsidRDefault="00000000" w:rsidRPr="00000000" w14:paraId="000000FC">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Maiwand Bank</w:t>
            </w:r>
          </w:p>
          <w:p w:rsidR="00000000" w:rsidDel="00000000" w:rsidP="00000000" w:rsidRDefault="00000000" w:rsidRPr="00000000" w14:paraId="000000FD">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Bank-e-Millie Afghan</w:t>
            </w:r>
          </w:p>
          <w:p w:rsidR="00000000" w:rsidDel="00000000" w:rsidP="00000000" w:rsidRDefault="00000000" w:rsidRPr="00000000" w14:paraId="000000FE">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First MicroFinance Bank-Afghanistan</w:t>
            </w:r>
          </w:p>
          <w:p w:rsidR="00000000" w:rsidDel="00000000" w:rsidP="00000000" w:rsidRDefault="00000000" w:rsidRPr="00000000" w14:paraId="000000FF">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Ghazanfar bank</w:t>
            </w:r>
          </w:p>
          <w:p w:rsidR="00000000" w:rsidDel="00000000" w:rsidP="00000000" w:rsidRDefault="00000000" w:rsidRPr="00000000" w14:paraId="00000100">
            <w:pPr>
              <w:numPr>
                <w:ilvl w:val="0"/>
                <w:numId w:val="18"/>
              </w:numPr>
              <w:ind w:left="720" w:right="0" w:hanging="360"/>
              <w:rPr>
                <w:rFonts w:ascii="Arial" w:cs="Arial" w:eastAsia="Arial" w:hAnsi="Arial"/>
              </w:rPr>
            </w:pPr>
            <w:r w:rsidDel="00000000" w:rsidR="00000000" w:rsidRPr="00000000">
              <w:rPr>
                <w:rFonts w:ascii="Arial" w:cs="Arial" w:eastAsia="Arial" w:hAnsi="Arial"/>
                <w:rtl w:val="0"/>
              </w:rPr>
              <w:t xml:space="preserve">Afghan United Bank</w:t>
            </w:r>
            <w:r w:rsidDel="00000000" w:rsidR="00000000" w:rsidRPr="00000000">
              <w:rPr>
                <w:rtl w:val="0"/>
              </w:rPr>
            </w:r>
          </w:p>
        </w:tc>
      </w:tr>
      <w:tr>
        <w:trPr>
          <w:cantSplit w:val="0"/>
          <w:trHeight w:val="431"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1">
            <w:pPr>
              <w:tabs>
                <w:tab w:val="right" w:leader="none" w:pos="1134"/>
              </w:tabs>
              <w:spacing w:after="200" w:before="200" w:lineRule="auto"/>
              <w:ind w:right="0"/>
              <w:rPr>
                <w:b w:val="1"/>
              </w:rPr>
            </w:pPr>
            <w:r w:rsidDel="00000000" w:rsidR="00000000" w:rsidRPr="00000000">
              <w:rPr>
                <w:b w:val="1"/>
                <w:rtl w:val="0"/>
              </w:rPr>
              <w:t xml:space="preserve">6.1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2">
            <w:pPr>
              <w:tabs>
                <w:tab w:val="left" w:leader="none" w:pos="567"/>
                <w:tab w:val="left" w:leader="none" w:pos="4819"/>
              </w:tabs>
              <w:ind w:right="0"/>
              <w:rPr/>
            </w:pPr>
            <w:r w:rsidDel="00000000" w:rsidR="00000000" w:rsidRPr="00000000">
              <w:rPr>
                <w:rtl w:val="0"/>
              </w:rPr>
              <w:t xml:space="preserve">Commencement Date</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03">
            <w:pPr>
              <w:ind w:right="0"/>
              <w:rPr/>
            </w:pPr>
            <w:r w:rsidDel="00000000" w:rsidR="00000000" w:rsidRPr="00000000">
              <w:rPr>
                <w:shd w:fill="d9d9d9" w:val="clear"/>
                <w:rtl w:val="0"/>
              </w:rPr>
              <w:t xml:space="preserve">Three days after contract signature</w:t>
            </w:r>
            <w:r w:rsidDel="00000000" w:rsidR="00000000" w:rsidRPr="00000000">
              <w:rPr>
                <w:rtl w:val="0"/>
              </w:rPr>
            </w:r>
          </w:p>
        </w:tc>
      </w:tr>
      <w:tr>
        <w:trPr>
          <w:cantSplit w:val="0"/>
          <w:trHeight w:val="63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4">
            <w:pPr>
              <w:tabs>
                <w:tab w:val="right" w:leader="none" w:pos="1134"/>
              </w:tabs>
              <w:spacing w:after="200" w:before="200" w:lineRule="auto"/>
              <w:ind w:right="0"/>
              <w:rPr>
                <w:b w:val="1"/>
              </w:rPr>
            </w:pPr>
            <w:r w:rsidDel="00000000" w:rsidR="00000000" w:rsidRPr="00000000">
              <w:rPr>
                <w:b w:val="1"/>
                <w:rtl w:val="0"/>
              </w:rPr>
              <w:t xml:space="preserve">6.2 </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5">
            <w:pPr>
              <w:tabs>
                <w:tab w:val="left" w:leader="none" w:pos="567"/>
                <w:tab w:val="left" w:leader="none" w:pos="4819"/>
              </w:tabs>
              <w:ind w:right="0"/>
              <w:rPr/>
            </w:pPr>
            <w:r w:rsidDel="00000000" w:rsidR="00000000" w:rsidRPr="00000000">
              <w:rPr>
                <w:rtl w:val="0"/>
              </w:rPr>
              <w:t xml:space="preserve">Time for Completion</w:t>
            </w:r>
            <w:r w:rsidDel="00000000" w:rsidR="00000000" w:rsidRPr="00000000">
              <w:rPr>
                <w:rtl w:val="0"/>
              </w:rPr>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06">
            <w:pPr>
              <w:spacing w:after="60" w:before="60" w:lineRule="auto"/>
              <w:ind w:right="0"/>
              <w:rPr/>
            </w:pPr>
            <w:r w:rsidDel="00000000" w:rsidR="00000000" w:rsidRPr="00000000">
              <w:rPr>
                <w:b w:val="1"/>
                <w:rtl w:val="0"/>
              </w:rPr>
              <w:t xml:space="preserve">For whole of the Works:</w:t>
            </w:r>
            <w:r w:rsidDel="00000000" w:rsidR="00000000" w:rsidRPr="00000000">
              <w:rPr>
                <w:rtl w:val="0"/>
              </w:rPr>
              <w:t xml:space="preserve"> </w:t>
            </w:r>
            <w:r w:rsidDel="00000000" w:rsidR="00000000" w:rsidRPr="00000000">
              <w:rPr>
                <w:shd w:fill="d9d9d9" w:val="clear"/>
                <w:rtl w:val="0"/>
              </w:rPr>
              <w:t xml:space="preserve">1</w:t>
            </w:r>
            <w:r w:rsidDel="00000000" w:rsidR="00000000" w:rsidRPr="00000000">
              <w:rPr>
                <w:rtl w:val="0"/>
              </w:rPr>
              <w:t xml:space="preserve"> month/ </w:t>
            </w:r>
            <w:r w:rsidDel="00000000" w:rsidR="00000000" w:rsidRPr="00000000">
              <w:rPr>
                <w:shd w:fill="d9d9d9" w:val="clear"/>
                <w:rtl w:val="0"/>
              </w:rPr>
              <w:t xml:space="preserve">0</w:t>
            </w:r>
            <w:r w:rsidDel="00000000" w:rsidR="00000000" w:rsidRPr="00000000">
              <w:rPr>
                <w:rtl w:val="0"/>
              </w:rPr>
              <w:t xml:space="preserve"> days</w:t>
            </w:r>
          </w:p>
        </w:tc>
      </w:tr>
      <w:tr>
        <w:trPr>
          <w:cantSplit w:val="0"/>
          <w:trHeight w:val="93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7">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8">
            <w:pPr>
              <w:tabs>
                <w:tab w:val="left" w:leader="none" w:pos="567"/>
                <w:tab w:val="left" w:leader="none" w:pos="4819"/>
              </w:tabs>
              <w:ind w:right="0"/>
              <w:rPr>
                <w:smallCaps w:val="1"/>
              </w:rPr>
            </w:pPr>
            <w:r w:rsidDel="00000000" w:rsidR="00000000" w:rsidRPr="00000000">
              <w:rPr>
                <w:rtl w:val="0"/>
              </w:rPr>
              <w:t xml:space="preserve">Delay Damages </w:t>
            </w:r>
            <w:r w:rsidDel="00000000" w:rsidR="00000000" w:rsidRPr="00000000">
              <w:rPr>
                <w:rtl w:val="0"/>
              </w:rPr>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09">
            <w:pPr>
              <w:widowControl w:val="0"/>
              <w:ind w:right="0"/>
              <w:rPr>
                <w:shd w:fill="d9d9d9" w:val="clear"/>
              </w:rPr>
            </w:pPr>
            <w:r w:rsidDel="00000000" w:rsidR="00000000" w:rsidRPr="00000000">
              <w:rPr>
                <w:b w:val="1"/>
                <w:rtl w:val="0"/>
              </w:rPr>
              <w:t xml:space="preserve">For Whole of the Works:</w:t>
            </w:r>
            <w:r w:rsidDel="00000000" w:rsidR="00000000" w:rsidRPr="00000000">
              <w:rPr>
                <w:rtl w:val="0"/>
              </w:rPr>
            </w:r>
          </w:p>
          <w:p w:rsidR="00000000" w:rsidDel="00000000" w:rsidP="00000000" w:rsidRDefault="00000000" w:rsidRPr="00000000" w14:paraId="0000010A">
            <w:pPr>
              <w:ind w:right="0"/>
              <w:rPr>
                <w:rFonts w:ascii="Arial" w:cs="Arial" w:eastAsia="Arial" w:hAnsi="Arial"/>
                <w:shd w:fill="d9d9d9" w:val="clear"/>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rtl w:val="0"/>
              </w:rPr>
              <w:t xml:space="preserve">Amount per day: </w:t>
            </w:r>
            <w:r w:rsidDel="00000000" w:rsidR="00000000" w:rsidRPr="00000000">
              <w:rPr>
                <w:rFonts w:ascii="Arial" w:cs="Arial" w:eastAsia="Arial" w:hAnsi="Arial"/>
                <w:shd w:fill="d9d9d9" w:val="clear"/>
                <w:rtl w:val="0"/>
              </w:rPr>
              <w:t xml:space="preserve">______________ USD</w:t>
            </w:r>
          </w:p>
          <w:p w:rsidR="00000000" w:rsidDel="00000000" w:rsidP="00000000" w:rsidRDefault="00000000" w:rsidRPr="00000000" w14:paraId="0000010B">
            <w:pPr>
              <w:ind w:right="0"/>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rtl w:val="0"/>
              </w:rPr>
              <w:t xml:space="preserve"> 0.1% of the Contract Price per day</w:t>
            </w:r>
            <w:r w:rsidDel="00000000" w:rsidR="00000000" w:rsidRPr="00000000">
              <w:rPr>
                <w:rtl w:val="0"/>
              </w:rPr>
            </w:r>
          </w:p>
        </w:tc>
      </w:tr>
      <w:tr>
        <w:trPr>
          <w:cantSplit w:val="0"/>
          <w:trHeight w:val="64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C">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0D">
            <w:pPr>
              <w:ind w:right="0"/>
              <w:rPr/>
            </w:pPr>
            <w:r w:rsidDel="00000000" w:rsidR="00000000" w:rsidRPr="00000000">
              <w:rPr>
                <w:rtl w:val="0"/>
              </w:rPr>
              <w:t xml:space="preserve">Aggregate maximum amount of Delay Damages</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0E">
            <w:pPr>
              <w:spacing w:after="60" w:before="60" w:lineRule="auto"/>
              <w:ind w:right="0"/>
              <w:jc w:val="both"/>
              <w:rPr/>
            </w:pPr>
            <w:r w:rsidDel="00000000" w:rsidR="00000000" w:rsidRPr="00000000">
              <w:rPr>
                <w:shd w:fill="d9d9d9" w:val="clear"/>
                <w:rtl w:val="0"/>
              </w:rPr>
              <w:t xml:space="preserve">10</w:t>
            </w:r>
            <w:r w:rsidDel="00000000" w:rsidR="00000000" w:rsidRPr="00000000">
              <w:rPr>
                <w:rtl w:val="0"/>
              </w:rPr>
              <w:t xml:space="preserve"> % of the Contract Price</w:t>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0F">
            <w:pPr>
              <w:tabs>
                <w:tab w:val="right" w:leader="none" w:pos="1134"/>
              </w:tabs>
              <w:spacing w:after="200" w:before="200" w:lineRule="auto"/>
              <w:ind w:right="0"/>
              <w:rPr>
                <w:b w:val="1"/>
              </w:rPr>
            </w:pPr>
            <w:r w:rsidDel="00000000" w:rsidR="00000000" w:rsidRPr="00000000">
              <w:rPr>
                <w:b w:val="1"/>
                <w:rtl w:val="0"/>
              </w:rPr>
              <w:t xml:space="preserve">8.1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10">
            <w:pPr>
              <w:tabs>
                <w:tab w:val="left" w:leader="none" w:pos="567"/>
                <w:tab w:val="left" w:leader="none" w:pos="4819"/>
              </w:tabs>
              <w:ind w:right="0"/>
              <w:rPr/>
            </w:pPr>
            <w:r w:rsidDel="00000000" w:rsidR="00000000" w:rsidRPr="00000000">
              <w:rPr>
                <w:rtl w:val="0"/>
              </w:rPr>
              <w:t xml:space="preserve">Defects Notification Period (DNP)</w:t>
            </w:r>
            <w:r w:rsidDel="00000000" w:rsidR="00000000" w:rsidRPr="00000000">
              <w:rPr>
                <w:rtl w:val="0"/>
              </w:rPr>
            </w:r>
          </w:p>
          <w:p w:rsidR="00000000" w:rsidDel="00000000" w:rsidP="00000000" w:rsidRDefault="00000000" w:rsidRPr="00000000" w14:paraId="00000111">
            <w:pPr>
              <w:tabs>
                <w:tab w:val="left" w:leader="none" w:pos="567"/>
                <w:tab w:val="left" w:leader="none" w:pos="4819"/>
              </w:tabs>
              <w:ind w:right="0"/>
              <w:rPr/>
            </w:pPr>
            <w:r w:rsidDel="00000000" w:rsidR="00000000" w:rsidRPr="00000000">
              <w:rPr>
                <w:rtl w:val="0"/>
              </w:rPr>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12">
            <w:pPr>
              <w:spacing w:after="60" w:before="60" w:lineRule="auto"/>
              <w:ind w:right="0"/>
              <w:rPr>
                <w:b w:val="1"/>
              </w:rPr>
            </w:pPr>
            <w:r w:rsidDel="00000000" w:rsidR="00000000" w:rsidRPr="00000000">
              <w:rPr>
                <w:shd w:fill="d9d9d9" w:val="clear"/>
                <w:rtl w:val="0"/>
              </w:rPr>
              <w:t xml:space="preserve">12</w:t>
            </w:r>
            <w:r w:rsidDel="00000000" w:rsidR="00000000" w:rsidRPr="00000000">
              <w:rPr>
                <w:rtl w:val="0"/>
              </w:rPr>
              <w:t xml:space="preserve"> months</w:t>
            </w:r>
            <w:r w:rsidDel="00000000" w:rsidR="00000000" w:rsidRPr="00000000">
              <w:rPr>
                <w:rtl w:val="0"/>
              </w:rPr>
            </w:r>
          </w:p>
          <w:p w:rsidR="00000000" w:rsidDel="00000000" w:rsidP="00000000" w:rsidRDefault="00000000" w:rsidRPr="00000000" w14:paraId="00000113">
            <w:pPr>
              <w:spacing w:before="60" w:lineRule="auto"/>
              <w:ind w:right="0"/>
              <w:rPr/>
            </w:pPr>
            <w:r w:rsidDel="00000000" w:rsidR="00000000" w:rsidRPr="00000000">
              <w:rPr>
                <w:rtl w:val="0"/>
              </w:rPr>
            </w:r>
          </w:p>
        </w:tc>
      </w:tr>
      <w:tr>
        <w:trPr>
          <w:cantSplit w:val="0"/>
          <w:trHeight w:val="49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14">
            <w:pPr>
              <w:tabs>
                <w:tab w:val="right" w:leader="none" w:pos="1134"/>
              </w:tabs>
              <w:spacing w:after="200" w:before="200" w:lineRule="auto"/>
              <w:ind w:right="0"/>
              <w:rPr>
                <w:b w:val="1"/>
              </w:rPr>
            </w:pPr>
            <w:r w:rsidDel="00000000" w:rsidR="00000000" w:rsidRPr="00000000">
              <w:rPr>
                <w:b w:val="1"/>
                <w:rtl w:val="0"/>
              </w:rPr>
              <w:t xml:space="preserve">8.4</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15">
            <w:pPr>
              <w:tabs>
                <w:tab w:val="left" w:leader="none" w:pos="567"/>
                <w:tab w:val="left" w:leader="none" w:pos="4819"/>
              </w:tabs>
              <w:ind w:right="0"/>
              <w:rPr/>
            </w:pPr>
            <w:r w:rsidDel="00000000" w:rsidR="00000000" w:rsidRPr="00000000">
              <w:rPr>
                <w:rtl w:val="0"/>
              </w:rPr>
              <w:t xml:space="preserve">Latent Defect Period</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16">
            <w:pPr>
              <w:tabs>
                <w:tab w:val="left" w:leader="none" w:pos="850"/>
                <w:tab w:val="right" w:leader="none" w:pos="1928"/>
                <w:tab w:val="left" w:leader="none" w:pos="4819"/>
              </w:tabs>
              <w:ind w:right="0"/>
              <w:rPr/>
            </w:pPr>
            <w:r w:rsidDel="00000000" w:rsidR="00000000" w:rsidRPr="00000000">
              <w:rPr>
                <w:shd w:fill="d9d9d9" w:val="clear"/>
                <w:rtl w:val="0"/>
              </w:rPr>
              <w:t xml:space="preserve">N/A</w:t>
            </w: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17">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18">
            <w:pPr>
              <w:tabs>
                <w:tab w:val="left" w:leader="none" w:pos="567"/>
                <w:tab w:val="left" w:leader="none" w:pos="4819"/>
              </w:tabs>
              <w:ind w:right="0"/>
              <w:rPr/>
            </w:pPr>
            <w:r w:rsidDel="00000000" w:rsidR="00000000" w:rsidRPr="00000000">
              <w:rPr>
                <w:rtl w:val="0"/>
              </w:rPr>
              <w:t xml:space="preserve">Advance payment amount</w:t>
              <w:tab/>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19">
            <w:pPr>
              <w:ind w:right="0"/>
              <w:rPr>
                <w:b w:val="1"/>
              </w:rPr>
            </w:pPr>
            <w:r w:rsidDel="00000000" w:rsidR="00000000" w:rsidRPr="00000000">
              <w:rPr>
                <w:sz w:val="22"/>
                <w:szCs w:val="22"/>
                <w:rtl w:val="0"/>
              </w:rPr>
              <w:t xml:space="preserve">☐ </w:t>
            </w:r>
            <w:r w:rsidDel="00000000" w:rsidR="00000000" w:rsidRPr="00000000">
              <w:rPr>
                <w:shd w:fill="cccccc" w:val="clear"/>
                <w:rtl w:val="0"/>
              </w:rPr>
              <w:t xml:space="preserve">___</w:t>
            </w:r>
            <w:r w:rsidDel="00000000" w:rsidR="00000000" w:rsidRPr="00000000">
              <w:rPr>
                <w:rtl w:val="0"/>
              </w:rPr>
              <w:t xml:space="preserve"> </w:t>
            </w:r>
            <w:r w:rsidDel="00000000" w:rsidR="00000000" w:rsidRPr="00000000">
              <w:rPr>
                <w:b w:val="1"/>
                <w:rtl w:val="0"/>
              </w:rPr>
              <w:t xml:space="preserve">% </w:t>
            </w:r>
            <w:r w:rsidDel="00000000" w:rsidR="00000000" w:rsidRPr="00000000">
              <w:rPr>
                <w:rtl w:val="0"/>
              </w:rPr>
              <w:t xml:space="preserve">of the Contract Price</w:t>
            </w:r>
            <w:r w:rsidDel="00000000" w:rsidR="00000000" w:rsidRPr="00000000">
              <w:rPr>
                <w:b w:val="1"/>
                <w:rtl w:val="0"/>
              </w:rPr>
              <w:t xml:space="preserve"> </w:t>
            </w:r>
          </w:p>
          <w:p w:rsidR="00000000" w:rsidDel="00000000" w:rsidP="00000000" w:rsidRDefault="00000000" w:rsidRPr="00000000" w14:paraId="0000011A">
            <w:pPr>
              <w:ind w:right="0"/>
              <w:rPr/>
            </w:pPr>
            <w:r w:rsidDel="00000000" w:rsidR="00000000" w:rsidRPr="00000000">
              <w:rPr>
                <w:sz w:val="22"/>
                <w:szCs w:val="22"/>
                <w:rtl w:val="0"/>
              </w:rPr>
              <w:t xml:space="preserve">☐ </w:t>
            </w:r>
            <w:r w:rsidDel="00000000" w:rsidR="00000000" w:rsidRPr="00000000">
              <w:rPr>
                <w:shd w:fill="d9d9d9" w:val="clear"/>
                <w:rtl w:val="0"/>
              </w:rPr>
              <w:t xml:space="preserve">____________ USD</w:t>
            </w:r>
            <w:r w:rsidDel="00000000" w:rsidR="00000000" w:rsidRPr="00000000">
              <w:rPr>
                <w:rtl w:val="0"/>
              </w:rPr>
              <w:t xml:space="preserve"> </w:t>
            </w:r>
          </w:p>
          <w:p w:rsidR="00000000" w:rsidDel="00000000" w:rsidP="00000000" w:rsidRDefault="00000000" w:rsidRPr="00000000" w14:paraId="0000011B">
            <w:pPr>
              <w:ind w:right="0"/>
              <w:rPr>
                <w:b w:val="1"/>
                <w:shd w:fill="d9d9d9" w:val="clear"/>
              </w:rPr>
            </w:pPr>
            <w:r w:rsidDel="00000000" w:rsidR="00000000" w:rsidRPr="00000000">
              <w:rPr>
                <w:sz w:val="22"/>
                <w:szCs w:val="22"/>
                <w:rtl w:val="0"/>
              </w:rPr>
              <w:t xml:space="preserve">⛝ </w:t>
            </w:r>
            <w:r w:rsidDel="00000000" w:rsidR="00000000" w:rsidRPr="00000000">
              <w:rPr>
                <w:rtl w:val="0"/>
              </w:rPr>
              <w:t xml:space="preserve">Not applicable</w:t>
            </w: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1C">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1D">
            <w:pPr>
              <w:ind w:right="0"/>
              <w:rPr/>
            </w:pPr>
            <w:r w:rsidDel="00000000" w:rsidR="00000000" w:rsidRPr="00000000">
              <w:rPr>
                <w:rtl w:val="0"/>
              </w:rPr>
              <w:t xml:space="preserve">Permitted guarantors for advance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1E">
            <w:pPr>
              <w:spacing w:after="60" w:before="60" w:lineRule="auto"/>
              <w:ind w:right="0"/>
              <w:rPr/>
            </w:pPr>
            <w:r w:rsidDel="00000000" w:rsidR="00000000" w:rsidRPr="00000000">
              <w:rPr>
                <w:rFonts w:ascii="Arial" w:cs="Arial" w:eastAsia="Arial" w:hAnsi="Arial"/>
                <w:shd w:fill="d9d9d9" w:val="clear"/>
                <w:rtl w:val="0"/>
              </w:rPr>
              <w:t xml:space="preserve">N/A</w:t>
            </w: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1F">
            <w:pPr>
              <w:spacing w:after="60" w:before="60" w:lineRule="auto"/>
              <w:ind w:right="0"/>
              <w:rPr>
                <w:b w:val="1"/>
              </w:rPr>
            </w:pPr>
            <w:r w:rsidDel="00000000" w:rsidR="00000000" w:rsidRPr="00000000">
              <w:rPr>
                <w:b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20">
            <w:pPr>
              <w:tabs>
                <w:tab w:val="right" w:leader="none" w:pos="1134"/>
              </w:tabs>
              <w:ind w:right="0"/>
              <w:rPr/>
            </w:pPr>
            <w:r w:rsidDel="00000000" w:rsidR="00000000" w:rsidRPr="00000000">
              <w:rPr>
                <w:rtl w:val="0"/>
              </w:rPr>
              <w:t xml:space="preserve">Period of repayment of advance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21">
            <w:pPr>
              <w:spacing w:after="60" w:before="60" w:lineRule="auto"/>
              <w:ind w:right="0"/>
              <w:rPr/>
            </w:pPr>
            <w:r w:rsidDel="00000000" w:rsidR="00000000" w:rsidRPr="00000000">
              <w:rPr>
                <w:rFonts w:ascii="Arial" w:cs="Arial" w:eastAsia="Arial" w:hAnsi="Arial"/>
                <w:shd w:fill="d9d9d9" w:val="clear"/>
                <w:rtl w:val="0"/>
              </w:rPr>
              <w:t xml:space="preserve">N/A</w:t>
            </w: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22">
            <w:pPr>
              <w:tabs>
                <w:tab w:val="left" w:leader="none" w:pos="1020"/>
              </w:tabs>
              <w:bidi w:val="1"/>
              <w:spacing w:after="200" w:before="200" w:lineRule="auto"/>
              <w:ind w:right="0"/>
              <w:jc w:val="right"/>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23">
            <w:pPr>
              <w:tabs>
                <w:tab w:val="right" w:leader="none" w:pos="1134"/>
              </w:tabs>
              <w:ind w:right="0"/>
              <w:rPr/>
            </w:pPr>
            <w:r w:rsidDel="00000000" w:rsidR="00000000" w:rsidRPr="00000000">
              <w:rPr>
                <w:rtl w:val="0"/>
              </w:rPr>
              <w:t xml:space="preserve">Retention Money to be deducted from the Interim Payment Certificate (IPC)</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24">
            <w:pPr>
              <w:tabs>
                <w:tab w:val="left" w:leader="none" w:pos="850"/>
                <w:tab w:val="right" w:leader="none" w:pos="1928"/>
                <w:tab w:val="left" w:leader="none" w:pos="4819"/>
              </w:tabs>
              <w:ind w:right="-30"/>
              <w:rPr/>
            </w:pPr>
            <w:r w:rsidDel="00000000" w:rsidR="00000000" w:rsidRPr="00000000">
              <w:rPr>
                <w:shd w:fill="d9d9d9" w:val="clear"/>
                <w:rtl w:val="0"/>
              </w:rPr>
              <w:t xml:space="preserve">10</w:t>
            </w:r>
            <w:r w:rsidDel="00000000" w:rsidR="00000000" w:rsidRPr="00000000">
              <w:rPr>
                <w:rtl w:val="0"/>
              </w:rPr>
              <w:t xml:space="preserve"> % of the relevant value of the Works completed</w:t>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25">
            <w:pPr>
              <w:spacing w:after="60" w:before="60" w:lineRule="auto"/>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26">
            <w:pPr>
              <w:tabs>
                <w:tab w:val="right" w:leader="none" w:pos="1134"/>
              </w:tabs>
              <w:spacing w:line="288" w:lineRule="auto"/>
              <w:ind w:right="0"/>
              <w:rPr/>
            </w:pPr>
            <w:r w:rsidDel="00000000" w:rsidR="00000000" w:rsidRPr="00000000">
              <w:rPr>
                <w:rtl w:val="0"/>
              </w:rPr>
              <w:t xml:space="preserve">Limit of Retention Money</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127">
            <w:pPr>
              <w:ind w:right="0"/>
              <w:rPr/>
            </w:pPr>
            <w:r w:rsidDel="00000000" w:rsidR="00000000" w:rsidRPr="00000000">
              <w:rPr>
                <w:sz w:val="22"/>
                <w:szCs w:val="22"/>
                <w:rtl w:val="0"/>
              </w:rPr>
              <w:t xml:space="preserve">☐ </w:t>
            </w:r>
            <w:r w:rsidDel="00000000" w:rsidR="00000000" w:rsidRPr="00000000">
              <w:rPr>
                <w:shd w:fill="d9d9d9" w:val="clear"/>
                <w:rtl w:val="0"/>
              </w:rPr>
              <w:t xml:space="preserve">_____________ USD</w:t>
            </w:r>
            <w:r w:rsidDel="00000000" w:rsidR="00000000" w:rsidRPr="00000000">
              <w:rPr>
                <w:rtl w:val="0"/>
              </w:rPr>
              <w:t xml:space="preserve"> </w:t>
            </w:r>
          </w:p>
          <w:p w:rsidR="00000000" w:rsidDel="00000000" w:rsidP="00000000" w:rsidRDefault="00000000" w:rsidRPr="00000000" w14:paraId="00000128">
            <w:pPr>
              <w:ind w:right="0"/>
              <w:rPr/>
            </w:pPr>
            <w:r w:rsidDel="00000000" w:rsidR="00000000" w:rsidRPr="00000000">
              <w:rPr>
                <w:sz w:val="22"/>
                <w:szCs w:val="22"/>
                <w:rtl w:val="0"/>
              </w:rPr>
              <w:t xml:space="preserve">⛝ </w:t>
            </w:r>
            <w:r w:rsidDel="00000000" w:rsidR="00000000" w:rsidRPr="00000000">
              <w:rPr>
                <w:shd w:fill="d9d9d9" w:val="clear"/>
                <w:rtl w:val="0"/>
              </w:rPr>
              <w:t xml:space="preserve">10</w:t>
            </w:r>
            <w:r w:rsidDel="00000000" w:rsidR="00000000" w:rsidRPr="00000000">
              <w:rPr>
                <w:rtl w:val="0"/>
              </w:rPr>
              <w:t xml:space="preserve"> % of Contract Price</w:t>
            </w:r>
          </w:p>
        </w:tc>
      </w:tr>
      <w:tr>
        <w:trPr>
          <w:cantSplit w:val="0"/>
          <w:trHeight w:val="48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29">
            <w:pPr>
              <w:tabs>
                <w:tab w:val="left" w:leader="none" w:pos="1020"/>
              </w:tabs>
              <w:spacing w:after="200" w:before="200" w:lineRule="auto"/>
              <w:ind w:right="0"/>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2A">
            <w:pPr>
              <w:ind w:right="0"/>
              <w:rPr/>
            </w:pPr>
            <w:r w:rsidDel="00000000" w:rsidR="00000000" w:rsidRPr="00000000">
              <w:rPr>
                <w:rtl w:val="0"/>
              </w:rPr>
              <w:t xml:space="preserve">Rate of advance payment deductions </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2B">
            <w:pPr>
              <w:spacing w:after="60" w:before="60" w:lineRule="auto"/>
              <w:ind w:right="0"/>
              <w:rPr/>
            </w:pPr>
            <w:r w:rsidDel="00000000" w:rsidR="00000000" w:rsidRPr="00000000">
              <w:rPr>
                <w:rFonts w:ascii="Arial" w:cs="Arial" w:eastAsia="Arial" w:hAnsi="Arial"/>
                <w:shd w:fill="d9d9d9" w:val="clear"/>
                <w:rtl w:val="0"/>
              </w:rPr>
              <w:t xml:space="preserve">N/A</w:t>
            </w:r>
            <w:r w:rsidDel="00000000" w:rsidR="00000000" w:rsidRPr="00000000">
              <w:rPr>
                <w:rtl w:val="0"/>
              </w:rPr>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2C">
            <w:pPr>
              <w:tabs>
                <w:tab w:val="right" w:leader="none" w:pos="1134"/>
              </w:tabs>
              <w:spacing w:after="200" w:before="200" w:lineRule="auto"/>
              <w:ind w:right="0"/>
              <w:rPr>
                <w:b w:val="1"/>
              </w:rPr>
            </w:pPr>
            <w:r w:rsidDel="00000000" w:rsidR="00000000" w:rsidRPr="00000000">
              <w:rPr>
                <w:b w:val="1"/>
                <w:rtl w:val="0"/>
              </w:rPr>
              <w:t xml:space="preserve">10.5</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2D">
            <w:pPr>
              <w:tabs>
                <w:tab w:val="right" w:leader="none" w:pos="1134"/>
              </w:tabs>
              <w:ind w:right="0"/>
              <w:rPr/>
            </w:pPr>
            <w:r w:rsidDel="00000000" w:rsidR="00000000" w:rsidRPr="00000000">
              <w:rPr>
                <w:rtl w:val="0"/>
              </w:rPr>
              <w:t xml:space="preserve">Retention Money to be released at taking over of Works or Sections</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2E">
            <w:pPr>
              <w:spacing w:after="60" w:before="60" w:lineRule="auto"/>
              <w:ind w:right="0"/>
              <w:jc w:val="both"/>
              <w:rPr/>
            </w:pPr>
            <w:r w:rsidDel="00000000" w:rsidR="00000000" w:rsidRPr="00000000">
              <w:rPr>
                <w:shd w:fill="d9d9d9" w:val="clear"/>
                <w:rtl w:val="0"/>
              </w:rPr>
              <w:t xml:space="preserve">5</w:t>
            </w:r>
            <w:r w:rsidDel="00000000" w:rsidR="00000000" w:rsidRPr="00000000">
              <w:rPr>
                <w:rtl w:val="0"/>
              </w:rPr>
              <w:t xml:space="preserve"> % of the Retention Money deducted for the value of the Section or whole of the Works, as applicable</w:t>
            </w:r>
          </w:p>
        </w:tc>
      </w:tr>
      <w:tr>
        <w:trPr>
          <w:cantSplit w:val="0"/>
          <w:trHeight w:val="409.7265625"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2F">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30">
            <w:pPr>
              <w:tabs>
                <w:tab w:val="left" w:leader="none" w:pos="567"/>
                <w:tab w:val="left" w:leader="none" w:pos="4819"/>
              </w:tabs>
              <w:ind w:right="0"/>
              <w:rPr/>
            </w:pPr>
            <w:r w:rsidDel="00000000" w:rsidR="00000000" w:rsidRPr="00000000">
              <w:rPr>
                <w:rtl w:val="0"/>
              </w:rPr>
              <w:t xml:space="preserve">Currencies of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31">
            <w:pPr>
              <w:widowControl w:val="0"/>
              <w:ind w:right="0"/>
              <w:rPr/>
            </w:pPr>
            <w:r w:rsidDel="00000000" w:rsidR="00000000" w:rsidRPr="00000000">
              <w:rPr>
                <w:rFonts w:ascii="Arial" w:cs="Arial" w:eastAsia="Arial" w:hAnsi="Arial"/>
                <w:shd w:fill="d9d9d9" w:val="clear"/>
                <w:rtl w:val="0"/>
              </w:rPr>
              <w:t xml:space="preserve">USD</w:t>
            </w:r>
            <w:r w:rsidDel="00000000" w:rsidR="00000000" w:rsidRPr="00000000">
              <w:rPr>
                <w:rtl w:val="0"/>
              </w:rPr>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32">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33">
            <w:pPr>
              <w:ind w:right="0"/>
              <w:rPr/>
            </w:pPr>
            <w:r w:rsidDel="00000000" w:rsidR="00000000" w:rsidRPr="00000000">
              <w:rPr>
                <w:rtl w:val="0"/>
              </w:rPr>
              <w:t xml:space="preserve">Proportions of currencies for payment</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34">
            <w:pPr>
              <w:widowControl w:val="0"/>
              <w:ind w:right="0"/>
              <w:rPr>
                <w:b w:val="1"/>
              </w:rPr>
            </w:pPr>
            <w:r w:rsidDel="00000000" w:rsidR="00000000" w:rsidRPr="00000000">
              <w:rPr>
                <w:rFonts w:ascii="Arial" w:cs="Arial" w:eastAsia="Arial" w:hAnsi="Arial"/>
                <w:shd w:fill="d9d9d9" w:val="clear"/>
                <w:rtl w:val="0"/>
              </w:rPr>
              <w:t xml:space="preserve">100% USD</w:t>
            </w:r>
            <w:r w:rsidDel="00000000" w:rsidR="00000000" w:rsidRPr="00000000">
              <w:rPr>
                <w:rtl w:val="0"/>
              </w:rPr>
            </w:r>
          </w:p>
        </w:tc>
      </w:tr>
      <w:tr>
        <w:trPr>
          <w:cantSplit w:val="0"/>
          <w:trHeight w:val="450" w:hRule="atLeast"/>
          <w:tblHeader w:val="0"/>
        </w:trPr>
        <w:tc>
          <w:tcPr>
            <w:tcBorders>
              <w:top w:color="000000" w:space="0" w:sz="8" w:val="dashed"/>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35">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136">
            <w:pPr>
              <w:ind w:right="0"/>
              <w:rPr/>
            </w:pPr>
            <w:r w:rsidDel="00000000" w:rsidR="00000000" w:rsidRPr="00000000">
              <w:rPr>
                <w:rtl w:val="0"/>
              </w:rPr>
              <w:t xml:space="preserve">Rate of exchange</w:t>
            </w:r>
          </w:p>
        </w:tc>
        <w:tc>
          <w:tcPr>
            <w:tcBorders>
              <w:top w:color="000000" w:space="0" w:sz="8" w:val="dashed"/>
              <w:left w:color="000000" w:space="0" w:sz="8" w:val="dashed"/>
              <w:bottom w:color="000000" w:space="0" w:sz="8" w:val="dashed"/>
            </w:tcBorders>
            <w:tcMar>
              <w:top w:w="86.0" w:type="dxa"/>
              <w:left w:w="86.0" w:type="dxa"/>
              <w:bottom w:w="86.0" w:type="dxa"/>
              <w:right w:w="86.0" w:type="dxa"/>
            </w:tcMar>
          </w:tcPr>
          <w:p w:rsidR="00000000" w:rsidDel="00000000" w:rsidP="00000000" w:rsidRDefault="00000000" w:rsidRPr="00000000" w14:paraId="00000137">
            <w:pPr>
              <w:widowControl w:val="0"/>
              <w:spacing w:line="360" w:lineRule="auto"/>
              <w:ind w:right="0"/>
              <w:rPr/>
            </w:pPr>
            <w:r w:rsidDel="00000000" w:rsidR="00000000" w:rsidRPr="00000000">
              <w:rPr>
                <w:rFonts w:ascii="Arial" w:cs="Arial" w:eastAsia="Arial" w:hAnsi="Arial"/>
                <w:shd w:fill="d9d9d9" w:val="clear"/>
                <w:rtl w:val="0"/>
              </w:rPr>
              <w:t xml:space="preserve">N/A</w:t>
            </w:r>
            <w:r w:rsidDel="00000000" w:rsidR="00000000" w:rsidRPr="00000000">
              <w:rPr>
                <w:rtl w:val="0"/>
              </w:rPr>
            </w:r>
          </w:p>
        </w:tc>
      </w:tr>
      <w:tr>
        <w:trPr>
          <w:cantSplit w:val="0"/>
          <w:trHeight w:val="390" w:hRule="atLeast"/>
          <w:tblHeader w:val="0"/>
        </w:trPr>
        <w:tc>
          <w:tcPr>
            <w:tcBorders>
              <w:top w:color="000000" w:space="0" w:sz="8" w:val="dashed"/>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138">
            <w:pPr>
              <w:tabs>
                <w:tab w:val="right" w:leader="none" w:pos="1134"/>
              </w:tabs>
              <w:spacing w:after="200" w:before="200" w:lineRule="auto"/>
              <w:ind w:right="0"/>
              <w:rPr>
                <w:b w:val="1"/>
              </w:rPr>
            </w:pPr>
            <w:r w:rsidDel="00000000" w:rsidR="00000000" w:rsidRPr="00000000">
              <w:rPr>
                <w:b w:val="1"/>
                <w:rtl w:val="0"/>
              </w:rPr>
              <w:t xml:space="preserve">10.11</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139">
            <w:pPr>
              <w:ind w:right="0"/>
              <w:rPr/>
            </w:pPr>
            <w:r w:rsidDel="00000000" w:rsidR="00000000" w:rsidRPr="00000000">
              <w:rPr>
                <w:rtl w:val="0"/>
              </w:rPr>
              <w:t xml:space="preserve">Annual rate of financing charges for delayed payment</w:t>
            </w:r>
          </w:p>
        </w:tc>
        <w:tc>
          <w:tcPr>
            <w:tcBorders>
              <w:top w:color="000000" w:space="0" w:sz="8" w:val="dashed"/>
              <w:left w:color="000000" w:space="0" w:sz="8" w:val="dashed"/>
              <w:bottom w:color="000000" w:space="0" w:sz="18" w:val="single"/>
            </w:tcBorders>
            <w:tcMar>
              <w:top w:w="86.0" w:type="dxa"/>
              <w:left w:w="86.0" w:type="dxa"/>
              <w:bottom w:w="86.0" w:type="dxa"/>
              <w:right w:w="86.0" w:type="dxa"/>
            </w:tcMar>
          </w:tcPr>
          <w:p w:rsidR="00000000" w:rsidDel="00000000" w:rsidP="00000000" w:rsidRDefault="00000000" w:rsidRPr="00000000" w14:paraId="0000013A">
            <w:pPr>
              <w:widowControl w:val="0"/>
              <w:spacing w:line="360" w:lineRule="auto"/>
              <w:ind w:right="0"/>
              <w:rPr/>
            </w:pPr>
            <w:r w:rsidDel="00000000" w:rsidR="00000000" w:rsidRPr="00000000">
              <w:rPr>
                <w:rFonts w:ascii="Arial" w:cs="Arial" w:eastAsia="Arial" w:hAnsi="Arial"/>
                <w:shd w:fill="d9d9d9" w:val="clear"/>
                <w:rtl w:val="0"/>
              </w:rPr>
              <w:t xml:space="preserve">N/A</w:t>
            </w:r>
            <w:r w:rsidDel="00000000" w:rsidR="00000000" w:rsidRPr="00000000">
              <w:rPr>
                <w:rtl w:val="0"/>
              </w:rPr>
            </w:r>
          </w:p>
        </w:tc>
      </w:tr>
    </w:tbl>
    <w:p w:rsidR="00000000" w:rsidDel="00000000" w:rsidP="00000000" w:rsidRDefault="00000000" w:rsidRPr="00000000" w14:paraId="0000013B">
      <w:pPr>
        <w:pStyle w:val="Heading2"/>
        <w:spacing w:after="0" w:line="360" w:lineRule="auto"/>
        <w:jc w:val="left"/>
        <w:rPr/>
      </w:pPr>
      <w:bookmarkStart w:colFirst="0" w:colLast="0" w:name="_heading=h.17dp8vu" w:id="10"/>
      <w:bookmarkEnd w:id="10"/>
      <w:r w:rsidDel="00000000" w:rsidR="00000000" w:rsidRPr="00000000">
        <w:br w:type="page"/>
      </w:r>
      <w:r w:rsidDel="00000000" w:rsidR="00000000" w:rsidRPr="00000000">
        <w:rPr>
          <w:rtl w:val="0"/>
        </w:rPr>
      </w:r>
    </w:p>
    <w:p w:rsidR="00000000" w:rsidDel="00000000" w:rsidP="00000000" w:rsidRDefault="00000000" w:rsidRPr="00000000" w14:paraId="0000013C">
      <w:pPr>
        <w:pStyle w:val="Heading2"/>
        <w:spacing w:after="0" w:line="360" w:lineRule="auto"/>
        <w:jc w:val="left"/>
        <w:rPr/>
      </w:pPr>
      <w:bookmarkStart w:colFirst="0" w:colLast="0" w:name="_heading=h.3rdcrjn" w:id="11"/>
      <w:bookmarkEnd w:id="11"/>
      <w:r w:rsidDel="00000000" w:rsidR="00000000" w:rsidRPr="00000000">
        <w:rPr>
          <w:rtl w:val="0"/>
        </w:rPr>
        <w:t xml:space="preserve">SCHEDULE 2: PROJECT SPECIFIC INFORMATION</w:t>
      </w:r>
      <w:r w:rsidDel="00000000" w:rsidR="00000000" w:rsidRPr="00000000">
        <w:rPr>
          <w:rtl w:val="0"/>
        </w:rPr>
      </w:r>
    </w:p>
    <w:p w:rsidR="00000000" w:rsidDel="00000000" w:rsidP="00000000" w:rsidRDefault="00000000" w:rsidRPr="00000000" w14:paraId="0000013D">
      <w:pPr>
        <w:pStyle w:val="Heading3"/>
        <w:keepLines w:val="1"/>
        <w:rPr/>
      </w:pPr>
      <w:bookmarkStart w:colFirst="0" w:colLast="0" w:name="_heading=h.26in1rg" w:id="12"/>
      <w:bookmarkEnd w:id="12"/>
      <w:r w:rsidDel="00000000" w:rsidR="00000000" w:rsidRPr="00000000">
        <w:rPr>
          <w:rtl w:val="0"/>
        </w:rPr>
        <w:t xml:space="preserve">2.1 Project Details</w:t>
      </w:r>
    </w:p>
    <w:p w:rsidR="00000000" w:rsidDel="00000000" w:rsidP="00000000" w:rsidRDefault="00000000" w:rsidRPr="00000000" w14:paraId="0000013E">
      <w:pPr>
        <w:widowControl w:val="0"/>
        <w:spacing w:after="200" w:lineRule="auto"/>
        <w:rPr>
          <w:i w:val="1"/>
          <w:color w:val="666666"/>
          <w:sz w:val="20"/>
          <w:szCs w:val="20"/>
        </w:rPr>
      </w:pPr>
      <w:r w:rsidDel="00000000" w:rsidR="00000000" w:rsidRPr="00000000">
        <w:rPr>
          <w:i w:val="1"/>
          <w:color w:val="666666"/>
          <w:sz w:val="20"/>
          <w:szCs w:val="20"/>
          <w:rtl w:val="0"/>
        </w:rPr>
        <w:t xml:space="preserve">(Brief description of the project including title, location and background and any other relevant details for which the Works are being executed)</w:t>
      </w:r>
    </w:p>
    <w:tbl>
      <w:tblPr>
        <w:tblStyle w:val="Table1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26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3F">
            <w:pPr>
              <w:widowControl w:val="0"/>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Project Title:</w:t>
            </w:r>
            <w:r w:rsidDel="00000000" w:rsidR="00000000" w:rsidRPr="00000000">
              <w:rPr>
                <w:rFonts w:ascii="Open Sans" w:cs="Open Sans" w:eastAsia="Open Sans" w:hAnsi="Open Sans"/>
                <w:sz w:val="20"/>
                <w:szCs w:val="20"/>
                <w:rtl w:val="0"/>
              </w:rPr>
              <w:t xml:space="preserve"> Partitioning of WERP Office inside the K-Span</w:t>
            </w:r>
          </w:p>
          <w:p w:rsidR="00000000" w:rsidDel="00000000" w:rsidP="00000000" w:rsidRDefault="00000000" w:rsidRPr="00000000" w14:paraId="00000140">
            <w:pPr>
              <w:widowControl w:val="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41">
            <w:pPr>
              <w:widowControl w:val="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Location : UNOPS, UNOCA, Kabul</w:t>
            </w:r>
          </w:p>
          <w:p w:rsidR="00000000" w:rsidDel="00000000" w:rsidP="00000000" w:rsidRDefault="00000000" w:rsidRPr="00000000" w14:paraId="00000142">
            <w:pPr>
              <w:widowControl w:val="0"/>
              <w:shd w:fill="ffffff" w:val="clear"/>
              <w:spacing w:before="180" w:lineRule="auto"/>
              <w:ind w:right="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Scope of work:</w:t>
            </w:r>
            <w:r w:rsidDel="00000000" w:rsidR="00000000" w:rsidRPr="00000000">
              <w:rPr>
                <w:rtl w:val="0"/>
              </w:rPr>
            </w:r>
          </w:p>
          <w:p w:rsidR="00000000" w:rsidDel="00000000" w:rsidP="00000000" w:rsidRDefault="00000000" w:rsidRPr="00000000" w14:paraId="00000143">
            <w:pPr>
              <w:numPr>
                <w:ilvl w:val="0"/>
                <w:numId w:val="4"/>
              </w:numPr>
              <w:spacing w:after="0" w:afterAutospacing="0" w:before="240" w:line="288" w:lineRule="auto"/>
              <w:ind w:left="72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Site Preparation:</w:t>
            </w:r>
          </w:p>
          <w:p w:rsidR="00000000" w:rsidDel="00000000" w:rsidP="00000000" w:rsidRDefault="00000000" w:rsidRPr="00000000" w14:paraId="00000144">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Clearing and cleaning of the site.</w:t>
            </w:r>
          </w:p>
          <w:p w:rsidR="00000000" w:rsidDel="00000000" w:rsidP="00000000" w:rsidRDefault="00000000" w:rsidRPr="00000000" w14:paraId="00000145">
            <w:pPr>
              <w:numPr>
                <w:ilvl w:val="0"/>
                <w:numId w:val="4"/>
              </w:numPr>
              <w:spacing w:after="0" w:afterAutospacing="0" w:before="0" w:beforeAutospacing="0" w:line="288" w:lineRule="auto"/>
              <w:ind w:left="72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Construction:</w:t>
            </w:r>
          </w:p>
          <w:p w:rsidR="00000000" w:rsidDel="00000000" w:rsidP="00000000" w:rsidRDefault="00000000" w:rsidRPr="00000000" w14:paraId="00000146">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Relocating the containers</w:t>
            </w:r>
          </w:p>
          <w:p w:rsidR="00000000" w:rsidDel="00000000" w:rsidP="00000000" w:rsidRDefault="00000000" w:rsidRPr="00000000" w14:paraId="00000147">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Provision of the profile frames for the walls and flooring.</w:t>
            </w:r>
          </w:p>
          <w:p w:rsidR="00000000" w:rsidDel="00000000" w:rsidP="00000000" w:rsidRDefault="00000000" w:rsidRPr="00000000" w14:paraId="00000148">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Provision of C-Channels for the Sandwich panels.</w:t>
            </w:r>
          </w:p>
          <w:p w:rsidR="00000000" w:rsidDel="00000000" w:rsidP="00000000" w:rsidRDefault="00000000" w:rsidRPr="00000000" w14:paraId="00000149">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Installation of Sandwich panels.</w:t>
            </w:r>
          </w:p>
          <w:p w:rsidR="00000000" w:rsidDel="00000000" w:rsidP="00000000" w:rsidRDefault="00000000" w:rsidRPr="00000000" w14:paraId="0000014A">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Installation of PVC doors and windows</w:t>
            </w:r>
          </w:p>
          <w:p w:rsidR="00000000" w:rsidDel="00000000" w:rsidP="00000000" w:rsidRDefault="00000000" w:rsidRPr="00000000" w14:paraId="0000014B">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Plywood flooring </w:t>
            </w:r>
          </w:p>
          <w:p w:rsidR="00000000" w:rsidDel="00000000" w:rsidP="00000000" w:rsidRDefault="00000000" w:rsidRPr="00000000" w14:paraId="0000014C">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Extension of female washrooms.</w:t>
            </w:r>
          </w:p>
          <w:p w:rsidR="00000000" w:rsidDel="00000000" w:rsidP="00000000" w:rsidRDefault="00000000" w:rsidRPr="00000000" w14:paraId="0000014D">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Electrical lighting and plumbing installations.</w:t>
            </w:r>
          </w:p>
          <w:p w:rsidR="00000000" w:rsidDel="00000000" w:rsidP="00000000" w:rsidRDefault="00000000" w:rsidRPr="00000000" w14:paraId="0000014E">
            <w:pPr>
              <w:numPr>
                <w:ilvl w:val="1"/>
                <w:numId w:val="4"/>
              </w:numPr>
              <w:spacing w:after="0" w:afterAutospacing="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Installation of split air conditioners.</w:t>
            </w:r>
          </w:p>
          <w:p w:rsidR="00000000" w:rsidDel="00000000" w:rsidP="00000000" w:rsidRDefault="00000000" w:rsidRPr="00000000" w14:paraId="0000014F">
            <w:pPr>
              <w:numPr>
                <w:ilvl w:val="1"/>
                <w:numId w:val="4"/>
              </w:numPr>
              <w:spacing w:after="0" w:afterAutospacing="0" w:before="0" w:beforeAutospacing="0" w:line="288" w:lineRule="auto"/>
              <w:ind w:left="1440" w:right="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Extension of server room and ICT related works </w:t>
            </w:r>
          </w:p>
          <w:p w:rsidR="00000000" w:rsidDel="00000000" w:rsidP="00000000" w:rsidRDefault="00000000" w:rsidRPr="00000000" w14:paraId="00000150">
            <w:pPr>
              <w:numPr>
                <w:ilvl w:val="1"/>
                <w:numId w:val="4"/>
              </w:numPr>
              <w:spacing w:after="0" w:afterAutospacing="0" w:before="0" w:beforeAutospacing="0" w:line="288" w:lineRule="auto"/>
              <w:ind w:left="1440" w:right="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External tile works </w:t>
            </w:r>
          </w:p>
          <w:p w:rsidR="00000000" w:rsidDel="00000000" w:rsidP="00000000" w:rsidRDefault="00000000" w:rsidRPr="00000000" w14:paraId="00000151">
            <w:pPr>
              <w:numPr>
                <w:ilvl w:val="0"/>
                <w:numId w:val="4"/>
              </w:numPr>
              <w:spacing w:after="0" w:afterAutospacing="0" w:before="0" w:beforeAutospacing="0" w:line="288" w:lineRule="auto"/>
              <w:ind w:left="72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Interior Design:</w:t>
            </w:r>
          </w:p>
          <w:p w:rsidR="00000000" w:rsidDel="00000000" w:rsidP="00000000" w:rsidRDefault="00000000" w:rsidRPr="00000000" w14:paraId="00000152">
            <w:pPr>
              <w:numPr>
                <w:ilvl w:val="1"/>
                <w:numId w:val="4"/>
              </w:numPr>
              <w:spacing w:after="240" w:before="0" w:beforeAutospacing="0" w:line="288" w:lineRule="auto"/>
              <w:ind w:left="1440" w:right="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Interior decor and finishing touches to ensure a professional and comfortable work environment.</w:t>
            </w:r>
            <w:r w:rsidDel="00000000" w:rsidR="00000000" w:rsidRPr="00000000">
              <w:rPr>
                <w:rtl w:val="0"/>
              </w:rPr>
            </w:r>
          </w:p>
        </w:tc>
      </w:tr>
    </w:tbl>
    <w:p w:rsidR="00000000" w:rsidDel="00000000" w:rsidP="00000000" w:rsidRDefault="00000000" w:rsidRPr="00000000" w14:paraId="00000153">
      <w:pPr>
        <w:widowControl w:val="0"/>
        <w:rPr>
          <w:color w:val="222222"/>
          <w:sz w:val="20"/>
          <w:szCs w:val="20"/>
          <w:highlight w:val="white"/>
        </w:rPr>
      </w:pPr>
      <w:r w:rsidDel="00000000" w:rsidR="00000000" w:rsidRPr="00000000">
        <w:rPr>
          <w:rtl w:val="0"/>
        </w:rPr>
      </w:r>
    </w:p>
    <w:p w:rsidR="00000000" w:rsidDel="00000000" w:rsidP="00000000" w:rsidRDefault="00000000" w:rsidRPr="00000000" w14:paraId="00000154">
      <w:pPr>
        <w:pStyle w:val="Heading3"/>
        <w:keepLines w:val="1"/>
        <w:spacing w:before="200" w:lineRule="auto"/>
        <w:rPr/>
      </w:pPr>
      <w:bookmarkStart w:colFirst="0" w:colLast="0" w:name="_heading=h.lnxbz9" w:id="13"/>
      <w:bookmarkEnd w:id="13"/>
      <w:r w:rsidDel="00000000" w:rsidR="00000000" w:rsidRPr="00000000">
        <w:rPr>
          <w:rtl w:val="0"/>
        </w:rPr>
        <w:t xml:space="preserve">2.2 Site Plan</w:t>
      </w:r>
    </w:p>
    <w:p w:rsidR="00000000" w:rsidDel="00000000" w:rsidP="00000000" w:rsidRDefault="00000000" w:rsidRPr="00000000" w14:paraId="00000155">
      <w:pPr>
        <w:numPr>
          <w:ilvl w:val="0"/>
          <w:numId w:val="16"/>
        </w:numPr>
        <w:spacing w:after="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General description of location and boundaries including the GPS coordinates:</w:t>
      </w:r>
    </w:p>
    <w:tbl>
      <w:tblPr>
        <w:tblStyle w:val="Table1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6">
            <w:pPr>
              <w:widowControl w:val="0"/>
              <w:rPr>
                <w:sz w:val="17"/>
                <w:szCs w:val="17"/>
              </w:rPr>
            </w:pPr>
            <w:r w:rsidDel="00000000" w:rsidR="00000000" w:rsidRPr="00000000">
              <w:rPr>
                <w:rFonts w:ascii="Open Sans" w:cs="Open Sans" w:eastAsia="Open Sans" w:hAnsi="Open Sans"/>
                <w:sz w:val="20"/>
                <w:szCs w:val="20"/>
                <w:rtl w:val="0"/>
              </w:rPr>
              <w:t xml:space="preserve">The site is located inside the UNOCA compound in the UNOPS footprint. </w:t>
            </w:r>
            <w:r w:rsidDel="00000000" w:rsidR="00000000" w:rsidRPr="00000000">
              <w:rPr>
                <w:rtl w:val="0"/>
              </w:rPr>
            </w:r>
          </w:p>
        </w:tc>
      </w:tr>
    </w:tbl>
    <w:p w:rsidR="00000000" w:rsidDel="00000000" w:rsidP="00000000" w:rsidRDefault="00000000" w:rsidRPr="00000000" w14:paraId="00000157">
      <w:pPr>
        <w:numPr>
          <w:ilvl w:val="0"/>
          <w:numId w:val="1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General description of the parts of the Site that will be provided access to and the times of access (in accordance with Sub-Clause 2.1 of the General Conditions):</w:t>
      </w:r>
    </w:p>
    <w:tbl>
      <w:tblPr>
        <w:tblStyle w:val="Table1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8">
            <w:pPr>
              <w:widowControl w:val="0"/>
              <w:rPr>
                <w:sz w:val="17"/>
                <w:szCs w:val="17"/>
              </w:rPr>
            </w:pPr>
            <w:r w:rsidDel="00000000" w:rsidR="00000000" w:rsidRPr="00000000">
              <w:rPr>
                <w:rFonts w:ascii="Open Sans" w:cs="Open Sans" w:eastAsia="Open Sans" w:hAnsi="Open Sans"/>
                <w:sz w:val="20"/>
                <w:szCs w:val="20"/>
                <w:rtl w:val="0"/>
              </w:rPr>
              <w:t xml:space="preserve">The Site is located in the UNOPS footprint in the UNOCA compound.</w:t>
            </w:r>
            <w:r w:rsidDel="00000000" w:rsidR="00000000" w:rsidRPr="00000000">
              <w:rPr>
                <w:rtl w:val="0"/>
              </w:rPr>
            </w:r>
          </w:p>
        </w:tc>
      </w:tr>
    </w:tbl>
    <w:p w:rsidR="00000000" w:rsidDel="00000000" w:rsidP="00000000" w:rsidRDefault="00000000" w:rsidRPr="00000000" w14:paraId="00000159">
      <w:pPr>
        <w:widowControl w:val="0"/>
        <w:ind w:left="720" w:firstLine="0"/>
        <w:rPr>
          <w:b w:val="1"/>
          <w:color w:val="222222"/>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5A">
      <w:pPr>
        <w:numPr>
          <w:ilvl w:val="0"/>
          <w:numId w:val="16"/>
        </w:numPr>
        <w:spacing w:after="200" w:before="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access routes, access timing and any access restrictions:</w:t>
      </w:r>
    </w:p>
    <w:tbl>
      <w:tblPr>
        <w:tblStyle w:val="Table1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B">
            <w:pPr>
              <w:widowControl w:val="0"/>
              <w:rPr>
                <w:sz w:val="17"/>
                <w:szCs w:val="17"/>
              </w:rPr>
            </w:pPr>
            <w:r w:rsidDel="00000000" w:rsidR="00000000" w:rsidRPr="00000000">
              <w:rPr>
                <w:rFonts w:ascii="Open Sans" w:cs="Open Sans" w:eastAsia="Open Sans" w:hAnsi="Open Sans"/>
                <w:sz w:val="20"/>
                <w:szCs w:val="20"/>
                <w:rtl w:val="0"/>
              </w:rPr>
              <w:t xml:space="preserve">Since it is located inside the UN Compound, the access to the compound should be approved before 24 Hrs and the timing will be from 0900 Hrs to 1600 Hrs. Depending on the requirement, working during the weekends will be requested and approved. </w:t>
            </w:r>
            <w:r w:rsidDel="00000000" w:rsidR="00000000" w:rsidRPr="00000000">
              <w:rPr>
                <w:rtl w:val="0"/>
              </w:rPr>
            </w:r>
          </w:p>
        </w:tc>
      </w:tr>
    </w:tbl>
    <w:p w:rsidR="00000000" w:rsidDel="00000000" w:rsidP="00000000" w:rsidRDefault="00000000" w:rsidRPr="00000000" w14:paraId="0000015C">
      <w:pPr>
        <w:numPr>
          <w:ilvl w:val="0"/>
          <w:numId w:val="16"/>
        </w:numPr>
        <w:spacing w:after="200" w:before="4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other surrounding sites and any related interface issues:</w:t>
      </w:r>
    </w:p>
    <w:tbl>
      <w:tblPr>
        <w:tblStyle w:val="Table1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D">
            <w:pPr>
              <w:widowControl w:val="0"/>
              <w:rPr>
                <w:sz w:val="17"/>
                <w:szCs w:val="17"/>
              </w:rPr>
            </w:pPr>
            <w:r w:rsidDel="00000000" w:rsidR="00000000" w:rsidRPr="00000000">
              <w:rPr>
                <w:rFonts w:ascii="Open Sans" w:cs="Open Sans" w:eastAsia="Open Sans" w:hAnsi="Open Sans"/>
                <w:sz w:val="20"/>
                <w:szCs w:val="20"/>
                <w:rtl w:val="0"/>
              </w:rPr>
              <w:t xml:space="preserve">The Site is located within the office spaces in UNOPS.</w:t>
            </w:r>
            <w:r w:rsidDel="00000000" w:rsidR="00000000" w:rsidRPr="00000000">
              <w:rPr>
                <w:rtl w:val="0"/>
              </w:rPr>
            </w:r>
          </w:p>
        </w:tc>
      </w:tr>
    </w:tbl>
    <w:p w:rsidR="00000000" w:rsidDel="00000000" w:rsidP="00000000" w:rsidRDefault="00000000" w:rsidRPr="00000000" w14:paraId="0000015E">
      <w:pPr>
        <w:numPr>
          <w:ilvl w:val="0"/>
          <w:numId w:val="1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approved location for the Contractor’s</w:t>
      </w:r>
      <w:r w:rsidDel="00000000" w:rsidR="00000000" w:rsidRPr="00000000">
        <w:rPr>
          <w:b w:val="1"/>
          <w:sz w:val="20"/>
          <w:szCs w:val="20"/>
          <w:highlight w:val="white"/>
          <w:vertAlign w:val="superscript"/>
        </w:rPr>
        <w:footnoteReference w:customMarkFollows="0" w:id="0"/>
      </w:r>
      <w:r w:rsidDel="00000000" w:rsidR="00000000" w:rsidRPr="00000000">
        <w:rPr>
          <w:b w:val="1"/>
          <w:sz w:val="20"/>
          <w:szCs w:val="20"/>
          <w:highlight w:val="white"/>
          <w:rtl w:val="0"/>
        </w:rPr>
        <w:t xml:space="preserve"> Site facilities including storage, accommodation, work areas and likewise and where Plant and Materials should be delivered and stored (in accordance with Sub-Clause 1.1 of the General Conditions):</w:t>
      </w:r>
    </w:p>
    <w:tbl>
      <w:tblPr>
        <w:tblStyle w:val="Table1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z w:val="17"/>
                <w:szCs w:val="17"/>
              </w:rPr>
            </w:pPr>
            <w:r w:rsidDel="00000000" w:rsidR="00000000" w:rsidRPr="00000000">
              <w:rPr>
                <w:rFonts w:ascii="Open Sans" w:cs="Open Sans" w:eastAsia="Open Sans" w:hAnsi="Open Sans"/>
                <w:sz w:val="20"/>
                <w:szCs w:val="20"/>
                <w:rtl w:val="0"/>
              </w:rPr>
              <w:t xml:space="preserve">The designated area for the storage of construction materials will be allocated. </w:t>
            </w:r>
            <w:r w:rsidDel="00000000" w:rsidR="00000000" w:rsidRPr="00000000">
              <w:rPr>
                <w:rtl w:val="0"/>
              </w:rPr>
            </w:r>
          </w:p>
        </w:tc>
      </w:tr>
    </w:tbl>
    <w:p w:rsidR="00000000" w:rsidDel="00000000" w:rsidP="00000000" w:rsidRDefault="00000000" w:rsidRPr="00000000" w14:paraId="00000160">
      <w:pPr>
        <w:numPr>
          <w:ilvl w:val="0"/>
          <w:numId w:val="1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Site arrangements that is to be provided for the Employer’s use:</w:t>
      </w:r>
    </w:p>
    <w:tbl>
      <w:tblPr>
        <w:tblStyle w:val="Table1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rtl w:val="0"/>
              </w:rPr>
            </w:r>
          </w:p>
        </w:tc>
      </w:tr>
    </w:tbl>
    <w:p w:rsidR="00000000" w:rsidDel="00000000" w:rsidP="00000000" w:rsidRDefault="00000000" w:rsidRPr="00000000" w14:paraId="00000162">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163">
      <w:pPr>
        <w:numPr>
          <w:ilvl w:val="0"/>
          <w:numId w:val="16"/>
        </w:numPr>
        <w:spacing w:after="200" w:before="200" w:line="360" w:lineRule="auto"/>
        <w:ind w:left="720" w:hanging="360"/>
        <w:rPr>
          <w:b w:val="1"/>
          <w:sz w:val="20"/>
          <w:szCs w:val="20"/>
        </w:rPr>
      </w:pPr>
      <w:r w:rsidDel="00000000" w:rsidR="00000000" w:rsidRPr="00000000">
        <w:rPr>
          <w:b w:val="1"/>
          <w:sz w:val="20"/>
          <w:szCs w:val="20"/>
          <w:highlight w:val="white"/>
          <w:rtl w:val="0"/>
        </w:rPr>
        <w:t xml:space="preserve">Description of </w:t>
      </w:r>
      <w:r w:rsidDel="00000000" w:rsidR="00000000" w:rsidRPr="00000000">
        <w:rPr>
          <w:b w:val="1"/>
          <w:sz w:val="20"/>
          <w:szCs w:val="20"/>
          <w:rtl w:val="0"/>
        </w:rPr>
        <w:t xml:space="preserve">disposal areas (within the Site or outside the Site in accordance with Sub-Clause 4.17 of the General Conditions):</w:t>
      </w:r>
    </w:p>
    <w:tbl>
      <w:tblPr>
        <w:tblStyle w:val="Table1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4">
            <w:pPr>
              <w:widowControl w:val="0"/>
              <w:rPr>
                <w:sz w:val="17"/>
                <w:szCs w:val="17"/>
              </w:rPr>
            </w:pPr>
            <w:r w:rsidDel="00000000" w:rsidR="00000000" w:rsidRPr="00000000">
              <w:rPr>
                <w:rFonts w:ascii="Open Sans" w:cs="Open Sans" w:eastAsia="Open Sans" w:hAnsi="Open Sans"/>
                <w:sz w:val="20"/>
                <w:szCs w:val="20"/>
                <w:rtl w:val="0"/>
              </w:rPr>
              <w:t xml:space="preserve">The construction wastes must be managed by the contractor as detailed in the Technical Specification</w:t>
            </w:r>
            <w:r w:rsidDel="00000000" w:rsidR="00000000" w:rsidRPr="00000000">
              <w:rPr>
                <w:sz w:val="17"/>
                <w:szCs w:val="17"/>
                <w:rtl w:val="0"/>
              </w:rPr>
              <w:t xml:space="preserve">.</w:t>
            </w:r>
          </w:p>
        </w:tc>
      </w:tr>
    </w:tbl>
    <w:p w:rsidR="00000000" w:rsidDel="00000000" w:rsidP="00000000" w:rsidRDefault="00000000" w:rsidRPr="00000000" w14:paraId="00000165">
      <w:pPr>
        <w:numPr>
          <w:ilvl w:val="0"/>
          <w:numId w:val="16"/>
        </w:numPr>
        <w:spacing w:after="200" w:before="400" w:line="360" w:lineRule="auto"/>
        <w:ind w:left="720" w:right="30" w:hanging="360"/>
        <w:rPr>
          <w:b w:val="1"/>
          <w:sz w:val="20"/>
          <w:szCs w:val="20"/>
        </w:rPr>
      </w:pPr>
      <w:r w:rsidDel="00000000" w:rsidR="00000000" w:rsidRPr="00000000">
        <w:rPr>
          <w:b w:val="1"/>
          <w:sz w:val="20"/>
          <w:szCs w:val="20"/>
          <w:rtl w:val="0"/>
        </w:rPr>
        <w:t xml:space="preserve">Description of any Site security requirements (in accordance with Sub-Clause 4.14 of the General Conditions):</w:t>
      </w:r>
    </w:p>
    <w:tbl>
      <w:tblPr>
        <w:tblStyle w:val="Table1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6">
            <w:pPr>
              <w:widowControl w:val="0"/>
              <w:rPr>
                <w:sz w:val="17"/>
                <w:szCs w:val="17"/>
              </w:rPr>
            </w:pPr>
            <w:r w:rsidDel="00000000" w:rsidR="00000000" w:rsidRPr="00000000">
              <w:rPr>
                <w:rFonts w:ascii="Open Sans" w:cs="Open Sans" w:eastAsia="Open Sans" w:hAnsi="Open Sans"/>
                <w:sz w:val="20"/>
                <w:szCs w:val="20"/>
                <w:rtl w:val="0"/>
              </w:rPr>
              <w:t xml:space="preserve">The UNOPS watchmen will be assigned to the site and manage the site. </w:t>
            </w:r>
            <w:r w:rsidDel="00000000" w:rsidR="00000000" w:rsidRPr="00000000">
              <w:rPr>
                <w:rtl w:val="0"/>
              </w:rPr>
            </w:r>
          </w:p>
        </w:tc>
      </w:tr>
    </w:tbl>
    <w:p w:rsidR="00000000" w:rsidDel="00000000" w:rsidP="00000000" w:rsidRDefault="00000000" w:rsidRPr="00000000" w14:paraId="00000167">
      <w:pPr>
        <w:numPr>
          <w:ilvl w:val="0"/>
          <w:numId w:val="1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other Site details:</w:t>
      </w:r>
    </w:p>
    <w:tbl>
      <w:tblPr>
        <w:tblStyle w:val="Table2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68">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p>
        </w:tc>
      </w:tr>
    </w:tbl>
    <w:p w:rsidR="00000000" w:rsidDel="00000000" w:rsidP="00000000" w:rsidRDefault="00000000" w:rsidRPr="00000000" w14:paraId="00000169">
      <w:pPr>
        <w:widowControl w:val="0"/>
        <w:ind w:left="720" w:firstLine="0"/>
        <w:rPr>
          <w:b w:val="1"/>
          <w:sz w:val="20"/>
          <w:szCs w:val="20"/>
          <w:highlight w:val="white"/>
        </w:rPr>
      </w:pPr>
      <w:r w:rsidDel="00000000" w:rsidR="00000000" w:rsidRPr="00000000">
        <w:rPr>
          <w:rtl w:val="0"/>
        </w:rPr>
      </w:r>
    </w:p>
    <w:p w:rsidR="00000000" w:rsidDel="00000000" w:rsidP="00000000" w:rsidRDefault="00000000" w:rsidRPr="00000000" w14:paraId="0000016A">
      <w:pPr>
        <w:pStyle w:val="Heading2"/>
        <w:spacing w:after="0" w:line="360" w:lineRule="auto"/>
        <w:rPr/>
      </w:pPr>
      <w:bookmarkStart w:colFirst="0" w:colLast="0" w:name="_heading=h.35nkun2" w:id="14"/>
      <w:bookmarkEnd w:id="14"/>
      <w:r w:rsidDel="00000000" w:rsidR="00000000" w:rsidRPr="00000000">
        <w:br w:type="page"/>
      </w:r>
      <w:r w:rsidDel="00000000" w:rsidR="00000000" w:rsidRPr="00000000">
        <w:rPr>
          <w:rtl w:val="0"/>
        </w:rPr>
      </w:r>
    </w:p>
    <w:p w:rsidR="00000000" w:rsidDel="00000000" w:rsidP="00000000" w:rsidRDefault="00000000" w:rsidRPr="00000000" w14:paraId="0000016B">
      <w:pPr>
        <w:pStyle w:val="Heading2"/>
        <w:spacing w:after="0" w:line="360" w:lineRule="auto"/>
        <w:jc w:val="left"/>
        <w:rPr>
          <w:sz w:val="20"/>
          <w:szCs w:val="20"/>
        </w:rPr>
      </w:pPr>
      <w:bookmarkStart w:colFirst="0" w:colLast="0" w:name="_heading=h.1ksv4uv" w:id="15"/>
      <w:bookmarkEnd w:id="15"/>
      <w:r w:rsidDel="00000000" w:rsidR="00000000" w:rsidRPr="00000000">
        <w:rPr>
          <w:rtl w:val="0"/>
        </w:rPr>
        <w:t xml:space="preserve">SCHEDULE 5: FORMS</w:t>
      </w:r>
      <w:r w:rsidDel="00000000" w:rsidR="00000000" w:rsidRPr="00000000">
        <w:rPr>
          <w:rtl w:val="0"/>
        </w:rPr>
      </w:r>
    </w:p>
    <w:p w:rsidR="00000000" w:rsidDel="00000000" w:rsidP="00000000" w:rsidRDefault="00000000" w:rsidRPr="00000000" w14:paraId="0000016C">
      <w:pPr>
        <w:pStyle w:val="Heading3"/>
        <w:keepLines w:val="1"/>
        <w:rPr/>
      </w:pPr>
      <w:bookmarkStart w:colFirst="0" w:colLast="0" w:name="_heading=h.44sinio" w:id="16"/>
      <w:bookmarkEnd w:id="16"/>
      <w:r w:rsidDel="00000000" w:rsidR="00000000" w:rsidRPr="00000000">
        <w:rPr>
          <w:rtl w:val="0"/>
        </w:rPr>
        <w:t xml:space="preserve">5.1 Form for Advance Payment Security</w:t>
      </w:r>
    </w:p>
    <w:p w:rsidR="00000000" w:rsidDel="00000000" w:rsidP="00000000" w:rsidRDefault="00000000" w:rsidRPr="00000000" w14:paraId="0000016D">
      <w:pPr>
        <w:jc w:val="center"/>
        <w:rPr>
          <w:b w:val="1"/>
          <w:sz w:val="28"/>
          <w:szCs w:val="28"/>
        </w:rPr>
      </w:pPr>
      <w:r w:rsidDel="00000000" w:rsidR="00000000" w:rsidRPr="00000000">
        <w:rPr>
          <w:b w:val="1"/>
          <w:sz w:val="28"/>
          <w:szCs w:val="28"/>
          <w:rtl w:val="0"/>
        </w:rPr>
        <w:t xml:space="preserve">ADVANCE PAYMENT SECURITY</w:t>
      </w:r>
    </w:p>
    <w:p w:rsidR="00000000" w:rsidDel="00000000" w:rsidP="00000000" w:rsidRDefault="00000000" w:rsidRPr="00000000" w14:paraId="0000016E">
      <w:pPr>
        <w:spacing w:before="60" w:lineRule="auto"/>
        <w:rPr>
          <w:shd w:fill="cccccc" w:val="clear"/>
        </w:rPr>
      </w:pPr>
      <w:r w:rsidDel="00000000" w:rsidR="00000000" w:rsidRPr="00000000">
        <w:rPr>
          <w:rtl w:val="0"/>
        </w:rPr>
      </w:r>
    </w:p>
    <w:p w:rsidR="00000000" w:rsidDel="00000000" w:rsidP="00000000" w:rsidRDefault="00000000" w:rsidRPr="00000000" w14:paraId="0000016F">
      <w:pPr>
        <w:spacing w:before="60" w:lineRule="auto"/>
        <w:rPr>
          <w:shd w:fill="cccccc" w:val="clear"/>
        </w:rPr>
      </w:pPr>
      <w:r w:rsidDel="00000000" w:rsidR="00000000" w:rsidRPr="00000000">
        <w:rPr>
          <w:shd w:fill="cccccc" w:val="clear"/>
          <w:rtl w:val="0"/>
        </w:rPr>
        <w:t xml:space="preserve">NOT USED.</w:t>
      </w:r>
      <w:r w:rsidDel="00000000" w:rsidR="00000000" w:rsidRPr="00000000">
        <w:br w:type="page"/>
      </w:r>
      <w:r w:rsidDel="00000000" w:rsidR="00000000" w:rsidRPr="00000000">
        <w:rPr>
          <w:rtl w:val="0"/>
        </w:rPr>
      </w:r>
    </w:p>
    <w:p w:rsidR="00000000" w:rsidDel="00000000" w:rsidP="00000000" w:rsidRDefault="00000000" w:rsidRPr="00000000" w14:paraId="00000170">
      <w:pPr>
        <w:pStyle w:val="Heading3"/>
        <w:keepLines w:val="1"/>
        <w:spacing w:before="60" w:lineRule="auto"/>
        <w:rPr/>
      </w:pPr>
      <w:bookmarkStart w:colFirst="0" w:colLast="0" w:name="_heading=h.3j2qqm3" w:id="17"/>
      <w:bookmarkEnd w:id="17"/>
      <w:r w:rsidDel="00000000" w:rsidR="00000000" w:rsidRPr="00000000">
        <w:rPr>
          <w:rtl w:val="0"/>
        </w:rPr>
        <w:t xml:space="preserve">5.2 Form for Performance Security</w:t>
      </w:r>
    </w:p>
    <w:p w:rsidR="00000000" w:rsidDel="00000000" w:rsidP="00000000" w:rsidRDefault="00000000" w:rsidRPr="00000000" w14:paraId="00000171">
      <w:pPr>
        <w:jc w:val="center"/>
        <w:rPr>
          <w:b w:val="1"/>
          <w:sz w:val="28"/>
          <w:szCs w:val="28"/>
        </w:rPr>
      </w:pPr>
      <w:r w:rsidDel="00000000" w:rsidR="00000000" w:rsidRPr="00000000">
        <w:rPr>
          <w:b w:val="1"/>
          <w:sz w:val="28"/>
          <w:szCs w:val="28"/>
          <w:rtl w:val="0"/>
        </w:rPr>
        <w:t xml:space="preserve">PERFORMANCE SECURITY</w:t>
      </w:r>
    </w:p>
    <w:p w:rsidR="00000000" w:rsidDel="00000000" w:rsidP="00000000" w:rsidRDefault="00000000" w:rsidRPr="00000000" w14:paraId="00000172">
      <w:pPr>
        <w:spacing w:after="240" w:lineRule="auto"/>
        <w:jc w:val="center"/>
        <w:rPr/>
      </w:pPr>
      <w:r w:rsidDel="00000000" w:rsidR="00000000" w:rsidRPr="00000000">
        <w:rPr>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17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74">
      <w:pPr>
        <w:spacing w:after="240" w:lineRule="auto"/>
        <w:jc w:val="right"/>
        <w:rPr>
          <w:shd w:fill="cccccc" w:val="clear"/>
        </w:rPr>
      </w:pPr>
      <w:r w:rsidDel="00000000" w:rsidR="00000000" w:rsidRPr="00000000">
        <w:rPr>
          <w:b w:val="1"/>
          <w:rtl w:val="0"/>
        </w:rPr>
        <w:t xml:space="preserve">Performance Security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75">
      <w:pPr>
        <w:ind w:right="0"/>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176">
      <w:pPr>
        <w:ind w:firstLine="720"/>
        <w:jc w:val="both"/>
        <w:rPr>
          <w:shd w:fill="cccccc" w:val="clear"/>
        </w:rPr>
      </w:pPr>
      <w:r w:rsidDel="00000000" w:rsidR="00000000" w:rsidRPr="00000000">
        <w:rPr>
          <w:shd w:fill="cccccc" w:val="clear"/>
          <w:rtl w:val="0"/>
        </w:rPr>
        <w:t xml:space="preserve">[insert address of the Employer]</w:t>
      </w:r>
    </w:p>
    <w:p w:rsidR="00000000" w:rsidDel="00000000" w:rsidP="00000000" w:rsidRDefault="00000000" w:rsidRPr="00000000" w14:paraId="00000177">
      <w:pPr>
        <w:spacing w:after="240" w:before="200" w:lineRule="auto"/>
        <w:ind w:right="0"/>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“Contractor”</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works and services (hereinafter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178">
      <w:pPr>
        <w:spacing w:after="240" w:lineRule="auto"/>
        <w:ind w:right="0"/>
        <w:rPr/>
      </w:pPr>
      <w:r w:rsidDel="00000000" w:rsidR="00000000" w:rsidRPr="00000000">
        <w:rPr>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shd w:fill="cccccc" w:val="clear"/>
          <w:rtl w:val="0"/>
        </w:rPr>
        <w:t xml:space="preserve">[insert amount equivalent to 5 to 10 per cent of the Contract Price in words (and figures) with the relevant currency]</w:t>
      </w:r>
      <w:r w:rsidDel="00000000" w:rsidR="00000000" w:rsidRPr="00000000">
        <w:rPr>
          <w:rtl w:val="0"/>
        </w:rPr>
        <w:t xml:space="preserve"> (hereinafter called the </w:t>
      </w:r>
      <w:r w:rsidDel="00000000" w:rsidR="00000000" w:rsidRPr="00000000">
        <w:rPr>
          <w:b w:val="1"/>
          <w:rtl w:val="0"/>
        </w:rPr>
        <w:t xml:space="preserve">“Guaranteed Sum”</w:t>
      </w:r>
      <w:r w:rsidDel="00000000" w:rsidR="00000000" w:rsidRPr="00000000">
        <w:rPr>
          <w:rtl w:val="0"/>
        </w:rPr>
        <w:t xml:space="preserve">).</w:t>
      </w:r>
    </w:p>
    <w:p w:rsidR="00000000" w:rsidDel="00000000" w:rsidP="00000000" w:rsidRDefault="00000000" w:rsidRPr="00000000" w14:paraId="00000179">
      <w:pPr>
        <w:spacing w:after="240" w:lineRule="auto"/>
        <w:ind w:right="0"/>
        <w:rPr/>
      </w:pPr>
      <w:r w:rsidDel="00000000" w:rsidR="00000000" w:rsidRPr="00000000">
        <w:rPr>
          <w:rtl w:val="0"/>
        </w:rPr>
        <w:t xml:space="preserve">This Performance Security (hereinafter called the </w:t>
      </w:r>
      <w:r w:rsidDel="00000000" w:rsidR="00000000" w:rsidRPr="00000000">
        <w:rPr>
          <w:b w:val="1"/>
          <w:rtl w:val="0"/>
        </w:rPr>
        <w:t xml:space="preserve">“Guarantee”</w:t>
      </w:r>
      <w:r w:rsidDel="00000000" w:rsidR="00000000" w:rsidRPr="00000000">
        <w:rPr>
          <w:rtl w:val="0"/>
        </w:rPr>
        <w:t xml:space="preserve">) is valid and will continue to be valid and enforceable from the date of this letter for the Guaranteed Sum until the issue of the Final Completion Certificate. The Guaranteed Sum may reduce to </w:t>
      </w:r>
      <w:r w:rsidDel="00000000" w:rsidR="00000000" w:rsidRPr="00000000">
        <w:rPr>
          <w:shd w:fill="cccccc" w:val="clear"/>
          <w:rtl w:val="0"/>
        </w:rPr>
        <w:t xml:space="preserve">[insert amount equivalent to 2.5 to 5]</w:t>
      </w:r>
      <w:r w:rsidDel="00000000" w:rsidR="00000000" w:rsidRPr="00000000">
        <w:rPr>
          <w:rtl w:val="0"/>
        </w:rPr>
        <w:t xml:space="preserve"> per cent of the Contract Price upon the issue of the Taking-Over Certificate for the whole of the Works.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17A">
      <w:pPr>
        <w:spacing w:after="240" w:lineRule="auto"/>
        <w:ind w:right="0"/>
        <w:rPr/>
      </w:pPr>
      <w:r w:rsidDel="00000000" w:rsidR="00000000" w:rsidRPr="00000000">
        <w:rPr>
          <w:rtl w:val="0"/>
        </w:rPr>
        <w:t xml:space="preserve">Any payment by us in accordance with this Guarantee must be in immediately available and freely transferable </w:t>
      </w:r>
      <w:r w:rsidDel="00000000" w:rsidR="00000000" w:rsidRPr="00000000">
        <w:rPr>
          <w:shd w:fill="cccccc" w:val="clear"/>
          <w:rtl w:val="0"/>
        </w:rPr>
        <w:t xml:space="preserve">[insert currency]</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7B">
      <w:pPr>
        <w:spacing w:after="240" w:lineRule="auto"/>
        <w:ind w:right="0"/>
        <w:rPr/>
      </w:pPr>
      <w:r w:rsidDel="00000000" w:rsidR="00000000" w:rsidRPr="00000000">
        <w:rPr>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17C">
      <w:pPr>
        <w:numPr>
          <w:ilvl w:val="0"/>
          <w:numId w:val="14"/>
        </w:numPr>
        <w:spacing w:after="120" w:lineRule="auto"/>
        <w:ind w:left="1080" w:right="0" w:hanging="360"/>
        <w:rPr/>
      </w:pPr>
      <w:r w:rsidDel="00000000" w:rsidR="00000000" w:rsidRPr="00000000">
        <w:rPr>
          <w:rtl w:val="0"/>
        </w:rPr>
        <w:t xml:space="preserve">time, lenience or tolerance which you may grant to the Contractor; </w:t>
      </w:r>
    </w:p>
    <w:p w:rsidR="00000000" w:rsidDel="00000000" w:rsidP="00000000" w:rsidRDefault="00000000" w:rsidRPr="00000000" w14:paraId="0000017D">
      <w:pPr>
        <w:numPr>
          <w:ilvl w:val="0"/>
          <w:numId w:val="14"/>
        </w:numPr>
        <w:spacing w:after="120" w:lineRule="auto"/>
        <w:ind w:left="1080" w:right="0" w:hanging="360"/>
        <w:rPr/>
      </w:pPr>
      <w:r w:rsidDel="00000000" w:rsidR="00000000" w:rsidRPr="00000000">
        <w:rPr>
          <w:rtl w:val="0"/>
        </w:rPr>
        <w:t xml:space="preserve">amendment, modification or extension which may be made to the Contract or the Works executed under the Contract; </w:t>
      </w:r>
    </w:p>
    <w:p w:rsidR="00000000" w:rsidDel="00000000" w:rsidP="00000000" w:rsidRDefault="00000000" w:rsidRPr="00000000" w14:paraId="0000017E">
      <w:pPr>
        <w:numPr>
          <w:ilvl w:val="0"/>
          <w:numId w:val="14"/>
        </w:numPr>
        <w:spacing w:after="120" w:lineRule="auto"/>
        <w:ind w:left="1080" w:right="0" w:hanging="360"/>
        <w:rPr/>
      </w:pPr>
      <w:r w:rsidDel="00000000" w:rsidR="00000000" w:rsidRPr="00000000">
        <w:rPr>
          <w:rtl w:val="0"/>
        </w:rPr>
        <w:t xml:space="preserve">intermediate payment or other fulfilment made by us; </w:t>
      </w:r>
    </w:p>
    <w:p w:rsidR="00000000" w:rsidDel="00000000" w:rsidP="00000000" w:rsidRDefault="00000000" w:rsidRPr="00000000" w14:paraId="0000017F">
      <w:pPr>
        <w:numPr>
          <w:ilvl w:val="0"/>
          <w:numId w:val="14"/>
        </w:numPr>
        <w:spacing w:after="120" w:lineRule="auto"/>
        <w:ind w:left="1080" w:right="0" w:hanging="360"/>
        <w:rPr/>
      </w:pPr>
      <w:r w:rsidDel="00000000" w:rsidR="00000000" w:rsidRPr="00000000">
        <w:rPr>
          <w:rtl w:val="0"/>
        </w:rPr>
        <w:t xml:space="preserve">change in the constitution or organization of the Contractor; or </w:t>
      </w:r>
    </w:p>
    <w:p w:rsidR="00000000" w:rsidDel="00000000" w:rsidP="00000000" w:rsidRDefault="00000000" w:rsidRPr="00000000" w14:paraId="00000180">
      <w:pPr>
        <w:numPr>
          <w:ilvl w:val="0"/>
          <w:numId w:val="14"/>
        </w:numPr>
        <w:spacing w:after="120" w:lineRule="auto"/>
        <w:ind w:left="1080" w:right="0" w:hanging="360"/>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181">
      <w:pPr>
        <w:spacing w:after="200" w:lineRule="auto"/>
        <w:ind w:right="0"/>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182">
      <w:pPr>
        <w:spacing w:after="200" w:lineRule="auto"/>
        <w:ind w:right="0"/>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183">
      <w:pPr>
        <w:spacing w:after="200" w:lineRule="auto"/>
        <w:ind w:right="0"/>
        <w:rPr/>
      </w:pPr>
      <w:r w:rsidDel="00000000" w:rsidR="00000000" w:rsidRPr="00000000">
        <w:rPr>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184">
      <w:pPr>
        <w:spacing w:after="200" w:lineRule="auto"/>
        <w:ind w:right="-150"/>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185">
      <w:pPr>
        <w:spacing w:after="200" w:lineRule="auto"/>
        <w:ind w:right="-60"/>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186">
      <w:pPr>
        <w:spacing w:after="200" w:lineRule="auto"/>
        <w:ind w:right="0"/>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of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187">
      <w:pPr>
        <w:spacing w:after="200" w:lineRule="auto"/>
        <w:ind w:right="0"/>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188">
      <w:pPr>
        <w:spacing w:after="200" w:lineRule="auto"/>
        <w:ind w:right="0"/>
        <w:rPr/>
      </w:pPr>
      <w:r w:rsidDel="00000000" w:rsidR="00000000" w:rsidRPr="00000000">
        <w:rPr>
          <w:rtl w:val="0"/>
        </w:rPr>
        <w:t xml:space="preserve">IN WITNESS of which then </w:t>
      </w:r>
      <w:r w:rsidDel="00000000" w:rsidR="00000000" w:rsidRPr="00000000">
        <w:rPr>
          <w:shd w:fill="cccccc" w:val="clear"/>
          <w:rtl w:val="0"/>
        </w:rPr>
        <w:t xml:space="preserve">[insert name of the institution issuing the Guarantee]</w:t>
      </w:r>
      <w:r w:rsidDel="00000000" w:rsidR="00000000" w:rsidRPr="00000000">
        <w:rPr>
          <w:rtl w:val="0"/>
        </w:rPr>
        <w:t xml:space="preserve"> has duly executed this Guarantee on the date stated above.</w:t>
      </w:r>
    </w:p>
    <w:tbl>
      <w:tblPr>
        <w:tblStyle w:val="Table2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8E">
            <w:pPr>
              <w:pStyle w:val="Heading2"/>
              <w:spacing w:after="200" w:lineRule="auto"/>
              <w:ind w:left="-90" w:firstLine="0"/>
              <w:jc w:val="left"/>
              <w:rPr>
                <w:rFonts w:ascii="Arial" w:cs="Arial" w:eastAsia="Arial" w:hAnsi="Arial"/>
              </w:rPr>
            </w:pPr>
            <w:bookmarkStart w:colFirst="0" w:colLast="0" w:name="_heading=h.1y810tw"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8F">
      <w:pPr>
        <w:rPr/>
      </w:pPr>
      <w:r w:rsidDel="00000000" w:rsidR="00000000" w:rsidRPr="00000000">
        <w:rPr>
          <w:rtl w:val="0"/>
        </w:rPr>
      </w:r>
    </w:p>
    <w:tbl>
      <w:tblPr>
        <w:tblStyle w:val="Table2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3">
            <w:pPr>
              <w:pStyle w:val="Heading2"/>
              <w:spacing w:after="200" w:lineRule="auto"/>
              <w:ind w:left="-90" w:firstLine="0"/>
              <w:jc w:val="left"/>
              <w:rPr>
                <w:rFonts w:ascii="Arial" w:cs="Arial" w:eastAsia="Arial" w:hAnsi="Arial"/>
              </w:rPr>
            </w:pPr>
            <w:bookmarkStart w:colFirst="0" w:colLast="0" w:name="_heading=h.4i7ojhp" w:id="19"/>
            <w:bookmarkEnd w:id="19"/>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94">
      <w:pPr>
        <w:spacing w:before="60"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195">
      <w:pPr>
        <w:pStyle w:val="Heading3"/>
        <w:keepLines w:val="1"/>
        <w:spacing w:before="400" w:lineRule="auto"/>
        <w:rPr/>
      </w:pPr>
      <w:bookmarkStart w:colFirst="0" w:colLast="0" w:name="_heading=h.2xcytpi" w:id="20"/>
      <w:bookmarkEnd w:id="20"/>
      <w:r w:rsidDel="00000000" w:rsidR="00000000" w:rsidRPr="00000000">
        <w:rPr>
          <w:rtl w:val="0"/>
        </w:rPr>
        <w:t xml:space="preserve">5.3 Form of Discharge</w:t>
      </w:r>
    </w:p>
    <w:p w:rsidR="00000000" w:rsidDel="00000000" w:rsidP="00000000" w:rsidRDefault="00000000" w:rsidRPr="00000000" w14:paraId="00000196">
      <w:pPr>
        <w:jc w:val="center"/>
        <w:rPr>
          <w:b w:val="1"/>
          <w:sz w:val="28"/>
          <w:szCs w:val="28"/>
        </w:rPr>
      </w:pPr>
      <w:r w:rsidDel="00000000" w:rsidR="00000000" w:rsidRPr="00000000">
        <w:rPr>
          <w:b w:val="1"/>
          <w:sz w:val="28"/>
          <w:szCs w:val="28"/>
          <w:rtl w:val="0"/>
        </w:rPr>
        <w:t xml:space="preserve"> FORM OF DISCHARGE</w:t>
      </w:r>
    </w:p>
    <w:p w:rsidR="00000000" w:rsidDel="00000000" w:rsidP="00000000" w:rsidRDefault="00000000" w:rsidRPr="00000000" w14:paraId="00000197">
      <w:pPr>
        <w:spacing w:after="240" w:lineRule="auto"/>
        <w:jc w:val="center"/>
        <w:rPr>
          <w:shd w:fill="cccccc" w:val="clear"/>
        </w:rPr>
      </w:pPr>
      <w:r w:rsidDel="00000000" w:rsidR="00000000" w:rsidRPr="00000000">
        <w:rPr>
          <w:shd w:fill="cccccc" w:val="clear"/>
          <w:rtl w:val="0"/>
        </w:rPr>
        <w:t xml:space="preserve">[on the Contractor’s letterhead]</w:t>
      </w:r>
    </w:p>
    <w:p w:rsidR="00000000" w:rsidDel="00000000" w:rsidP="00000000" w:rsidRDefault="00000000" w:rsidRPr="00000000" w14:paraId="00000198">
      <w:pPr>
        <w:jc w:val="right"/>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9">
      <w:pPr>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19A">
      <w:pPr>
        <w:ind w:firstLine="720"/>
        <w:jc w:val="both"/>
        <w:rPr>
          <w:b w:val="1"/>
        </w:rPr>
      </w:pPr>
      <w:r w:rsidDel="00000000" w:rsidR="00000000" w:rsidRPr="00000000">
        <w:rPr>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19B">
      <w:pPr>
        <w:spacing w:after="240" w:before="200" w:lineRule="auto"/>
        <w:jc w:val="both"/>
        <w:rPr/>
      </w:pPr>
      <w:r w:rsidDel="00000000" w:rsidR="00000000" w:rsidRPr="00000000">
        <w:rPr>
          <w:rtl w:val="0"/>
        </w:rPr>
        <w:t xml:space="preserve">Dear </w:t>
      </w:r>
      <w:r w:rsidDel="00000000" w:rsidR="00000000" w:rsidRPr="00000000">
        <w:rPr>
          <w:shd w:fill="cccccc" w:val="clear"/>
          <w:rtl w:val="0"/>
        </w:rPr>
        <w:t xml:space="preserve">______________</w:t>
      </w:r>
      <w:r w:rsidDel="00000000" w:rsidR="00000000" w:rsidRPr="00000000">
        <w:rPr>
          <w:rtl w:val="0"/>
        </w:rPr>
        <w:t xml:space="preserve">,</w:t>
      </w:r>
    </w:p>
    <w:p w:rsidR="00000000" w:rsidDel="00000000" w:rsidP="00000000" w:rsidRDefault="00000000" w:rsidRPr="00000000" w14:paraId="0000019C">
      <w:pPr>
        <w:jc w:val="both"/>
        <w:rPr>
          <w:b w:val="1"/>
        </w:rPr>
      </w:pPr>
      <w:r w:rsidDel="00000000" w:rsidR="00000000" w:rsidRPr="00000000">
        <w:rPr>
          <w:shd w:fill="cccccc" w:val="clear"/>
          <w:rtl w:val="0"/>
        </w:rPr>
        <w:t xml:space="preserve">[insert Contract title]</w:t>
      </w:r>
      <w:r w:rsidDel="00000000" w:rsidR="00000000" w:rsidRPr="00000000">
        <w:rPr>
          <w:rtl w:val="0"/>
        </w:rPr>
      </w:r>
    </w:p>
    <w:p w:rsidR="00000000" w:rsidDel="00000000" w:rsidP="00000000" w:rsidRDefault="00000000" w:rsidRPr="00000000" w14:paraId="0000019D">
      <w:pPr>
        <w:jc w:val="both"/>
        <w:rPr>
          <w:shd w:fill="cccccc" w:val="clear"/>
        </w:rPr>
      </w:pPr>
      <w:r w:rsidDel="00000000" w:rsidR="00000000" w:rsidRPr="00000000">
        <w:rPr>
          <w:shd w:fill="cccccc" w:val="clear"/>
          <w:rtl w:val="0"/>
        </w:rPr>
        <w:t xml:space="preserve">[insert Contract Number]</w:t>
      </w:r>
    </w:p>
    <w:p w:rsidR="00000000" w:rsidDel="00000000" w:rsidP="00000000" w:rsidRDefault="00000000" w:rsidRPr="00000000" w14:paraId="0000019E">
      <w:pPr>
        <w:spacing w:after="240" w:lineRule="auto"/>
        <w:jc w:val="both"/>
        <w:rPr>
          <w:shd w:fill="cccccc" w:val="clear"/>
        </w:rPr>
      </w:pPr>
      <w:r w:rsidDel="00000000" w:rsidR="00000000" w:rsidRPr="00000000">
        <w:rPr>
          <w:shd w:fill="cccccc" w:val="clear"/>
          <w:rtl w:val="0"/>
        </w:rPr>
        <w:t xml:space="preserve">[insert Project Title]</w:t>
      </w:r>
    </w:p>
    <w:p w:rsidR="00000000" w:rsidDel="00000000" w:rsidP="00000000" w:rsidRDefault="00000000" w:rsidRPr="00000000" w14:paraId="0000019F">
      <w:pPr>
        <w:spacing w:after="200" w:lineRule="auto"/>
        <w:rPr/>
      </w:pPr>
      <w:r w:rsidDel="00000000" w:rsidR="00000000" w:rsidRPr="00000000">
        <w:rPr>
          <w:rtl w:val="0"/>
        </w:rPr>
        <w:t xml:space="preserve">Reference is made to Sub-Clause 10.8 [</w:t>
      </w:r>
      <w:r w:rsidDel="00000000" w:rsidR="00000000" w:rsidRPr="00000000">
        <w:rPr>
          <w:i w:val="1"/>
          <w:rtl w:val="0"/>
        </w:rPr>
        <w:t xml:space="preserve">Discharge</w:t>
      </w:r>
      <w:r w:rsidDel="00000000" w:rsidR="00000000" w:rsidRPr="00000000">
        <w:rPr>
          <w:rtl w:val="0"/>
        </w:rPr>
        <w:t xml:space="preserve">] of the Contract.</w:t>
      </w:r>
    </w:p>
    <w:p w:rsidR="00000000" w:rsidDel="00000000" w:rsidP="00000000" w:rsidRDefault="00000000" w:rsidRPr="00000000" w14:paraId="000001A0">
      <w:pPr>
        <w:spacing w:after="200" w:lineRule="auto"/>
        <w:rPr/>
      </w:pPr>
      <w:r w:rsidDel="00000000" w:rsidR="00000000" w:rsidRPr="00000000">
        <w:rPr>
          <w:rtl w:val="0"/>
        </w:rPr>
        <w:t xml:space="preserve">The Contractor has submitted its Final Statement under Sub-Clause 10.7 [</w:t>
      </w:r>
      <w:r w:rsidDel="00000000" w:rsidR="00000000" w:rsidRPr="00000000">
        <w:rPr>
          <w:i w:val="1"/>
          <w:rtl w:val="0"/>
        </w:rPr>
        <w:t xml:space="preserve">Final Statement</w:t>
      </w:r>
      <w:r w:rsidDel="00000000" w:rsidR="00000000" w:rsidRPr="00000000">
        <w:rPr>
          <w:rtl w:val="0"/>
        </w:rPr>
        <w:t xml:space="preserve">] of the General Conditions, and warrants that it has submitted all claims for full and final settlement of all moneys due to the Contractor under or in connection with the Contract in relation to all works and services performed in connection with the Contract. The total of the Statement is subject to any payment that may become due in respect of any dispute proceedings or arbitration which is in progress. </w:t>
      </w:r>
    </w:p>
    <w:p w:rsidR="00000000" w:rsidDel="00000000" w:rsidP="00000000" w:rsidRDefault="00000000" w:rsidRPr="00000000" w14:paraId="000001A1">
      <w:pPr>
        <w:spacing w:after="200" w:lineRule="auto"/>
        <w:rPr/>
      </w:pPr>
      <w:r w:rsidDel="00000000" w:rsidR="00000000" w:rsidRPr="00000000">
        <w:rPr>
          <w:rtl w:val="0"/>
        </w:rPr>
        <w:t xml:space="preserve">The Contractor releases the Employer from all claims, actions, suits and demands which it presently has or which might in the future arise out of or in connection with the Contract or the works and services performed in connection with the Contract.</w:t>
      </w:r>
    </w:p>
    <w:p w:rsidR="00000000" w:rsidDel="00000000" w:rsidP="00000000" w:rsidRDefault="00000000" w:rsidRPr="00000000" w14:paraId="000001A2">
      <w:pPr>
        <w:spacing w:after="200" w:lineRule="auto"/>
        <w:rPr/>
      </w:pPr>
      <w:r w:rsidDel="00000000" w:rsidR="00000000" w:rsidRPr="00000000">
        <w:rPr>
          <w:rtl w:val="0"/>
        </w:rPr>
        <w:t xml:space="preserve">This Discharge shall become effective after the Contractor has received:</w:t>
      </w:r>
    </w:p>
    <w:p w:rsidR="00000000" w:rsidDel="00000000" w:rsidP="00000000" w:rsidRDefault="00000000" w:rsidRPr="00000000" w14:paraId="000001A3">
      <w:pPr>
        <w:widowControl w:val="0"/>
        <w:numPr>
          <w:ilvl w:val="3"/>
          <w:numId w:val="11"/>
        </w:numPr>
        <w:spacing w:after="200" w:before="93" w:lineRule="auto"/>
        <w:ind w:left="1080" w:right="0" w:hanging="360"/>
        <w:rPr/>
      </w:pPr>
      <w:r w:rsidDel="00000000" w:rsidR="00000000" w:rsidRPr="00000000">
        <w:rPr>
          <w:rtl w:val="0"/>
        </w:rPr>
        <w:t xml:space="preserve">full payment of the amount certified in the Final Payment Certificate; and</w:t>
      </w:r>
    </w:p>
    <w:p w:rsidR="00000000" w:rsidDel="00000000" w:rsidP="00000000" w:rsidRDefault="00000000" w:rsidRPr="00000000" w14:paraId="000001A4">
      <w:pPr>
        <w:widowControl w:val="0"/>
        <w:numPr>
          <w:ilvl w:val="3"/>
          <w:numId w:val="11"/>
        </w:numPr>
        <w:spacing w:after="200" w:before="93" w:lineRule="auto"/>
        <w:ind w:left="1080" w:right="0" w:hanging="360"/>
        <w:rPr/>
      </w:pPr>
      <w:r w:rsidDel="00000000" w:rsidR="00000000" w:rsidRPr="00000000">
        <w:rPr>
          <w:rtl w:val="0"/>
        </w:rPr>
        <w:t xml:space="preserve">the Performance Guarantee.</w:t>
      </w:r>
    </w:p>
    <w:p w:rsidR="00000000" w:rsidDel="00000000" w:rsidP="00000000" w:rsidRDefault="00000000" w:rsidRPr="00000000" w14:paraId="000001A5">
      <w:pPr>
        <w:spacing w:after="200" w:lineRule="auto"/>
        <w:rPr/>
      </w:pPr>
      <w:r w:rsidDel="00000000" w:rsidR="00000000" w:rsidRPr="00000000">
        <w:rPr>
          <w:rtl w:val="0"/>
        </w:rPr>
        <w:t xml:space="preserve">The Contractor acknowledges that the Employer will make the Final Payment pursuant to Clause 10.9 [</w:t>
      </w:r>
      <w:r w:rsidDel="00000000" w:rsidR="00000000" w:rsidRPr="00000000">
        <w:rPr>
          <w:i w:val="1"/>
          <w:rtl w:val="0"/>
        </w:rPr>
        <w:t xml:space="preserve">Final Payment Certificate</w:t>
      </w:r>
      <w:r w:rsidDel="00000000" w:rsidR="00000000" w:rsidRPr="00000000">
        <w:rPr>
          <w:rtl w:val="0"/>
        </w:rPr>
        <w:t xml:space="preserve">] of the Contract and that such payment will be made in reliance on the warranties and releases contained in this Discharge.</w:t>
      </w:r>
    </w:p>
    <w:p w:rsidR="00000000" w:rsidDel="00000000" w:rsidP="00000000" w:rsidRDefault="00000000" w:rsidRPr="00000000" w14:paraId="000001A6">
      <w:pPr>
        <w:spacing w:after="200" w:lineRule="auto"/>
        <w:rPr/>
      </w:pPr>
      <w:r w:rsidDel="00000000" w:rsidR="00000000" w:rsidRPr="00000000">
        <w:rPr>
          <w:rtl w:val="0"/>
        </w:rPr>
        <w:t xml:space="preserve">This Discharge is executed by an official representative duly authorized to bind the Contractor.</w:t>
      </w:r>
    </w:p>
    <w:p w:rsidR="00000000" w:rsidDel="00000000" w:rsidP="00000000" w:rsidRDefault="00000000" w:rsidRPr="00000000" w14:paraId="000001A7">
      <w:pPr>
        <w:spacing w:after="200" w:lineRule="auto"/>
        <w:jc w:val="both"/>
        <w:rPr/>
      </w:pPr>
      <w:r w:rsidDel="00000000" w:rsidR="00000000" w:rsidRPr="00000000">
        <w:rPr>
          <w:rtl w:val="0"/>
        </w:rPr>
        <w:t xml:space="preserve">Yours sincerely,</w:t>
      </w:r>
    </w:p>
    <w:p w:rsidR="00000000" w:rsidDel="00000000" w:rsidP="00000000" w:rsidRDefault="00000000" w:rsidRPr="00000000" w14:paraId="000001A8">
      <w:pPr>
        <w:tabs>
          <w:tab w:val="left" w:leader="none" w:pos="850"/>
          <w:tab w:val="left" w:leader="none" w:pos="4020"/>
          <w:tab w:val="right" w:leader="none" w:pos="8440"/>
        </w:tabs>
        <w:ind w:right="0"/>
        <w:rPr/>
      </w:pPr>
      <w:r w:rsidDel="00000000" w:rsidR="00000000" w:rsidRPr="00000000">
        <w:rPr>
          <w:b w:val="1"/>
          <w:rtl w:val="0"/>
        </w:rPr>
        <w:t xml:space="preserve">Contractor’s Representative</w:t>
      </w:r>
      <w:r w:rsidDel="00000000" w:rsidR="00000000" w:rsidRPr="00000000">
        <w:rPr>
          <w:rtl w:val="0"/>
        </w:rPr>
      </w:r>
    </w:p>
    <w:tbl>
      <w:tblPr>
        <w:tblStyle w:val="Table23"/>
        <w:tblW w:w="51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
        <w:tblGridChange w:id="0">
          <w:tblGrid>
            <w:gridCol w:w="5100"/>
          </w:tblGrid>
        </w:tblGridChange>
      </w:tblGrid>
      <w:tr>
        <w:trPr>
          <w:cantSplit w:val="0"/>
          <w:trHeight w:val="315" w:hRule="atLeast"/>
          <w:tblHeader w:val="0"/>
        </w:trPr>
        <w:tc>
          <w:tcPr>
            <w:tcBorders>
              <w:top w:color="000000" w:space="0" w:sz="18" w:val="single"/>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A9">
            <w:pPr>
              <w:tabs>
                <w:tab w:val="left" w:leader="none" w:pos="850"/>
                <w:tab w:val="left" w:leader="none" w:pos="4020"/>
                <w:tab w:val="right" w:leader="none" w:pos="8440"/>
              </w:tabs>
              <w:ind w:right="0"/>
              <w:rPr>
                <w:b w:val="1"/>
              </w:rPr>
            </w:pPr>
            <w:r w:rsidDel="00000000" w:rsidR="00000000" w:rsidRPr="00000000">
              <w:rPr>
                <w:b w:val="1"/>
                <w:rtl w:val="0"/>
              </w:rPr>
              <w:t xml:space="preserve">Name:</w:t>
            </w:r>
          </w:p>
        </w:tc>
      </w:tr>
      <w:tr>
        <w:trPr>
          <w:cantSplit w:val="0"/>
          <w:trHeight w:val="315" w:hRule="atLeast"/>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AA">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rHeight w:val="315" w:hRule="atLeast"/>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AB">
            <w:pPr>
              <w:tabs>
                <w:tab w:val="left" w:leader="none" w:pos="850"/>
                <w:tab w:val="left" w:leader="none" w:pos="4020"/>
                <w:tab w:val="right" w:leader="none" w:pos="8440"/>
              </w:tabs>
              <w:ind w:right="0"/>
              <w:rPr>
                <w:b w:val="1"/>
              </w:rPr>
            </w:pPr>
            <w:r w:rsidDel="00000000" w:rsidR="00000000" w:rsidRPr="00000000">
              <w:rPr>
                <w:b w:val="1"/>
                <w:rtl w:val="0"/>
              </w:rPr>
              <w:t xml:space="preserve">Address: </w:t>
            </w:r>
          </w:p>
        </w:tc>
      </w:tr>
      <w:tr>
        <w:trPr>
          <w:cantSplit w:val="0"/>
          <w:trHeight w:val="315" w:hRule="atLeast"/>
          <w:tblHeader w:val="0"/>
        </w:trPr>
        <w:tc>
          <w:tcPr>
            <w:tcBorders>
              <w:top w:color="000000" w:space="0" w:sz="8" w:val="dashed"/>
              <w:left w:color="000000" w:space="0" w:sz="0" w:val="nil"/>
              <w:bottom w:color="000000" w:space="0" w:sz="8" w:val="dashed"/>
              <w:right w:color="000000" w:space="0" w:sz="0" w:val="nil"/>
            </w:tcBorders>
            <w:tcMar>
              <w:top w:w="28.0" w:type="dxa"/>
              <w:left w:w="28.0" w:type="dxa"/>
              <w:bottom w:w="28.0" w:type="dxa"/>
              <w:right w:w="28.0" w:type="dxa"/>
            </w:tcMar>
          </w:tcPr>
          <w:p w:rsidR="00000000" w:rsidDel="00000000" w:rsidP="00000000" w:rsidRDefault="00000000" w:rsidRPr="00000000" w14:paraId="000001AC">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0" w:type="dxa"/>
              <w:left w:w="28.0" w:type="dxa"/>
              <w:bottom w:w="28.0" w:type="dxa"/>
              <w:right w:w="28.0" w:type="dxa"/>
            </w:tcMar>
          </w:tcPr>
          <w:p w:rsidR="00000000" w:rsidDel="00000000" w:rsidP="00000000" w:rsidRDefault="00000000" w:rsidRPr="00000000" w14:paraId="000001AD">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1AE">
      <w:pPr>
        <w:keepLines w:val="1"/>
        <w:spacing w:before="60" w:lineRule="auto"/>
        <w:rPr/>
        <w:sectPr>
          <w:headerReference r:id="rId17"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1AF">
      <w:pPr>
        <w:pStyle w:val="Heading1"/>
        <w:keepLines w:val="1"/>
        <w:spacing w:before="60" w:lineRule="auto"/>
        <w:rPr>
          <w:color w:val="000000"/>
        </w:rPr>
      </w:pPr>
      <w:bookmarkStart w:colFirst="0" w:colLast="0" w:name="_heading=h.1ci93xb" w:id="21"/>
      <w:bookmarkEnd w:id="21"/>
      <w:r w:rsidDel="00000000" w:rsidR="00000000" w:rsidRPr="00000000">
        <w:rPr>
          <w:color w:val="4ec3e0"/>
          <w:rtl w:val="0"/>
        </w:rPr>
        <w:t xml:space="preserve">SECTION V:</w:t>
      </w:r>
      <w:r w:rsidDel="00000000" w:rsidR="00000000" w:rsidRPr="00000000">
        <w:rPr>
          <w:rtl w:val="0"/>
        </w:rPr>
        <w:t xml:space="preserve"> </w:t>
      </w:r>
      <w:r w:rsidDel="00000000" w:rsidR="00000000" w:rsidRPr="00000000">
        <w:rPr>
          <w:color w:val="000000"/>
          <w:rtl w:val="0"/>
        </w:rPr>
        <w:t xml:space="preserve">REQUIREMENTS</w:t>
      </w:r>
    </w:p>
    <w:p w:rsidR="00000000" w:rsidDel="00000000" w:rsidP="00000000" w:rsidRDefault="00000000" w:rsidRPr="00000000" w14:paraId="000001B0">
      <w:pPr>
        <w:pStyle w:val="Heading2"/>
        <w:spacing w:after="0" w:line="360" w:lineRule="auto"/>
        <w:jc w:val="left"/>
        <w:rPr>
          <w:sz w:val="24"/>
          <w:szCs w:val="24"/>
        </w:rPr>
      </w:pPr>
      <w:bookmarkStart w:colFirst="0" w:colLast="0" w:name="_heading=h.3whwml4" w:id="22"/>
      <w:bookmarkEnd w:id="22"/>
      <w:r w:rsidDel="00000000" w:rsidR="00000000" w:rsidRPr="00000000">
        <w:rPr>
          <w:rtl w:val="0"/>
        </w:rPr>
        <w:t xml:space="preserve">SCHEDULE 3: REQUIREMENTS OF EMPLOYER</w:t>
      </w:r>
      <w:r w:rsidDel="00000000" w:rsidR="00000000" w:rsidRPr="00000000">
        <w:rPr>
          <w:rtl w:val="0"/>
        </w:rPr>
      </w:r>
    </w:p>
    <w:p w:rsidR="00000000" w:rsidDel="00000000" w:rsidP="00000000" w:rsidRDefault="00000000" w:rsidRPr="00000000" w14:paraId="000001B1">
      <w:pPr>
        <w:pStyle w:val="Heading3"/>
        <w:keepLines w:val="1"/>
        <w:rPr/>
      </w:pPr>
      <w:bookmarkStart w:colFirst="0" w:colLast="0" w:name="_heading=h.2bn6wsx" w:id="23"/>
      <w:bookmarkEnd w:id="23"/>
      <w:r w:rsidDel="00000000" w:rsidR="00000000" w:rsidRPr="00000000">
        <w:rPr>
          <w:rtl w:val="0"/>
        </w:rPr>
        <w:t xml:space="preserve">3.1 Scope of Works</w:t>
      </w:r>
    </w:p>
    <w:p w:rsidR="00000000" w:rsidDel="00000000" w:rsidP="00000000" w:rsidRDefault="00000000" w:rsidRPr="00000000" w14:paraId="000001B2">
      <w:pPr>
        <w:widowControl w:val="0"/>
        <w:numPr>
          <w:ilvl w:val="0"/>
          <w:numId w:val="7"/>
        </w:numPr>
        <w:spacing w:line="480" w:lineRule="auto"/>
        <w:ind w:left="720" w:hanging="360"/>
        <w:rPr>
          <w:b w:val="1"/>
          <w:sz w:val="20"/>
          <w:szCs w:val="20"/>
        </w:rPr>
      </w:pPr>
      <w:r w:rsidDel="00000000" w:rsidR="00000000" w:rsidRPr="00000000">
        <w:rPr>
          <w:b w:val="1"/>
          <w:sz w:val="20"/>
          <w:szCs w:val="20"/>
          <w:rtl w:val="0"/>
        </w:rPr>
        <w:t xml:space="preserve">Demolition:</w:t>
      </w:r>
    </w:p>
    <w:tbl>
      <w:tblPr>
        <w:tblStyle w:val="Table2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B3">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Demolition of Existing Main Gate</w:t>
            </w:r>
          </w:p>
          <w:p w:rsidR="00000000" w:rsidDel="00000000" w:rsidP="00000000" w:rsidRDefault="00000000" w:rsidRPr="00000000" w14:paraId="000001B4">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Demolition of Existing Partition Wall and door:</w:t>
            </w:r>
          </w:p>
          <w:p w:rsidR="00000000" w:rsidDel="00000000" w:rsidP="00000000" w:rsidRDefault="00000000" w:rsidRPr="00000000" w14:paraId="000001B5">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Dismantling of Electrical Fixtures, Lamps, and Wiring System: </w:t>
            </w:r>
          </w:p>
          <w:p w:rsidR="00000000" w:rsidDel="00000000" w:rsidP="00000000" w:rsidRDefault="00000000" w:rsidRPr="00000000" w14:paraId="000001B6">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Demolition of Existing Toilets- some parts </w:t>
            </w:r>
            <w:r w:rsidDel="00000000" w:rsidR="00000000" w:rsidRPr="00000000">
              <w:rPr>
                <w:rtl w:val="0"/>
              </w:rPr>
            </w:r>
          </w:p>
        </w:tc>
      </w:tr>
    </w:tbl>
    <w:p w:rsidR="00000000" w:rsidDel="00000000" w:rsidP="00000000" w:rsidRDefault="00000000" w:rsidRPr="00000000" w14:paraId="000001B7">
      <w:pPr>
        <w:widowControl w:val="0"/>
        <w:numPr>
          <w:ilvl w:val="0"/>
          <w:numId w:val="7"/>
        </w:numPr>
        <w:spacing w:before="400" w:line="480" w:lineRule="auto"/>
        <w:ind w:left="720" w:hanging="360"/>
        <w:rPr>
          <w:b w:val="1"/>
          <w:sz w:val="20"/>
          <w:szCs w:val="20"/>
        </w:rPr>
      </w:pPr>
      <w:r w:rsidDel="00000000" w:rsidR="00000000" w:rsidRPr="00000000">
        <w:rPr>
          <w:b w:val="1"/>
          <w:sz w:val="20"/>
          <w:szCs w:val="20"/>
          <w:rtl w:val="0"/>
        </w:rPr>
        <w:t xml:space="preserve">New construction:</w:t>
      </w:r>
    </w:p>
    <w:tbl>
      <w:tblPr>
        <w:tblStyle w:val="Table2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B8">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Provision of RCC Support for Columns</w:t>
            </w:r>
            <w:r w:rsidDel="00000000" w:rsidR="00000000" w:rsidRPr="00000000">
              <w:rPr>
                <w:rtl w:val="0"/>
              </w:rPr>
            </w:r>
          </w:p>
          <w:p w:rsidR="00000000" w:rsidDel="00000000" w:rsidP="00000000" w:rsidRDefault="00000000" w:rsidRPr="00000000" w14:paraId="000001B9">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Installation of the frames and partition works </w:t>
            </w:r>
          </w:p>
          <w:p w:rsidR="00000000" w:rsidDel="00000000" w:rsidP="00000000" w:rsidRDefault="00000000" w:rsidRPr="00000000" w14:paraId="000001BA">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Installation of ceiling and flooring works </w:t>
            </w:r>
          </w:p>
          <w:p w:rsidR="00000000" w:rsidDel="00000000" w:rsidP="00000000" w:rsidRDefault="00000000" w:rsidRPr="00000000" w14:paraId="000001BB">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Provision of doors and windows </w:t>
            </w:r>
          </w:p>
          <w:p w:rsidR="00000000" w:rsidDel="00000000" w:rsidP="00000000" w:rsidRDefault="00000000" w:rsidRPr="00000000" w14:paraId="000001BC">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Electrical, ICT and Plumbing and Mechanical works </w:t>
            </w:r>
            <w:r w:rsidDel="00000000" w:rsidR="00000000" w:rsidRPr="00000000">
              <w:rPr>
                <w:rtl w:val="0"/>
              </w:rPr>
            </w:r>
          </w:p>
        </w:tc>
      </w:tr>
    </w:tbl>
    <w:p w:rsidR="00000000" w:rsidDel="00000000" w:rsidP="00000000" w:rsidRDefault="00000000" w:rsidRPr="00000000" w14:paraId="000001BD">
      <w:pPr>
        <w:widowControl w:val="0"/>
        <w:numPr>
          <w:ilvl w:val="0"/>
          <w:numId w:val="7"/>
        </w:numPr>
        <w:spacing w:before="400" w:line="480" w:lineRule="auto"/>
        <w:ind w:left="720" w:hanging="360"/>
        <w:rPr>
          <w:b w:val="1"/>
          <w:sz w:val="20"/>
          <w:szCs w:val="20"/>
        </w:rPr>
      </w:pPr>
      <w:r w:rsidDel="00000000" w:rsidR="00000000" w:rsidRPr="00000000">
        <w:rPr>
          <w:b w:val="1"/>
          <w:sz w:val="20"/>
          <w:szCs w:val="20"/>
          <w:rtl w:val="0"/>
        </w:rPr>
        <w:t xml:space="preserve">Renovation:</w:t>
      </w:r>
    </w:p>
    <w:tbl>
      <w:tblPr>
        <w:tblStyle w:val="Table2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rtl w:val="0"/>
              </w:rPr>
            </w:r>
          </w:p>
        </w:tc>
      </w:tr>
    </w:tbl>
    <w:p w:rsidR="00000000" w:rsidDel="00000000" w:rsidP="00000000" w:rsidRDefault="00000000" w:rsidRPr="00000000" w14:paraId="000001BF">
      <w:pPr>
        <w:widowControl w:val="0"/>
        <w:numPr>
          <w:ilvl w:val="0"/>
          <w:numId w:val="7"/>
        </w:numPr>
        <w:spacing w:before="400" w:line="480" w:lineRule="auto"/>
        <w:ind w:left="720" w:hanging="360"/>
        <w:rPr>
          <w:b w:val="1"/>
          <w:sz w:val="20"/>
          <w:szCs w:val="20"/>
        </w:rPr>
      </w:pPr>
      <w:r w:rsidDel="00000000" w:rsidR="00000000" w:rsidRPr="00000000">
        <w:rPr>
          <w:b w:val="1"/>
          <w:sz w:val="20"/>
          <w:szCs w:val="20"/>
          <w:rtl w:val="0"/>
        </w:rPr>
        <w:t xml:space="preserve">Design:</w:t>
      </w:r>
    </w:p>
    <w:tbl>
      <w:tblPr>
        <w:tblStyle w:val="Table2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0">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rtl w:val="0"/>
              </w:rPr>
            </w:r>
          </w:p>
        </w:tc>
      </w:tr>
    </w:tbl>
    <w:p w:rsidR="00000000" w:rsidDel="00000000" w:rsidP="00000000" w:rsidRDefault="00000000" w:rsidRPr="00000000" w14:paraId="000001C1">
      <w:pPr>
        <w:widowControl w:val="0"/>
        <w:numPr>
          <w:ilvl w:val="0"/>
          <w:numId w:val="7"/>
        </w:numPr>
        <w:spacing w:before="400" w:line="480" w:lineRule="auto"/>
        <w:ind w:left="720" w:hanging="360"/>
        <w:rPr>
          <w:b w:val="1"/>
          <w:sz w:val="20"/>
          <w:szCs w:val="20"/>
        </w:rPr>
      </w:pPr>
      <w:r w:rsidDel="00000000" w:rsidR="00000000" w:rsidRPr="00000000">
        <w:rPr>
          <w:b w:val="1"/>
          <w:sz w:val="20"/>
          <w:szCs w:val="20"/>
          <w:rtl w:val="0"/>
        </w:rPr>
        <w:t xml:space="preserve">Supply of Plant and Materials: </w:t>
      </w:r>
    </w:p>
    <w:tbl>
      <w:tblPr>
        <w:tblStyle w:val="Table2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rtl w:val="0"/>
              </w:rPr>
            </w:r>
          </w:p>
        </w:tc>
      </w:tr>
    </w:tbl>
    <w:p w:rsidR="00000000" w:rsidDel="00000000" w:rsidP="00000000" w:rsidRDefault="00000000" w:rsidRPr="00000000" w14:paraId="000001C3">
      <w:pPr>
        <w:pStyle w:val="Heading3"/>
        <w:keepLines w:val="1"/>
        <w:spacing w:before="60" w:lineRule="auto"/>
        <w:rPr/>
      </w:pPr>
      <w:bookmarkStart w:colFirst="0" w:colLast="0" w:name="_heading=h.qsh70q" w:id="24"/>
      <w:bookmarkEnd w:id="24"/>
      <w:r w:rsidDel="00000000" w:rsidR="00000000" w:rsidRPr="00000000">
        <w:rPr>
          <w:rtl w:val="0"/>
        </w:rPr>
        <w:t xml:space="preserve">3.2 Specifications</w:t>
      </w:r>
    </w:p>
    <w:p w:rsidR="00000000" w:rsidDel="00000000" w:rsidP="00000000" w:rsidRDefault="00000000" w:rsidRPr="00000000" w14:paraId="000001C4">
      <w:pPr>
        <w:pStyle w:val="Heading4"/>
        <w:keepLines w:val="1"/>
        <w:spacing w:after="0" w:before="0" w:lineRule="auto"/>
        <w:rPr>
          <w:rFonts w:ascii="Arial" w:cs="Arial" w:eastAsia="Arial" w:hAnsi="Arial"/>
          <w:b w:val="0"/>
          <w:sz w:val="24"/>
          <w:szCs w:val="24"/>
        </w:rPr>
      </w:pPr>
      <w:bookmarkStart w:colFirst="0" w:colLast="0" w:name="_heading=h.3as4poj" w:id="25"/>
      <w:bookmarkEnd w:id="25"/>
      <w:r w:rsidDel="00000000" w:rsidR="00000000" w:rsidRPr="00000000">
        <w:rPr>
          <w:rFonts w:ascii="Arial" w:cs="Arial" w:eastAsia="Arial" w:hAnsi="Arial"/>
          <w:b w:val="0"/>
          <w:sz w:val="24"/>
          <w:szCs w:val="24"/>
          <w:rtl w:val="0"/>
        </w:rPr>
        <w:t xml:space="preserve">3.2.A List of the technical specifications</w:t>
      </w:r>
    </w:p>
    <w:p w:rsidR="00000000" w:rsidDel="00000000" w:rsidP="00000000" w:rsidRDefault="00000000" w:rsidRPr="00000000" w14:paraId="000001C5">
      <w:pPr>
        <w:spacing w:after="200" w:lineRule="auto"/>
        <w:rPr>
          <w:i w:val="1"/>
          <w:color w:val="666666"/>
          <w:sz w:val="20"/>
          <w:szCs w:val="20"/>
        </w:rPr>
      </w:pPr>
      <w:r w:rsidDel="00000000" w:rsidR="00000000" w:rsidRPr="00000000">
        <w:rPr>
          <w:i w:val="1"/>
          <w:color w:val="666666"/>
          <w:sz w:val="20"/>
          <w:szCs w:val="20"/>
          <w:rtl w:val="0"/>
        </w:rPr>
        <w:t xml:space="preserve">(General and particular Specifications including testing/sampling details/performance based standards)</w:t>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5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6">
            <w:pPr>
              <w:rPr>
                <w:sz w:val="17"/>
                <w:szCs w:val="17"/>
              </w:rPr>
            </w:pPr>
            <w:r w:rsidDel="00000000" w:rsidR="00000000" w:rsidRPr="00000000">
              <w:rPr>
                <w:rFonts w:ascii="Open Sans" w:cs="Open Sans" w:eastAsia="Open Sans" w:hAnsi="Open Sans"/>
                <w:sz w:val="20"/>
                <w:szCs w:val="20"/>
                <w:rtl w:val="0"/>
              </w:rPr>
              <w:t xml:space="preserve">Please refer the attached Technical Specification </w:t>
            </w:r>
            <w:r w:rsidDel="00000000" w:rsidR="00000000" w:rsidRPr="00000000">
              <w:rPr>
                <w:rtl w:val="0"/>
              </w:rPr>
            </w:r>
          </w:p>
        </w:tc>
      </w:tr>
    </w:tbl>
    <w:p w:rsidR="00000000" w:rsidDel="00000000" w:rsidP="00000000" w:rsidRDefault="00000000" w:rsidRPr="00000000" w14:paraId="000001C7">
      <w:pPr>
        <w:pStyle w:val="Heading4"/>
        <w:keepLines w:val="1"/>
        <w:spacing w:before="60" w:lineRule="auto"/>
        <w:rPr>
          <w:rFonts w:ascii="Arial" w:cs="Arial" w:eastAsia="Arial" w:hAnsi="Arial"/>
          <w:b w:val="0"/>
          <w:sz w:val="24"/>
          <w:szCs w:val="24"/>
        </w:rPr>
      </w:pPr>
      <w:bookmarkStart w:colFirst="0" w:colLast="0" w:name="_heading=h.1pxezwc" w:id="26"/>
      <w:bookmarkEnd w:id="26"/>
      <w:r w:rsidDel="00000000" w:rsidR="00000000" w:rsidRPr="00000000">
        <w:rPr>
          <w:rtl w:val="0"/>
        </w:rPr>
      </w:r>
    </w:p>
    <w:p w:rsidR="00000000" w:rsidDel="00000000" w:rsidP="00000000" w:rsidRDefault="00000000" w:rsidRPr="00000000" w14:paraId="000001C8">
      <w:pPr>
        <w:spacing w:after="60" w:before="6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C9">
      <w:pPr>
        <w:pStyle w:val="Heading4"/>
        <w:keepLines w:val="1"/>
        <w:spacing w:before="60" w:line="240" w:lineRule="auto"/>
        <w:rPr>
          <w:rFonts w:ascii="Arial" w:cs="Arial" w:eastAsia="Arial" w:hAnsi="Arial"/>
          <w:sz w:val="20"/>
          <w:szCs w:val="20"/>
        </w:rPr>
      </w:pPr>
      <w:bookmarkStart w:colFirst="0" w:colLast="0" w:name="_heading=h.49x2ik5" w:id="27"/>
      <w:bookmarkEnd w:id="27"/>
      <w:r w:rsidDel="00000000" w:rsidR="00000000" w:rsidRPr="00000000">
        <w:rPr>
          <w:rFonts w:ascii="Arial" w:cs="Arial" w:eastAsia="Arial" w:hAnsi="Arial"/>
          <w:b w:val="0"/>
          <w:sz w:val="24"/>
          <w:szCs w:val="24"/>
          <w:rtl w:val="0"/>
        </w:rPr>
        <w:t xml:space="preserve">3.2.B Requirements for Contractor’s</w:t>
      </w:r>
      <w:r w:rsidDel="00000000" w:rsidR="00000000" w:rsidRPr="00000000">
        <w:rPr>
          <w:rFonts w:ascii="Arial" w:cs="Arial" w:eastAsia="Arial" w:hAnsi="Arial"/>
          <w:b w:val="0"/>
          <w:sz w:val="24"/>
          <w:szCs w:val="24"/>
          <w:vertAlign w:val="superscript"/>
        </w:rPr>
        <w:footnoteReference w:customMarkFollows="0" w:id="1"/>
      </w:r>
      <w:r w:rsidDel="00000000" w:rsidR="00000000" w:rsidRPr="00000000">
        <w:rPr>
          <w:rFonts w:ascii="Arial" w:cs="Arial" w:eastAsia="Arial" w:hAnsi="Arial"/>
          <w:b w:val="0"/>
          <w:sz w:val="24"/>
          <w:szCs w:val="24"/>
          <w:rtl w:val="0"/>
        </w:rPr>
        <w:t xml:space="preserve"> design </w:t>
      </w:r>
      <w:r w:rsidDel="00000000" w:rsidR="00000000" w:rsidRPr="00000000">
        <w:rPr>
          <w:rtl w:val="0"/>
        </w:rPr>
      </w:r>
    </w:p>
    <w:p w:rsidR="00000000" w:rsidDel="00000000" w:rsidP="00000000" w:rsidRDefault="00000000" w:rsidRPr="00000000" w14:paraId="000001CA">
      <w:pPr>
        <w:numPr>
          <w:ilvl w:val="0"/>
          <w:numId w:val="8"/>
        </w:numPr>
        <w:spacing w:after="60" w:before="400" w:lineRule="auto"/>
        <w:ind w:left="720" w:hanging="360"/>
        <w:rPr>
          <w:b w:val="1"/>
          <w:sz w:val="20"/>
          <w:szCs w:val="20"/>
          <w:highlight w:val="white"/>
        </w:rPr>
      </w:pPr>
      <w:r w:rsidDel="00000000" w:rsidR="00000000" w:rsidRPr="00000000">
        <w:rPr>
          <w:b w:val="1"/>
          <w:sz w:val="20"/>
          <w:szCs w:val="20"/>
          <w:highlight w:val="white"/>
          <w:rtl w:val="0"/>
        </w:rPr>
        <w:t xml:space="preserve">The background and purpose for the design:</w:t>
      </w:r>
    </w:p>
    <w:p w:rsidR="00000000" w:rsidDel="00000000" w:rsidP="00000000" w:rsidRDefault="00000000" w:rsidRPr="00000000" w14:paraId="000001CB">
      <w:pPr>
        <w:spacing w:after="60" w:before="60" w:lineRule="auto"/>
        <w:ind w:left="720" w:firstLine="0"/>
        <w:rPr>
          <w:b w:val="1"/>
          <w:sz w:val="20"/>
          <w:szCs w:val="20"/>
          <w:highlight w:val="white"/>
        </w:rPr>
      </w:pPr>
      <w:r w:rsidDel="00000000" w:rsidR="00000000" w:rsidRPr="00000000">
        <w:rPr>
          <w:rtl w:val="0"/>
        </w:rPr>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CD">
      <w:pPr>
        <w:widowControl w:val="0"/>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Comprehensive and explicit scope of the Contractor’s design:</w:t>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E">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CF">
      <w:pPr>
        <w:widowControl w:val="0"/>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pertinent details and technical information: </w:t>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0">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D1">
      <w:pPr>
        <w:widowControl w:val="0"/>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standards, codes and regulatory requirements the Contractor shall use and comply with in the performance of its obligations under the Contract, for the design:</w:t>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2">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D3">
      <w:pPr>
        <w:widowControl w:val="0"/>
        <w:numPr>
          <w:ilvl w:val="0"/>
          <w:numId w:val="8"/>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Key responsibility and liability matrix for the Contractor’s design:</w:t>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4">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D5">
      <w:pPr>
        <w:widowControl w:val="0"/>
        <w:numPr>
          <w:ilvl w:val="0"/>
          <w:numId w:val="8"/>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Health, safety, social and environmental (HSSE) requirements related to the Contractor’s design (if any):</w:t>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6">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D7">
      <w:pPr>
        <w:widowControl w:val="0"/>
        <w:numPr>
          <w:ilvl w:val="0"/>
          <w:numId w:val="8"/>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Quality Management System related to the Contractor’s design:</w:t>
      </w:r>
    </w:p>
    <w:tbl>
      <w:tblPr>
        <w:tblStyle w:val="Table3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8">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D9">
      <w:pPr>
        <w:widowControl w:val="0"/>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list of all deliverables and/or the Contractor’s Documents related to the design:</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A">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DB">
      <w:pPr>
        <w:widowControl w:val="0"/>
        <w:spacing w:after="200" w:before="200" w:line="360" w:lineRule="auto"/>
        <w:rPr>
          <w:sz w:val="20"/>
          <w:szCs w:val="20"/>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1DC">
      <w:pPr>
        <w:widowControl w:val="0"/>
        <w:numPr>
          <w:ilvl w:val="0"/>
          <w:numId w:val="8"/>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Specific tools required such as software to be used to develop the design and the format of presentation of the Contractor’s Documents:</w:t>
      </w:r>
    </w:p>
    <w:tbl>
      <w:tblPr>
        <w:tblStyle w:val="Table3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DE">
      <w:pPr>
        <w:widowControl w:val="0"/>
        <w:numPr>
          <w:ilvl w:val="0"/>
          <w:numId w:val="8"/>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Information on the design approval process (UNOPS and any other as required):</w:t>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F">
            <w:pPr>
              <w:widowControl w:val="0"/>
              <w:rPr>
                <w:sz w:val="17"/>
                <w:szCs w:val="17"/>
              </w:rPr>
            </w:pPr>
            <w:r w:rsidDel="00000000" w:rsidR="00000000" w:rsidRPr="00000000">
              <w:rPr>
                <w:rFonts w:ascii="Open Sans" w:cs="Open Sans" w:eastAsia="Open Sans" w:hAnsi="Open Sans"/>
                <w:sz w:val="20"/>
                <w:szCs w:val="20"/>
                <w:rtl w:val="0"/>
              </w:rPr>
              <w:t xml:space="preserve">NA</w:t>
            </w:r>
            <w:r w:rsidDel="00000000" w:rsidR="00000000" w:rsidRPr="00000000">
              <w:rPr>
                <w:sz w:val="17"/>
                <w:szCs w:val="17"/>
                <w:rtl w:val="0"/>
              </w:rPr>
              <w:t xml:space="preserve">.</w:t>
            </w:r>
            <w:r w:rsidDel="00000000" w:rsidR="00000000" w:rsidRPr="00000000">
              <w:rPr>
                <w:rtl w:val="0"/>
              </w:rPr>
            </w:r>
          </w:p>
        </w:tc>
      </w:tr>
    </w:tbl>
    <w:p w:rsidR="00000000" w:rsidDel="00000000" w:rsidP="00000000" w:rsidRDefault="00000000" w:rsidRPr="00000000" w14:paraId="000001E0">
      <w:pPr>
        <w:widowControl w:val="0"/>
        <w:ind w:left="72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1E1">
      <w:pPr>
        <w:pStyle w:val="Heading4"/>
        <w:keepLines w:val="1"/>
        <w:spacing w:after="200" w:before="0" w:lineRule="auto"/>
        <w:rPr>
          <w:rFonts w:ascii="Arial" w:cs="Arial" w:eastAsia="Arial" w:hAnsi="Arial"/>
          <w:b w:val="0"/>
          <w:sz w:val="24"/>
          <w:szCs w:val="24"/>
        </w:rPr>
      </w:pPr>
      <w:bookmarkStart w:colFirst="0" w:colLast="0" w:name="_heading=h.2p2csry" w:id="28"/>
      <w:bookmarkEnd w:id="28"/>
      <w:r w:rsidDel="00000000" w:rsidR="00000000" w:rsidRPr="00000000">
        <w:br w:type="page"/>
      </w:r>
      <w:r w:rsidDel="00000000" w:rsidR="00000000" w:rsidRPr="00000000">
        <w:rPr>
          <w:rtl w:val="0"/>
        </w:rPr>
      </w:r>
    </w:p>
    <w:p w:rsidR="00000000" w:rsidDel="00000000" w:rsidP="00000000" w:rsidRDefault="00000000" w:rsidRPr="00000000" w14:paraId="000001E2">
      <w:pPr>
        <w:pStyle w:val="Heading4"/>
        <w:keepLines w:val="1"/>
        <w:spacing w:after="0" w:before="0" w:lineRule="auto"/>
        <w:rPr>
          <w:rFonts w:ascii="Arial" w:cs="Arial" w:eastAsia="Arial" w:hAnsi="Arial"/>
          <w:b w:val="0"/>
          <w:sz w:val="24"/>
          <w:szCs w:val="24"/>
        </w:rPr>
      </w:pPr>
      <w:bookmarkStart w:colFirst="0" w:colLast="0" w:name="_heading=h.147n2zr" w:id="29"/>
      <w:bookmarkEnd w:id="29"/>
      <w:r w:rsidDel="00000000" w:rsidR="00000000" w:rsidRPr="00000000">
        <w:rPr>
          <w:rFonts w:ascii="Arial" w:cs="Arial" w:eastAsia="Arial" w:hAnsi="Arial"/>
          <w:b w:val="0"/>
          <w:sz w:val="24"/>
          <w:szCs w:val="24"/>
          <w:rtl w:val="0"/>
        </w:rPr>
        <w:t xml:space="preserve">3.2.C Quality Management System requirements</w:t>
      </w:r>
    </w:p>
    <w:p w:rsidR="00000000" w:rsidDel="00000000" w:rsidP="00000000" w:rsidRDefault="00000000" w:rsidRPr="00000000" w14:paraId="000001E3">
      <w:pPr>
        <w:spacing w:after="200" w:lineRule="auto"/>
        <w:rPr>
          <w:i w:val="1"/>
          <w:color w:val="666666"/>
          <w:sz w:val="20"/>
          <w:szCs w:val="20"/>
        </w:rPr>
      </w:pPr>
      <w:r w:rsidDel="00000000" w:rsidR="00000000" w:rsidRPr="00000000">
        <w:rPr>
          <w:i w:val="1"/>
          <w:color w:val="666666"/>
          <w:sz w:val="20"/>
          <w:szCs w:val="20"/>
          <w:rtl w:val="0"/>
        </w:rPr>
        <w:t xml:space="preserve">(Description of Quality Management System requirements in accordance with Sub-Clause 4.10 of the General Conditions) </w:t>
      </w:r>
    </w:p>
    <w:tbl>
      <w:tblPr>
        <w:tblStyle w:val="Table4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3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4">
            <w:pPr>
              <w:rPr>
                <w:sz w:val="17"/>
                <w:szCs w:val="17"/>
              </w:rPr>
            </w:pPr>
            <w:r w:rsidDel="00000000" w:rsidR="00000000" w:rsidRPr="00000000">
              <w:rPr>
                <w:rFonts w:ascii="Open Sans" w:cs="Open Sans" w:eastAsia="Open Sans" w:hAnsi="Open Sans"/>
                <w:sz w:val="20"/>
                <w:szCs w:val="20"/>
                <w:rtl w:val="0"/>
              </w:rPr>
              <w:t xml:space="preserve">As detailed in the Technical Specification</w:t>
            </w:r>
            <w:r w:rsidDel="00000000" w:rsidR="00000000" w:rsidRPr="00000000">
              <w:rPr>
                <w:rtl w:val="0"/>
              </w:rPr>
            </w:r>
          </w:p>
        </w:tc>
      </w:tr>
    </w:tbl>
    <w:p w:rsidR="00000000" w:rsidDel="00000000" w:rsidP="00000000" w:rsidRDefault="00000000" w:rsidRPr="00000000" w14:paraId="000001E5">
      <w:pPr>
        <w:pStyle w:val="Heading4"/>
        <w:keepLines w:val="1"/>
        <w:spacing w:before="60" w:lineRule="auto"/>
        <w:rPr>
          <w:rFonts w:ascii="Arial" w:cs="Arial" w:eastAsia="Arial" w:hAnsi="Arial"/>
          <w:sz w:val="20"/>
          <w:szCs w:val="20"/>
        </w:rPr>
      </w:pPr>
      <w:bookmarkStart w:colFirst="0" w:colLast="0" w:name="_heading=h.3o7alnk" w:id="30"/>
      <w:bookmarkEnd w:id="30"/>
      <w:r w:rsidDel="00000000" w:rsidR="00000000" w:rsidRPr="00000000">
        <w:rPr>
          <w:rtl w:val="0"/>
        </w:rPr>
      </w:r>
    </w:p>
    <w:p w:rsidR="00000000" w:rsidDel="00000000" w:rsidP="00000000" w:rsidRDefault="00000000" w:rsidRPr="00000000" w14:paraId="000001E6">
      <w:pPr>
        <w:rPr>
          <w:b w:val="1"/>
          <w:sz w:val="20"/>
          <w:szCs w:val="20"/>
        </w:rPr>
      </w:pPr>
      <w:r w:rsidDel="00000000" w:rsidR="00000000" w:rsidRPr="00000000">
        <w:rPr>
          <w:rtl w:val="0"/>
        </w:rPr>
      </w:r>
    </w:p>
    <w:p w:rsidR="00000000" w:rsidDel="00000000" w:rsidP="00000000" w:rsidRDefault="00000000" w:rsidRPr="00000000" w14:paraId="000001E7">
      <w:pPr>
        <w:pStyle w:val="Heading4"/>
        <w:keepLines w:val="1"/>
        <w:spacing w:before="60" w:lineRule="auto"/>
        <w:rPr>
          <w:rFonts w:ascii="Arial" w:cs="Arial" w:eastAsia="Arial" w:hAnsi="Arial"/>
          <w:b w:val="0"/>
          <w:sz w:val="24"/>
          <w:szCs w:val="24"/>
        </w:rPr>
      </w:pPr>
      <w:bookmarkStart w:colFirst="0" w:colLast="0" w:name="_heading=h.23ckvvd" w:id="31"/>
      <w:bookmarkEnd w:id="31"/>
      <w:r w:rsidDel="00000000" w:rsidR="00000000" w:rsidRPr="00000000">
        <w:rPr>
          <w:rFonts w:ascii="Arial" w:cs="Arial" w:eastAsia="Arial" w:hAnsi="Arial"/>
          <w:b w:val="0"/>
          <w:sz w:val="24"/>
          <w:szCs w:val="24"/>
          <w:rtl w:val="0"/>
        </w:rPr>
        <w:t xml:space="preserve">3.2.D Health, safety, social and environment requirements</w:t>
      </w:r>
    </w:p>
    <w:p w:rsidR="00000000" w:rsidDel="00000000" w:rsidP="00000000" w:rsidRDefault="00000000" w:rsidRPr="00000000" w14:paraId="000001E8">
      <w:pPr>
        <w:spacing w:after="200" w:lineRule="auto"/>
        <w:rPr>
          <w:i w:val="1"/>
          <w:color w:val="666666"/>
          <w:sz w:val="20"/>
          <w:szCs w:val="20"/>
        </w:rPr>
      </w:pPr>
      <w:r w:rsidDel="00000000" w:rsidR="00000000" w:rsidRPr="00000000">
        <w:rPr>
          <w:i w:val="1"/>
          <w:color w:val="666666"/>
          <w:sz w:val="20"/>
          <w:szCs w:val="20"/>
          <w:rtl w:val="0"/>
        </w:rPr>
        <w:t xml:space="preserve">(Description of health, safety, social and environment requirements in accordance with Sub-Clause 4.9 of the General Conditions. At a minimum, these requirements must include the UNOPS </w:t>
      </w:r>
      <w:hyperlink r:id="rId18">
        <w:r w:rsidDel="00000000" w:rsidR="00000000" w:rsidRPr="00000000">
          <w:rPr>
            <w:i w:val="1"/>
            <w:color w:val="0092d1"/>
            <w:sz w:val="20"/>
            <w:szCs w:val="20"/>
            <w:u w:val="single"/>
            <w:rtl w:val="0"/>
          </w:rPr>
          <w:t xml:space="preserve">minimum health and safety requirements</w:t>
        </w:r>
      </w:hyperlink>
      <w:r w:rsidDel="00000000" w:rsidR="00000000" w:rsidRPr="00000000">
        <w:rPr>
          <w:i w:val="1"/>
          <w:color w:val="666666"/>
          <w:sz w:val="20"/>
          <w:szCs w:val="20"/>
          <w:rtl w:val="0"/>
        </w:rPr>
        <w:t xml:space="preserve"> and the </w:t>
      </w:r>
      <w:hyperlink r:id="rId19">
        <w:r w:rsidDel="00000000" w:rsidR="00000000" w:rsidRPr="00000000">
          <w:rPr>
            <w:i w:val="1"/>
            <w:color w:val="0092d1"/>
            <w:sz w:val="20"/>
            <w:szCs w:val="20"/>
            <w:u w:val="single"/>
            <w:rtl w:val="0"/>
          </w:rPr>
          <w:t xml:space="preserve">minimum social and environmental requirements</w:t>
        </w:r>
      </w:hyperlink>
      <w:r w:rsidDel="00000000" w:rsidR="00000000" w:rsidRPr="00000000">
        <w:rPr>
          <w:i w:val="1"/>
          <w:color w:val="666666"/>
          <w:sz w:val="20"/>
          <w:szCs w:val="20"/>
          <w:rtl w:val="0"/>
        </w:rPr>
        <w:t xml:space="preserve"> for Contractors.)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51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9">
            <w:pPr>
              <w:rPr>
                <w:sz w:val="17"/>
                <w:szCs w:val="17"/>
              </w:rPr>
            </w:pPr>
            <w:r w:rsidDel="00000000" w:rsidR="00000000" w:rsidRPr="00000000">
              <w:rPr>
                <w:rFonts w:ascii="Open Sans" w:cs="Open Sans" w:eastAsia="Open Sans" w:hAnsi="Open Sans"/>
                <w:sz w:val="20"/>
                <w:szCs w:val="20"/>
                <w:rtl w:val="0"/>
              </w:rPr>
              <w:t xml:space="preserve">As detailed in Design Brief and Technical Specification.</w:t>
            </w:r>
            <w:r w:rsidDel="00000000" w:rsidR="00000000" w:rsidRPr="00000000">
              <w:rPr>
                <w:rtl w:val="0"/>
              </w:rPr>
            </w:r>
          </w:p>
        </w:tc>
      </w:tr>
    </w:tbl>
    <w:p w:rsidR="00000000" w:rsidDel="00000000" w:rsidP="00000000" w:rsidRDefault="00000000" w:rsidRPr="00000000" w14:paraId="000001EA">
      <w:pPr>
        <w:pStyle w:val="Heading4"/>
        <w:keepLines w:val="1"/>
        <w:spacing w:before="60" w:lineRule="auto"/>
        <w:rPr>
          <w:rFonts w:ascii="Arial" w:cs="Arial" w:eastAsia="Arial" w:hAnsi="Arial"/>
          <w:b w:val="0"/>
          <w:i w:val="1"/>
          <w:color w:val="666666"/>
          <w:sz w:val="20"/>
          <w:szCs w:val="20"/>
        </w:rPr>
      </w:pPr>
      <w:bookmarkStart w:colFirst="0" w:colLast="0" w:name="_heading=h.ihv636" w:id="32"/>
      <w:bookmarkEnd w:id="32"/>
      <w:r w:rsidDel="00000000" w:rsidR="00000000" w:rsidRPr="00000000">
        <w:rPr>
          <w:rtl w:val="0"/>
        </w:rPr>
      </w:r>
    </w:p>
    <w:p w:rsidR="00000000" w:rsidDel="00000000" w:rsidP="00000000" w:rsidRDefault="00000000" w:rsidRPr="00000000" w14:paraId="000001EB">
      <w:pPr>
        <w:spacing w:after="60" w:before="60" w:lineRule="auto"/>
        <w:rPr>
          <w:b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EC">
      <w:pPr>
        <w:pStyle w:val="Heading4"/>
        <w:keepLines w:val="1"/>
        <w:spacing w:before="60" w:lineRule="auto"/>
        <w:rPr>
          <w:rFonts w:ascii="Arial" w:cs="Arial" w:eastAsia="Arial" w:hAnsi="Arial"/>
          <w:b w:val="0"/>
          <w:sz w:val="24"/>
          <w:szCs w:val="24"/>
        </w:rPr>
      </w:pPr>
      <w:bookmarkStart w:colFirst="0" w:colLast="0" w:name="_heading=h.32hioqz" w:id="33"/>
      <w:bookmarkEnd w:id="33"/>
      <w:r w:rsidDel="00000000" w:rsidR="00000000" w:rsidRPr="00000000">
        <w:rPr>
          <w:rFonts w:ascii="Arial" w:cs="Arial" w:eastAsia="Arial" w:hAnsi="Arial"/>
          <w:b w:val="0"/>
          <w:sz w:val="24"/>
          <w:szCs w:val="24"/>
          <w:rtl w:val="0"/>
        </w:rPr>
        <w:t xml:space="preserve">3.2.E Sustainability requirements</w:t>
      </w:r>
      <w:r w:rsidDel="00000000" w:rsidR="00000000" w:rsidRPr="00000000">
        <w:rPr>
          <w:rtl w:val="0"/>
        </w:rPr>
      </w:r>
    </w:p>
    <w:p w:rsidR="00000000" w:rsidDel="00000000" w:rsidP="00000000" w:rsidRDefault="00000000" w:rsidRPr="00000000" w14:paraId="000001ED">
      <w:pPr>
        <w:spacing w:after="200" w:lineRule="auto"/>
        <w:rPr>
          <w:i w:val="1"/>
          <w:color w:val="666666"/>
          <w:sz w:val="20"/>
          <w:szCs w:val="20"/>
        </w:rPr>
      </w:pPr>
      <w:r w:rsidDel="00000000" w:rsidR="00000000" w:rsidRPr="00000000">
        <w:rPr>
          <w:i w:val="1"/>
          <w:color w:val="666666"/>
          <w:sz w:val="20"/>
          <w:szCs w:val="20"/>
          <w:rtl w:val="0"/>
        </w:rPr>
        <w:t xml:space="preserve">(Description of sustainability requirements if any)</w:t>
      </w:r>
    </w:p>
    <w:tbl>
      <w:tblPr>
        <w:tblStyle w:val="Table4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9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EE">
            <w:pPr>
              <w:rPr>
                <w:sz w:val="17"/>
                <w:szCs w:val="17"/>
              </w:rPr>
            </w:pPr>
            <w:r w:rsidDel="00000000" w:rsidR="00000000" w:rsidRPr="00000000">
              <w:rPr>
                <w:rFonts w:ascii="Open Sans" w:cs="Open Sans" w:eastAsia="Open Sans" w:hAnsi="Open Sans"/>
                <w:sz w:val="20"/>
                <w:szCs w:val="20"/>
                <w:rtl w:val="0"/>
              </w:rPr>
              <w:t xml:space="preserve">The bidder shall have a waste management plan or strategy in place including reduction of waste, segregation of waste, temporary storage modalities, transport, and final disposal in accordance with the waste hierarchy and all relevant legislative requirements.</w:t>
            </w:r>
            <w:r w:rsidDel="00000000" w:rsidR="00000000" w:rsidRPr="00000000">
              <w:rPr>
                <w:rtl w:val="0"/>
              </w:rPr>
            </w:r>
          </w:p>
        </w:tc>
      </w:tr>
    </w:tbl>
    <w:p w:rsidR="00000000" w:rsidDel="00000000" w:rsidP="00000000" w:rsidRDefault="00000000" w:rsidRPr="00000000" w14:paraId="000001EF">
      <w:pPr>
        <w:pStyle w:val="Heading4"/>
        <w:keepLines w:val="1"/>
        <w:pBdr>
          <w:top w:space="0" w:sz="0" w:val="nil"/>
          <w:left w:space="0" w:sz="0" w:val="nil"/>
          <w:bottom w:space="0" w:sz="0" w:val="nil"/>
          <w:right w:space="0" w:sz="0" w:val="nil"/>
          <w:between w:space="0" w:sz="0" w:val="nil"/>
        </w:pBdr>
        <w:spacing w:before="60" w:lineRule="auto"/>
        <w:rPr>
          <w:rFonts w:ascii="Arial" w:cs="Arial" w:eastAsia="Arial" w:hAnsi="Arial"/>
          <w:b w:val="0"/>
          <w:sz w:val="24"/>
          <w:szCs w:val="24"/>
        </w:rPr>
      </w:pPr>
      <w:bookmarkStart w:colFirst="0" w:colLast="0" w:name="_heading=h.1hmsyys" w:id="34"/>
      <w:bookmarkEnd w:id="34"/>
      <w:r w:rsidDel="00000000" w:rsidR="00000000" w:rsidRPr="00000000">
        <w:rPr>
          <w:rtl w:val="0"/>
        </w:rPr>
      </w:r>
    </w:p>
    <w:p w:rsidR="00000000" w:rsidDel="00000000" w:rsidP="00000000" w:rsidRDefault="00000000" w:rsidRPr="00000000" w14:paraId="000001F0">
      <w:pPr>
        <w:pStyle w:val="Heading4"/>
        <w:keepLines w:val="1"/>
        <w:pBdr>
          <w:top w:space="0" w:sz="0" w:val="nil"/>
          <w:left w:space="0" w:sz="0" w:val="nil"/>
          <w:bottom w:space="0" w:sz="0" w:val="nil"/>
          <w:right w:space="0" w:sz="0" w:val="nil"/>
          <w:between w:space="0" w:sz="0" w:val="nil"/>
        </w:pBdr>
        <w:spacing w:before="60" w:lineRule="auto"/>
        <w:rPr>
          <w:rFonts w:ascii="Arial" w:cs="Arial" w:eastAsia="Arial" w:hAnsi="Arial"/>
          <w:b w:val="0"/>
          <w:sz w:val="20"/>
          <w:szCs w:val="20"/>
        </w:rPr>
      </w:pPr>
      <w:bookmarkStart w:colFirst="0" w:colLast="0" w:name="_heading=h.41mghml" w:id="35"/>
      <w:bookmarkEnd w:id="35"/>
      <w:r w:rsidDel="00000000" w:rsidR="00000000" w:rsidRPr="00000000">
        <w:rPr>
          <w:rFonts w:ascii="Arial" w:cs="Arial" w:eastAsia="Arial" w:hAnsi="Arial"/>
          <w:b w:val="0"/>
          <w:sz w:val="24"/>
          <w:szCs w:val="24"/>
          <w:rtl w:val="0"/>
        </w:rPr>
        <w:t xml:space="preserve">3.2.F Employer-Supplied Materials, Employer's Equipment and Employer’s Facilities </w:t>
      </w:r>
      <w:r w:rsidDel="00000000" w:rsidR="00000000" w:rsidRPr="00000000">
        <w:rPr>
          <w:rtl w:val="0"/>
        </w:rPr>
      </w:r>
    </w:p>
    <w:p w:rsidR="00000000" w:rsidDel="00000000" w:rsidP="00000000" w:rsidRDefault="00000000" w:rsidRPr="00000000" w14:paraId="000001F1">
      <w:pPr>
        <w:spacing w:after="200" w:lineRule="auto"/>
        <w:rPr>
          <w:sz w:val="16"/>
          <w:szCs w:val="16"/>
        </w:rPr>
      </w:pPr>
      <w:r w:rsidDel="00000000" w:rsidR="00000000" w:rsidRPr="00000000">
        <w:rPr>
          <w:i w:val="1"/>
          <w:color w:val="666666"/>
          <w:sz w:val="20"/>
          <w:szCs w:val="20"/>
          <w:rtl w:val="0"/>
        </w:rPr>
        <w:t xml:space="preserve">(Details of facilities, equipment, materials and other resources provided by Employer in accordance with Sub-Clause 2.3 of the General Conditions)</w:t>
      </w:r>
      <w:r w:rsidDel="00000000" w:rsidR="00000000" w:rsidRPr="00000000">
        <w:rPr>
          <w:rtl w:val="0"/>
        </w:rPr>
      </w:r>
    </w:p>
    <w:tbl>
      <w:tblPr>
        <w:tblStyle w:val="Table43"/>
        <w:tblW w:w="8992.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0"/>
        <w:gridCol w:w="532"/>
        <w:gridCol w:w="5400"/>
        <w:gridCol w:w="1560"/>
        <w:tblGridChange w:id="0">
          <w:tblGrid>
            <w:gridCol w:w="1500"/>
            <w:gridCol w:w="532"/>
            <w:gridCol w:w="5400"/>
            <w:gridCol w:w="156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2">
            <w:pPr>
              <w:spacing w:line="240" w:lineRule="auto"/>
              <w:ind w:right="0"/>
              <w:rPr>
                <w:color w:val="ffffff"/>
                <w:sz w:val="20"/>
                <w:szCs w:val="20"/>
              </w:rPr>
            </w:pP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3">
            <w:pPr>
              <w:spacing w:line="240" w:lineRule="auto"/>
              <w:ind w:right="0"/>
              <w:rPr>
                <w:b w:val="1"/>
                <w:color w:val="ffffff"/>
                <w:sz w:val="20"/>
                <w:szCs w:val="20"/>
              </w:rPr>
            </w:pPr>
            <w:r w:rsidDel="00000000" w:rsidR="00000000" w:rsidRPr="00000000">
              <w:rPr>
                <w:b w:val="1"/>
                <w:color w:val="ffffff"/>
                <w:sz w:val="20"/>
                <w:szCs w:val="20"/>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F4">
            <w:pPr>
              <w:spacing w:line="240" w:lineRule="auto"/>
              <w:ind w:right="0"/>
              <w:rPr>
                <w:b w:val="1"/>
                <w:color w:val="ffffff"/>
                <w:sz w:val="20"/>
                <w:szCs w:val="20"/>
              </w:rPr>
            </w:pPr>
            <w:r w:rsidDel="00000000" w:rsidR="00000000" w:rsidRPr="00000000">
              <w:rPr>
                <w:b w:val="1"/>
                <w:color w:val="ffffff"/>
                <w:sz w:val="20"/>
                <w:szCs w:val="20"/>
                <w:rtl w:val="0"/>
              </w:rPr>
              <w:t xml:space="preserve">Description of the Item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1F5">
            <w:pPr>
              <w:ind w:right="0"/>
              <w:rPr>
                <w:b w:val="1"/>
                <w:color w:val="ffffff"/>
                <w:sz w:val="20"/>
                <w:szCs w:val="20"/>
              </w:rPr>
            </w:pPr>
            <w:r w:rsidDel="00000000" w:rsidR="00000000" w:rsidRPr="00000000">
              <w:rPr>
                <w:b w:val="1"/>
                <w:color w:val="ffffff"/>
                <w:sz w:val="20"/>
                <w:szCs w:val="20"/>
                <w:rtl w:val="0"/>
              </w:rPr>
              <w:t xml:space="preserve">Unit</w:t>
            </w:r>
          </w:p>
        </w:tc>
      </w:tr>
      <w:tr>
        <w:trPr>
          <w:cantSplit w:val="0"/>
          <w:trHeight w:val="20" w:hRule="atLeast"/>
          <w:tblHeader w:val="0"/>
        </w:trPr>
        <w:tc>
          <w:tcPr>
            <w:vMerge w:val="restart"/>
            <w:tcBorders>
              <w:top w:color="000000" w:space="0" w:sz="0" w:val="nil"/>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6">
            <w:pPr>
              <w:widowControl w:val="0"/>
              <w:spacing w:line="240" w:lineRule="auto"/>
              <w:ind w:right="0"/>
              <w:rPr>
                <w:b w:val="1"/>
                <w:sz w:val="20"/>
                <w:szCs w:val="20"/>
              </w:rPr>
            </w:pPr>
            <w:r w:rsidDel="00000000" w:rsidR="00000000" w:rsidRPr="00000000">
              <w:rPr>
                <w:b w:val="1"/>
                <w:sz w:val="20"/>
                <w:szCs w:val="20"/>
                <w:rtl w:val="0"/>
              </w:rPr>
              <w:t xml:space="preserve">Facilities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7">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8">
            <w:pPr>
              <w:widowControl w:val="0"/>
              <w:spacing w:line="240" w:lineRule="auto"/>
              <w:ind w:right="0"/>
              <w:rPr>
                <w:sz w:val="20"/>
                <w:szCs w:val="2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9">
            <w:pPr>
              <w:widowControl w:val="0"/>
              <w:spacing w:line="240" w:lineRule="auto"/>
              <w:ind w:right="0"/>
              <w:rPr>
                <w:sz w:val="20"/>
                <w:szCs w:val="20"/>
              </w:rPr>
            </w:pPr>
            <w:r w:rsidDel="00000000" w:rsidR="00000000" w:rsidRPr="00000000">
              <w:rPr>
                <w:rtl w:val="0"/>
              </w:rPr>
            </w:r>
          </w:p>
        </w:tc>
      </w:tr>
      <w:tr>
        <w:trPr>
          <w:cantSplit w:val="0"/>
          <w:trHeight w:val="123" w:hRule="atLeast"/>
          <w:tblHeader w:val="0"/>
        </w:trPr>
        <w:tc>
          <w:tcPr>
            <w:vMerge w:val="continue"/>
            <w:tcBorders>
              <w:top w:color="000000" w:space="0" w:sz="0" w:val="nil"/>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B">
            <w:pPr>
              <w:widowControl w:val="0"/>
              <w:spacing w:line="240" w:lineRule="auto"/>
              <w:ind w:right="0"/>
              <w:jc w:val="center"/>
              <w:rPr>
                <w:b w:val="1"/>
                <w:sz w:val="20"/>
                <w:szCs w:val="20"/>
              </w:rPr>
            </w:pPr>
            <w:r w:rsidDel="00000000" w:rsidR="00000000" w:rsidRPr="00000000">
              <w:rPr>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C">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1FD">
            <w:pPr>
              <w:widowControl w:val="0"/>
              <w:spacing w:line="240" w:lineRule="auto"/>
              <w:ind w:right="0"/>
              <w:rPr>
                <w:sz w:val="20"/>
                <w:szCs w:val="20"/>
              </w:rPr>
            </w:pPr>
            <w:r w:rsidDel="00000000" w:rsidR="00000000" w:rsidRPr="00000000">
              <w:rPr>
                <w:rtl w:val="0"/>
              </w:rPr>
            </w:r>
          </w:p>
        </w:tc>
      </w:tr>
      <w:tr>
        <w:trPr>
          <w:cantSplit w:val="0"/>
          <w:trHeight w:val="33" w:hRule="atLeast"/>
          <w:tblHeader w:val="0"/>
        </w:trPr>
        <w:tc>
          <w:tcPr>
            <w:vMerge w:val="continue"/>
            <w:tcBorders>
              <w:top w:color="000000" w:space="0" w:sz="0" w:val="nil"/>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FF">
            <w:pPr>
              <w:widowControl w:val="0"/>
              <w:spacing w:line="240" w:lineRule="auto"/>
              <w:ind w:right="0"/>
              <w:jc w:val="center"/>
              <w:rPr>
                <w:b w:val="1"/>
                <w:sz w:val="20"/>
                <w:szCs w:val="20"/>
              </w:rPr>
            </w:pPr>
            <w:r w:rsidDel="00000000" w:rsidR="00000000" w:rsidRPr="00000000">
              <w:rPr>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0">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1">
            <w:pPr>
              <w:widowControl w:val="0"/>
              <w:spacing w:line="240" w:lineRule="auto"/>
              <w:ind w:right="0"/>
              <w:rPr>
                <w:sz w:val="20"/>
                <w:szCs w:val="20"/>
              </w:rPr>
            </w:pPr>
            <w:r w:rsidDel="00000000" w:rsidR="00000000" w:rsidRPr="00000000">
              <w:rPr>
                <w:rtl w:val="0"/>
              </w:rPr>
            </w:r>
          </w:p>
        </w:tc>
      </w:tr>
      <w:tr>
        <w:trPr>
          <w:cantSplit w:val="0"/>
          <w:trHeight w:val="123" w:hRule="atLeast"/>
          <w:tblHeader w:val="0"/>
        </w:trPr>
        <w:tc>
          <w:tcPr>
            <w:vMerge w:val="continue"/>
            <w:tcBorders>
              <w:top w:color="000000" w:space="0" w:sz="0" w:val="nil"/>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3">
            <w:pPr>
              <w:widowControl w:val="0"/>
              <w:spacing w:line="240" w:lineRule="auto"/>
              <w:ind w:right="0"/>
              <w:jc w:val="center"/>
              <w:rPr>
                <w:b w:val="1"/>
                <w:sz w:val="20"/>
                <w:szCs w:val="20"/>
              </w:rPr>
            </w:pPr>
            <w:r w:rsidDel="00000000" w:rsidR="00000000" w:rsidRPr="00000000">
              <w:rPr>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4">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5">
            <w:pPr>
              <w:widowControl w:val="0"/>
              <w:spacing w:line="240" w:lineRule="auto"/>
              <w:ind w:right="0"/>
              <w:rPr>
                <w:sz w:val="20"/>
                <w:szCs w:val="20"/>
              </w:rPr>
            </w:pPr>
            <w:r w:rsidDel="00000000" w:rsidR="00000000" w:rsidRPr="00000000">
              <w:rPr>
                <w:rtl w:val="0"/>
              </w:rPr>
            </w:r>
          </w:p>
        </w:tc>
      </w:tr>
      <w:tr>
        <w:trPr>
          <w:cantSplit w:val="0"/>
          <w:trHeight w:val="33" w:hRule="atLeast"/>
          <w:tblHeader w:val="0"/>
        </w:trPr>
        <w:tc>
          <w:tcPr>
            <w:vMerge w:val="continue"/>
            <w:tcBorders>
              <w:top w:color="000000" w:space="0" w:sz="0" w:val="nil"/>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7">
            <w:pPr>
              <w:widowControl w:val="0"/>
              <w:spacing w:line="240" w:lineRule="auto"/>
              <w:ind w:right="0"/>
              <w:jc w:val="center"/>
              <w:rPr>
                <w:b w:val="1"/>
                <w:sz w:val="20"/>
                <w:szCs w:val="20"/>
              </w:rPr>
            </w:pPr>
            <w:r w:rsidDel="00000000" w:rsidR="00000000" w:rsidRPr="00000000">
              <w:rPr>
                <w:b w:val="1"/>
                <w:sz w:val="20"/>
                <w:szCs w:val="20"/>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8">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9">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restart"/>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A">
            <w:pPr>
              <w:spacing w:after="60" w:before="60" w:line="240" w:lineRule="auto"/>
              <w:ind w:right="0"/>
              <w:rPr>
                <w:b w:val="1"/>
                <w:sz w:val="20"/>
                <w:szCs w:val="20"/>
              </w:rPr>
            </w:pPr>
            <w:r w:rsidDel="00000000" w:rsidR="00000000" w:rsidRPr="00000000">
              <w:rPr>
                <w:b w:val="1"/>
                <w:sz w:val="20"/>
                <w:szCs w:val="20"/>
                <w:rtl w:val="0"/>
              </w:rPr>
              <w:t xml:space="preserve">Equipment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B">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C">
            <w:pPr>
              <w:spacing w:before="6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0D">
            <w:pPr>
              <w:widowControl w:val="0"/>
              <w:spacing w:line="240" w:lineRule="auto"/>
              <w:ind w:right="0"/>
              <w:rPr>
                <w:sz w:val="20"/>
                <w:szCs w:val="20"/>
              </w:rPr>
            </w:pPr>
            <w:r w:rsidDel="00000000" w:rsidR="00000000" w:rsidRPr="00000000">
              <w:rPr>
                <w:rtl w:val="0"/>
              </w:rPr>
            </w:r>
          </w:p>
        </w:tc>
      </w:tr>
      <w:tr>
        <w:trPr>
          <w:cantSplit w:val="0"/>
          <w:trHeight w:val="69"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0F">
            <w:pPr>
              <w:widowControl w:val="0"/>
              <w:spacing w:line="240" w:lineRule="auto"/>
              <w:ind w:right="0"/>
              <w:jc w:val="center"/>
              <w:rPr>
                <w:b w:val="1"/>
                <w:sz w:val="20"/>
                <w:szCs w:val="20"/>
              </w:rPr>
            </w:pPr>
            <w:r w:rsidDel="00000000" w:rsidR="00000000" w:rsidRPr="00000000">
              <w:rPr>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0">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1">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3">
            <w:pPr>
              <w:widowControl w:val="0"/>
              <w:spacing w:line="240" w:lineRule="auto"/>
              <w:ind w:right="0"/>
              <w:jc w:val="center"/>
              <w:rPr>
                <w:b w:val="1"/>
                <w:sz w:val="20"/>
                <w:szCs w:val="20"/>
              </w:rPr>
            </w:pPr>
            <w:r w:rsidDel="00000000" w:rsidR="00000000" w:rsidRPr="00000000">
              <w:rPr>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4">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5">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7">
            <w:pPr>
              <w:widowControl w:val="0"/>
              <w:spacing w:line="240" w:lineRule="auto"/>
              <w:ind w:right="0"/>
              <w:jc w:val="center"/>
              <w:rPr>
                <w:b w:val="1"/>
                <w:sz w:val="20"/>
                <w:szCs w:val="20"/>
              </w:rPr>
            </w:pPr>
            <w:r w:rsidDel="00000000" w:rsidR="00000000" w:rsidRPr="00000000">
              <w:rPr>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8">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9">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B">
            <w:pPr>
              <w:widowControl w:val="0"/>
              <w:spacing w:line="240" w:lineRule="auto"/>
              <w:ind w:right="0"/>
              <w:jc w:val="center"/>
              <w:rPr>
                <w:b w:val="1"/>
                <w:sz w:val="20"/>
                <w:szCs w:val="20"/>
              </w:rPr>
            </w:pPr>
            <w:r w:rsidDel="00000000" w:rsidR="00000000" w:rsidRPr="00000000">
              <w:rPr>
                <w:b w:val="1"/>
                <w:sz w:val="20"/>
                <w:szCs w:val="20"/>
                <w:rtl w:val="0"/>
              </w:rPr>
              <w:t xml:space="preserve">5</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C">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1D">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restart"/>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1E">
            <w:pPr>
              <w:widowControl w:val="0"/>
              <w:spacing w:line="240" w:lineRule="auto"/>
              <w:ind w:right="0"/>
              <w:rPr>
                <w:b w:val="1"/>
                <w:sz w:val="20"/>
                <w:szCs w:val="20"/>
              </w:rPr>
            </w:pPr>
            <w:r w:rsidDel="00000000" w:rsidR="00000000" w:rsidRPr="00000000">
              <w:rPr>
                <w:b w:val="1"/>
                <w:sz w:val="20"/>
                <w:szCs w:val="20"/>
                <w:rtl w:val="0"/>
              </w:rPr>
              <w:t xml:space="preserve">Materials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1F">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0">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1">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3">
            <w:pPr>
              <w:widowControl w:val="0"/>
              <w:spacing w:line="240" w:lineRule="auto"/>
              <w:ind w:right="0"/>
              <w:jc w:val="center"/>
              <w:rPr>
                <w:b w:val="1"/>
                <w:sz w:val="20"/>
                <w:szCs w:val="20"/>
              </w:rPr>
            </w:pPr>
            <w:r w:rsidDel="00000000" w:rsidR="00000000" w:rsidRPr="00000000">
              <w:rPr>
                <w:b w:val="1"/>
                <w:sz w:val="20"/>
                <w:szCs w:val="20"/>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4">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5">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7">
            <w:pPr>
              <w:widowControl w:val="0"/>
              <w:spacing w:line="240" w:lineRule="auto"/>
              <w:ind w:right="0"/>
              <w:jc w:val="center"/>
              <w:rPr>
                <w:b w:val="1"/>
                <w:sz w:val="20"/>
                <w:szCs w:val="20"/>
              </w:rPr>
            </w:pPr>
            <w:r w:rsidDel="00000000" w:rsidR="00000000" w:rsidRPr="00000000">
              <w:rPr>
                <w:b w:val="1"/>
                <w:sz w:val="20"/>
                <w:szCs w:val="20"/>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8">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9">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B">
            <w:pPr>
              <w:widowControl w:val="0"/>
              <w:spacing w:line="240" w:lineRule="auto"/>
              <w:ind w:right="0"/>
              <w:jc w:val="center"/>
              <w:rPr>
                <w:b w:val="1"/>
                <w:sz w:val="20"/>
                <w:szCs w:val="20"/>
              </w:rPr>
            </w:pPr>
            <w:r w:rsidDel="00000000" w:rsidR="00000000" w:rsidRPr="00000000">
              <w:rPr>
                <w:b w:val="1"/>
                <w:sz w:val="20"/>
                <w:szCs w:val="20"/>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C">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2D">
            <w:pPr>
              <w:widowControl w:val="0"/>
              <w:spacing w:line="240" w:lineRule="auto"/>
              <w:ind w:right="0"/>
              <w:rPr>
                <w:sz w:val="20"/>
                <w:szCs w:val="20"/>
              </w:rPr>
            </w:pPr>
            <w:r w:rsidDel="00000000" w:rsidR="00000000" w:rsidRPr="00000000">
              <w:rPr>
                <w:rtl w:val="0"/>
              </w:rPr>
            </w:r>
          </w:p>
        </w:tc>
      </w:tr>
      <w:tr>
        <w:trPr>
          <w:cantSplit w:val="0"/>
          <w:trHeight w:val="20" w:hRule="atLeast"/>
          <w:tblHeader w:val="0"/>
        </w:trPr>
        <w:tc>
          <w:tcPr>
            <w:vMerge w:val="continue"/>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2F">
            <w:pPr>
              <w:widowControl w:val="0"/>
              <w:spacing w:line="240" w:lineRule="auto"/>
              <w:ind w:right="0"/>
              <w:jc w:val="center"/>
              <w:rPr>
                <w:b w:val="1"/>
                <w:sz w:val="20"/>
                <w:szCs w:val="20"/>
              </w:rPr>
            </w:pPr>
            <w:r w:rsidDel="00000000" w:rsidR="00000000" w:rsidRPr="00000000">
              <w:rPr>
                <w:b w:val="1"/>
                <w:sz w:val="20"/>
                <w:szCs w:val="20"/>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30">
            <w:pPr>
              <w:widowControl w:val="0"/>
              <w:spacing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31">
            <w:pPr>
              <w:widowControl w:val="0"/>
              <w:spacing w:line="240" w:lineRule="auto"/>
              <w:ind w:right="0"/>
              <w:rPr>
                <w:sz w:val="20"/>
                <w:szCs w:val="20"/>
              </w:rPr>
            </w:pPr>
            <w:r w:rsidDel="00000000" w:rsidR="00000000" w:rsidRPr="00000000">
              <w:rPr>
                <w:rtl w:val="0"/>
              </w:rPr>
            </w:r>
          </w:p>
        </w:tc>
      </w:tr>
    </w:tbl>
    <w:p w:rsidR="00000000" w:rsidDel="00000000" w:rsidP="00000000" w:rsidRDefault="00000000" w:rsidRPr="00000000" w14:paraId="00000232">
      <w:pPr>
        <w:spacing w:after="200" w:lineRule="auto"/>
        <w:rPr>
          <w:sz w:val="16"/>
          <w:szCs w:val="16"/>
        </w:rPr>
      </w:pPr>
      <w:r w:rsidDel="00000000" w:rsidR="00000000" w:rsidRPr="00000000">
        <w:rPr>
          <w:rtl w:val="0"/>
        </w:rPr>
      </w:r>
    </w:p>
    <w:p w:rsidR="00000000" w:rsidDel="00000000" w:rsidP="00000000" w:rsidRDefault="00000000" w:rsidRPr="00000000" w14:paraId="00000233">
      <w:pPr>
        <w:pStyle w:val="Heading4"/>
        <w:keepLines w:val="1"/>
        <w:spacing w:after="200" w:before="0" w:lineRule="auto"/>
        <w:rPr>
          <w:rFonts w:ascii="Arial" w:cs="Arial" w:eastAsia="Arial" w:hAnsi="Arial"/>
          <w:b w:val="0"/>
          <w:sz w:val="24"/>
          <w:szCs w:val="24"/>
        </w:rPr>
      </w:pPr>
      <w:bookmarkStart w:colFirst="0" w:colLast="0" w:name="_heading=h.2grqrue" w:id="36"/>
      <w:bookmarkEnd w:id="36"/>
      <w:r w:rsidDel="00000000" w:rsidR="00000000" w:rsidRPr="00000000">
        <w:br w:type="page"/>
      </w:r>
      <w:r w:rsidDel="00000000" w:rsidR="00000000" w:rsidRPr="00000000">
        <w:rPr>
          <w:rtl w:val="0"/>
        </w:rPr>
      </w:r>
    </w:p>
    <w:p w:rsidR="00000000" w:rsidDel="00000000" w:rsidP="00000000" w:rsidRDefault="00000000" w:rsidRPr="00000000" w14:paraId="00000234">
      <w:pPr>
        <w:pStyle w:val="Heading4"/>
        <w:keepLines w:val="1"/>
        <w:spacing w:after="0" w:before="0" w:lineRule="auto"/>
        <w:rPr>
          <w:rFonts w:ascii="Arial" w:cs="Arial" w:eastAsia="Arial" w:hAnsi="Arial"/>
          <w:b w:val="0"/>
          <w:sz w:val="24"/>
          <w:szCs w:val="24"/>
        </w:rPr>
      </w:pPr>
      <w:bookmarkStart w:colFirst="0" w:colLast="0" w:name="_heading=h.vx1227" w:id="37"/>
      <w:bookmarkEnd w:id="37"/>
      <w:r w:rsidDel="00000000" w:rsidR="00000000" w:rsidRPr="00000000">
        <w:rPr>
          <w:rFonts w:ascii="Arial" w:cs="Arial" w:eastAsia="Arial" w:hAnsi="Arial"/>
          <w:b w:val="0"/>
          <w:sz w:val="24"/>
          <w:szCs w:val="24"/>
          <w:rtl w:val="0"/>
        </w:rPr>
        <w:t xml:space="preserve">3.2.G Training r</w:t>
      </w:r>
      <w:hyperlink w:anchor="_heading=h.32hioqz">
        <w:r w:rsidDel="00000000" w:rsidR="00000000" w:rsidRPr="00000000">
          <w:rPr>
            <w:rFonts w:ascii="Arial" w:cs="Arial" w:eastAsia="Arial" w:hAnsi="Arial"/>
            <w:b w:val="0"/>
            <w:sz w:val="24"/>
            <w:szCs w:val="24"/>
            <w:rtl w:val="0"/>
          </w:rPr>
          <w:t xml:space="preserve">equirements</w:t>
        </w:r>
      </w:hyperlink>
      <w:r w:rsidDel="00000000" w:rsidR="00000000" w:rsidRPr="00000000">
        <w:rPr>
          <w:rtl w:val="0"/>
        </w:rPr>
      </w:r>
    </w:p>
    <w:p w:rsidR="00000000" w:rsidDel="00000000" w:rsidP="00000000" w:rsidRDefault="00000000" w:rsidRPr="00000000" w14:paraId="00000235">
      <w:pPr>
        <w:spacing w:after="200" w:lineRule="auto"/>
        <w:rPr>
          <w:sz w:val="17"/>
          <w:szCs w:val="17"/>
        </w:rPr>
      </w:pPr>
      <w:r w:rsidDel="00000000" w:rsidR="00000000" w:rsidRPr="00000000">
        <w:rPr>
          <w:i w:val="1"/>
          <w:color w:val="666666"/>
          <w:sz w:val="20"/>
          <w:szCs w:val="20"/>
          <w:rtl w:val="0"/>
        </w:rPr>
        <w:t xml:space="preserve">(Details of trainings to be provided by the Contractor in accordance with Sub-Clause 4.1 of the General Conditions)</w:t>
      </w:r>
      <w:r w:rsidDel="00000000" w:rsidR="00000000" w:rsidRPr="00000000">
        <w:rPr>
          <w:rtl w:val="0"/>
        </w:rPr>
      </w:r>
    </w:p>
    <w:tbl>
      <w:tblPr>
        <w:tblStyle w:val="Table4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6">
            <w:pPr>
              <w:spacing w:after="200" w:lineRule="auto"/>
              <w:ind w:left="0" w:firstLine="0"/>
              <w:jc w:val="both"/>
              <w:rPr>
                <w:sz w:val="20"/>
                <w:szCs w:val="20"/>
              </w:rPr>
            </w:pPr>
            <w:r w:rsidDel="00000000" w:rsidR="00000000" w:rsidRPr="00000000">
              <w:rPr>
                <w:sz w:val="20"/>
                <w:szCs w:val="20"/>
                <w:rtl w:val="0"/>
              </w:rPr>
              <w:t xml:space="preserve">NA.</w:t>
            </w:r>
          </w:p>
        </w:tc>
      </w:tr>
    </w:tbl>
    <w:p w:rsidR="00000000" w:rsidDel="00000000" w:rsidP="00000000" w:rsidRDefault="00000000" w:rsidRPr="00000000" w14:paraId="00000237">
      <w:pPr>
        <w:spacing w:after="200" w:before="200" w:lineRule="auto"/>
        <w:rPr>
          <w:sz w:val="17"/>
          <w:szCs w:val="17"/>
        </w:rPr>
      </w:pPr>
      <w:r w:rsidDel="00000000" w:rsidR="00000000" w:rsidRPr="00000000">
        <w:rPr>
          <w:rtl w:val="0"/>
        </w:rPr>
      </w:r>
    </w:p>
    <w:p w:rsidR="00000000" w:rsidDel="00000000" w:rsidP="00000000" w:rsidRDefault="00000000" w:rsidRPr="00000000" w14:paraId="00000238">
      <w:pPr>
        <w:rPr/>
      </w:pPr>
      <w:r w:rsidDel="00000000" w:rsidR="00000000" w:rsidRPr="00000000">
        <w:br w:type="page"/>
      </w:r>
      <w:r w:rsidDel="00000000" w:rsidR="00000000" w:rsidRPr="00000000">
        <w:rPr>
          <w:rtl w:val="0"/>
        </w:rPr>
      </w:r>
    </w:p>
    <w:p w:rsidR="00000000" w:rsidDel="00000000" w:rsidP="00000000" w:rsidRDefault="00000000" w:rsidRPr="00000000" w14:paraId="00000239">
      <w:pPr>
        <w:pStyle w:val="Heading4"/>
        <w:keepLines w:val="1"/>
        <w:spacing w:after="0" w:before="200" w:lineRule="auto"/>
        <w:rPr>
          <w:rFonts w:ascii="Arial" w:cs="Arial" w:eastAsia="Arial" w:hAnsi="Arial"/>
          <w:b w:val="0"/>
          <w:sz w:val="24"/>
          <w:szCs w:val="24"/>
        </w:rPr>
      </w:pPr>
      <w:bookmarkStart w:colFirst="0" w:colLast="0" w:name="_heading=h.3fwokq0" w:id="38"/>
      <w:bookmarkEnd w:id="38"/>
      <w:r w:rsidDel="00000000" w:rsidR="00000000" w:rsidRPr="00000000">
        <w:rPr>
          <w:rFonts w:ascii="Arial" w:cs="Arial" w:eastAsia="Arial" w:hAnsi="Arial"/>
          <w:b w:val="0"/>
          <w:sz w:val="24"/>
          <w:szCs w:val="24"/>
          <w:rtl w:val="0"/>
        </w:rPr>
        <w:t xml:space="preserve">3.2.H As-built drawings, spare parts and operation and maintenance manuals</w:t>
      </w:r>
    </w:p>
    <w:p w:rsidR="00000000" w:rsidDel="00000000" w:rsidP="00000000" w:rsidRDefault="00000000" w:rsidRPr="00000000" w14:paraId="0000023A">
      <w:pPr>
        <w:rPr>
          <w:b w:val="1"/>
          <w:sz w:val="20"/>
          <w:szCs w:val="20"/>
        </w:rPr>
      </w:pPr>
      <w:r w:rsidDel="00000000" w:rsidR="00000000" w:rsidRPr="00000000">
        <w:rPr>
          <w:i w:val="1"/>
          <w:color w:val="666666"/>
          <w:sz w:val="20"/>
          <w:szCs w:val="20"/>
          <w:rtl w:val="0"/>
        </w:rPr>
        <w:t xml:space="preserve">(Description of requirements and details such as formats and presentation, timelines, review and approval process of as-built drawings, spare parts and operation and maintenance manuals to be provided by the Contractor in accordance with Sub-Clause 4.1 of the General Conditions)</w:t>
      </w:r>
      <w:r w:rsidDel="00000000" w:rsidR="00000000" w:rsidRPr="00000000">
        <w:rPr>
          <w:rtl w:val="0"/>
        </w:rPr>
      </w:r>
    </w:p>
    <w:p w:rsidR="00000000" w:rsidDel="00000000" w:rsidP="00000000" w:rsidRDefault="00000000" w:rsidRPr="00000000" w14:paraId="0000023B">
      <w:pPr>
        <w:rPr>
          <w:sz w:val="17"/>
          <w:szCs w:val="17"/>
        </w:rPr>
      </w:pPr>
      <w:r w:rsidDel="00000000" w:rsidR="00000000" w:rsidRPr="00000000">
        <w:rPr>
          <w:rtl w:val="0"/>
        </w:rPr>
      </w:r>
    </w:p>
    <w:tbl>
      <w:tblPr>
        <w:tblStyle w:val="Table4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3C">
            <w:pPr>
              <w:ind w:left="0" w:firstLine="0"/>
              <w:rPr>
                <w:sz w:val="17"/>
                <w:szCs w:val="17"/>
              </w:rPr>
            </w:pPr>
            <w:r w:rsidDel="00000000" w:rsidR="00000000" w:rsidRPr="00000000">
              <w:rPr>
                <w:sz w:val="20"/>
                <w:szCs w:val="20"/>
                <w:rtl w:val="0"/>
              </w:rPr>
              <w:t xml:space="preserve">NA.</w:t>
            </w:r>
            <w:r w:rsidDel="00000000" w:rsidR="00000000" w:rsidRPr="00000000">
              <w:rPr>
                <w:rtl w:val="0"/>
              </w:rPr>
            </w:r>
          </w:p>
        </w:tc>
      </w:tr>
    </w:tbl>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pStyle w:val="Heading3"/>
        <w:keepLines w:val="1"/>
        <w:spacing w:before="60" w:lineRule="auto"/>
        <w:rPr/>
      </w:pPr>
      <w:bookmarkStart w:colFirst="0" w:colLast="0" w:name="_heading=h.1v1yuxt" w:id="39"/>
      <w:bookmarkEnd w:id="39"/>
      <w:r w:rsidDel="00000000" w:rsidR="00000000" w:rsidRPr="00000000">
        <w:rPr>
          <w:rtl w:val="0"/>
        </w:rPr>
      </w:r>
    </w:p>
    <w:p w:rsidR="00000000" w:rsidDel="00000000" w:rsidP="00000000" w:rsidRDefault="00000000" w:rsidRPr="00000000" w14:paraId="0000023F">
      <w:pPr>
        <w:pStyle w:val="Heading3"/>
        <w:keepLines w:val="1"/>
        <w:spacing w:before="60" w:lineRule="auto"/>
        <w:rPr/>
      </w:pPr>
      <w:bookmarkStart w:colFirst="0" w:colLast="0" w:name="_heading=h.4f1mdlm" w:id="40"/>
      <w:bookmarkEnd w:id="40"/>
      <w:r w:rsidDel="00000000" w:rsidR="00000000" w:rsidRPr="00000000">
        <w:rPr>
          <w:rtl w:val="0"/>
        </w:rPr>
        <w:t xml:space="preserve">3.3 Drawings</w:t>
      </w:r>
    </w:p>
    <w:p w:rsidR="00000000" w:rsidDel="00000000" w:rsidP="00000000" w:rsidRDefault="00000000" w:rsidRPr="00000000" w14:paraId="00000240">
      <w:pPr>
        <w:spacing w:after="200" w:lineRule="auto"/>
        <w:rPr>
          <w:i w:val="1"/>
          <w:sz w:val="17"/>
          <w:szCs w:val="17"/>
        </w:rPr>
      </w:pPr>
      <w:r w:rsidDel="00000000" w:rsidR="00000000" w:rsidRPr="00000000">
        <w:rPr>
          <w:i w:val="1"/>
          <w:color w:val="666666"/>
          <w:sz w:val="20"/>
          <w:szCs w:val="20"/>
          <w:rtl w:val="0"/>
        </w:rPr>
        <w:t xml:space="preserve">(List of Drawings and the link to the Drawings)</w:t>
      </w:r>
      <w:r w:rsidDel="00000000" w:rsidR="00000000" w:rsidRPr="00000000">
        <w:rPr>
          <w:rtl w:val="0"/>
        </w:rPr>
      </w:r>
    </w:p>
    <w:tbl>
      <w:tblPr>
        <w:tblStyle w:val="Table4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646.7773437500001"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z w:val="20"/>
                <w:szCs w:val="20"/>
              </w:rPr>
            </w:pPr>
            <w:r w:rsidDel="00000000" w:rsidR="00000000" w:rsidRPr="00000000">
              <w:rPr>
                <w:sz w:val="20"/>
                <w:szCs w:val="20"/>
                <w:rtl w:val="0"/>
              </w:rPr>
              <w:t xml:space="preserve">Refer to the attached drawings.</w:t>
            </w:r>
          </w:p>
          <w:p w:rsidR="00000000" w:rsidDel="00000000" w:rsidP="00000000" w:rsidRDefault="00000000" w:rsidRPr="00000000" w14:paraId="00000242">
            <w:pPr>
              <w:ind w:left="450" w:firstLine="0"/>
              <w:rPr>
                <w:sz w:val="17"/>
                <w:szCs w:val="17"/>
              </w:rPr>
            </w:pPr>
            <w:r w:rsidDel="00000000" w:rsidR="00000000" w:rsidRPr="00000000">
              <w:rPr>
                <w:rtl w:val="0"/>
              </w:rPr>
            </w:r>
          </w:p>
        </w:tc>
      </w:tr>
    </w:tbl>
    <w:p w:rsidR="00000000" w:rsidDel="00000000" w:rsidP="00000000" w:rsidRDefault="00000000" w:rsidRPr="00000000" w14:paraId="00000243">
      <w:pPr>
        <w:pStyle w:val="Heading3"/>
        <w:keepLines w:val="1"/>
        <w:spacing w:before="60" w:lineRule="auto"/>
        <w:rPr/>
      </w:pPr>
      <w:bookmarkStart w:colFirst="0" w:colLast="0" w:name="_heading=h.2u6wntf" w:id="41"/>
      <w:bookmarkEnd w:id="41"/>
      <w:r w:rsidDel="00000000" w:rsidR="00000000" w:rsidRPr="00000000">
        <w:br w:type="page"/>
      </w:r>
      <w:r w:rsidDel="00000000" w:rsidR="00000000" w:rsidRPr="00000000">
        <w:rPr>
          <w:rtl w:val="0"/>
        </w:rPr>
      </w:r>
    </w:p>
    <w:p w:rsidR="00000000" w:rsidDel="00000000" w:rsidP="00000000" w:rsidRDefault="00000000" w:rsidRPr="00000000" w14:paraId="00000244">
      <w:pPr>
        <w:pStyle w:val="Heading3"/>
        <w:keepLines w:val="1"/>
        <w:spacing w:before="60" w:lineRule="auto"/>
        <w:rPr/>
      </w:pPr>
      <w:bookmarkStart w:colFirst="0" w:colLast="0" w:name="_heading=h.19c6y18" w:id="42"/>
      <w:bookmarkEnd w:id="42"/>
      <w:r w:rsidDel="00000000" w:rsidR="00000000" w:rsidRPr="00000000">
        <w:rPr>
          <w:rtl w:val="0"/>
        </w:rPr>
        <w:t xml:space="preserve">3.4 Valuation and Payment</w:t>
      </w:r>
      <w:r w:rsidDel="00000000" w:rsidR="00000000" w:rsidRPr="00000000">
        <w:rPr>
          <w:rtl w:val="0"/>
        </w:rPr>
      </w:r>
    </w:p>
    <w:tbl>
      <w:tblPr>
        <w:tblStyle w:val="Table47"/>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2745"/>
        <w:gridCol w:w="4725"/>
        <w:tblGridChange w:id="0">
          <w:tblGrid>
            <w:gridCol w:w="1545"/>
            <w:gridCol w:w="2745"/>
            <w:gridCol w:w="4725"/>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45">
            <w:pPr>
              <w:tabs>
                <w:tab w:val="right" w:leader="none" w:pos="1134"/>
              </w:tabs>
              <w:spacing w:line="240" w:lineRule="auto"/>
              <w:ind w:left="-90" w:right="0" w:firstLine="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46">
            <w:pPr>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247">
            <w:pPr>
              <w:widowControl w:val="0"/>
              <w:ind w:right="0"/>
              <w:rPr>
                <w:b w:val="1"/>
                <w:color w:val="ffffff"/>
              </w:rPr>
            </w:pPr>
            <w:r w:rsidDel="00000000" w:rsidR="00000000" w:rsidRPr="00000000">
              <w:rPr>
                <w:b w:val="1"/>
                <w:color w:val="ffffff"/>
                <w:rtl w:val="0"/>
              </w:rPr>
              <w:t xml:space="preserve">Details</w:t>
            </w:r>
          </w:p>
        </w:tc>
      </w:tr>
      <w:tr>
        <w:trPr>
          <w:cantSplit w:val="0"/>
          <w:trHeight w:val="93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48">
            <w:pPr>
              <w:widowControl w:val="0"/>
              <w:ind w:right="0"/>
              <w:rPr>
                <w:b w:val="1"/>
              </w:rPr>
            </w:pPr>
            <w:r w:rsidDel="00000000" w:rsidR="00000000" w:rsidRPr="00000000">
              <w:rPr>
                <w:b w:val="1"/>
                <w:rtl w:val="0"/>
              </w:rPr>
              <w:t xml:space="preserve">9.3</w:t>
            </w:r>
          </w:p>
        </w:tc>
        <w:tc>
          <w:tcPr>
            <w:tcBorders>
              <w:top w:color="000000" w:space="0" w:sz="0" w:val="nil"/>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49">
            <w:pPr>
              <w:spacing w:after="60" w:before="60" w:lineRule="auto"/>
              <w:ind w:right="0"/>
              <w:rPr/>
            </w:pPr>
            <w:r w:rsidDel="00000000" w:rsidR="00000000" w:rsidRPr="00000000">
              <w:rPr>
                <w:rtl w:val="0"/>
              </w:rPr>
              <w:t xml:space="preserve">Provisional Sums items</w:t>
            </w:r>
          </w:p>
        </w:tc>
        <w:tc>
          <w:tcPr>
            <w:tcBorders>
              <w:top w:color="000000" w:space="0" w:sz="0" w:val="nil"/>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4A">
            <w:pPr>
              <w:widowControl w:val="0"/>
              <w:ind w:right="0"/>
              <w:rPr>
                <w:b w:val="1"/>
              </w:rPr>
            </w:pPr>
            <w:r w:rsidDel="00000000" w:rsidR="00000000" w:rsidRPr="00000000">
              <w:rPr>
                <w:b w:val="1"/>
                <w:rtl w:val="0"/>
              </w:rPr>
              <w:t xml:space="preserve"> </w:t>
            </w:r>
            <w:r w:rsidDel="00000000" w:rsidR="00000000" w:rsidRPr="00000000">
              <w:rPr>
                <w:shd w:fill="d9d9d9" w:val="clear"/>
                <w:rtl w:val="0"/>
              </w:rPr>
              <w:t xml:space="preserve">______________</w:t>
            </w:r>
            <w:r w:rsidDel="00000000" w:rsidR="00000000" w:rsidRPr="00000000">
              <w:rPr>
                <w:rtl w:val="0"/>
              </w:rPr>
              <w:t xml:space="preserve">:</w:t>
            </w:r>
            <w:r w:rsidDel="00000000" w:rsidR="00000000" w:rsidRPr="00000000">
              <w:rPr>
                <w:b w:val="1"/>
                <w:rtl w:val="0"/>
              </w:rPr>
              <w:t xml:space="preserve"> </w:t>
            </w:r>
            <w:r w:rsidDel="00000000" w:rsidR="00000000" w:rsidRPr="00000000">
              <w:rPr>
                <w:shd w:fill="d9d9d9" w:val="clear"/>
                <w:rtl w:val="0"/>
              </w:rPr>
              <w:t xml:space="preserve">____ USD</w:t>
            </w:r>
            <w:r w:rsidDel="00000000" w:rsidR="00000000" w:rsidRPr="00000000">
              <w:rPr>
                <w:rtl w:val="0"/>
              </w:rPr>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4B">
            <w:pPr>
              <w:ind w:right="0"/>
              <w:rPr>
                <w:b w:val="1"/>
              </w:rPr>
            </w:pPr>
            <w:r w:rsidDel="00000000" w:rsidR="00000000" w:rsidRPr="00000000">
              <w:rPr>
                <w:b w:val="1"/>
                <w:rtl w:val="0"/>
              </w:rPr>
              <w:t xml:space="preserve">10.1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4C">
            <w:pPr>
              <w:widowControl w:val="0"/>
              <w:ind w:right="0"/>
              <w:rPr/>
            </w:pPr>
            <w:r w:rsidDel="00000000" w:rsidR="00000000" w:rsidRPr="00000000">
              <w:rPr>
                <w:rtl w:val="0"/>
              </w:rPr>
              <w:t xml:space="preserve">Method of valuation</w:t>
            </w:r>
          </w:p>
          <w:p w:rsidR="00000000" w:rsidDel="00000000" w:rsidP="00000000" w:rsidRDefault="00000000" w:rsidRPr="00000000" w14:paraId="0000024D">
            <w:pPr>
              <w:widowControl w:val="0"/>
              <w:ind w:right="0"/>
              <w:rPr>
                <w:u w:val="single"/>
              </w:rPr>
            </w:pPr>
            <w:r w:rsidDel="00000000" w:rsidR="00000000" w:rsidRPr="00000000">
              <w:rPr>
                <w:rtl w:val="0"/>
              </w:rPr>
            </w:r>
          </w:p>
          <w:p w:rsidR="00000000" w:rsidDel="00000000" w:rsidP="00000000" w:rsidRDefault="00000000" w:rsidRPr="00000000" w14:paraId="0000024E">
            <w:pPr>
              <w:widowControl w:val="0"/>
              <w:ind w:right="0"/>
              <w:rPr>
                <w:u w:val="singl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4F">
            <w:pPr>
              <w:ind w:right="0"/>
              <w:rPr/>
            </w:pPr>
            <w:r w:rsidDel="00000000" w:rsidR="00000000" w:rsidRPr="00000000">
              <w:rPr>
                <w:sz w:val="22"/>
                <w:szCs w:val="22"/>
                <w:rtl w:val="0"/>
              </w:rPr>
              <w:t xml:space="preserve">☐ </w:t>
            </w:r>
            <w:r w:rsidDel="00000000" w:rsidR="00000000" w:rsidRPr="00000000">
              <w:rPr>
                <w:rtl w:val="0"/>
              </w:rPr>
              <w:t xml:space="preserve">Lump sum only</w:t>
            </w:r>
          </w:p>
          <w:p w:rsidR="00000000" w:rsidDel="00000000" w:rsidP="00000000" w:rsidRDefault="00000000" w:rsidRPr="00000000" w14:paraId="00000250">
            <w:pPr>
              <w:ind w:right="0"/>
              <w:rPr/>
            </w:pPr>
            <w:r w:rsidDel="00000000" w:rsidR="00000000" w:rsidRPr="00000000">
              <w:rPr>
                <w:sz w:val="22"/>
                <w:szCs w:val="22"/>
                <w:rtl w:val="0"/>
              </w:rPr>
              <w:t xml:space="preserve">⛝ </w:t>
            </w:r>
            <w:r w:rsidDel="00000000" w:rsidR="00000000" w:rsidRPr="00000000">
              <w:rPr>
                <w:rtl w:val="0"/>
              </w:rPr>
              <w:t xml:space="preserve">Measure and pay only</w:t>
            </w:r>
          </w:p>
          <w:p w:rsidR="00000000" w:rsidDel="00000000" w:rsidP="00000000" w:rsidRDefault="00000000" w:rsidRPr="00000000" w14:paraId="00000251">
            <w:pPr>
              <w:ind w:right="0"/>
              <w:rPr/>
            </w:pPr>
            <w:r w:rsidDel="00000000" w:rsidR="00000000" w:rsidRPr="00000000">
              <w:rPr>
                <w:sz w:val="22"/>
                <w:szCs w:val="22"/>
                <w:rtl w:val="0"/>
              </w:rPr>
              <w:t xml:space="preserve">☐ </w:t>
            </w:r>
            <w:r w:rsidDel="00000000" w:rsidR="00000000" w:rsidRPr="00000000">
              <w:rPr>
                <w:rtl w:val="0"/>
              </w:rPr>
              <w:t xml:space="preserve">Combination of measure and pay and lump sum</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52">
            <w:pPr>
              <w:ind w:right="0"/>
              <w:rPr>
                <w:b w:val="1"/>
              </w:rPr>
            </w:pPr>
            <w:r w:rsidDel="00000000" w:rsidR="00000000" w:rsidRPr="00000000">
              <w:rPr>
                <w:b w:val="1"/>
                <w:rtl w:val="0"/>
              </w:rPr>
              <w:t xml:space="preserve">10.1</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53">
            <w:pPr>
              <w:widowControl w:val="0"/>
              <w:ind w:right="0"/>
              <w:rPr/>
            </w:pPr>
            <w:r w:rsidDel="00000000" w:rsidR="00000000" w:rsidRPr="00000000">
              <w:rPr>
                <w:rtl w:val="0"/>
              </w:rPr>
              <w:t xml:space="preserve">Installments or Schedule of Payments (in the case of lump sum payments)</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54">
            <w:pPr>
              <w:widowControl w:val="0"/>
              <w:spacing w:line="276" w:lineRule="auto"/>
              <w:ind w:right="0"/>
              <w:rPr>
                <w:b w:val="1"/>
              </w:rPr>
            </w:pPr>
            <w:r w:rsidDel="00000000" w:rsidR="00000000" w:rsidRPr="00000000">
              <w:rPr>
                <w:b w:val="1"/>
                <w:rtl w:val="0"/>
              </w:rPr>
              <w:t xml:space="preserve">The payment terms are as follows:</w:t>
            </w:r>
          </w:p>
          <w:p w:rsidR="00000000" w:rsidDel="00000000" w:rsidP="00000000" w:rsidRDefault="00000000" w:rsidRPr="00000000" w14:paraId="00000255">
            <w:pPr>
              <w:widowControl w:val="0"/>
              <w:spacing w:line="276" w:lineRule="auto"/>
              <w:ind w:right="0"/>
              <w:rPr>
                <w:b w:val="1"/>
              </w:rPr>
            </w:pPr>
            <w:r w:rsidDel="00000000" w:rsidR="00000000" w:rsidRPr="00000000">
              <w:rPr>
                <w:rtl w:val="0"/>
              </w:rPr>
              <w:t xml:space="preserve">The payment could be processed on a monthly basis based on the actual work progress in each month. The monthly invoice shall be less or equal to the performed works in the relevant month.</w:t>
            </w:r>
            <w:r w:rsidDel="00000000" w:rsidR="00000000" w:rsidRPr="00000000">
              <w:rPr>
                <w:rtl w:val="0"/>
              </w:rPr>
            </w:r>
          </w:p>
        </w:tc>
      </w:tr>
      <w:tr>
        <w:trPr>
          <w:cantSplit w:val="0"/>
          <w:trHeight w:val="54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56">
            <w:pPr>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57">
            <w:pPr>
              <w:tabs>
                <w:tab w:val="right" w:leader="none" w:pos="1134"/>
              </w:tabs>
              <w:ind w:right="0"/>
              <w:rPr/>
            </w:pPr>
            <w:r w:rsidDel="00000000" w:rsidR="00000000" w:rsidRPr="00000000">
              <w:rPr>
                <w:rtl w:val="0"/>
              </w:rPr>
              <w:t xml:space="preserve">Timing for submission of Statements</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58">
            <w:pPr>
              <w:spacing w:after="60" w:lineRule="auto"/>
              <w:ind w:right="0"/>
              <w:rPr>
                <w:b w:val="1"/>
              </w:rPr>
            </w:pPr>
            <w:r w:rsidDel="00000000" w:rsidR="00000000" w:rsidRPr="00000000">
              <w:rPr>
                <w:shd w:fill="d9d9d9" w:val="clear"/>
                <w:rtl w:val="0"/>
              </w:rPr>
              <w:t xml:space="preserve">Monthly</w:t>
            </w:r>
            <w:r w:rsidDel="00000000" w:rsidR="00000000" w:rsidRPr="00000000">
              <w:rPr>
                <w:rtl w:val="0"/>
              </w:rPr>
            </w:r>
          </w:p>
        </w:tc>
      </w:tr>
      <w:tr>
        <w:trPr>
          <w:cantSplit w:val="0"/>
          <w:trHeight w:val="6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59">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5A">
            <w:pPr>
              <w:widowControl w:val="0"/>
              <w:spacing w:line="240" w:lineRule="auto"/>
              <w:ind w:right="0"/>
              <w:rPr/>
            </w:pPr>
            <w:r w:rsidDel="00000000" w:rsidR="00000000" w:rsidRPr="00000000">
              <w:rPr>
                <w:rtl w:val="0"/>
              </w:rPr>
              <w:t xml:space="preserve">Requirements for the submission of Statements</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5B">
            <w:pPr>
              <w:numPr>
                <w:ilvl w:val="0"/>
                <w:numId w:val="19"/>
              </w:numPr>
              <w:ind w:left="720" w:right="0" w:hanging="360"/>
            </w:pPr>
            <w:r w:rsidDel="00000000" w:rsidR="00000000" w:rsidRPr="00000000">
              <w:rPr>
                <w:rtl w:val="0"/>
              </w:rPr>
              <w:t xml:space="preserve">Original copies of the Invoices;</w:t>
            </w:r>
          </w:p>
          <w:p w:rsidR="00000000" w:rsidDel="00000000" w:rsidP="00000000" w:rsidRDefault="00000000" w:rsidRPr="00000000" w14:paraId="0000025C">
            <w:pPr>
              <w:numPr>
                <w:ilvl w:val="0"/>
                <w:numId w:val="19"/>
              </w:numPr>
              <w:ind w:left="720" w:right="0" w:hanging="360"/>
            </w:pPr>
            <w:r w:rsidDel="00000000" w:rsidR="00000000" w:rsidRPr="00000000">
              <w:rPr>
                <w:rtl w:val="0"/>
              </w:rPr>
              <w:t xml:space="preserve">Statement of Account; and</w:t>
            </w:r>
          </w:p>
          <w:p w:rsidR="00000000" w:rsidDel="00000000" w:rsidP="00000000" w:rsidRDefault="00000000" w:rsidRPr="00000000" w14:paraId="0000025D">
            <w:pPr>
              <w:numPr>
                <w:ilvl w:val="0"/>
                <w:numId w:val="19"/>
              </w:numPr>
              <w:spacing w:after="60" w:lineRule="auto"/>
              <w:ind w:left="720" w:right="0" w:hanging="360"/>
            </w:pPr>
            <w:r w:rsidDel="00000000" w:rsidR="00000000" w:rsidRPr="00000000">
              <w:rPr>
                <w:rtl w:val="0"/>
              </w:rPr>
              <w:t xml:space="preserve">Supplementary documents as requested in the Preliminary Implementation Schedule and Terms of Payment”</w:t>
            </w:r>
            <w:r w:rsidDel="00000000" w:rsidR="00000000" w:rsidRPr="00000000">
              <w:rPr>
                <w:rtl w:val="0"/>
              </w:rPr>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5E">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5F">
            <w:pPr>
              <w:widowControl w:val="0"/>
              <w:spacing w:line="240" w:lineRule="auto"/>
              <w:ind w:right="0"/>
              <w:rPr>
                <w:u w:val="single"/>
              </w:rPr>
            </w:pPr>
            <w:r w:rsidDel="00000000" w:rsidR="00000000" w:rsidRPr="00000000">
              <w:rPr>
                <w:rtl w:val="0"/>
              </w:rPr>
              <w:t xml:space="preserve">Payment for Plant and/or Materials delivered to Site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60">
            <w:pPr>
              <w:widowControl w:val="0"/>
              <w:ind w:right="0"/>
              <w:rPr/>
            </w:pPr>
            <w:r w:rsidDel="00000000" w:rsidR="00000000" w:rsidRPr="00000000">
              <w:rPr>
                <w:rtl w:val="0"/>
              </w:rPr>
              <w:t xml:space="preserve">Not Applicable</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61">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0" w:type="dxa"/>
              <w:left w:w="86.0" w:type="dxa"/>
              <w:bottom w:w="86.0" w:type="dxa"/>
              <w:right w:w="86.0" w:type="dxa"/>
            </w:tcMar>
          </w:tcPr>
          <w:p w:rsidR="00000000" w:rsidDel="00000000" w:rsidP="00000000" w:rsidRDefault="00000000" w:rsidRPr="00000000" w14:paraId="00000262">
            <w:pPr>
              <w:widowControl w:val="0"/>
              <w:ind w:right="0"/>
              <w:rPr/>
            </w:pPr>
            <w:r w:rsidDel="00000000" w:rsidR="00000000" w:rsidRPr="00000000">
              <w:rPr>
                <w:rtl w:val="0"/>
              </w:rPr>
              <w:t xml:space="preserve">Plant and Materials listed for payment when delivered to Site </w:t>
            </w:r>
          </w:p>
        </w:tc>
        <w:tc>
          <w:tcPr>
            <w:tcBorders>
              <w:top w:color="000000" w:space="0" w:sz="8" w:val="dashed"/>
              <w:left w:color="000000" w:space="0" w:sz="8" w:val="dashed"/>
              <w:bottom w:color="00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263">
            <w:pPr>
              <w:widowControl w:val="0"/>
              <w:ind w:right="0"/>
              <w:rPr/>
            </w:pPr>
            <w:r w:rsidDel="00000000" w:rsidR="00000000" w:rsidRPr="00000000">
              <w:rPr>
                <w:rtl w:val="0"/>
              </w:rPr>
              <w:t xml:space="preserve">Not Applicable</w:t>
            </w:r>
          </w:p>
        </w:tc>
      </w:tr>
      <w:tr>
        <w:trPr>
          <w:cantSplit w:val="0"/>
          <w:trHeight w:val="103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0" w:type="dxa"/>
              <w:left w:w="86.0" w:type="dxa"/>
              <w:bottom w:w="86.0" w:type="dxa"/>
              <w:right w:w="86.0" w:type="dxa"/>
            </w:tcMar>
          </w:tcPr>
          <w:p w:rsidR="00000000" w:rsidDel="00000000" w:rsidP="00000000" w:rsidRDefault="00000000" w:rsidRPr="00000000" w14:paraId="00000264">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18" w:val="single"/>
              <w:right w:color="000000" w:space="0" w:sz="8" w:val="dashed"/>
            </w:tcBorders>
            <w:tcMar>
              <w:top w:w="86.0" w:type="dxa"/>
              <w:left w:w="86.0" w:type="dxa"/>
              <w:bottom w:w="86.0" w:type="dxa"/>
              <w:right w:w="86.0" w:type="dxa"/>
            </w:tcMar>
          </w:tcPr>
          <w:p w:rsidR="00000000" w:rsidDel="00000000" w:rsidP="00000000" w:rsidRDefault="00000000" w:rsidRPr="00000000" w14:paraId="00000265">
            <w:pPr>
              <w:widowControl w:val="0"/>
              <w:ind w:right="0"/>
              <w:rPr/>
            </w:pPr>
            <w:r w:rsidDel="00000000" w:rsidR="00000000" w:rsidRPr="00000000">
              <w:rPr>
                <w:rtl w:val="0"/>
              </w:rPr>
              <w:t xml:space="preserve">Plant and Materials listed for payment when shipped to the Country </w:t>
            </w:r>
          </w:p>
        </w:tc>
        <w:tc>
          <w:tcPr>
            <w:tcBorders>
              <w:top w:color="000000" w:space="0" w:sz="8" w:val="dashed"/>
              <w:left w:color="000000" w:space="0" w:sz="8" w:val="dashed"/>
              <w:bottom w:color="00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266">
            <w:pPr>
              <w:widowControl w:val="0"/>
              <w:ind w:right="0"/>
              <w:rPr>
                <w:b w:val="1"/>
              </w:rPr>
            </w:pPr>
            <w:r w:rsidDel="00000000" w:rsidR="00000000" w:rsidRPr="00000000">
              <w:rPr>
                <w:rtl w:val="0"/>
              </w:rPr>
              <w:t xml:space="preserve">Not Applicable</w:t>
            </w:r>
            <w:r w:rsidDel="00000000" w:rsidR="00000000" w:rsidRPr="00000000">
              <w:rPr>
                <w:rtl w:val="0"/>
              </w:rPr>
            </w:r>
          </w:p>
        </w:tc>
      </w:tr>
    </w:tbl>
    <w:p w:rsidR="00000000" w:rsidDel="00000000" w:rsidP="00000000" w:rsidRDefault="00000000" w:rsidRPr="00000000" w14:paraId="00000267">
      <w:pPr>
        <w:pStyle w:val="Heading3"/>
        <w:keepLines w:val="1"/>
        <w:spacing w:before="60" w:lineRule="auto"/>
        <w:rPr/>
      </w:pPr>
      <w:bookmarkStart w:colFirst="0" w:colLast="0" w:name="_heading=h.3tbugp1" w:id="43"/>
      <w:bookmarkEnd w:id="43"/>
      <w:r w:rsidDel="00000000" w:rsidR="00000000" w:rsidRPr="00000000">
        <w:br w:type="page"/>
      </w:r>
      <w:r w:rsidDel="00000000" w:rsidR="00000000" w:rsidRPr="00000000">
        <w:rPr>
          <w:rtl w:val="0"/>
        </w:rPr>
      </w:r>
    </w:p>
    <w:p w:rsidR="00000000" w:rsidDel="00000000" w:rsidP="00000000" w:rsidRDefault="00000000" w:rsidRPr="00000000" w14:paraId="00000268">
      <w:pPr>
        <w:pStyle w:val="Heading3"/>
        <w:keepLines w:val="1"/>
        <w:spacing w:before="60" w:lineRule="auto"/>
        <w:rPr/>
      </w:pPr>
      <w:bookmarkStart w:colFirst="0" w:colLast="0" w:name="_heading=h.28h4qwu" w:id="44"/>
      <w:bookmarkEnd w:id="44"/>
      <w:r w:rsidDel="00000000" w:rsidR="00000000" w:rsidRPr="00000000">
        <w:rPr>
          <w:rtl w:val="0"/>
        </w:rPr>
        <w:t xml:space="preserve">3.5 Programme Requirements</w:t>
      </w:r>
      <w:r w:rsidDel="00000000" w:rsidR="00000000" w:rsidRPr="00000000">
        <w:rPr>
          <w:rtl w:val="0"/>
        </w:rPr>
      </w:r>
    </w:p>
    <w:p w:rsidR="00000000" w:rsidDel="00000000" w:rsidP="00000000" w:rsidRDefault="00000000" w:rsidRPr="00000000" w14:paraId="00000269">
      <w:pPr>
        <w:spacing w:after="200" w:lineRule="auto"/>
        <w:rPr>
          <w:i w:val="1"/>
          <w:sz w:val="17"/>
          <w:szCs w:val="17"/>
        </w:rPr>
      </w:pPr>
      <w:r w:rsidDel="00000000" w:rsidR="00000000" w:rsidRPr="00000000">
        <w:rPr>
          <w:i w:val="1"/>
          <w:color w:val="666666"/>
          <w:sz w:val="20"/>
          <w:szCs w:val="20"/>
          <w:rtl w:val="0"/>
        </w:rPr>
        <w:t xml:space="preserve">(Description of the requirements associated with the Programme in accordance with Sub-Clause 6.3 of the General Conditions)</w:t>
      </w:r>
      <w:r w:rsidDel="00000000" w:rsidR="00000000" w:rsidRPr="00000000">
        <w:rPr>
          <w:rtl w:val="0"/>
        </w:rPr>
      </w:r>
    </w:p>
    <w:tbl>
      <w:tblPr>
        <w:tblStyle w:val="Table4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overall project completion period shall not exceed one month. A faster completion option is preferred.</w:t>
            </w:r>
          </w:p>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bidder shall provide a detailed method statement outlining the activities to be undertaken and the resources to be utilized to meet the project completion period.</w:t>
            </w:r>
          </w:p>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bidder shall also provide a detailed Gantt chart illustrating the timeline (in days/weeks) for completing the project. The activities shall be allocated realistically, with the necessary resources and tools.</w:t>
            </w:r>
          </w:p>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For more details refer to the technical specifications attached.</w:t>
            </w:r>
          </w:p>
        </w:tc>
      </w:tr>
    </w:tbl>
    <w:p w:rsidR="00000000" w:rsidDel="00000000" w:rsidP="00000000" w:rsidRDefault="00000000" w:rsidRPr="00000000" w14:paraId="00000271">
      <w:pPr>
        <w:spacing w:line="360" w:lineRule="auto"/>
        <w:rPr>
          <w:i w:val="1"/>
          <w:sz w:val="17"/>
          <w:szCs w:val="17"/>
        </w:rPr>
      </w:pPr>
      <w:r w:rsidDel="00000000" w:rsidR="00000000" w:rsidRPr="00000000">
        <w:rPr>
          <w:rtl w:val="0"/>
        </w:rPr>
      </w:r>
    </w:p>
    <w:p w:rsidR="00000000" w:rsidDel="00000000" w:rsidP="00000000" w:rsidRDefault="00000000" w:rsidRPr="00000000" w14:paraId="00000272">
      <w:pPr>
        <w:pStyle w:val="Heading3"/>
        <w:keepLines w:val="1"/>
        <w:spacing w:before="60" w:lineRule="auto"/>
        <w:rPr/>
      </w:pPr>
      <w:bookmarkStart w:colFirst="0" w:colLast="0" w:name="_heading=h.nmf14n" w:id="45"/>
      <w:bookmarkEnd w:id="45"/>
      <w:r w:rsidDel="00000000" w:rsidR="00000000" w:rsidRPr="00000000">
        <w:rPr>
          <w:rtl w:val="0"/>
        </w:rPr>
        <w:t xml:space="preserve">3.6 Nominated Subcontractors</w:t>
      </w:r>
    </w:p>
    <w:p w:rsidR="00000000" w:rsidDel="00000000" w:rsidP="00000000" w:rsidRDefault="00000000" w:rsidRPr="00000000" w14:paraId="00000273">
      <w:pPr>
        <w:spacing w:after="200" w:lineRule="auto"/>
        <w:rPr/>
      </w:pPr>
      <w:r w:rsidDel="00000000" w:rsidR="00000000" w:rsidRPr="00000000">
        <w:rPr>
          <w:i w:val="1"/>
          <w:color w:val="666666"/>
          <w:sz w:val="20"/>
          <w:szCs w:val="20"/>
          <w:rtl w:val="0"/>
        </w:rPr>
        <w:t xml:space="preserve">(Details of Nominated Subcontractors in accordance with Sub-Clause 4.4 of the General Conditions)</w:t>
      </w:r>
      <w:r w:rsidDel="00000000" w:rsidR="00000000" w:rsidRPr="00000000">
        <w:rPr>
          <w:rtl w:val="0"/>
        </w:rPr>
      </w:r>
    </w:p>
    <w:tbl>
      <w:tblPr>
        <w:tblStyle w:val="Table49"/>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935"/>
        <w:gridCol w:w="3510"/>
        <w:tblGridChange w:id="0">
          <w:tblGrid>
            <w:gridCol w:w="540"/>
            <w:gridCol w:w="4935"/>
            <w:gridCol w:w="351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4">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75">
            <w:pPr>
              <w:widowControl w:val="0"/>
              <w:rPr>
                <w:b w:val="1"/>
                <w:color w:val="ffffff"/>
              </w:rPr>
            </w:pPr>
            <w:r w:rsidDel="00000000" w:rsidR="00000000" w:rsidRPr="00000000">
              <w:rPr>
                <w:b w:val="1"/>
                <w:color w:val="ffffff"/>
                <w:rtl w:val="0"/>
              </w:rPr>
              <w:t xml:space="preserve">Description of Works or Services to be Subcontracted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76">
            <w:pPr>
              <w:widowControl w:val="0"/>
              <w:rPr>
                <w:b w:val="1"/>
                <w:color w:val="ffffff"/>
              </w:rPr>
            </w:pPr>
            <w:r w:rsidDel="00000000" w:rsidR="00000000" w:rsidRPr="00000000">
              <w:rPr>
                <w:b w:val="1"/>
                <w:color w:val="ffffff"/>
                <w:rtl w:val="0"/>
              </w:rPr>
              <w:t xml:space="preserve">Name of Nominated Subcontractor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7">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8">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A">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7D">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7E">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7F">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0">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1">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2">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3">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84">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85">
            <w:pPr>
              <w:widowControl w:val="0"/>
              <w:rPr>
                <w:b w:val="1"/>
              </w:rPr>
            </w:pPr>
            <w:r w:rsidDel="00000000" w:rsidR="00000000" w:rsidRPr="00000000">
              <w:rPr>
                <w:rtl w:val="0"/>
              </w:rPr>
            </w:r>
          </w:p>
        </w:tc>
      </w:tr>
    </w:tbl>
    <w:p w:rsidR="00000000" w:rsidDel="00000000" w:rsidP="00000000" w:rsidRDefault="00000000" w:rsidRPr="00000000" w14:paraId="00000286">
      <w:pPr>
        <w:rPr>
          <w:b w:val="1"/>
          <w:sz w:val="20"/>
          <w:szCs w:val="20"/>
        </w:rPr>
      </w:pPr>
      <w:r w:rsidDel="00000000" w:rsidR="00000000" w:rsidRPr="00000000">
        <w:rPr>
          <w:rtl w:val="0"/>
        </w:rPr>
      </w:r>
    </w:p>
    <w:p w:rsidR="00000000" w:rsidDel="00000000" w:rsidP="00000000" w:rsidRDefault="00000000" w:rsidRPr="00000000" w14:paraId="00000287">
      <w:pPr>
        <w:pStyle w:val="Heading3"/>
        <w:keepLines w:val="1"/>
        <w:spacing w:before="60" w:lineRule="auto"/>
        <w:rPr/>
      </w:pPr>
      <w:bookmarkStart w:colFirst="0" w:colLast="0" w:name="_heading=h.37m2jsg" w:id="46"/>
      <w:bookmarkEnd w:id="46"/>
      <w:r w:rsidDel="00000000" w:rsidR="00000000" w:rsidRPr="00000000">
        <w:br w:type="page"/>
      </w:r>
      <w:r w:rsidDel="00000000" w:rsidR="00000000" w:rsidRPr="00000000">
        <w:rPr>
          <w:rtl w:val="0"/>
        </w:rPr>
        <w:t xml:space="preserve">3.7 Reporting Requirements </w:t>
      </w:r>
      <w:r w:rsidDel="00000000" w:rsidR="00000000" w:rsidRPr="00000000">
        <w:rPr>
          <w:rtl w:val="0"/>
        </w:rPr>
      </w:r>
    </w:p>
    <w:p w:rsidR="00000000" w:rsidDel="00000000" w:rsidP="00000000" w:rsidRDefault="00000000" w:rsidRPr="00000000" w14:paraId="00000288">
      <w:pPr>
        <w:spacing w:after="200" w:lineRule="auto"/>
        <w:ind w:right="0"/>
        <w:rPr>
          <w:i w:val="1"/>
          <w:sz w:val="17"/>
          <w:szCs w:val="17"/>
        </w:rPr>
      </w:pPr>
      <w:r w:rsidDel="00000000" w:rsidR="00000000" w:rsidRPr="00000000">
        <w:rPr>
          <w:i w:val="1"/>
          <w:color w:val="666666"/>
          <w:sz w:val="20"/>
          <w:szCs w:val="20"/>
          <w:rtl w:val="0"/>
        </w:rPr>
        <w:t xml:space="preserve">(List of Reporting requirements in accordance with Sub-Clause 4.1 of the general conditions)</w:t>
      </w:r>
      <w:r w:rsidDel="00000000" w:rsidR="00000000" w:rsidRPr="00000000">
        <w:rPr>
          <w:rtl w:val="0"/>
        </w:rPr>
      </w:r>
    </w:p>
    <w:tbl>
      <w:tblPr>
        <w:tblStyle w:val="Table5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Daily report of the site works progress</w:t>
            </w:r>
          </w:p>
          <w:p w:rsidR="00000000" w:rsidDel="00000000" w:rsidP="00000000" w:rsidRDefault="00000000" w:rsidRPr="00000000" w14:paraId="0000028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Weekly report of the site work commencement</w:t>
            </w:r>
          </w:p>
          <w:p w:rsidR="00000000" w:rsidDel="00000000" w:rsidP="00000000" w:rsidRDefault="00000000" w:rsidRPr="00000000" w14:paraId="0000028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Monthly progress report</w:t>
            </w:r>
          </w:p>
          <w:p w:rsidR="00000000" w:rsidDel="00000000" w:rsidP="00000000" w:rsidRDefault="00000000" w:rsidRPr="00000000" w14:paraId="0000028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28" w:hanging="360"/>
              <w:jc w:val="left"/>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Completion report of the works after the execution of the overall works </w:t>
            </w:r>
            <w:r w:rsidDel="00000000" w:rsidR="00000000" w:rsidRPr="00000000">
              <w:rPr>
                <w:rtl w:val="0"/>
              </w:rPr>
            </w:r>
          </w:p>
        </w:tc>
      </w:tr>
    </w:tbl>
    <w:p w:rsidR="00000000" w:rsidDel="00000000" w:rsidP="00000000" w:rsidRDefault="00000000" w:rsidRPr="00000000" w14:paraId="0000028D">
      <w:pPr>
        <w:pStyle w:val="Heading3"/>
        <w:keepLines w:val="1"/>
        <w:spacing w:after="200" w:before="200" w:line="276" w:lineRule="auto"/>
        <w:jc w:val="left"/>
        <w:rPr/>
      </w:pPr>
      <w:bookmarkStart w:colFirst="0" w:colLast="0" w:name="_heading=h.1mrcu09" w:id="47"/>
      <w:bookmarkEnd w:id="47"/>
      <w:r w:rsidDel="00000000" w:rsidR="00000000" w:rsidRPr="00000000">
        <w:rPr>
          <w:rtl w:val="0"/>
        </w:rPr>
      </w:r>
    </w:p>
    <w:p w:rsidR="00000000" w:rsidDel="00000000" w:rsidP="00000000" w:rsidRDefault="00000000" w:rsidRPr="00000000" w14:paraId="0000028E">
      <w:pPr>
        <w:pStyle w:val="Heading3"/>
        <w:keepLines w:val="1"/>
        <w:spacing w:after="200" w:before="200" w:line="276" w:lineRule="auto"/>
        <w:jc w:val="left"/>
        <w:rPr>
          <w:i w:val="1"/>
          <w:sz w:val="20"/>
          <w:szCs w:val="20"/>
        </w:rPr>
      </w:pPr>
      <w:bookmarkStart w:colFirst="0" w:colLast="0" w:name="_heading=h.46r0co2" w:id="48"/>
      <w:bookmarkEnd w:id="48"/>
      <w:r w:rsidDel="00000000" w:rsidR="00000000" w:rsidRPr="00000000">
        <w:rPr>
          <w:rtl w:val="0"/>
        </w:rPr>
        <w:t xml:space="preserve">3.8 Employer's Delegations</w:t>
      </w:r>
      <w:r w:rsidDel="00000000" w:rsidR="00000000" w:rsidRPr="00000000">
        <w:rPr>
          <w:rtl w:val="0"/>
        </w:rPr>
      </w:r>
    </w:p>
    <w:tbl>
      <w:tblPr>
        <w:tblStyle w:val="Table51"/>
        <w:tblW w:w="9022.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1575"/>
        <w:gridCol w:w="3195"/>
        <w:gridCol w:w="1875"/>
        <w:gridCol w:w="1845"/>
        <w:tblGridChange w:id="0">
          <w:tblGrid>
            <w:gridCol w:w="532"/>
            <w:gridCol w:w="1575"/>
            <w:gridCol w:w="3195"/>
            <w:gridCol w:w="1875"/>
            <w:gridCol w:w="1845"/>
          </w:tblGrid>
        </w:tblGridChange>
      </w:tblGrid>
      <w:tr>
        <w:trPr>
          <w:cantSplit w:val="0"/>
          <w:trHeight w:val="238"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8F">
            <w:pPr>
              <w:tabs>
                <w:tab w:val="right" w:leader="none" w:pos="1134"/>
              </w:tabs>
              <w:ind w:right="0"/>
              <w:rPr>
                <w:b w:val="1"/>
                <w:color w:val="ffffff"/>
              </w:rPr>
            </w:pPr>
            <w:r w:rsidDel="00000000" w:rsidR="00000000" w:rsidRPr="00000000">
              <w:rPr>
                <w:b w:val="1"/>
                <w:color w:val="ffffff"/>
                <w:rtl w:val="0"/>
              </w:rPr>
              <w:t xml:space="preserve">No.</w:t>
            </w:r>
          </w:p>
        </w:tc>
        <w:tc>
          <w:tcPr>
            <w:vMerge w:val="restart"/>
            <w:tcBorders>
              <w:top w:color="000000" w:space="0" w:sz="0" w:val="nil"/>
              <w:left w:color="000000" w:space="0" w:sz="0" w:val="nil"/>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90">
            <w:pPr>
              <w:tabs>
                <w:tab w:val="right" w:leader="none" w:pos="1134"/>
              </w:tabs>
              <w:spacing w:line="240" w:lineRule="auto"/>
              <w:ind w:right="0"/>
              <w:rPr>
                <w:b w:val="1"/>
                <w:color w:val="ffffff"/>
              </w:rPr>
            </w:pPr>
            <w:r w:rsidDel="00000000" w:rsidR="00000000" w:rsidRPr="00000000">
              <w:rPr>
                <w:b w:val="1"/>
                <w:color w:val="ffffff"/>
                <w:rtl w:val="0"/>
              </w:rPr>
              <w:t xml:space="preserve">Clause/</w:t>
            </w:r>
          </w:p>
          <w:p w:rsidR="00000000" w:rsidDel="00000000" w:rsidP="00000000" w:rsidRDefault="00000000" w:rsidRPr="00000000" w14:paraId="00000291">
            <w:pPr>
              <w:tabs>
                <w:tab w:val="right" w:leader="none" w:pos="1134"/>
              </w:tabs>
              <w:spacing w:line="240" w:lineRule="auto"/>
              <w:ind w:right="0"/>
              <w:rPr>
                <w:b w:val="1"/>
                <w:color w:val="ffffff"/>
              </w:rPr>
            </w:pPr>
            <w:r w:rsidDel="00000000" w:rsidR="00000000" w:rsidRPr="00000000">
              <w:rPr>
                <w:b w:val="1"/>
                <w:color w:val="ffffff"/>
                <w:rtl w:val="0"/>
              </w:rPr>
              <w:t xml:space="preserv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92">
            <w:pPr>
              <w:widowControl w:val="0"/>
              <w:ind w:right="0"/>
              <w:rPr>
                <w:b w:val="1"/>
                <w:color w:val="ffffff"/>
              </w:rPr>
            </w:pPr>
            <w:r w:rsidDel="00000000" w:rsidR="00000000" w:rsidRPr="00000000">
              <w:rPr>
                <w:b w:val="1"/>
                <w:color w:val="ffffff"/>
                <w:rtl w:val="0"/>
              </w:rPr>
              <w:t xml:space="preserve">Delegated duties and authorities</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93">
            <w:pPr>
              <w:widowControl w:val="0"/>
              <w:ind w:right="0"/>
              <w:rPr>
                <w:b w:val="1"/>
                <w:color w:val="ffffff"/>
              </w:rPr>
            </w:pPr>
            <w:r w:rsidDel="00000000" w:rsidR="00000000" w:rsidRPr="00000000">
              <w:rPr>
                <w:b w:val="1"/>
                <w:color w:val="ffffff"/>
                <w:rtl w:val="0"/>
              </w:rPr>
              <w:t xml:space="preserve">Designation</w:t>
            </w:r>
          </w:p>
        </w:tc>
        <w:tc>
          <w:tcPr>
            <w:vMerge w:val="restart"/>
            <w:tcBorders>
              <w:top w:color="000000" w:space="0" w:sz="0" w:val="nil"/>
              <w:left w:color="ffffff" w:space="0" w:sz="18" w:val="single"/>
              <w:bottom w:color="000000" w:space="0" w:sz="7" w:val="single"/>
              <w:right w:color="000000" w:space="0" w:sz="0" w:val="nil"/>
            </w:tcBorders>
            <w:shd w:fill="000000" w:val="clear"/>
            <w:tcMar>
              <w:top w:w="86.0" w:type="dxa"/>
              <w:left w:w="86.0" w:type="dxa"/>
              <w:bottom w:w="86.0" w:type="dxa"/>
              <w:right w:w="86.0" w:type="dxa"/>
            </w:tcMar>
          </w:tcPr>
          <w:p w:rsidR="00000000" w:rsidDel="00000000" w:rsidP="00000000" w:rsidRDefault="00000000" w:rsidRPr="00000000" w14:paraId="00000294">
            <w:pPr>
              <w:widowControl w:val="0"/>
              <w:ind w:right="0"/>
              <w:rPr>
                <w:b w:val="1"/>
                <w:color w:val="ffffff"/>
              </w:rPr>
            </w:pPr>
            <w:r w:rsidDel="00000000" w:rsidR="00000000" w:rsidRPr="00000000">
              <w:rPr>
                <w:b w:val="1"/>
                <w:color w:val="ffffff"/>
                <w:rtl w:val="0"/>
              </w:rPr>
              <w:t xml:space="preserve">Remark</w:t>
            </w:r>
          </w:p>
        </w:tc>
      </w:tr>
      <w:tr>
        <w:trPr>
          <w:cantSplit w:val="0"/>
          <w:trHeight w:val="272" w:hRule="atLeast"/>
          <w:tblHeader w:val="0"/>
        </w:trPr>
        <w:tc>
          <w:tcPr>
            <w:vMerge w:val="continue"/>
            <w:tcBorders>
              <w:top w:color="000000" w:space="0" w:sz="0" w:val="nil"/>
              <w:left w:color="000000" w:space="0" w:sz="0" w:val="nil"/>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000000" w:space="0" w:sz="0" w:val="nil"/>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bottom w:color="000000" w:space="0" w:sz="7" w:val="single"/>
              <w:right w:color="ffffff" w:space="0" w:sz="18" w:val="single"/>
            </w:tcBorders>
            <w:shd w:fill="000000" w:val="clear"/>
            <w:tcMar>
              <w:top w:w="86.0" w:type="dxa"/>
              <w:left w:w="86.0" w:type="dxa"/>
              <w:bottom w:w="86.0" w:type="dxa"/>
              <w:right w:w="86.0" w:type="dxa"/>
            </w:tcMar>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0" w:space="0" w:sz="0" w:val="nil"/>
              <w:left w:color="ffffff" w:space="0" w:sz="18" w:val="single"/>
              <w:bottom w:color="000000" w:space="0" w:sz="7" w:val="single"/>
              <w:right w:color="000000" w:space="0" w:sz="0" w:val="nil"/>
            </w:tcBorders>
            <w:shd w:fill="000000" w:val="clear"/>
            <w:tcMar>
              <w:top w:w="86.0" w:type="dxa"/>
              <w:left w:w="86.0" w:type="dxa"/>
              <w:bottom w:w="86.0" w:type="dxa"/>
              <w:right w:w="86.0" w:type="dxa"/>
            </w:tcMar>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9A">
            <w:pPr>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B">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C">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9D">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9E">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9F">
            <w:pPr>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1">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2">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3">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A4">
            <w:pPr>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A9">
            <w:pPr>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B">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C">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AD">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AE">
            <w:pPr>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A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1">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2">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3">
            <w:pPr>
              <w:spacing w:line="240" w:lineRule="auto"/>
              <w:ind w:right="0"/>
              <w:jc w:val="center"/>
              <w:rPr>
                <w:b w:val="1"/>
              </w:rPr>
            </w:pPr>
            <w:r w:rsidDel="00000000" w:rsidR="00000000" w:rsidRPr="00000000">
              <w:rPr>
                <w:b w:val="1"/>
                <w:rtl w:val="0"/>
              </w:rPr>
              <w:t xml:space="preserve">6</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4">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8">
            <w:pPr>
              <w:spacing w:line="240" w:lineRule="auto"/>
              <w:ind w:right="0"/>
              <w:jc w:val="center"/>
              <w:rPr>
                <w:b w:val="1"/>
              </w:rPr>
            </w:pPr>
            <w:r w:rsidDel="00000000" w:rsidR="00000000" w:rsidRPr="00000000">
              <w:rPr>
                <w:b w:val="1"/>
                <w:rtl w:val="0"/>
              </w:rPr>
              <w:t xml:space="preserve">7</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D">
            <w:pPr>
              <w:spacing w:line="240" w:lineRule="auto"/>
              <w:ind w:right="0"/>
              <w:jc w:val="center"/>
              <w:rPr>
                <w:b w:val="1"/>
              </w:rPr>
            </w:pPr>
            <w:r w:rsidDel="00000000" w:rsidR="00000000" w:rsidRPr="00000000">
              <w:rPr>
                <w:b w:val="1"/>
                <w:rtl w:val="0"/>
              </w:rPr>
              <w:t xml:space="preserve">8</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0">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2">
            <w:pPr>
              <w:spacing w:line="240" w:lineRule="auto"/>
              <w:ind w:right="0"/>
              <w:jc w:val="center"/>
              <w:rPr>
                <w:b w:val="1"/>
              </w:rPr>
            </w:pPr>
            <w:r w:rsidDel="00000000" w:rsidR="00000000" w:rsidRPr="00000000">
              <w:rPr>
                <w:b w:val="1"/>
                <w:rtl w:val="0"/>
              </w:rPr>
              <w:t xml:space="preserve">9</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ind w:right="0"/>
              <w:rPr>
                <w:color w:val="4a86e8"/>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7">
            <w:pPr>
              <w:spacing w:line="240" w:lineRule="auto"/>
              <w:ind w:right="0"/>
              <w:jc w:val="center"/>
              <w:rPr>
                <w:b w:val="1"/>
              </w:rPr>
            </w:pPr>
            <w:r w:rsidDel="00000000" w:rsidR="00000000" w:rsidRPr="00000000">
              <w:rPr>
                <w:b w:val="1"/>
                <w:rtl w:val="0"/>
              </w:rPr>
              <w:t xml:space="preserve">10</w:t>
            </w:r>
          </w:p>
        </w:tc>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ind w:right="0"/>
              <w:rPr>
                <w:color w:val="4a86e8"/>
              </w:rPr>
            </w:pPr>
            <w:r w:rsidDel="00000000" w:rsidR="00000000" w:rsidRPr="00000000">
              <w:rPr>
                <w:rtl w:val="0"/>
              </w:rPr>
            </w:r>
          </w:p>
        </w:tc>
      </w:tr>
    </w:tbl>
    <w:p w:rsidR="00000000" w:rsidDel="00000000" w:rsidP="00000000" w:rsidRDefault="00000000" w:rsidRPr="00000000" w14:paraId="000002CC">
      <w:pPr>
        <w:pStyle w:val="Heading3"/>
        <w:keepLines w:val="1"/>
        <w:spacing w:before="300" w:lineRule="auto"/>
        <w:rPr/>
      </w:pPr>
      <w:bookmarkStart w:colFirst="0" w:colLast="0" w:name="_heading=h.2lwamvv" w:id="49"/>
      <w:bookmarkEnd w:id="49"/>
      <w:r w:rsidDel="00000000" w:rsidR="00000000" w:rsidRPr="00000000">
        <w:br w:type="page"/>
      </w:r>
      <w:r w:rsidDel="00000000" w:rsidR="00000000" w:rsidRPr="00000000">
        <w:rPr>
          <w:rtl w:val="0"/>
        </w:rPr>
      </w:r>
    </w:p>
    <w:p w:rsidR="00000000" w:rsidDel="00000000" w:rsidP="00000000" w:rsidRDefault="00000000" w:rsidRPr="00000000" w14:paraId="000002CD">
      <w:pPr>
        <w:pStyle w:val="Heading3"/>
        <w:keepLines w:val="1"/>
        <w:spacing w:before="300" w:lineRule="auto"/>
        <w:rPr/>
      </w:pPr>
      <w:bookmarkStart w:colFirst="0" w:colLast="0" w:name="_heading=h.111kx3o" w:id="50"/>
      <w:bookmarkEnd w:id="50"/>
      <w:r w:rsidDel="00000000" w:rsidR="00000000" w:rsidRPr="00000000">
        <w:rPr>
          <w:rtl w:val="0"/>
        </w:rPr>
        <w:t xml:space="preserve">3.9 Key Personnel Requirements</w:t>
      </w:r>
    </w:p>
    <w:p w:rsidR="00000000" w:rsidDel="00000000" w:rsidP="00000000" w:rsidRDefault="00000000" w:rsidRPr="00000000" w14:paraId="000002CE">
      <w:pPr>
        <w:spacing w:after="200" w:lineRule="auto"/>
        <w:rPr>
          <w:b w:val="1"/>
          <w:color w:val="4a86e8"/>
          <w:sz w:val="20"/>
          <w:szCs w:val="20"/>
        </w:rPr>
      </w:pPr>
      <w:r w:rsidDel="00000000" w:rsidR="00000000" w:rsidRPr="00000000">
        <w:rPr>
          <w:i w:val="1"/>
          <w:color w:val="666666"/>
          <w:sz w:val="20"/>
          <w:szCs w:val="20"/>
          <w:rtl w:val="0"/>
        </w:rPr>
        <w:t xml:space="preserve">(Details of Key Personnel requirements in accordance with Sub-Clause 4.5 of the General Conditions)</w:t>
      </w:r>
      <w:r w:rsidDel="00000000" w:rsidR="00000000" w:rsidRPr="00000000">
        <w:rPr>
          <w:rtl w:val="0"/>
        </w:rPr>
      </w:r>
    </w:p>
    <w:tbl>
      <w:tblPr>
        <w:tblStyle w:val="Table5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265"/>
        <w:gridCol w:w="1950"/>
        <w:gridCol w:w="2100"/>
        <w:gridCol w:w="2175"/>
        <w:tblGridChange w:id="0">
          <w:tblGrid>
            <w:gridCol w:w="540"/>
            <w:gridCol w:w="2265"/>
            <w:gridCol w:w="1950"/>
            <w:gridCol w:w="2100"/>
            <w:gridCol w:w="217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CF">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0">
            <w:pPr>
              <w:widowControl w:val="0"/>
              <w:rPr>
                <w:b w:val="1"/>
                <w:color w:val="ffffff"/>
              </w:rPr>
            </w:pPr>
            <w:r w:rsidDel="00000000" w:rsidR="00000000" w:rsidRPr="00000000">
              <w:rPr>
                <w:b w:val="1"/>
                <w:color w:val="ffffff"/>
                <w:rtl w:val="0"/>
              </w:rPr>
              <w:t xml:space="preserve">Position description/Title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1">
            <w:pPr>
              <w:widowControl w:val="0"/>
              <w:rPr>
                <w:b w:val="1"/>
                <w:color w:val="ffffff"/>
              </w:rPr>
            </w:pPr>
            <w:r w:rsidDel="00000000" w:rsidR="00000000" w:rsidRPr="00000000">
              <w:rPr>
                <w:b w:val="1"/>
                <w:color w:val="ffffff"/>
                <w:rtl w:val="0"/>
              </w:rPr>
              <w:t xml:space="preserve">Required qualification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D2">
            <w:pPr>
              <w:widowControl w:val="0"/>
              <w:rPr>
                <w:b w:val="1"/>
                <w:color w:val="ffffff"/>
              </w:rPr>
            </w:pPr>
            <w:r w:rsidDel="00000000" w:rsidR="00000000" w:rsidRPr="00000000">
              <w:rPr>
                <w:b w:val="1"/>
                <w:color w:val="ffffff"/>
                <w:rtl w:val="0"/>
              </w:rPr>
              <w:t xml:space="preserve">Area of experience required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D3">
            <w:pPr>
              <w:widowControl w:val="0"/>
              <w:rPr>
                <w:b w:val="1"/>
                <w:color w:val="ffffff"/>
              </w:rPr>
            </w:pPr>
            <w:r w:rsidDel="00000000" w:rsidR="00000000" w:rsidRPr="00000000">
              <w:rPr>
                <w:b w:val="1"/>
                <w:color w:val="ffffff"/>
                <w:rtl w:val="0"/>
              </w:rPr>
              <w:t xml:space="preserve">Years of relevant experience required</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4">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5">
            <w:pPr>
              <w:widowControl w:val="0"/>
              <w:rPr/>
            </w:pPr>
            <w:r w:rsidDel="00000000" w:rsidR="00000000" w:rsidRPr="00000000">
              <w:rPr>
                <w:rtl w:val="0"/>
              </w:rPr>
              <w:t xml:space="preserve">Project Manager</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Bachelor degree in project management</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Project management</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5 years of working experience in managing similar projects.</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9">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A">
            <w:pPr>
              <w:widowControl w:val="0"/>
              <w:rPr/>
            </w:pPr>
            <w:r w:rsidDel="00000000" w:rsidR="00000000" w:rsidRPr="00000000">
              <w:rPr>
                <w:rtl w:val="0"/>
              </w:rPr>
              <w:t xml:space="preserve">Civil Engineer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Bachelor degree in civil engineering</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Construction</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5 years of experience in construction projects .</w:t>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E">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Quality control Engineer</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OSHA Certificate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Constriction</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28" w:firstLine="0"/>
              <w:jc w:val="left"/>
              <w:rPr/>
            </w:pPr>
            <w:r w:rsidDel="00000000" w:rsidR="00000000" w:rsidRPr="00000000">
              <w:rPr>
                <w:rtl w:val="0"/>
              </w:rPr>
              <w:t xml:space="preserve">5 years of experience in managing construction projects.</w:t>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3">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4">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5">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6">
            <w:pPr>
              <w:widowControl w:val="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E7">
            <w:pPr>
              <w:widowControl w:val="0"/>
              <w:rPr>
                <w:b w:val="1"/>
                <w:color w:val="4a86e8"/>
              </w:rPr>
            </w:pPr>
            <w:r w:rsidDel="00000000" w:rsidR="00000000" w:rsidRPr="00000000">
              <w:rPr>
                <w:rtl w:val="0"/>
              </w:rPr>
            </w:r>
          </w:p>
        </w:tc>
      </w:tr>
    </w:tbl>
    <w:p w:rsidR="00000000" w:rsidDel="00000000" w:rsidP="00000000" w:rsidRDefault="00000000" w:rsidRPr="00000000" w14:paraId="000002E8">
      <w:pPr>
        <w:pStyle w:val="Heading3"/>
        <w:keepLines w:val="1"/>
        <w:spacing w:before="300" w:lineRule="auto"/>
        <w:rPr/>
      </w:pPr>
      <w:bookmarkStart w:colFirst="0" w:colLast="0" w:name="_heading=h.3l18frh" w:id="51"/>
      <w:bookmarkEnd w:id="51"/>
      <w:r w:rsidDel="00000000" w:rsidR="00000000" w:rsidRPr="00000000">
        <w:rPr>
          <w:rtl w:val="0"/>
        </w:rPr>
        <w:t xml:space="preserve">3.10 Equipment and Machinery Requirements</w:t>
      </w:r>
    </w:p>
    <w:p w:rsidR="00000000" w:rsidDel="00000000" w:rsidP="00000000" w:rsidRDefault="00000000" w:rsidRPr="00000000" w14:paraId="000002E9">
      <w:pPr>
        <w:spacing w:after="200" w:lineRule="auto"/>
        <w:rPr>
          <w:b w:val="1"/>
          <w:sz w:val="20"/>
          <w:szCs w:val="20"/>
        </w:rPr>
      </w:pPr>
      <w:r w:rsidDel="00000000" w:rsidR="00000000" w:rsidRPr="00000000">
        <w:rPr>
          <w:i w:val="1"/>
          <w:color w:val="666666"/>
          <w:sz w:val="20"/>
          <w:szCs w:val="20"/>
          <w:rtl w:val="0"/>
        </w:rPr>
        <w:t xml:space="preserve">(Details of equipment and machinery to be provided by the Contractor in accordance with Sub-Clause 4.7 of the General Conditions)</w:t>
      </w:r>
      <w:r w:rsidDel="00000000" w:rsidR="00000000" w:rsidRPr="00000000">
        <w:rPr>
          <w:rtl w:val="0"/>
        </w:rPr>
      </w:r>
    </w:p>
    <w:tbl>
      <w:tblPr>
        <w:tblStyle w:val="Table5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723"/>
        <w:gridCol w:w="1560"/>
        <w:gridCol w:w="2204"/>
        <w:tblGridChange w:id="0">
          <w:tblGrid>
            <w:gridCol w:w="540"/>
            <w:gridCol w:w="4723"/>
            <w:gridCol w:w="1560"/>
            <w:gridCol w:w="2204"/>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A">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B">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EC">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ED">
            <w:pPr>
              <w:widowControl w:val="0"/>
              <w:rPr>
                <w:b w:val="1"/>
                <w:color w:val="ffffff"/>
              </w:rPr>
            </w:pPr>
            <w:r w:rsidDel="00000000" w:rsidR="00000000" w:rsidRPr="00000000">
              <w:rPr>
                <w:b w:val="1"/>
                <w:color w:val="ffffff"/>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EE">
            <w:pPr>
              <w:widowControl w:val="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EF">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0">
            <w:pPr>
              <w:widowControl w:val="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1">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2">
            <w:pPr>
              <w:widowControl w:val="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3">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4">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5">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6">
            <w:pPr>
              <w:widowControl w:val="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7">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8">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9">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A">
            <w:pPr>
              <w:widowControl w:val="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B">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C">
            <w:pPr>
              <w:widowControl w:val="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FD">
            <w:pPr>
              <w:widowControl w:val="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FE">
            <w:pPr>
              <w:widowControl w:val="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FF">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00">
            <w:pPr>
              <w:widowControl w:val="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01">
            <w:pPr>
              <w:widowControl w:val="0"/>
              <w:rPr>
                <w:b w:val="1"/>
              </w:rPr>
            </w:pPr>
            <w:r w:rsidDel="00000000" w:rsidR="00000000" w:rsidRPr="00000000">
              <w:rPr>
                <w:rtl w:val="0"/>
              </w:rPr>
            </w:r>
          </w:p>
        </w:tc>
      </w:tr>
    </w:tbl>
    <w:p w:rsidR="00000000" w:rsidDel="00000000" w:rsidP="00000000" w:rsidRDefault="00000000" w:rsidRPr="00000000" w14:paraId="00000302">
      <w:pPr>
        <w:pStyle w:val="Heading3"/>
        <w:keepLines w:val="1"/>
        <w:spacing w:before="60" w:lineRule="auto"/>
        <w:rPr/>
      </w:pPr>
      <w:bookmarkStart w:colFirst="0" w:colLast="0" w:name="_heading=h.206ipza" w:id="52"/>
      <w:bookmarkEnd w:id="52"/>
      <w:r w:rsidDel="00000000" w:rsidR="00000000" w:rsidRPr="00000000">
        <w:br w:type="page"/>
      </w:r>
      <w:r w:rsidDel="00000000" w:rsidR="00000000" w:rsidRPr="00000000">
        <w:rPr>
          <w:rtl w:val="0"/>
        </w:rPr>
      </w:r>
    </w:p>
    <w:p w:rsidR="00000000" w:rsidDel="00000000" w:rsidP="00000000" w:rsidRDefault="00000000" w:rsidRPr="00000000" w14:paraId="00000303">
      <w:pPr>
        <w:pStyle w:val="Heading3"/>
        <w:keepLines w:val="1"/>
        <w:spacing w:before="60" w:lineRule="auto"/>
        <w:rPr/>
      </w:pPr>
      <w:bookmarkStart w:colFirst="0" w:colLast="0" w:name="_heading=h.4k668n3" w:id="53"/>
      <w:bookmarkEnd w:id="53"/>
      <w:r w:rsidDel="00000000" w:rsidR="00000000" w:rsidRPr="00000000">
        <w:rPr>
          <w:rtl w:val="0"/>
        </w:rPr>
        <w:t xml:space="preserve">3.11 Insurance Requirements</w:t>
      </w:r>
    </w:p>
    <w:p w:rsidR="00000000" w:rsidDel="00000000" w:rsidP="00000000" w:rsidRDefault="00000000" w:rsidRPr="00000000" w14:paraId="00000304">
      <w:pPr>
        <w:spacing w:after="200" w:line="276" w:lineRule="auto"/>
        <w:rPr>
          <w:i w:val="1"/>
          <w:color w:val="666666"/>
          <w:sz w:val="20"/>
          <w:szCs w:val="20"/>
        </w:rPr>
      </w:pPr>
      <w:r w:rsidDel="00000000" w:rsidR="00000000" w:rsidRPr="00000000">
        <w:rPr>
          <w:i w:val="1"/>
          <w:color w:val="666666"/>
          <w:sz w:val="20"/>
          <w:szCs w:val="20"/>
          <w:rtl w:val="0"/>
        </w:rPr>
        <w:t xml:space="preserve">(Details in accordance with Sub-Clause 15.1 of the General Conditions)</w:t>
      </w:r>
    </w:p>
    <w:p w:rsidR="00000000" w:rsidDel="00000000" w:rsidP="00000000" w:rsidRDefault="00000000" w:rsidRPr="00000000" w14:paraId="00000305">
      <w:pPr>
        <w:spacing w:before="160" w:line="240" w:lineRule="auto"/>
        <w:ind w:left="90" w:right="0" w:firstLine="0"/>
        <w:rPr>
          <w:color w:val="222222"/>
          <w:sz w:val="20"/>
          <w:szCs w:val="20"/>
        </w:rPr>
      </w:pPr>
      <w:r w:rsidDel="00000000" w:rsidR="00000000" w:rsidRPr="00000000">
        <w:rPr>
          <w:color w:val="222222"/>
          <w:sz w:val="20"/>
          <w:szCs w:val="20"/>
          <w:rtl w:val="0"/>
        </w:rPr>
        <w:t xml:space="preserve">Please select one of the following three options;.</w:t>
      </w:r>
    </w:p>
    <w:p w:rsidR="00000000" w:rsidDel="00000000" w:rsidP="00000000" w:rsidRDefault="00000000" w:rsidRPr="00000000" w14:paraId="00000306">
      <w:pPr>
        <w:spacing w:line="240" w:lineRule="auto"/>
        <w:ind w:left="90" w:right="0" w:firstLine="0"/>
        <w:rPr>
          <w:color w:val="222222"/>
          <w:sz w:val="20"/>
          <w:szCs w:val="20"/>
        </w:rPr>
      </w:pPr>
      <w:r w:rsidDel="00000000" w:rsidR="00000000" w:rsidRPr="00000000">
        <w:rPr>
          <w:rtl w:val="0"/>
        </w:rPr>
      </w:r>
    </w:p>
    <w:p w:rsidR="00000000" w:rsidDel="00000000" w:rsidP="00000000" w:rsidRDefault="00000000" w:rsidRPr="00000000" w14:paraId="00000307">
      <w:pPr>
        <w:spacing w:after="40" w:line="240" w:lineRule="auto"/>
        <w:ind w:left="90" w:right="-225" w:firstLine="0"/>
        <w:jc w:val="both"/>
        <w:rPr>
          <w:b w:val="1"/>
          <w:i w:val="1"/>
          <w:color w:val="222222"/>
          <w:sz w:val="20"/>
          <w:szCs w:val="20"/>
        </w:rPr>
      </w:pPr>
      <w:r w:rsidDel="00000000" w:rsidR="00000000" w:rsidRPr="00000000">
        <w:rPr>
          <w:b w:val="1"/>
          <w:color w:val="222222"/>
          <w:sz w:val="20"/>
          <w:szCs w:val="20"/>
          <w:u w:val="single"/>
          <w:rtl w:val="0"/>
        </w:rPr>
        <w:t xml:space="preserve">Option 1:</w:t>
      </w:r>
      <w:r w:rsidDel="00000000" w:rsidR="00000000" w:rsidRPr="00000000">
        <w:rPr>
          <w:color w:val="222222"/>
          <w:sz w:val="20"/>
          <w:szCs w:val="20"/>
          <w:rtl w:val="0"/>
        </w:rPr>
        <w:t xml:space="preserve"> We hereby confirm that we possess the required insurances as set out in Schedule 3.5 and clause16 of General Conditions of the Contract and the details are provided below (Bidders are advised that UNOPS may request copies of the insurance policies and any endorsements during the review of offers, including amounts of any deductibles and all exclusions):</w:t>
      </w:r>
      <w:r w:rsidDel="00000000" w:rsidR="00000000" w:rsidRPr="00000000">
        <w:rPr>
          <w:rtl w:val="0"/>
        </w:rPr>
      </w:r>
    </w:p>
    <w:p w:rsidR="00000000" w:rsidDel="00000000" w:rsidP="00000000" w:rsidRDefault="00000000" w:rsidRPr="00000000" w14:paraId="00000308">
      <w:pPr>
        <w:spacing w:after="40" w:line="240" w:lineRule="auto"/>
        <w:ind w:left="90" w:right="-225" w:firstLine="0"/>
        <w:jc w:val="both"/>
        <w:rPr>
          <w:color w:val="222222"/>
          <w:sz w:val="20"/>
          <w:szCs w:val="20"/>
        </w:rPr>
      </w:pPr>
      <w:r w:rsidDel="00000000" w:rsidR="00000000" w:rsidRPr="00000000">
        <w:rPr>
          <w:rtl w:val="0"/>
        </w:rPr>
      </w:r>
    </w:p>
    <w:p w:rsidR="00000000" w:rsidDel="00000000" w:rsidP="00000000" w:rsidRDefault="00000000" w:rsidRPr="00000000" w14:paraId="00000309">
      <w:pPr>
        <w:spacing w:after="40" w:line="240" w:lineRule="auto"/>
        <w:ind w:left="90" w:right="-225" w:firstLine="0"/>
        <w:jc w:val="both"/>
        <w:rPr>
          <w:b w:val="1"/>
          <w:i w:val="1"/>
          <w:color w:val="222222"/>
          <w:sz w:val="20"/>
          <w:szCs w:val="20"/>
        </w:rPr>
      </w:pPr>
      <w:r w:rsidDel="00000000" w:rsidR="00000000" w:rsidRPr="00000000">
        <w:rPr>
          <w:b w:val="1"/>
          <w:color w:val="222222"/>
          <w:sz w:val="20"/>
          <w:szCs w:val="20"/>
          <w:u w:val="single"/>
          <w:rtl w:val="0"/>
        </w:rPr>
        <w:t xml:space="preserve">Option 2:</w:t>
      </w:r>
      <w:r w:rsidDel="00000000" w:rsidR="00000000" w:rsidRPr="00000000">
        <w:rPr>
          <w:b w:val="1"/>
          <w:color w:val="222222"/>
          <w:sz w:val="20"/>
          <w:szCs w:val="20"/>
          <w:rtl w:val="0"/>
        </w:rPr>
        <w:t xml:space="preserve"> </w:t>
      </w:r>
      <w:r w:rsidDel="00000000" w:rsidR="00000000" w:rsidRPr="00000000">
        <w:rPr>
          <w:color w:val="222222"/>
          <w:sz w:val="20"/>
          <w:szCs w:val="20"/>
          <w:rtl w:val="0"/>
        </w:rPr>
        <w:t xml:space="preserve">We hereby inform you that we do not possess the required insurance policies at the time of submission of this bid. We hereby confirm that in case a contract is awarded to us for the execution of the subject works, the required insurances as set out in Schedule 3.5 of the Contract and Clause16 of the General Conditions of the Contract shall be procured and maintained by us, as necessary.</w:t>
      </w:r>
      <w:r w:rsidDel="00000000" w:rsidR="00000000" w:rsidRPr="00000000">
        <w:rPr>
          <w:rtl w:val="0"/>
        </w:rPr>
      </w:r>
    </w:p>
    <w:p w:rsidR="00000000" w:rsidDel="00000000" w:rsidP="00000000" w:rsidRDefault="00000000" w:rsidRPr="00000000" w14:paraId="0000030A">
      <w:pPr>
        <w:spacing w:after="40" w:before="40" w:line="240" w:lineRule="auto"/>
        <w:ind w:left="90" w:right="-225" w:firstLine="0"/>
        <w:jc w:val="both"/>
        <w:rPr>
          <w:b w:val="1"/>
          <w:color w:val="222222"/>
          <w:sz w:val="20"/>
          <w:szCs w:val="20"/>
        </w:rPr>
      </w:pPr>
      <w:r w:rsidDel="00000000" w:rsidR="00000000" w:rsidRPr="00000000">
        <w:rPr>
          <w:rtl w:val="0"/>
        </w:rPr>
      </w:r>
    </w:p>
    <w:p w:rsidR="00000000" w:rsidDel="00000000" w:rsidP="00000000" w:rsidRDefault="00000000" w:rsidRPr="00000000" w14:paraId="0000030B">
      <w:pPr>
        <w:spacing w:after="40" w:before="40" w:line="240" w:lineRule="auto"/>
        <w:ind w:left="90" w:right="-225" w:firstLine="0"/>
        <w:jc w:val="both"/>
        <w:rPr>
          <w:color w:val="222222"/>
          <w:sz w:val="20"/>
          <w:szCs w:val="20"/>
        </w:rPr>
      </w:pPr>
      <w:r w:rsidDel="00000000" w:rsidR="00000000" w:rsidRPr="00000000">
        <w:rPr>
          <w:b w:val="1"/>
          <w:color w:val="222222"/>
          <w:sz w:val="20"/>
          <w:szCs w:val="20"/>
          <w:u w:val="single"/>
          <w:rtl w:val="0"/>
        </w:rPr>
        <w:t xml:space="preserve">Option 3:</w:t>
      </w:r>
      <w:r w:rsidDel="00000000" w:rsidR="00000000" w:rsidRPr="00000000">
        <w:rPr>
          <w:b w:val="1"/>
          <w:color w:val="222222"/>
          <w:sz w:val="20"/>
          <w:szCs w:val="20"/>
          <w:rtl w:val="0"/>
        </w:rPr>
        <w:t xml:space="preserve"> </w:t>
      </w:r>
      <w:r w:rsidDel="00000000" w:rsidR="00000000" w:rsidRPr="00000000">
        <w:rPr>
          <w:color w:val="222222"/>
          <w:sz w:val="20"/>
          <w:szCs w:val="20"/>
          <w:rtl w:val="0"/>
        </w:rPr>
        <w:t xml:space="preserve">We hereby inform you that we do not possess the required insurance policies at the time of submission of this bid. We hereby inform you that in case a contract is awarded to us for the execution of the subject works, we shall declare ourselves as self-insured and shall abide by the minimum requirements, as stated in Schedule 3.5 of the Contract and Clause16 of the General Conditions of the Contract.</w:t>
      </w:r>
    </w:p>
    <w:p w:rsidR="00000000" w:rsidDel="00000000" w:rsidP="00000000" w:rsidRDefault="00000000" w:rsidRPr="00000000" w14:paraId="0000030C">
      <w:pPr>
        <w:spacing w:after="40" w:before="40" w:line="240" w:lineRule="auto"/>
        <w:ind w:left="90" w:right="-225" w:firstLine="0"/>
        <w:jc w:val="both"/>
        <w:rPr>
          <w:color w:val="222222"/>
          <w:sz w:val="20"/>
          <w:szCs w:val="20"/>
        </w:rPr>
      </w:pPr>
      <w:r w:rsidDel="00000000" w:rsidR="00000000" w:rsidRPr="00000000">
        <w:rPr>
          <w:rtl w:val="0"/>
        </w:rPr>
      </w:r>
    </w:p>
    <w:tbl>
      <w:tblPr>
        <w:tblStyle w:val="Table5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60"/>
        <w:gridCol w:w="3495"/>
        <w:gridCol w:w="2175"/>
        <w:gridCol w:w="1770"/>
        <w:tblGridChange w:id="0">
          <w:tblGrid>
            <w:gridCol w:w="1560"/>
            <w:gridCol w:w="3495"/>
            <w:gridCol w:w="2175"/>
            <w:gridCol w:w="1770"/>
          </w:tblGrid>
        </w:tblGridChange>
      </w:tblGrid>
      <w:tr>
        <w:trPr>
          <w:cantSplit w:val="0"/>
          <w:trHeight w:val="48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D">
            <w:pPr>
              <w:widowControl w:val="0"/>
              <w:spacing w:line="276" w:lineRule="auto"/>
              <w:rPr>
                <w:b w:val="1"/>
                <w:color w:val="ffffff"/>
              </w:rPr>
            </w:pPr>
            <w:r w:rsidDel="00000000" w:rsidR="00000000" w:rsidRPr="00000000">
              <w:rPr>
                <w:b w:val="1"/>
                <w:color w:val="ffffff"/>
                <w:rtl w:val="0"/>
              </w:rPr>
              <w:t xml:space="preserve">Insurances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E">
            <w:pPr>
              <w:widowControl w:val="0"/>
              <w:spacing w:line="276" w:lineRule="auto"/>
              <w:rPr>
                <w:b w:val="1"/>
                <w:color w:val="ffffff"/>
              </w:rPr>
            </w:pPr>
            <w:r w:rsidDel="00000000" w:rsidR="00000000" w:rsidRPr="00000000">
              <w:rPr>
                <w:b w:val="1"/>
                <w:color w:val="ffffff"/>
                <w:rtl w:val="0"/>
              </w:rPr>
              <w:t xml:space="preserve">Additional details on scope of cover</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F">
            <w:pPr>
              <w:widowControl w:val="0"/>
              <w:spacing w:line="276" w:lineRule="auto"/>
              <w:rPr>
                <w:b w:val="1"/>
                <w:color w:val="ffffff"/>
              </w:rPr>
            </w:pPr>
            <w:r w:rsidDel="00000000" w:rsidR="00000000" w:rsidRPr="00000000">
              <w:rPr>
                <w:b w:val="1"/>
                <w:color w:val="ffffff"/>
                <w:rtl w:val="0"/>
              </w:rPr>
              <w:t xml:space="preserve">Validity period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10">
            <w:pPr>
              <w:widowControl w:val="0"/>
              <w:spacing w:line="276" w:lineRule="auto"/>
              <w:rPr>
                <w:b w:val="1"/>
                <w:color w:val="ffffff"/>
              </w:rPr>
            </w:pPr>
            <w:r w:rsidDel="00000000" w:rsidR="00000000" w:rsidRPr="00000000">
              <w:rPr>
                <w:b w:val="1"/>
                <w:color w:val="ffffff"/>
                <w:rtl w:val="0"/>
              </w:rPr>
              <w:t xml:space="preserve">Limit of liability</w:t>
            </w:r>
          </w:p>
        </w:tc>
      </w:tr>
      <w:tr>
        <w:trPr>
          <w:cantSplit w:val="0"/>
          <w:trHeight w:val="141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11">
            <w:pPr>
              <w:widowControl w:val="0"/>
              <w:spacing w:line="276" w:lineRule="auto"/>
              <w:rPr>
                <w:b w:val="1"/>
              </w:rPr>
            </w:pPr>
            <w:r w:rsidDel="00000000" w:rsidR="00000000" w:rsidRPr="00000000">
              <w:rPr>
                <w:b w:val="1"/>
                <w:rtl w:val="0"/>
              </w:rPr>
              <w:t xml:space="preserve">Construction all risk insurance for Works, Plants and Materials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line="276" w:lineRule="auto"/>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line="276" w:lineRule="auto"/>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15">
            <w:pPr>
              <w:widowControl w:val="0"/>
              <w:spacing w:line="276" w:lineRule="auto"/>
              <w:rPr>
                <w:b w:val="1"/>
              </w:rPr>
            </w:pPr>
            <w:r w:rsidDel="00000000" w:rsidR="00000000" w:rsidRPr="00000000">
              <w:rPr>
                <w:b w:val="1"/>
                <w:rtl w:val="0"/>
              </w:rPr>
              <w:t xml:space="preserve">Public liability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7">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sdt>
            <w:sdtPr>
              <w:tag w:val="goog_rdk_0"/>
            </w:sdtPr>
            <w:sdtContent>
              <w:p w:rsidR="00000000" w:rsidDel="00000000" w:rsidP="00000000" w:rsidRDefault="00000000" w:rsidRPr="00000000" w14:paraId="00000319">
                <w:pPr>
                  <w:keepNext w:val="1"/>
                  <w:spacing w:line="276" w:lineRule="auto"/>
                  <w:rPr>
                    <w:b w:val="1"/>
                  </w:rPr>
                </w:pPr>
                <w:r w:rsidDel="00000000" w:rsidR="00000000" w:rsidRPr="00000000">
                  <w:rPr>
                    <w:b w:val="1"/>
                    <w:rtl w:val="0"/>
                  </w:rPr>
                  <w:t xml:space="preserve">Workers’ compensation insurance</w:t>
                </w:r>
              </w:p>
            </w:sdtContent>
          </w:sdt>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1D">
            <w:pPr>
              <w:widowControl w:val="0"/>
              <w:spacing w:line="276" w:lineRule="auto"/>
              <w:rPr>
                <w:b w:val="1"/>
              </w:rPr>
            </w:pPr>
            <w:r w:rsidDel="00000000" w:rsidR="00000000" w:rsidRPr="00000000">
              <w:rPr>
                <w:b w:val="1"/>
                <w:rtl w:val="0"/>
              </w:rPr>
              <w:t xml:space="preserve">Insurances required by Laws and by local practice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21">
            <w:pPr>
              <w:widowControl w:val="0"/>
              <w:spacing w:line="276" w:lineRule="auto"/>
              <w:rPr>
                <w:b w:val="1"/>
              </w:rPr>
            </w:pPr>
            <w:r w:rsidDel="00000000" w:rsidR="00000000" w:rsidRPr="00000000">
              <w:rPr>
                <w:b w:val="1"/>
                <w:rtl w:val="0"/>
              </w:rPr>
              <w:t xml:space="preserve">Any other insurances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2">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3">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4">
            <w:pPr>
              <w:widowControl w:val="0"/>
              <w:spacing w:line="276" w:lineRule="auto"/>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325">
            <w:pPr>
              <w:widowControl w:val="0"/>
              <w:spacing w:line="276" w:lineRule="auto"/>
              <w:rPr>
                <w:b w:val="1"/>
              </w:rPr>
            </w:pPr>
            <w:r w:rsidDel="00000000" w:rsidR="00000000" w:rsidRPr="00000000">
              <w:rPr>
                <w:b w:val="1"/>
                <w:rtl w:val="0"/>
              </w:rPr>
              <w:t xml:space="preserve">Professional indemnity insurance</w:t>
            </w:r>
          </w:p>
          <w:p w:rsidR="00000000" w:rsidDel="00000000" w:rsidP="00000000" w:rsidRDefault="00000000" w:rsidRPr="00000000" w14:paraId="00000326">
            <w:pPr>
              <w:widowControl w:val="0"/>
              <w:spacing w:line="276" w:lineRule="auto"/>
              <w:rPr>
                <w:b w:val="1"/>
              </w:rPr>
            </w:pPr>
            <w:r w:rsidDel="00000000" w:rsidR="00000000" w:rsidRPr="00000000">
              <w:rPr>
                <w:b w:val="1"/>
                <w:rtl w:val="0"/>
              </w:rPr>
              <w:t xml:space="preserve">(if applicable)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7">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spacing w:line="276" w:lineRule="auto"/>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spacing w:line="276" w:lineRule="auto"/>
              <w:rPr/>
            </w:pPr>
            <w:r w:rsidDel="00000000" w:rsidR="00000000" w:rsidRPr="00000000">
              <w:rPr>
                <w:rtl w:val="0"/>
              </w:rPr>
            </w:r>
          </w:p>
        </w:tc>
      </w:tr>
    </w:tbl>
    <w:p w:rsidR="00000000" w:rsidDel="00000000" w:rsidP="00000000" w:rsidRDefault="00000000" w:rsidRPr="00000000" w14:paraId="0000032A">
      <w:pPr>
        <w:spacing w:line="276" w:lineRule="auto"/>
        <w:rPr/>
      </w:pPr>
      <w:r w:rsidDel="00000000" w:rsidR="00000000" w:rsidRPr="00000000">
        <w:rPr>
          <w:rtl w:val="0"/>
        </w:rPr>
      </w:r>
    </w:p>
    <w:p w:rsidR="00000000" w:rsidDel="00000000" w:rsidP="00000000" w:rsidRDefault="00000000" w:rsidRPr="00000000" w14:paraId="0000032B">
      <w:pPr>
        <w:spacing w:line="276" w:lineRule="auto"/>
        <w:rPr/>
      </w:pPr>
      <w:r w:rsidDel="00000000" w:rsidR="00000000" w:rsidRPr="00000000">
        <w:rPr>
          <w:rtl w:val="0"/>
        </w:rPr>
      </w:r>
    </w:p>
    <w:p w:rsidR="00000000" w:rsidDel="00000000" w:rsidP="00000000" w:rsidRDefault="00000000" w:rsidRPr="00000000" w14:paraId="0000032C">
      <w:pPr>
        <w:spacing w:line="240" w:lineRule="auto"/>
        <w:ind w:left="1" w:right="0" w:hanging="3"/>
        <w:jc w:val="center"/>
        <w:rPr>
          <w:b w:val="1"/>
          <w:sz w:val="26"/>
          <w:szCs w:val="26"/>
        </w:rPr>
      </w:pPr>
      <w:r w:rsidDel="00000000" w:rsidR="00000000" w:rsidRPr="00000000">
        <w:rPr>
          <w:b w:val="1"/>
          <w:sz w:val="26"/>
          <w:szCs w:val="26"/>
          <w:rtl w:val="0"/>
        </w:rPr>
        <w:t xml:space="preserve">Benefit Schedule </w:t>
      </w:r>
    </w:p>
    <w:p w:rsidR="00000000" w:rsidDel="00000000" w:rsidP="00000000" w:rsidRDefault="00000000" w:rsidRPr="00000000" w14:paraId="0000032D">
      <w:pPr>
        <w:spacing w:line="240" w:lineRule="auto"/>
        <w:ind w:left="1" w:right="0" w:hanging="3"/>
        <w:jc w:val="center"/>
        <w:rPr>
          <w:i w:val="1"/>
        </w:rPr>
      </w:pPr>
      <w:r w:rsidDel="00000000" w:rsidR="00000000" w:rsidRPr="00000000">
        <w:rPr>
          <w:b w:val="1"/>
          <w:i w:val="1"/>
          <w:sz w:val="22"/>
          <w:szCs w:val="22"/>
          <w:rtl w:val="0"/>
        </w:rPr>
        <w:t xml:space="preserve">(for reference purposes - Cash for Work / Labor Intensive Public Work Projects)</w:t>
      </w:r>
      <w:r w:rsidDel="00000000" w:rsidR="00000000" w:rsidRPr="00000000">
        <w:rPr>
          <w:rtl w:val="0"/>
        </w:rPr>
      </w:r>
    </w:p>
    <w:p w:rsidR="00000000" w:rsidDel="00000000" w:rsidP="00000000" w:rsidRDefault="00000000" w:rsidRPr="00000000" w14:paraId="0000032E">
      <w:pPr>
        <w:ind w:right="0"/>
        <w:rPr>
          <w:sz w:val="22"/>
          <w:szCs w:val="22"/>
        </w:rPr>
      </w:pPr>
      <w:r w:rsidDel="00000000" w:rsidR="00000000" w:rsidRPr="00000000">
        <w:rPr>
          <w:rtl w:val="0"/>
        </w:rPr>
      </w:r>
    </w:p>
    <w:p w:rsidR="00000000" w:rsidDel="00000000" w:rsidP="00000000" w:rsidRDefault="00000000" w:rsidRPr="00000000" w14:paraId="0000032F">
      <w:pPr>
        <w:spacing w:line="240" w:lineRule="auto"/>
        <w:ind w:right="0"/>
        <w:jc w:val="both"/>
        <w:rPr>
          <w:sz w:val="20"/>
          <w:szCs w:val="20"/>
        </w:rPr>
      </w:pPr>
      <w:r w:rsidDel="00000000" w:rsidR="00000000" w:rsidRPr="00000000">
        <w:rPr>
          <w:sz w:val="20"/>
          <w:szCs w:val="20"/>
          <w:rtl w:val="0"/>
        </w:rPr>
        <w:t xml:space="preserve">Provision of Occupational Health and Safety Insurance cover for Cash for Work (Labor Intensive Public Work) / Community Projects</w:t>
      </w:r>
    </w:p>
    <w:p w:rsidR="00000000" w:rsidDel="00000000" w:rsidP="00000000" w:rsidRDefault="00000000" w:rsidRPr="00000000" w14:paraId="00000330">
      <w:pPr>
        <w:spacing w:line="240" w:lineRule="auto"/>
        <w:ind w:right="0"/>
        <w:jc w:val="both"/>
        <w:rPr>
          <w:sz w:val="20"/>
          <w:szCs w:val="20"/>
        </w:rPr>
      </w:pPr>
      <w:r w:rsidDel="00000000" w:rsidR="00000000" w:rsidRPr="00000000">
        <w:rPr>
          <w:rtl w:val="0"/>
        </w:rPr>
      </w:r>
    </w:p>
    <w:p w:rsidR="00000000" w:rsidDel="00000000" w:rsidP="00000000" w:rsidRDefault="00000000" w:rsidRPr="00000000" w14:paraId="00000331">
      <w:pPr>
        <w:ind w:right="0"/>
        <w:jc w:val="both"/>
        <w:rPr>
          <w:sz w:val="20"/>
          <w:szCs w:val="20"/>
        </w:rPr>
      </w:pPr>
      <w:r w:rsidDel="00000000" w:rsidR="00000000" w:rsidRPr="00000000">
        <w:rPr>
          <w:sz w:val="20"/>
          <w:szCs w:val="20"/>
          <w:rtl w:val="0"/>
        </w:rPr>
        <w:t xml:space="preserve">Benefits payable in the event of accidents or injury incurred exclusively during the performance of labor intensive public works as part of the</w:t>
      </w:r>
      <w:r w:rsidDel="00000000" w:rsidR="00000000" w:rsidRPr="00000000">
        <w:rPr>
          <w:color w:val="ff0000"/>
          <w:sz w:val="20"/>
          <w:szCs w:val="20"/>
          <w:rtl w:val="0"/>
        </w:rPr>
        <w:t xml:space="preserve"> [name of the project]</w:t>
      </w:r>
      <w:r w:rsidDel="00000000" w:rsidR="00000000" w:rsidRPr="00000000">
        <w:rPr>
          <w:sz w:val="20"/>
          <w:szCs w:val="20"/>
          <w:rtl w:val="0"/>
        </w:rPr>
        <w:t xml:space="preserve"> and</w:t>
      </w:r>
      <w:r w:rsidDel="00000000" w:rsidR="00000000" w:rsidRPr="00000000">
        <w:rPr>
          <w:b w:val="1"/>
          <w:sz w:val="20"/>
          <w:szCs w:val="20"/>
          <w:rtl w:val="0"/>
        </w:rPr>
        <w:t xml:space="preserve"> within the start and end date of the project</w:t>
      </w:r>
      <w:r w:rsidDel="00000000" w:rsidR="00000000" w:rsidRPr="00000000">
        <w:rPr>
          <w:sz w:val="20"/>
          <w:szCs w:val="20"/>
          <w:rtl w:val="0"/>
        </w:rPr>
        <w:t xml:space="preserve">.</w:t>
      </w:r>
    </w:p>
    <w:p w:rsidR="00000000" w:rsidDel="00000000" w:rsidP="00000000" w:rsidRDefault="00000000" w:rsidRPr="00000000" w14:paraId="00000332">
      <w:pPr>
        <w:ind w:right="0"/>
        <w:rPr>
          <w:sz w:val="20"/>
          <w:szCs w:val="20"/>
        </w:rPr>
      </w:pPr>
      <w:r w:rsidDel="00000000" w:rsidR="00000000" w:rsidRPr="00000000">
        <w:rPr>
          <w:rtl w:val="0"/>
        </w:rPr>
      </w:r>
    </w:p>
    <w:p w:rsidR="00000000" w:rsidDel="00000000" w:rsidP="00000000" w:rsidRDefault="00000000" w:rsidRPr="00000000" w14:paraId="00000333">
      <w:pPr>
        <w:ind w:right="0"/>
        <w:rPr>
          <w:b w:val="1"/>
          <w:sz w:val="20"/>
          <w:szCs w:val="20"/>
        </w:rPr>
      </w:pPr>
      <w:r w:rsidDel="00000000" w:rsidR="00000000" w:rsidRPr="00000000">
        <w:rPr>
          <w:b w:val="1"/>
          <w:sz w:val="20"/>
          <w:szCs w:val="20"/>
          <w:rtl w:val="0"/>
        </w:rPr>
        <w:t xml:space="preserve">Schedule of Benefits</w:t>
      </w:r>
    </w:p>
    <w:tbl>
      <w:tblPr>
        <w:tblStyle w:val="Table55"/>
        <w:tblW w:w="9360.0" w:type="dxa"/>
        <w:jc w:val="left"/>
        <w:tblLayout w:type="fixed"/>
        <w:tblLook w:val="0000"/>
      </w:tblPr>
      <w:tblGrid>
        <w:gridCol w:w="690"/>
        <w:gridCol w:w="2430"/>
        <w:gridCol w:w="3705"/>
        <w:gridCol w:w="2535"/>
        <w:tblGridChange w:id="0">
          <w:tblGrid>
            <w:gridCol w:w="690"/>
            <w:gridCol w:w="2430"/>
            <w:gridCol w:w="3705"/>
            <w:gridCol w:w="2535"/>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4">
            <w:pPr>
              <w:spacing w:line="240" w:lineRule="auto"/>
              <w:ind w:right="0"/>
              <w:rPr>
                <w:sz w:val="20"/>
                <w:szCs w:val="20"/>
              </w:rPr>
            </w:pPr>
            <w:r w:rsidDel="00000000" w:rsidR="00000000" w:rsidRPr="00000000">
              <w:rPr>
                <w:sz w:val="20"/>
                <w:szCs w:val="20"/>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5">
            <w:pPr>
              <w:spacing w:line="240" w:lineRule="auto"/>
              <w:ind w:right="0"/>
              <w:rPr>
                <w:sz w:val="20"/>
                <w:szCs w:val="20"/>
              </w:rPr>
            </w:pPr>
            <w:r w:rsidDel="00000000" w:rsidR="00000000" w:rsidRPr="00000000">
              <w:rPr>
                <w:sz w:val="20"/>
                <w:szCs w:val="20"/>
                <w:rtl w:val="0"/>
              </w:rPr>
              <w:t xml:space="preserve">Death</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6">
            <w:pPr>
              <w:spacing w:line="240" w:lineRule="auto"/>
              <w:ind w:right="0"/>
              <w:rPr>
                <w:sz w:val="20"/>
                <w:szCs w:val="20"/>
              </w:rPr>
            </w:pPr>
            <w:r w:rsidDel="00000000" w:rsidR="00000000" w:rsidRPr="00000000">
              <w:rPr>
                <w:sz w:val="20"/>
                <w:szCs w:val="20"/>
                <w:rtl w:val="0"/>
              </w:rPr>
              <w:t xml:space="preserve">Death occurring within twelve (12) calendar months of the date of the accident,  within the project period</w:t>
            </w:r>
          </w:p>
          <w:p w:rsidR="00000000" w:rsidDel="00000000" w:rsidP="00000000" w:rsidRDefault="00000000" w:rsidRPr="00000000" w14:paraId="00000337">
            <w:pPr>
              <w:spacing w:line="240" w:lineRule="auto"/>
              <w:ind w:right="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8">
            <w:pPr>
              <w:spacing w:line="240" w:lineRule="auto"/>
              <w:ind w:right="0"/>
              <w:rPr>
                <w:sz w:val="20"/>
                <w:szCs w:val="20"/>
              </w:rPr>
            </w:pPr>
            <w:r w:rsidDel="00000000" w:rsidR="00000000" w:rsidRPr="00000000">
              <w:rPr>
                <w:sz w:val="20"/>
                <w:szCs w:val="20"/>
                <w:rtl w:val="0"/>
              </w:rPr>
              <w:t xml:space="preserve">1,000 USD</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9">
            <w:pPr>
              <w:spacing w:line="240" w:lineRule="auto"/>
              <w:ind w:right="0"/>
              <w:rPr>
                <w:sz w:val="20"/>
                <w:szCs w:val="20"/>
              </w:rPr>
            </w:pPr>
            <w:r w:rsidDel="00000000" w:rsidR="00000000" w:rsidRPr="00000000">
              <w:rPr>
                <w:sz w:val="20"/>
                <w:szCs w:val="20"/>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A">
            <w:pPr>
              <w:spacing w:line="240" w:lineRule="auto"/>
              <w:ind w:right="0"/>
              <w:rPr>
                <w:sz w:val="20"/>
                <w:szCs w:val="20"/>
              </w:rPr>
            </w:pPr>
            <w:r w:rsidDel="00000000" w:rsidR="00000000" w:rsidRPr="00000000">
              <w:rPr>
                <w:sz w:val="20"/>
                <w:szCs w:val="20"/>
                <w:rtl w:val="0"/>
              </w:rPr>
              <w:t xml:space="preserve">Permanent Total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B">
            <w:pPr>
              <w:spacing w:line="240" w:lineRule="auto"/>
              <w:ind w:right="0"/>
              <w:rPr>
                <w:sz w:val="20"/>
                <w:szCs w:val="20"/>
              </w:rPr>
            </w:pPr>
            <w:r w:rsidDel="00000000" w:rsidR="00000000" w:rsidRPr="00000000">
              <w:rPr>
                <w:sz w:val="20"/>
                <w:szCs w:val="20"/>
                <w:rtl w:val="0"/>
              </w:rPr>
              <w:t xml:space="preserve">Total permanent disablement resulting within twenty-four (24) calendar months of the date of the accident,  within the project period </w:t>
            </w:r>
          </w:p>
          <w:p w:rsidR="00000000" w:rsidDel="00000000" w:rsidP="00000000" w:rsidRDefault="00000000" w:rsidRPr="00000000" w14:paraId="0000033C">
            <w:pPr>
              <w:spacing w:line="240" w:lineRule="auto"/>
              <w:ind w:right="0"/>
              <w:rPr>
                <w:sz w:val="20"/>
                <w:szCs w:val="2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D">
            <w:pPr>
              <w:spacing w:line="240" w:lineRule="auto"/>
              <w:ind w:right="0"/>
              <w:rPr>
                <w:sz w:val="20"/>
                <w:szCs w:val="20"/>
              </w:rPr>
            </w:pPr>
            <w:r w:rsidDel="00000000" w:rsidR="00000000" w:rsidRPr="00000000">
              <w:rPr>
                <w:sz w:val="20"/>
                <w:szCs w:val="20"/>
                <w:rtl w:val="0"/>
              </w:rPr>
              <w:t xml:space="preserve">1,500 USD</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E">
            <w:pPr>
              <w:spacing w:line="240" w:lineRule="auto"/>
              <w:ind w:right="0"/>
              <w:rPr>
                <w:sz w:val="20"/>
                <w:szCs w:val="20"/>
              </w:rPr>
            </w:pPr>
            <w:r w:rsidDel="00000000" w:rsidR="00000000" w:rsidRPr="00000000">
              <w:rPr>
                <w:sz w:val="20"/>
                <w:szCs w:val="20"/>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3F">
            <w:pPr>
              <w:spacing w:line="240" w:lineRule="auto"/>
              <w:ind w:right="0"/>
              <w:rPr>
                <w:sz w:val="20"/>
                <w:szCs w:val="20"/>
              </w:rPr>
            </w:pPr>
            <w:r w:rsidDel="00000000" w:rsidR="00000000" w:rsidRPr="00000000">
              <w:rPr>
                <w:sz w:val="20"/>
                <w:szCs w:val="20"/>
                <w:rtl w:val="0"/>
              </w:rPr>
              <w:t xml:space="preserve">Permanent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0">
            <w:pPr>
              <w:spacing w:line="240" w:lineRule="auto"/>
              <w:ind w:right="0"/>
              <w:rPr>
                <w:sz w:val="20"/>
                <w:szCs w:val="20"/>
              </w:rPr>
            </w:pPr>
            <w:r w:rsidDel="00000000" w:rsidR="00000000" w:rsidRPr="00000000">
              <w:rPr>
                <w:sz w:val="20"/>
                <w:szCs w:val="20"/>
                <w:rtl w:val="0"/>
              </w:rPr>
              <w:t xml:space="preserve">Permanent disablement resulting within twenty-four (24) calendar months of the date of the accident,  within the project period </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1">
            <w:pPr>
              <w:spacing w:line="240" w:lineRule="auto"/>
              <w:ind w:right="0"/>
              <w:rPr>
                <w:sz w:val="20"/>
                <w:szCs w:val="20"/>
              </w:rPr>
            </w:pPr>
            <w:r w:rsidDel="00000000" w:rsidR="00000000" w:rsidRPr="00000000">
              <w:rPr>
                <w:sz w:val="20"/>
                <w:szCs w:val="20"/>
                <w:rtl w:val="0"/>
              </w:rPr>
              <w:t xml:space="preserve">A percentage of item 2 as stated in the Permanent Disablement Scale</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2">
            <w:pPr>
              <w:spacing w:line="240" w:lineRule="auto"/>
              <w:ind w:right="0"/>
              <w:rPr>
                <w:sz w:val="20"/>
                <w:szCs w:val="20"/>
              </w:rPr>
            </w:pPr>
            <w:r w:rsidDel="00000000" w:rsidR="00000000" w:rsidRPr="00000000">
              <w:rPr>
                <w:sz w:val="20"/>
                <w:szCs w:val="20"/>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3">
            <w:pPr>
              <w:spacing w:line="240" w:lineRule="auto"/>
              <w:ind w:right="0"/>
              <w:rPr>
                <w:sz w:val="20"/>
                <w:szCs w:val="20"/>
              </w:rPr>
            </w:pPr>
            <w:r w:rsidDel="00000000" w:rsidR="00000000" w:rsidRPr="00000000">
              <w:rPr>
                <w:sz w:val="20"/>
                <w:szCs w:val="20"/>
                <w:rtl w:val="0"/>
              </w:rPr>
              <w:t xml:space="preserve">Medical Expenses</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4">
            <w:pPr>
              <w:spacing w:line="240" w:lineRule="auto"/>
              <w:ind w:right="0"/>
              <w:rPr>
                <w:sz w:val="20"/>
                <w:szCs w:val="20"/>
              </w:rPr>
            </w:pPr>
            <w:r w:rsidDel="00000000" w:rsidR="00000000" w:rsidRPr="00000000">
              <w:rPr>
                <w:sz w:val="20"/>
                <w:szCs w:val="20"/>
                <w:rtl w:val="0"/>
              </w:rPr>
              <w:t xml:space="preserve">Medical expenses incurred directly as a result of an accident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5">
            <w:pPr>
              <w:spacing w:line="240" w:lineRule="auto"/>
              <w:ind w:right="0"/>
              <w:rPr>
                <w:sz w:val="20"/>
                <w:szCs w:val="20"/>
              </w:rPr>
            </w:pPr>
            <w:r w:rsidDel="00000000" w:rsidR="00000000" w:rsidRPr="00000000">
              <w:rPr>
                <w:sz w:val="20"/>
                <w:szCs w:val="20"/>
                <w:rtl w:val="0"/>
              </w:rPr>
              <w:t xml:space="preserve">Up to a maximum of 800 USD</w:t>
            </w:r>
          </w:p>
        </w:tc>
      </w:tr>
    </w:tbl>
    <w:p w:rsidR="00000000" w:rsidDel="00000000" w:rsidP="00000000" w:rsidRDefault="00000000" w:rsidRPr="00000000" w14:paraId="00000346">
      <w:pPr>
        <w:ind w:right="0"/>
        <w:rPr>
          <w:sz w:val="20"/>
          <w:szCs w:val="20"/>
        </w:rPr>
      </w:pPr>
      <w:r w:rsidDel="00000000" w:rsidR="00000000" w:rsidRPr="00000000">
        <w:rPr>
          <w:rtl w:val="0"/>
        </w:rPr>
      </w:r>
    </w:p>
    <w:p w:rsidR="00000000" w:rsidDel="00000000" w:rsidP="00000000" w:rsidRDefault="00000000" w:rsidRPr="00000000" w14:paraId="00000347">
      <w:pPr>
        <w:ind w:right="0"/>
        <w:rPr>
          <w:sz w:val="20"/>
          <w:szCs w:val="20"/>
        </w:rPr>
      </w:pPr>
      <w:r w:rsidDel="00000000" w:rsidR="00000000" w:rsidRPr="00000000">
        <w:rPr>
          <w:rtl w:val="0"/>
        </w:rPr>
      </w:r>
    </w:p>
    <w:p w:rsidR="00000000" w:rsidDel="00000000" w:rsidP="00000000" w:rsidRDefault="00000000" w:rsidRPr="00000000" w14:paraId="00000348">
      <w:pPr>
        <w:ind w:right="0"/>
        <w:rPr>
          <w:sz w:val="20"/>
          <w:szCs w:val="20"/>
        </w:rPr>
      </w:pPr>
      <w:r w:rsidDel="00000000" w:rsidR="00000000" w:rsidRPr="00000000">
        <w:rPr>
          <w:b w:val="1"/>
          <w:sz w:val="20"/>
          <w:szCs w:val="20"/>
          <w:rtl w:val="0"/>
        </w:rPr>
        <w:t xml:space="preserve">Definitions</w:t>
      </w:r>
      <w:r w:rsidDel="00000000" w:rsidR="00000000" w:rsidRPr="00000000">
        <w:rPr>
          <w:rtl w:val="0"/>
        </w:rPr>
      </w:r>
    </w:p>
    <w:tbl>
      <w:tblPr>
        <w:tblStyle w:val="Table56"/>
        <w:tblW w:w="9360.0" w:type="dxa"/>
        <w:jc w:val="left"/>
        <w:tblLayout w:type="fixed"/>
        <w:tblLook w:val="0000"/>
      </w:tblPr>
      <w:tblGrid>
        <w:gridCol w:w="1950"/>
        <w:gridCol w:w="7410"/>
        <w:tblGridChange w:id="0">
          <w:tblGrid>
            <w:gridCol w:w="1950"/>
            <w:gridCol w:w="7410"/>
          </w:tblGrid>
        </w:tblGridChange>
      </w:tblGrid>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9">
            <w:pPr>
              <w:spacing w:line="240" w:lineRule="auto"/>
              <w:ind w:right="0"/>
              <w:rPr>
                <w:sz w:val="20"/>
                <w:szCs w:val="20"/>
              </w:rPr>
            </w:pPr>
            <w:r w:rsidDel="00000000" w:rsidR="00000000" w:rsidRPr="00000000">
              <w:rPr>
                <w:sz w:val="20"/>
                <w:szCs w:val="20"/>
                <w:rtl w:val="0"/>
              </w:rPr>
              <w:t xml:space="preserve">Accident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A">
            <w:pPr>
              <w:spacing w:line="240" w:lineRule="auto"/>
              <w:ind w:right="0"/>
              <w:rPr>
                <w:sz w:val="20"/>
                <w:szCs w:val="20"/>
              </w:rPr>
            </w:pPr>
            <w:r w:rsidDel="00000000" w:rsidR="00000000" w:rsidRPr="00000000">
              <w:rPr>
                <w:sz w:val="20"/>
                <w:szCs w:val="20"/>
                <w:rtl w:val="0"/>
              </w:rPr>
              <w:t xml:space="preserve">A sudden, unexpected, unusual, specific event which occurs during</w:t>
            </w:r>
          </w:p>
          <w:p w:rsidR="00000000" w:rsidDel="00000000" w:rsidP="00000000" w:rsidRDefault="00000000" w:rsidRPr="00000000" w14:paraId="0000034B">
            <w:pPr>
              <w:spacing w:line="240" w:lineRule="auto"/>
              <w:ind w:right="0"/>
              <w:rPr>
                <w:sz w:val="20"/>
                <w:szCs w:val="20"/>
              </w:rPr>
            </w:pPr>
            <w:r w:rsidDel="00000000" w:rsidR="00000000" w:rsidRPr="00000000">
              <w:rPr>
                <w:sz w:val="20"/>
                <w:szCs w:val="20"/>
                <w:rtl w:val="0"/>
              </w:rPr>
              <w:t xml:space="preserve">the Operative Time at an identifiable time and place and is confirmed by an Incident Report</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C">
            <w:pPr>
              <w:spacing w:line="240" w:lineRule="auto"/>
              <w:ind w:right="0"/>
              <w:rPr>
                <w:sz w:val="20"/>
                <w:szCs w:val="20"/>
              </w:rPr>
            </w:pPr>
            <w:r w:rsidDel="00000000" w:rsidR="00000000" w:rsidRPr="00000000">
              <w:rPr>
                <w:sz w:val="20"/>
                <w:szCs w:val="20"/>
                <w:rtl w:val="0"/>
              </w:rPr>
              <w:t xml:space="preserve">Incident Report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D">
            <w:pPr>
              <w:spacing w:line="240" w:lineRule="auto"/>
              <w:ind w:right="0"/>
              <w:rPr>
                <w:sz w:val="20"/>
                <w:szCs w:val="20"/>
              </w:rPr>
            </w:pPr>
            <w:r w:rsidDel="00000000" w:rsidR="00000000" w:rsidRPr="00000000">
              <w:rPr>
                <w:sz w:val="20"/>
                <w:szCs w:val="20"/>
                <w:rtl w:val="0"/>
              </w:rPr>
              <w:t xml:space="preserve">A report from an authorized representative of the </w:t>
            </w:r>
            <w:r w:rsidDel="00000000" w:rsidR="00000000" w:rsidRPr="00000000">
              <w:rPr>
                <w:color w:val="ff0000"/>
                <w:sz w:val="20"/>
                <w:szCs w:val="20"/>
                <w:rtl w:val="0"/>
              </w:rPr>
              <w:t xml:space="preserve">[name of the project]</w:t>
            </w:r>
            <w:r w:rsidDel="00000000" w:rsidR="00000000" w:rsidRPr="00000000">
              <w:rPr>
                <w:sz w:val="20"/>
                <w:szCs w:val="20"/>
                <w:rtl w:val="0"/>
              </w:rPr>
              <w:t xml:space="preserve"> and HSSE) confirming details of the injured person and the facts related to the accident or injury occurred during the performance of duties in the context of </w:t>
            </w:r>
            <w:r w:rsidDel="00000000" w:rsidR="00000000" w:rsidRPr="00000000">
              <w:rPr>
                <w:color w:val="ff0000"/>
                <w:sz w:val="20"/>
                <w:szCs w:val="20"/>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E">
            <w:pPr>
              <w:spacing w:line="240" w:lineRule="auto"/>
              <w:ind w:right="0"/>
              <w:rPr>
                <w:sz w:val="20"/>
                <w:szCs w:val="20"/>
              </w:rPr>
            </w:pPr>
            <w:r w:rsidDel="00000000" w:rsidR="00000000" w:rsidRPr="00000000">
              <w:rPr>
                <w:sz w:val="20"/>
                <w:szCs w:val="20"/>
                <w:rtl w:val="0"/>
              </w:rPr>
              <w:t xml:space="preserve">Injury</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4F">
            <w:pPr>
              <w:spacing w:line="240" w:lineRule="auto"/>
              <w:ind w:right="0"/>
              <w:rPr>
                <w:sz w:val="20"/>
                <w:szCs w:val="20"/>
              </w:rPr>
            </w:pPr>
            <w:r w:rsidDel="00000000" w:rsidR="00000000" w:rsidRPr="00000000">
              <w:rPr>
                <w:sz w:val="20"/>
                <w:szCs w:val="20"/>
                <w:rtl w:val="0"/>
              </w:rPr>
              <w:t xml:space="preserve">Injury which is caused by accidental means solely and independently</w:t>
            </w:r>
          </w:p>
          <w:p w:rsidR="00000000" w:rsidDel="00000000" w:rsidP="00000000" w:rsidRDefault="00000000" w:rsidRPr="00000000" w14:paraId="00000350">
            <w:pPr>
              <w:spacing w:line="240" w:lineRule="auto"/>
              <w:ind w:right="0"/>
              <w:rPr>
                <w:sz w:val="20"/>
                <w:szCs w:val="20"/>
              </w:rPr>
            </w:pPr>
            <w:r w:rsidDel="00000000" w:rsidR="00000000" w:rsidRPr="00000000">
              <w:rPr>
                <w:sz w:val="20"/>
                <w:szCs w:val="20"/>
                <w:rtl w:val="0"/>
              </w:rPr>
              <w:t xml:space="preserve">of any other cause</w:t>
            </w:r>
          </w:p>
          <w:p w:rsidR="00000000" w:rsidDel="00000000" w:rsidP="00000000" w:rsidRDefault="00000000" w:rsidRPr="00000000" w14:paraId="00000351">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2">
            <w:pPr>
              <w:spacing w:line="240" w:lineRule="auto"/>
              <w:ind w:right="0"/>
              <w:rPr>
                <w:sz w:val="20"/>
                <w:szCs w:val="20"/>
              </w:rPr>
            </w:pPr>
            <w:r w:rsidDel="00000000" w:rsidR="00000000" w:rsidRPr="00000000">
              <w:rPr>
                <w:sz w:val="20"/>
                <w:szCs w:val="20"/>
                <w:rtl w:val="0"/>
              </w:rPr>
              <w:t xml:space="preserve">Hospital</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3">
            <w:pPr>
              <w:spacing w:line="240" w:lineRule="auto"/>
              <w:ind w:right="0"/>
              <w:rPr>
                <w:sz w:val="20"/>
                <w:szCs w:val="20"/>
              </w:rPr>
            </w:pPr>
            <w:r w:rsidDel="00000000" w:rsidR="00000000" w:rsidRPr="00000000">
              <w:rPr>
                <w:sz w:val="20"/>
                <w:szCs w:val="20"/>
                <w:rtl w:val="0"/>
              </w:rPr>
              <w:t xml:space="preserve">Any establishment which is registered or licensed as a medical or</w:t>
            </w:r>
          </w:p>
          <w:p w:rsidR="00000000" w:rsidDel="00000000" w:rsidP="00000000" w:rsidRDefault="00000000" w:rsidRPr="00000000" w14:paraId="00000354">
            <w:pPr>
              <w:spacing w:line="240" w:lineRule="auto"/>
              <w:ind w:right="0"/>
              <w:rPr>
                <w:sz w:val="20"/>
                <w:szCs w:val="20"/>
              </w:rPr>
            </w:pPr>
            <w:r w:rsidDel="00000000" w:rsidR="00000000" w:rsidRPr="00000000">
              <w:rPr>
                <w:sz w:val="20"/>
                <w:szCs w:val="20"/>
                <w:rtl w:val="0"/>
              </w:rPr>
              <w:t xml:space="preserve">surgical hospital in the country in which it is located </w:t>
            </w:r>
          </w:p>
          <w:p w:rsidR="00000000" w:rsidDel="00000000" w:rsidP="00000000" w:rsidRDefault="00000000" w:rsidRPr="00000000" w14:paraId="00000355">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6">
            <w:pPr>
              <w:spacing w:line="240" w:lineRule="auto"/>
              <w:ind w:right="0"/>
              <w:rPr>
                <w:sz w:val="20"/>
                <w:szCs w:val="20"/>
              </w:rPr>
            </w:pPr>
            <w:r w:rsidDel="00000000" w:rsidR="00000000" w:rsidRPr="00000000">
              <w:rPr>
                <w:color w:val="ff0000"/>
                <w:sz w:val="20"/>
                <w:szCs w:val="20"/>
                <w:rtl w:val="0"/>
              </w:rPr>
              <w:t xml:space="preserve">[name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7">
            <w:pPr>
              <w:spacing w:line="240" w:lineRule="auto"/>
              <w:ind w:right="0"/>
              <w:rPr>
                <w:sz w:val="20"/>
                <w:szCs w:val="20"/>
              </w:rPr>
            </w:pPr>
            <w:r w:rsidDel="00000000" w:rsidR="00000000" w:rsidRPr="00000000">
              <w:rPr>
                <w:sz w:val="20"/>
                <w:szCs w:val="20"/>
                <w:rtl w:val="0"/>
              </w:rPr>
              <w:t xml:space="preserve">Labor intensive public works performed in the context of </w:t>
            </w:r>
            <w:r w:rsidDel="00000000" w:rsidR="00000000" w:rsidRPr="00000000">
              <w:rPr>
                <w:color w:val="ff0000"/>
                <w:sz w:val="20"/>
                <w:szCs w:val="20"/>
                <w:rtl w:val="0"/>
              </w:rPr>
              <w:t xml:space="preserve">[name of the project]</w:t>
            </w: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8">
            <w:pPr>
              <w:spacing w:line="240" w:lineRule="auto"/>
              <w:ind w:right="0"/>
              <w:rPr>
                <w:sz w:val="20"/>
                <w:szCs w:val="20"/>
              </w:rPr>
            </w:pPr>
            <w:r w:rsidDel="00000000" w:rsidR="00000000" w:rsidRPr="00000000">
              <w:rPr>
                <w:sz w:val="20"/>
                <w:szCs w:val="20"/>
                <w:rtl w:val="0"/>
              </w:rPr>
              <w:t xml:space="preserve">Medical Expenses</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9">
            <w:pPr>
              <w:spacing w:line="240" w:lineRule="auto"/>
              <w:ind w:right="0"/>
              <w:rPr>
                <w:sz w:val="20"/>
                <w:szCs w:val="20"/>
              </w:rPr>
            </w:pPr>
            <w:r w:rsidDel="00000000" w:rsidR="00000000" w:rsidRPr="00000000">
              <w:rPr>
                <w:sz w:val="20"/>
                <w:szCs w:val="20"/>
                <w:rtl w:val="0"/>
              </w:rPr>
              <w:t xml:space="preserve">All reasonable costs necessarily incurred for Hospital, nursing home,</w:t>
            </w:r>
          </w:p>
          <w:p w:rsidR="00000000" w:rsidDel="00000000" w:rsidP="00000000" w:rsidRDefault="00000000" w:rsidRPr="00000000" w14:paraId="0000035A">
            <w:pPr>
              <w:spacing w:line="240" w:lineRule="auto"/>
              <w:ind w:right="0"/>
              <w:rPr>
                <w:sz w:val="20"/>
                <w:szCs w:val="20"/>
              </w:rPr>
            </w:pPr>
            <w:r w:rsidDel="00000000" w:rsidR="00000000" w:rsidRPr="00000000">
              <w:rPr>
                <w:sz w:val="20"/>
                <w:szCs w:val="20"/>
                <w:rtl w:val="0"/>
              </w:rPr>
              <w:t xml:space="preserve">ambulance, surgical or other diagnostic or remedial treatment given or</w:t>
            </w:r>
          </w:p>
          <w:p w:rsidR="00000000" w:rsidDel="00000000" w:rsidP="00000000" w:rsidRDefault="00000000" w:rsidRPr="00000000" w14:paraId="0000035B">
            <w:pPr>
              <w:spacing w:line="240" w:lineRule="auto"/>
              <w:ind w:right="0"/>
              <w:rPr>
                <w:sz w:val="20"/>
                <w:szCs w:val="20"/>
              </w:rPr>
            </w:pPr>
            <w:r w:rsidDel="00000000" w:rsidR="00000000" w:rsidRPr="00000000">
              <w:rPr>
                <w:sz w:val="20"/>
                <w:szCs w:val="20"/>
                <w:rtl w:val="0"/>
              </w:rPr>
              <w:t xml:space="preserve">prescribed by a Qualified Medical Practitioner.</w:t>
            </w:r>
          </w:p>
          <w:p w:rsidR="00000000" w:rsidDel="00000000" w:rsidP="00000000" w:rsidRDefault="00000000" w:rsidRPr="00000000" w14:paraId="0000035C">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D">
            <w:pPr>
              <w:spacing w:line="240" w:lineRule="auto"/>
              <w:ind w:right="0"/>
              <w:rPr>
                <w:sz w:val="20"/>
                <w:szCs w:val="20"/>
              </w:rPr>
            </w:pPr>
            <w:r w:rsidDel="00000000" w:rsidR="00000000" w:rsidRPr="00000000">
              <w:rPr>
                <w:sz w:val="20"/>
                <w:szCs w:val="20"/>
                <w:rtl w:val="0"/>
              </w:rPr>
              <w:t xml:space="preserve">Operative Time</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E">
            <w:pPr>
              <w:spacing w:line="240" w:lineRule="auto"/>
              <w:ind w:right="0"/>
              <w:rPr>
                <w:sz w:val="20"/>
                <w:szCs w:val="20"/>
              </w:rPr>
            </w:pPr>
            <w:r w:rsidDel="00000000" w:rsidR="00000000" w:rsidRPr="00000000">
              <w:rPr>
                <w:sz w:val="20"/>
                <w:szCs w:val="20"/>
                <w:rtl w:val="0"/>
              </w:rPr>
              <w:t xml:space="preserve">Duration of </w:t>
            </w:r>
            <w:r w:rsidDel="00000000" w:rsidR="00000000" w:rsidRPr="00000000">
              <w:rPr>
                <w:color w:val="ff0000"/>
                <w:sz w:val="20"/>
                <w:szCs w:val="20"/>
                <w:rtl w:val="0"/>
              </w:rPr>
              <w:t xml:space="preserve">[name of the project]</w:t>
            </w:r>
            <w:r w:rsidDel="00000000" w:rsidR="00000000" w:rsidRPr="00000000">
              <w:rPr>
                <w:sz w:val="20"/>
                <w:szCs w:val="20"/>
                <w:rtl w:val="0"/>
              </w:rPr>
              <w:t xml:space="preserve"> defined by a start and end date of the project - date / month / year - date / month / year</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5F">
            <w:pPr>
              <w:spacing w:line="240" w:lineRule="auto"/>
              <w:ind w:right="0"/>
              <w:rPr>
                <w:sz w:val="20"/>
                <w:szCs w:val="20"/>
              </w:rPr>
            </w:pPr>
            <w:r w:rsidDel="00000000" w:rsidR="00000000" w:rsidRPr="00000000">
              <w:rPr>
                <w:sz w:val="20"/>
                <w:szCs w:val="20"/>
                <w:rtl w:val="0"/>
              </w:rPr>
              <w:t xml:space="preserve">Permanent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0">
            <w:pPr>
              <w:spacing w:line="240" w:lineRule="auto"/>
              <w:ind w:right="0"/>
              <w:rPr>
                <w:sz w:val="20"/>
                <w:szCs w:val="20"/>
              </w:rPr>
            </w:pPr>
            <w:r w:rsidDel="00000000" w:rsidR="00000000" w:rsidRPr="00000000">
              <w:rPr>
                <w:sz w:val="20"/>
                <w:szCs w:val="20"/>
                <w:rtl w:val="0"/>
              </w:rPr>
              <w:t xml:space="preserve">Disablement which has lasted for at least twelve (12) calendar months</w:t>
            </w:r>
          </w:p>
          <w:p w:rsidR="00000000" w:rsidDel="00000000" w:rsidP="00000000" w:rsidRDefault="00000000" w:rsidRPr="00000000" w14:paraId="00000361">
            <w:pPr>
              <w:spacing w:line="240" w:lineRule="auto"/>
              <w:ind w:right="0"/>
              <w:rPr>
                <w:sz w:val="20"/>
                <w:szCs w:val="20"/>
              </w:rPr>
            </w:pPr>
            <w:r w:rsidDel="00000000" w:rsidR="00000000" w:rsidRPr="00000000">
              <w:rPr>
                <w:sz w:val="20"/>
                <w:szCs w:val="20"/>
                <w:rtl w:val="0"/>
              </w:rPr>
              <w:t xml:space="preserve">and which in the opinion of a Qualified Medical Practitioner is beyond hope of recovery and shall in all probability continue for the remainder of the Insured Person's life.</w:t>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2">
            <w:pPr>
              <w:spacing w:line="240" w:lineRule="auto"/>
              <w:ind w:right="0"/>
              <w:rPr>
                <w:sz w:val="20"/>
                <w:szCs w:val="20"/>
              </w:rPr>
            </w:pPr>
            <w:r w:rsidDel="00000000" w:rsidR="00000000" w:rsidRPr="00000000">
              <w:rPr>
                <w:sz w:val="20"/>
                <w:szCs w:val="20"/>
                <w:rtl w:val="0"/>
              </w:rPr>
              <w:t xml:space="preserve">Permanent Total Disablement</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3">
            <w:pPr>
              <w:spacing w:line="240" w:lineRule="auto"/>
              <w:ind w:right="0"/>
              <w:rPr>
                <w:sz w:val="20"/>
                <w:szCs w:val="20"/>
              </w:rPr>
            </w:pPr>
            <w:r w:rsidDel="00000000" w:rsidR="00000000" w:rsidRPr="00000000">
              <w:rPr>
                <w:sz w:val="20"/>
                <w:szCs w:val="20"/>
                <w:rtl w:val="0"/>
              </w:rPr>
              <w:t xml:space="preserve">Disablement which has lasted for at least twelve (12) calendar months</w:t>
            </w:r>
          </w:p>
          <w:p w:rsidR="00000000" w:rsidDel="00000000" w:rsidP="00000000" w:rsidRDefault="00000000" w:rsidRPr="00000000" w14:paraId="00000364">
            <w:pPr>
              <w:spacing w:line="240" w:lineRule="auto"/>
              <w:ind w:right="0"/>
              <w:rPr>
                <w:sz w:val="20"/>
                <w:szCs w:val="20"/>
              </w:rPr>
            </w:pPr>
            <w:r w:rsidDel="00000000" w:rsidR="00000000" w:rsidRPr="00000000">
              <w:rPr>
                <w:sz w:val="20"/>
                <w:szCs w:val="20"/>
                <w:rtl w:val="0"/>
              </w:rPr>
              <w:t xml:space="preserve">and which in the opinion of a Qualified Medical Practitioner is beyond hope of recovery and shall in all probability continue for the remainder of the Insured Person's life and result in their inability to perform or give attention to any business or occupation for which they are reasonably suited by training, education or experience.</w:t>
            </w:r>
          </w:p>
          <w:p w:rsidR="00000000" w:rsidDel="00000000" w:rsidP="00000000" w:rsidRDefault="00000000" w:rsidRPr="00000000" w14:paraId="00000365">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6">
            <w:pPr>
              <w:spacing w:line="240" w:lineRule="auto"/>
              <w:ind w:right="0"/>
              <w:rPr>
                <w:sz w:val="20"/>
                <w:szCs w:val="20"/>
              </w:rPr>
            </w:pPr>
            <w:r w:rsidDel="00000000" w:rsidR="00000000" w:rsidRPr="00000000">
              <w:rPr>
                <w:sz w:val="20"/>
                <w:szCs w:val="20"/>
                <w:rtl w:val="0"/>
              </w:rPr>
              <w:t xml:space="preserve">Qualified Medical Practitioner</w:t>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7">
            <w:pPr>
              <w:spacing w:line="240" w:lineRule="auto"/>
              <w:ind w:right="0"/>
              <w:rPr>
                <w:sz w:val="20"/>
                <w:szCs w:val="20"/>
              </w:rPr>
            </w:pPr>
            <w:r w:rsidDel="00000000" w:rsidR="00000000" w:rsidRPr="00000000">
              <w:rPr>
                <w:sz w:val="20"/>
                <w:szCs w:val="20"/>
                <w:rtl w:val="0"/>
              </w:rPr>
              <w:t xml:space="preserve">A doctor or specialist who is registered or licensed to practice</w:t>
            </w:r>
          </w:p>
          <w:p w:rsidR="00000000" w:rsidDel="00000000" w:rsidP="00000000" w:rsidRDefault="00000000" w:rsidRPr="00000000" w14:paraId="00000368">
            <w:pPr>
              <w:spacing w:line="240" w:lineRule="auto"/>
              <w:ind w:right="0"/>
              <w:rPr>
                <w:sz w:val="20"/>
                <w:szCs w:val="20"/>
              </w:rPr>
            </w:pPr>
            <w:r w:rsidDel="00000000" w:rsidR="00000000" w:rsidRPr="00000000">
              <w:rPr>
                <w:sz w:val="20"/>
                <w:szCs w:val="20"/>
                <w:rtl w:val="0"/>
              </w:rPr>
              <w:t xml:space="preserve">medicine under the laws of the country in which they practice.</w:t>
            </w:r>
          </w:p>
          <w:p w:rsidR="00000000" w:rsidDel="00000000" w:rsidP="00000000" w:rsidRDefault="00000000" w:rsidRPr="00000000" w14:paraId="00000369">
            <w:pPr>
              <w:spacing w:line="240" w:lineRule="auto"/>
              <w:ind w:right="0"/>
              <w:rPr>
                <w:sz w:val="20"/>
                <w:szCs w:val="20"/>
              </w:rPr>
            </w:pPr>
            <w:r w:rsidDel="00000000" w:rsidR="00000000" w:rsidRPr="00000000">
              <w:rPr>
                <w:rtl w:val="0"/>
              </w:rPr>
            </w:r>
          </w:p>
        </w:tc>
      </w:tr>
      <w:tr>
        <w:trPr>
          <w:cantSplit w:val="0"/>
          <w:trHeight w:val="1" w:hRule="atLeast"/>
          <w:tblHeader w:val="0"/>
        </w:trPr>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A">
            <w:pPr>
              <w:spacing w:line="240" w:lineRule="auto"/>
              <w:ind w:right="0"/>
              <w:rPr>
                <w:sz w:val="20"/>
                <w:szCs w:val="20"/>
              </w:rPr>
            </w:pPr>
            <w:r w:rsidDel="00000000" w:rsidR="00000000" w:rsidRPr="00000000">
              <w:rPr>
                <w:color w:val="ff0000"/>
                <w:sz w:val="20"/>
                <w:szCs w:val="20"/>
                <w:rtl w:val="0"/>
              </w:rPr>
              <w:t xml:space="preserve">[Initials of the project]</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left w:w="100.0" w:type="dxa"/>
              <w:right w:w="100.0" w:type="dxa"/>
            </w:tcMar>
            <w:vAlign w:val="top"/>
          </w:tcPr>
          <w:p w:rsidR="00000000" w:rsidDel="00000000" w:rsidP="00000000" w:rsidRDefault="00000000" w:rsidRPr="00000000" w14:paraId="0000036B">
            <w:pPr>
              <w:spacing w:line="240" w:lineRule="auto"/>
              <w:ind w:right="0"/>
              <w:rPr>
                <w:sz w:val="20"/>
                <w:szCs w:val="20"/>
              </w:rPr>
            </w:pPr>
            <w:r w:rsidDel="00000000" w:rsidR="00000000" w:rsidRPr="00000000">
              <w:rPr>
                <w:sz w:val="20"/>
                <w:szCs w:val="20"/>
                <w:rtl w:val="0"/>
              </w:rPr>
              <w:t xml:space="preserve">Full name of the project</w:t>
            </w:r>
          </w:p>
        </w:tc>
      </w:tr>
    </w:tbl>
    <w:p w:rsidR="00000000" w:rsidDel="00000000" w:rsidP="00000000" w:rsidRDefault="00000000" w:rsidRPr="00000000" w14:paraId="0000036C">
      <w:pPr>
        <w:ind w:right="0"/>
        <w:rPr>
          <w:sz w:val="20"/>
          <w:szCs w:val="20"/>
        </w:rPr>
      </w:pPr>
      <w:r w:rsidDel="00000000" w:rsidR="00000000" w:rsidRPr="00000000">
        <w:rPr>
          <w:rtl w:val="0"/>
        </w:rPr>
      </w:r>
    </w:p>
    <w:p w:rsidR="00000000" w:rsidDel="00000000" w:rsidP="00000000" w:rsidRDefault="00000000" w:rsidRPr="00000000" w14:paraId="0000036D">
      <w:pPr>
        <w:ind w:right="0"/>
        <w:rPr>
          <w:sz w:val="20"/>
          <w:szCs w:val="20"/>
        </w:rPr>
      </w:pPr>
      <w:r w:rsidDel="00000000" w:rsidR="00000000" w:rsidRPr="00000000">
        <w:rPr>
          <w:rtl w:val="0"/>
        </w:rPr>
      </w:r>
    </w:p>
    <w:p w:rsidR="00000000" w:rsidDel="00000000" w:rsidP="00000000" w:rsidRDefault="00000000" w:rsidRPr="00000000" w14:paraId="0000036E">
      <w:pPr>
        <w:spacing w:after="240" w:before="240" w:lineRule="auto"/>
        <w:ind w:right="0"/>
        <w:rPr>
          <w:b w:val="1"/>
          <w:sz w:val="20"/>
          <w:szCs w:val="20"/>
        </w:rPr>
      </w:pPr>
      <w:r w:rsidDel="00000000" w:rsidR="00000000" w:rsidRPr="00000000">
        <w:rPr>
          <w:b w:val="1"/>
          <w:sz w:val="20"/>
          <w:szCs w:val="20"/>
          <w:rtl w:val="0"/>
        </w:rPr>
        <w:t xml:space="preserve">PERMANENT DISABLEMENT SCALE</w:t>
      </w:r>
    </w:p>
    <w:p w:rsidR="00000000" w:rsidDel="00000000" w:rsidP="00000000" w:rsidRDefault="00000000" w:rsidRPr="00000000" w14:paraId="0000036F">
      <w:pPr>
        <w:spacing w:after="240" w:before="240" w:lineRule="auto"/>
        <w:ind w:right="0"/>
        <w:rPr>
          <w:sz w:val="20"/>
          <w:szCs w:val="20"/>
        </w:rPr>
      </w:pPr>
      <w:r w:rsidDel="00000000" w:rsidR="00000000" w:rsidRPr="00000000">
        <w:rPr>
          <w:sz w:val="20"/>
          <w:szCs w:val="20"/>
          <w:rtl w:val="0"/>
        </w:rPr>
        <w:t xml:space="preserve">The benefits payable hereunder in the event of permanent disablement following an accident are payable in the following proportions of the amount shown under item 2 of the Schedule of Benefits:</w:t>
      </w:r>
    </w:p>
    <w:p w:rsidR="00000000" w:rsidDel="00000000" w:rsidP="00000000" w:rsidRDefault="00000000" w:rsidRPr="00000000" w14:paraId="00000370">
      <w:pPr>
        <w:spacing w:after="240" w:before="240" w:lineRule="auto"/>
        <w:ind w:right="0"/>
        <w:rPr>
          <w:sz w:val="20"/>
          <w:szCs w:val="20"/>
        </w:rPr>
      </w:pPr>
      <w:r w:rsidDel="00000000" w:rsidR="00000000" w:rsidRPr="00000000">
        <w:rPr>
          <w:sz w:val="20"/>
          <w:szCs w:val="20"/>
          <w:rtl w:val="0"/>
        </w:rPr>
        <w:t xml:space="preserve">1. Loss by severance of two limbs </w:t>
        <w:tab/>
        <w:tab/>
        <w:tab/>
        <w:tab/>
        <w:tab/>
        <w:tab/>
        <w:tab/>
        <w:t xml:space="preserve">100%</w:t>
      </w:r>
    </w:p>
    <w:p w:rsidR="00000000" w:rsidDel="00000000" w:rsidP="00000000" w:rsidRDefault="00000000" w:rsidRPr="00000000" w14:paraId="00000371">
      <w:pPr>
        <w:spacing w:after="240" w:before="240" w:lineRule="auto"/>
        <w:ind w:right="0"/>
        <w:rPr>
          <w:sz w:val="20"/>
          <w:szCs w:val="20"/>
        </w:rPr>
      </w:pPr>
      <w:r w:rsidDel="00000000" w:rsidR="00000000" w:rsidRPr="00000000">
        <w:rPr>
          <w:sz w:val="20"/>
          <w:szCs w:val="20"/>
          <w:rtl w:val="0"/>
        </w:rPr>
        <w:t xml:space="preserve">2. Loss by severance of both hands or all fingers and thumbs of both hands </w:t>
        <w:tab/>
        <w:tab/>
        <w:t xml:space="preserve">100%</w:t>
      </w:r>
    </w:p>
    <w:p w:rsidR="00000000" w:rsidDel="00000000" w:rsidP="00000000" w:rsidRDefault="00000000" w:rsidRPr="00000000" w14:paraId="00000372">
      <w:pPr>
        <w:spacing w:after="240" w:before="240" w:lineRule="auto"/>
        <w:ind w:right="0"/>
        <w:rPr>
          <w:sz w:val="20"/>
          <w:szCs w:val="20"/>
        </w:rPr>
      </w:pPr>
      <w:r w:rsidDel="00000000" w:rsidR="00000000" w:rsidRPr="00000000">
        <w:rPr>
          <w:sz w:val="20"/>
          <w:szCs w:val="20"/>
          <w:rtl w:val="0"/>
        </w:rPr>
        <w:t xml:space="preserve">3. Loss of sight of both eyes </w:t>
        <w:tab/>
        <w:tab/>
        <w:tab/>
        <w:tab/>
        <w:tab/>
        <w:tab/>
        <w:tab/>
        <w:tab/>
        <w:t xml:space="preserve">100%</w:t>
      </w:r>
    </w:p>
    <w:p w:rsidR="00000000" w:rsidDel="00000000" w:rsidP="00000000" w:rsidRDefault="00000000" w:rsidRPr="00000000" w14:paraId="00000373">
      <w:pPr>
        <w:spacing w:after="240" w:before="240" w:lineRule="auto"/>
        <w:ind w:right="0"/>
        <w:rPr>
          <w:sz w:val="20"/>
          <w:szCs w:val="20"/>
        </w:rPr>
      </w:pPr>
      <w:r w:rsidDel="00000000" w:rsidR="00000000" w:rsidRPr="00000000">
        <w:rPr>
          <w:sz w:val="20"/>
          <w:szCs w:val="20"/>
          <w:rtl w:val="0"/>
        </w:rPr>
        <w:t xml:space="preserve">4. Paralysis of all limbs </w:t>
        <w:tab/>
        <w:tab/>
        <w:tab/>
        <w:tab/>
        <w:tab/>
        <w:tab/>
        <w:tab/>
        <w:tab/>
        <w:tab/>
        <w:t xml:space="preserve">100%</w:t>
      </w:r>
    </w:p>
    <w:p w:rsidR="00000000" w:rsidDel="00000000" w:rsidP="00000000" w:rsidRDefault="00000000" w:rsidRPr="00000000" w14:paraId="00000374">
      <w:pPr>
        <w:spacing w:after="240" w:before="240" w:lineRule="auto"/>
        <w:ind w:right="0"/>
        <w:rPr>
          <w:sz w:val="20"/>
          <w:szCs w:val="20"/>
        </w:rPr>
      </w:pPr>
      <w:r w:rsidDel="00000000" w:rsidR="00000000" w:rsidRPr="00000000">
        <w:rPr>
          <w:sz w:val="20"/>
          <w:szCs w:val="20"/>
          <w:rtl w:val="0"/>
        </w:rPr>
        <w:t xml:space="preserve">5. Incurable insanity totally preventing any occupation </w:t>
        <w:tab/>
        <w:tab/>
        <w:tab/>
        <w:tab/>
        <w:tab/>
        <w:t xml:space="preserve">100%</w:t>
      </w:r>
    </w:p>
    <w:p w:rsidR="00000000" w:rsidDel="00000000" w:rsidP="00000000" w:rsidRDefault="00000000" w:rsidRPr="00000000" w14:paraId="00000375">
      <w:pPr>
        <w:spacing w:after="240" w:before="240" w:lineRule="auto"/>
        <w:ind w:right="0"/>
        <w:rPr>
          <w:sz w:val="20"/>
          <w:szCs w:val="20"/>
        </w:rPr>
      </w:pPr>
      <w:r w:rsidDel="00000000" w:rsidR="00000000" w:rsidRPr="00000000">
        <w:rPr>
          <w:sz w:val="20"/>
          <w:szCs w:val="20"/>
          <w:rtl w:val="0"/>
        </w:rPr>
        <w:t xml:space="preserve">Loss by severance of:-</w:t>
      </w:r>
    </w:p>
    <w:p w:rsidR="00000000" w:rsidDel="00000000" w:rsidP="00000000" w:rsidRDefault="00000000" w:rsidRPr="00000000" w14:paraId="00000376">
      <w:pPr>
        <w:spacing w:after="240" w:before="240" w:lineRule="auto"/>
        <w:ind w:right="0"/>
        <w:rPr>
          <w:sz w:val="20"/>
          <w:szCs w:val="20"/>
        </w:rPr>
      </w:pPr>
      <w:r w:rsidDel="00000000" w:rsidR="00000000" w:rsidRPr="00000000">
        <w:rPr>
          <w:sz w:val="20"/>
          <w:szCs w:val="20"/>
          <w:rtl w:val="0"/>
        </w:rPr>
        <w:t xml:space="preserve">6. One arm at shoulder </w:t>
        <w:tab/>
        <w:tab/>
        <w:tab/>
        <w:tab/>
        <w:tab/>
        <w:tab/>
        <w:tab/>
        <w:tab/>
        <w:tab/>
        <w:t xml:space="preserve">60%</w:t>
      </w:r>
    </w:p>
    <w:p w:rsidR="00000000" w:rsidDel="00000000" w:rsidP="00000000" w:rsidRDefault="00000000" w:rsidRPr="00000000" w14:paraId="00000377">
      <w:pPr>
        <w:spacing w:after="240" w:before="240" w:lineRule="auto"/>
        <w:ind w:right="0"/>
        <w:rPr>
          <w:sz w:val="20"/>
          <w:szCs w:val="20"/>
        </w:rPr>
      </w:pPr>
      <w:r w:rsidDel="00000000" w:rsidR="00000000" w:rsidRPr="00000000">
        <w:rPr>
          <w:sz w:val="20"/>
          <w:szCs w:val="20"/>
          <w:rtl w:val="0"/>
        </w:rPr>
        <w:t xml:space="preserve">7. One arm between shoulder and elbow </w:t>
        <w:tab/>
        <w:tab/>
        <w:tab/>
        <w:tab/>
        <w:tab/>
        <w:tab/>
        <w:t xml:space="preserve">50%</w:t>
      </w:r>
    </w:p>
    <w:p w:rsidR="00000000" w:rsidDel="00000000" w:rsidP="00000000" w:rsidRDefault="00000000" w:rsidRPr="00000000" w14:paraId="00000378">
      <w:pPr>
        <w:spacing w:after="240" w:before="240" w:lineRule="auto"/>
        <w:ind w:right="0"/>
        <w:rPr>
          <w:sz w:val="20"/>
          <w:szCs w:val="20"/>
        </w:rPr>
      </w:pPr>
      <w:r w:rsidDel="00000000" w:rsidR="00000000" w:rsidRPr="00000000">
        <w:rPr>
          <w:sz w:val="20"/>
          <w:szCs w:val="20"/>
          <w:rtl w:val="0"/>
        </w:rPr>
        <w:t xml:space="preserve">8. One arm at elbow </w:t>
        <w:tab/>
        <w:tab/>
        <w:tab/>
        <w:tab/>
        <w:tab/>
        <w:tab/>
        <w:tab/>
        <w:tab/>
        <w:t xml:space="preserve">           47.50%</w:t>
      </w:r>
    </w:p>
    <w:p w:rsidR="00000000" w:rsidDel="00000000" w:rsidP="00000000" w:rsidRDefault="00000000" w:rsidRPr="00000000" w14:paraId="00000379">
      <w:pPr>
        <w:spacing w:after="240" w:before="240" w:lineRule="auto"/>
        <w:ind w:right="0"/>
        <w:rPr>
          <w:sz w:val="20"/>
          <w:szCs w:val="20"/>
        </w:rPr>
      </w:pPr>
      <w:r w:rsidDel="00000000" w:rsidR="00000000" w:rsidRPr="00000000">
        <w:rPr>
          <w:sz w:val="20"/>
          <w:szCs w:val="20"/>
          <w:rtl w:val="0"/>
        </w:rPr>
        <w:t xml:space="preserve">9. One arm between elbow and wrist </w:t>
        <w:tab/>
        <w:tab/>
        <w:tab/>
        <w:tab/>
        <w:tab/>
        <w:tab/>
        <w:tab/>
        <w:t xml:space="preserve">45%</w:t>
      </w:r>
    </w:p>
    <w:p w:rsidR="00000000" w:rsidDel="00000000" w:rsidP="00000000" w:rsidRDefault="00000000" w:rsidRPr="00000000" w14:paraId="0000037A">
      <w:pPr>
        <w:spacing w:after="240" w:before="240" w:lineRule="auto"/>
        <w:ind w:right="0"/>
        <w:rPr>
          <w:sz w:val="20"/>
          <w:szCs w:val="20"/>
        </w:rPr>
      </w:pPr>
      <w:r w:rsidDel="00000000" w:rsidR="00000000" w:rsidRPr="00000000">
        <w:rPr>
          <w:sz w:val="20"/>
          <w:szCs w:val="20"/>
          <w:rtl w:val="0"/>
        </w:rPr>
        <w:t xml:space="preserve">10. One hand at wrist </w:t>
        <w:tab/>
        <w:tab/>
        <w:tab/>
        <w:tab/>
        <w:tab/>
        <w:tab/>
        <w:tab/>
        <w:tab/>
        <w:t xml:space="preserve">          42.50%</w:t>
      </w:r>
    </w:p>
    <w:p w:rsidR="00000000" w:rsidDel="00000000" w:rsidP="00000000" w:rsidRDefault="00000000" w:rsidRPr="00000000" w14:paraId="0000037B">
      <w:pPr>
        <w:spacing w:after="240" w:before="240" w:lineRule="auto"/>
        <w:ind w:right="0"/>
        <w:rPr>
          <w:sz w:val="20"/>
          <w:szCs w:val="20"/>
        </w:rPr>
      </w:pPr>
      <w:r w:rsidDel="00000000" w:rsidR="00000000" w:rsidRPr="00000000">
        <w:rPr>
          <w:sz w:val="20"/>
          <w:szCs w:val="20"/>
          <w:rtl w:val="0"/>
        </w:rPr>
        <w:t xml:space="preserve">11. Four fingers and one thumb of one hand </w:t>
        <w:tab/>
        <w:tab/>
        <w:tab/>
        <w:tab/>
        <w:tab/>
        <w:t xml:space="preserve">         42.50%</w:t>
      </w:r>
    </w:p>
    <w:p w:rsidR="00000000" w:rsidDel="00000000" w:rsidP="00000000" w:rsidRDefault="00000000" w:rsidRPr="00000000" w14:paraId="0000037C">
      <w:pPr>
        <w:spacing w:after="240" w:before="240" w:lineRule="auto"/>
        <w:ind w:right="0"/>
        <w:rPr>
          <w:sz w:val="20"/>
          <w:szCs w:val="20"/>
        </w:rPr>
      </w:pPr>
      <w:r w:rsidDel="00000000" w:rsidR="00000000" w:rsidRPr="00000000">
        <w:rPr>
          <w:sz w:val="20"/>
          <w:szCs w:val="20"/>
          <w:rtl w:val="0"/>
        </w:rPr>
        <w:t xml:space="preserve">12. Four fingers of one hand </w:t>
        <w:tab/>
        <w:tab/>
        <w:tab/>
        <w:tab/>
        <w:tab/>
        <w:tab/>
        <w:tab/>
        <w:tab/>
        <w:t xml:space="preserve">35%</w:t>
      </w:r>
    </w:p>
    <w:p w:rsidR="00000000" w:rsidDel="00000000" w:rsidP="00000000" w:rsidRDefault="00000000" w:rsidRPr="00000000" w14:paraId="0000037D">
      <w:pPr>
        <w:spacing w:after="240" w:before="240" w:lineRule="auto"/>
        <w:ind w:right="0"/>
        <w:rPr>
          <w:sz w:val="20"/>
          <w:szCs w:val="20"/>
        </w:rPr>
      </w:pPr>
      <w:r w:rsidDel="00000000" w:rsidR="00000000" w:rsidRPr="00000000">
        <w:rPr>
          <w:sz w:val="20"/>
          <w:szCs w:val="20"/>
          <w:rtl w:val="0"/>
        </w:rPr>
        <w:t xml:space="preserve">13. Phalanges of one thumb </w:t>
        <w:tab/>
        <w:tab/>
        <w:tab/>
        <w:tab/>
        <w:tab/>
        <w:tab/>
        <w:tab/>
        <w:tab/>
        <w:t xml:space="preserve">20%</w:t>
      </w:r>
    </w:p>
    <w:p w:rsidR="00000000" w:rsidDel="00000000" w:rsidP="00000000" w:rsidRDefault="00000000" w:rsidRPr="00000000" w14:paraId="0000037E">
      <w:pPr>
        <w:spacing w:after="240" w:before="240" w:lineRule="auto"/>
        <w:ind w:right="0"/>
        <w:rPr>
          <w:sz w:val="20"/>
          <w:szCs w:val="20"/>
        </w:rPr>
      </w:pPr>
      <w:r w:rsidDel="00000000" w:rsidR="00000000" w:rsidRPr="00000000">
        <w:rPr>
          <w:sz w:val="20"/>
          <w:szCs w:val="20"/>
          <w:rtl w:val="0"/>
        </w:rPr>
        <w:t xml:space="preserve">14. One phalanx of one thumb </w:t>
        <w:tab/>
        <w:tab/>
        <w:tab/>
        <w:tab/>
        <w:tab/>
        <w:tab/>
        <w:tab/>
        <w:tab/>
        <w:t xml:space="preserve">10%</w:t>
      </w:r>
    </w:p>
    <w:p w:rsidR="00000000" w:rsidDel="00000000" w:rsidP="00000000" w:rsidRDefault="00000000" w:rsidRPr="00000000" w14:paraId="0000037F">
      <w:pPr>
        <w:spacing w:after="240" w:before="240" w:lineRule="auto"/>
        <w:ind w:right="0"/>
        <w:rPr>
          <w:sz w:val="20"/>
          <w:szCs w:val="20"/>
        </w:rPr>
      </w:pPr>
      <w:r w:rsidDel="00000000" w:rsidR="00000000" w:rsidRPr="00000000">
        <w:rPr>
          <w:sz w:val="20"/>
          <w:szCs w:val="20"/>
          <w:rtl w:val="0"/>
        </w:rPr>
        <w:t xml:space="preserve">15. Three phalanges of one index finger </w:t>
        <w:tab/>
        <w:tab/>
        <w:tab/>
        <w:tab/>
        <w:tab/>
        <w:tab/>
        <w:tab/>
        <w:t xml:space="preserve">10%</w:t>
      </w:r>
    </w:p>
    <w:p w:rsidR="00000000" w:rsidDel="00000000" w:rsidP="00000000" w:rsidRDefault="00000000" w:rsidRPr="00000000" w14:paraId="00000380">
      <w:pPr>
        <w:spacing w:after="240" w:before="240" w:lineRule="auto"/>
        <w:ind w:right="0"/>
        <w:rPr>
          <w:sz w:val="20"/>
          <w:szCs w:val="20"/>
        </w:rPr>
      </w:pPr>
      <w:r w:rsidDel="00000000" w:rsidR="00000000" w:rsidRPr="00000000">
        <w:rPr>
          <w:sz w:val="20"/>
          <w:szCs w:val="20"/>
          <w:rtl w:val="0"/>
        </w:rPr>
        <w:t xml:space="preserve">16. Two phalanges of one index finger </w:t>
        <w:tab/>
        <w:tab/>
        <w:tab/>
        <w:tab/>
        <w:tab/>
        <w:tab/>
        <w:tab/>
        <w:t xml:space="preserve">8%</w:t>
      </w:r>
    </w:p>
    <w:p w:rsidR="00000000" w:rsidDel="00000000" w:rsidP="00000000" w:rsidRDefault="00000000" w:rsidRPr="00000000" w14:paraId="00000381">
      <w:pPr>
        <w:spacing w:after="240" w:before="240" w:lineRule="auto"/>
        <w:ind w:right="0"/>
        <w:rPr>
          <w:sz w:val="20"/>
          <w:szCs w:val="20"/>
        </w:rPr>
      </w:pPr>
      <w:r w:rsidDel="00000000" w:rsidR="00000000" w:rsidRPr="00000000">
        <w:rPr>
          <w:sz w:val="20"/>
          <w:szCs w:val="20"/>
          <w:rtl w:val="0"/>
        </w:rPr>
        <w:t xml:space="preserve">17. One phalanx of one index finger </w:t>
        <w:tab/>
        <w:tab/>
        <w:tab/>
        <w:tab/>
        <w:tab/>
        <w:tab/>
        <w:tab/>
        <w:t xml:space="preserve">4%</w:t>
      </w:r>
    </w:p>
    <w:p w:rsidR="00000000" w:rsidDel="00000000" w:rsidP="00000000" w:rsidRDefault="00000000" w:rsidRPr="00000000" w14:paraId="00000382">
      <w:pPr>
        <w:spacing w:after="240" w:before="240" w:lineRule="auto"/>
        <w:ind w:right="0"/>
        <w:rPr>
          <w:sz w:val="20"/>
          <w:szCs w:val="20"/>
        </w:rPr>
      </w:pPr>
      <w:r w:rsidDel="00000000" w:rsidR="00000000" w:rsidRPr="00000000">
        <w:rPr>
          <w:sz w:val="20"/>
          <w:szCs w:val="20"/>
          <w:rtl w:val="0"/>
        </w:rPr>
        <w:t xml:space="preserve">18. Three phalanges of one middle finger </w:t>
        <w:tab/>
        <w:tab/>
        <w:tab/>
        <w:tab/>
        <w:tab/>
        <w:tab/>
        <w:t xml:space="preserve">6%</w:t>
      </w:r>
    </w:p>
    <w:p w:rsidR="00000000" w:rsidDel="00000000" w:rsidP="00000000" w:rsidRDefault="00000000" w:rsidRPr="00000000" w14:paraId="00000383">
      <w:pPr>
        <w:spacing w:after="240" w:before="240" w:lineRule="auto"/>
        <w:ind w:right="0"/>
        <w:rPr>
          <w:sz w:val="20"/>
          <w:szCs w:val="20"/>
        </w:rPr>
      </w:pPr>
      <w:r w:rsidDel="00000000" w:rsidR="00000000" w:rsidRPr="00000000">
        <w:rPr>
          <w:sz w:val="20"/>
          <w:szCs w:val="20"/>
          <w:rtl w:val="0"/>
        </w:rPr>
        <w:t xml:space="preserve">19. Two phalanges of one middle finger </w:t>
        <w:tab/>
        <w:tab/>
        <w:tab/>
        <w:tab/>
        <w:tab/>
        <w:tab/>
        <w:tab/>
        <w:t xml:space="preserve">4%</w:t>
      </w:r>
    </w:p>
    <w:p w:rsidR="00000000" w:rsidDel="00000000" w:rsidP="00000000" w:rsidRDefault="00000000" w:rsidRPr="00000000" w14:paraId="00000384">
      <w:pPr>
        <w:spacing w:after="240" w:before="240" w:lineRule="auto"/>
        <w:ind w:right="0"/>
        <w:rPr>
          <w:sz w:val="20"/>
          <w:szCs w:val="20"/>
        </w:rPr>
      </w:pPr>
      <w:r w:rsidDel="00000000" w:rsidR="00000000" w:rsidRPr="00000000">
        <w:rPr>
          <w:sz w:val="20"/>
          <w:szCs w:val="20"/>
          <w:rtl w:val="0"/>
        </w:rPr>
        <w:t xml:space="preserve">20. One phalanx of one middle finger </w:t>
        <w:tab/>
        <w:tab/>
        <w:tab/>
        <w:tab/>
        <w:tab/>
        <w:tab/>
        <w:tab/>
        <w:t xml:space="preserve">2%</w:t>
      </w:r>
    </w:p>
    <w:p w:rsidR="00000000" w:rsidDel="00000000" w:rsidP="00000000" w:rsidRDefault="00000000" w:rsidRPr="00000000" w14:paraId="00000385">
      <w:pPr>
        <w:spacing w:after="240" w:before="240" w:lineRule="auto"/>
        <w:ind w:right="0"/>
        <w:rPr>
          <w:sz w:val="20"/>
          <w:szCs w:val="20"/>
        </w:rPr>
      </w:pPr>
      <w:r w:rsidDel="00000000" w:rsidR="00000000" w:rsidRPr="00000000">
        <w:rPr>
          <w:sz w:val="20"/>
          <w:szCs w:val="20"/>
          <w:rtl w:val="0"/>
        </w:rPr>
        <w:t xml:space="preserve">21. Three phalanges of one ring finger </w:t>
        <w:tab/>
        <w:tab/>
        <w:tab/>
        <w:tab/>
        <w:tab/>
        <w:tab/>
        <w:tab/>
        <w:t xml:space="preserve">5%</w:t>
      </w:r>
    </w:p>
    <w:p w:rsidR="00000000" w:rsidDel="00000000" w:rsidP="00000000" w:rsidRDefault="00000000" w:rsidRPr="00000000" w14:paraId="00000386">
      <w:pPr>
        <w:spacing w:after="240" w:before="240" w:lineRule="auto"/>
        <w:ind w:right="0"/>
        <w:rPr>
          <w:sz w:val="20"/>
          <w:szCs w:val="20"/>
        </w:rPr>
      </w:pPr>
      <w:r w:rsidDel="00000000" w:rsidR="00000000" w:rsidRPr="00000000">
        <w:rPr>
          <w:sz w:val="20"/>
          <w:szCs w:val="20"/>
          <w:rtl w:val="0"/>
        </w:rPr>
        <w:t xml:space="preserve">22. Two phalanges of one ring finger </w:t>
        <w:tab/>
        <w:tab/>
        <w:tab/>
        <w:tab/>
        <w:tab/>
        <w:tab/>
        <w:tab/>
        <w:t xml:space="preserve">4%</w:t>
      </w:r>
    </w:p>
    <w:p w:rsidR="00000000" w:rsidDel="00000000" w:rsidP="00000000" w:rsidRDefault="00000000" w:rsidRPr="00000000" w14:paraId="00000387">
      <w:pPr>
        <w:spacing w:after="240" w:before="240" w:lineRule="auto"/>
        <w:ind w:right="0"/>
        <w:rPr>
          <w:sz w:val="20"/>
          <w:szCs w:val="20"/>
        </w:rPr>
      </w:pPr>
      <w:r w:rsidDel="00000000" w:rsidR="00000000" w:rsidRPr="00000000">
        <w:rPr>
          <w:sz w:val="20"/>
          <w:szCs w:val="20"/>
          <w:rtl w:val="0"/>
        </w:rPr>
        <w:t xml:space="preserve">23. One phalanx of one ring finger </w:t>
        <w:tab/>
        <w:tab/>
        <w:tab/>
        <w:tab/>
        <w:tab/>
        <w:tab/>
        <w:tab/>
        <w:t xml:space="preserve">2%</w:t>
      </w:r>
    </w:p>
    <w:p w:rsidR="00000000" w:rsidDel="00000000" w:rsidP="00000000" w:rsidRDefault="00000000" w:rsidRPr="00000000" w14:paraId="00000388">
      <w:pPr>
        <w:spacing w:after="240" w:before="240" w:lineRule="auto"/>
        <w:ind w:right="0"/>
        <w:rPr>
          <w:sz w:val="20"/>
          <w:szCs w:val="20"/>
        </w:rPr>
      </w:pPr>
      <w:r w:rsidDel="00000000" w:rsidR="00000000" w:rsidRPr="00000000">
        <w:rPr>
          <w:sz w:val="20"/>
          <w:szCs w:val="20"/>
          <w:rtl w:val="0"/>
        </w:rPr>
        <w:t xml:space="preserve">24. Three phalanges of one little finger </w:t>
        <w:tab/>
        <w:tab/>
        <w:tab/>
        <w:tab/>
        <w:tab/>
        <w:tab/>
        <w:tab/>
        <w:t xml:space="preserve">4%</w:t>
      </w:r>
    </w:p>
    <w:p w:rsidR="00000000" w:rsidDel="00000000" w:rsidP="00000000" w:rsidRDefault="00000000" w:rsidRPr="00000000" w14:paraId="00000389">
      <w:pPr>
        <w:spacing w:after="240" w:before="240" w:lineRule="auto"/>
        <w:ind w:right="0"/>
        <w:rPr>
          <w:sz w:val="20"/>
          <w:szCs w:val="20"/>
        </w:rPr>
      </w:pPr>
      <w:r w:rsidDel="00000000" w:rsidR="00000000" w:rsidRPr="00000000">
        <w:rPr>
          <w:sz w:val="20"/>
          <w:szCs w:val="20"/>
          <w:rtl w:val="0"/>
        </w:rPr>
        <w:t xml:space="preserve">25. Two phalanges of one little finger </w:t>
        <w:tab/>
        <w:tab/>
        <w:tab/>
        <w:tab/>
        <w:tab/>
        <w:tab/>
        <w:tab/>
        <w:t xml:space="preserve">3%</w:t>
      </w:r>
    </w:p>
    <w:p w:rsidR="00000000" w:rsidDel="00000000" w:rsidP="00000000" w:rsidRDefault="00000000" w:rsidRPr="00000000" w14:paraId="0000038A">
      <w:pPr>
        <w:spacing w:after="240" w:before="240" w:lineRule="auto"/>
        <w:ind w:right="0"/>
        <w:rPr>
          <w:sz w:val="20"/>
          <w:szCs w:val="20"/>
        </w:rPr>
      </w:pPr>
      <w:r w:rsidDel="00000000" w:rsidR="00000000" w:rsidRPr="00000000">
        <w:rPr>
          <w:sz w:val="20"/>
          <w:szCs w:val="20"/>
          <w:rtl w:val="0"/>
        </w:rPr>
        <w:t xml:space="preserve">26. One phalanx of one little finger </w:t>
        <w:tab/>
        <w:tab/>
        <w:tab/>
        <w:tab/>
        <w:tab/>
        <w:tab/>
        <w:tab/>
        <w:t xml:space="preserve">2%</w:t>
      </w:r>
    </w:p>
    <w:p w:rsidR="00000000" w:rsidDel="00000000" w:rsidP="00000000" w:rsidRDefault="00000000" w:rsidRPr="00000000" w14:paraId="0000038B">
      <w:pPr>
        <w:spacing w:after="240" w:before="240" w:lineRule="auto"/>
        <w:ind w:right="0"/>
        <w:rPr>
          <w:sz w:val="20"/>
          <w:szCs w:val="20"/>
        </w:rPr>
      </w:pPr>
      <w:r w:rsidDel="00000000" w:rsidR="00000000" w:rsidRPr="00000000">
        <w:rPr>
          <w:sz w:val="20"/>
          <w:szCs w:val="20"/>
          <w:rtl w:val="0"/>
        </w:rPr>
        <w:t xml:space="preserve">27. First or second metacarpal </w:t>
        <w:tab/>
        <w:tab/>
        <w:tab/>
        <w:tab/>
        <w:tab/>
        <w:tab/>
        <w:tab/>
        <w:tab/>
        <w:t xml:space="preserve">3% each</w:t>
      </w:r>
    </w:p>
    <w:p w:rsidR="00000000" w:rsidDel="00000000" w:rsidP="00000000" w:rsidRDefault="00000000" w:rsidRPr="00000000" w14:paraId="0000038C">
      <w:pPr>
        <w:spacing w:after="240" w:before="240" w:lineRule="auto"/>
        <w:ind w:right="0"/>
        <w:rPr>
          <w:sz w:val="20"/>
          <w:szCs w:val="20"/>
        </w:rPr>
      </w:pPr>
      <w:r w:rsidDel="00000000" w:rsidR="00000000" w:rsidRPr="00000000">
        <w:rPr>
          <w:sz w:val="20"/>
          <w:szCs w:val="20"/>
          <w:rtl w:val="0"/>
        </w:rPr>
        <w:t xml:space="preserve">28. Third, fourth or fifth metacarpal </w:t>
        <w:tab/>
        <w:tab/>
        <w:tab/>
        <w:tab/>
        <w:tab/>
        <w:tab/>
        <w:tab/>
        <w:t xml:space="preserve">2% each</w:t>
      </w:r>
    </w:p>
    <w:p w:rsidR="00000000" w:rsidDel="00000000" w:rsidP="00000000" w:rsidRDefault="00000000" w:rsidRPr="00000000" w14:paraId="0000038D">
      <w:pPr>
        <w:spacing w:after="240" w:before="240" w:lineRule="auto"/>
        <w:ind w:right="0"/>
        <w:rPr>
          <w:sz w:val="20"/>
          <w:szCs w:val="20"/>
        </w:rPr>
      </w:pPr>
      <w:r w:rsidDel="00000000" w:rsidR="00000000" w:rsidRPr="00000000">
        <w:rPr>
          <w:sz w:val="20"/>
          <w:szCs w:val="20"/>
          <w:rtl w:val="0"/>
        </w:rPr>
        <w:t xml:space="preserve">29. One leg at hip </w:t>
        <w:tab/>
        <w:tab/>
        <w:tab/>
        <w:tab/>
        <w:tab/>
        <w:tab/>
        <w:tab/>
        <w:tab/>
        <w:tab/>
        <w:t xml:space="preserve">50%</w:t>
      </w:r>
    </w:p>
    <w:p w:rsidR="00000000" w:rsidDel="00000000" w:rsidP="00000000" w:rsidRDefault="00000000" w:rsidRPr="00000000" w14:paraId="0000038E">
      <w:pPr>
        <w:spacing w:after="240" w:before="240" w:lineRule="auto"/>
        <w:ind w:right="0"/>
        <w:rPr>
          <w:sz w:val="20"/>
          <w:szCs w:val="20"/>
        </w:rPr>
      </w:pPr>
      <w:r w:rsidDel="00000000" w:rsidR="00000000" w:rsidRPr="00000000">
        <w:rPr>
          <w:sz w:val="20"/>
          <w:szCs w:val="20"/>
          <w:rtl w:val="0"/>
        </w:rPr>
        <w:t xml:space="preserve">30. One leg between hip and knee </w:t>
        <w:tab/>
        <w:tab/>
        <w:tab/>
        <w:tab/>
        <w:tab/>
        <w:tab/>
        <w:tab/>
        <w:t xml:space="preserve">50%</w:t>
      </w:r>
    </w:p>
    <w:p w:rsidR="00000000" w:rsidDel="00000000" w:rsidP="00000000" w:rsidRDefault="00000000" w:rsidRPr="00000000" w14:paraId="0000038F">
      <w:pPr>
        <w:spacing w:after="240" w:before="240" w:lineRule="auto"/>
        <w:ind w:right="0"/>
        <w:rPr>
          <w:sz w:val="20"/>
          <w:szCs w:val="20"/>
        </w:rPr>
      </w:pPr>
      <w:r w:rsidDel="00000000" w:rsidR="00000000" w:rsidRPr="00000000">
        <w:rPr>
          <w:sz w:val="20"/>
          <w:szCs w:val="20"/>
          <w:rtl w:val="0"/>
        </w:rPr>
        <w:t xml:space="preserve">31. One leg below the knee </w:t>
        <w:tab/>
        <w:tab/>
        <w:tab/>
        <w:tab/>
        <w:tab/>
        <w:tab/>
        <w:tab/>
        <w:tab/>
        <w:t xml:space="preserve">40%</w:t>
      </w:r>
    </w:p>
    <w:p w:rsidR="00000000" w:rsidDel="00000000" w:rsidP="00000000" w:rsidRDefault="00000000" w:rsidRPr="00000000" w14:paraId="00000390">
      <w:pPr>
        <w:spacing w:after="240" w:before="240" w:lineRule="auto"/>
        <w:ind w:right="0"/>
        <w:rPr>
          <w:sz w:val="20"/>
          <w:szCs w:val="20"/>
        </w:rPr>
      </w:pPr>
      <w:r w:rsidDel="00000000" w:rsidR="00000000" w:rsidRPr="00000000">
        <w:rPr>
          <w:sz w:val="20"/>
          <w:szCs w:val="20"/>
          <w:rtl w:val="0"/>
        </w:rPr>
        <w:t xml:space="preserve">32. All toes of one foot </w:t>
        <w:tab/>
        <w:tab/>
        <w:tab/>
        <w:tab/>
        <w:tab/>
        <w:tab/>
        <w:tab/>
        <w:tab/>
        <w:tab/>
        <w:t xml:space="preserve">15%</w:t>
      </w:r>
    </w:p>
    <w:p w:rsidR="00000000" w:rsidDel="00000000" w:rsidP="00000000" w:rsidRDefault="00000000" w:rsidRPr="00000000" w14:paraId="00000391">
      <w:pPr>
        <w:spacing w:after="240" w:before="240" w:lineRule="auto"/>
        <w:ind w:right="0"/>
        <w:rPr>
          <w:sz w:val="20"/>
          <w:szCs w:val="20"/>
        </w:rPr>
      </w:pPr>
      <w:r w:rsidDel="00000000" w:rsidR="00000000" w:rsidRPr="00000000">
        <w:rPr>
          <w:sz w:val="20"/>
          <w:szCs w:val="20"/>
          <w:rtl w:val="0"/>
        </w:rPr>
        <w:t xml:space="preserve">33. Both phalanges of one great toe </w:t>
        <w:tab/>
        <w:tab/>
        <w:tab/>
        <w:tab/>
        <w:tab/>
        <w:tab/>
        <w:tab/>
        <w:t xml:space="preserve">5%</w:t>
      </w:r>
    </w:p>
    <w:p w:rsidR="00000000" w:rsidDel="00000000" w:rsidP="00000000" w:rsidRDefault="00000000" w:rsidRPr="00000000" w14:paraId="00000392">
      <w:pPr>
        <w:spacing w:after="240" w:before="240" w:lineRule="auto"/>
        <w:ind w:right="0"/>
        <w:rPr>
          <w:sz w:val="20"/>
          <w:szCs w:val="20"/>
        </w:rPr>
      </w:pPr>
      <w:r w:rsidDel="00000000" w:rsidR="00000000" w:rsidRPr="00000000">
        <w:rPr>
          <w:sz w:val="20"/>
          <w:szCs w:val="20"/>
          <w:rtl w:val="0"/>
        </w:rPr>
        <w:t xml:space="preserve">34. One phalanx of one great toe </w:t>
        <w:tab/>
        <w:tab/>
        <w:tab/>
        <w:tab/>
        <w:tab/>
        <w:tab/>
        <w:tab/>
        <w:t xml:space="preserve">2%</w:t>
      </w:r>
    </w:p>
    <w:p w:rsidR="00000000" w:rsidDel="00000000" w:rsidP="00000000" w:rsidRDefault="00000000" w:rsidRPr="00000000" w14:paraId="00000393">
      <w:pPr>
        <w:spacing w:after="240" w:before="240" w:lineRule="auto"/>
        <w:ind w:right="0"/>
        <w:rPr>
          <w:sz w:val="20"/>
          <w:szCs w:val="20"/>
        </w:rPr>
      </w:pPr>
      <w:r w:rsidDel="00000000" w:rsidR="00000000" w:rsidRPr="00000000">
        <w:rPr>
          <w:sz w:val="20"/>
          <w:szCs w:val="20"/>
          <w:rtl w:val="0"/>
        </w:rPr>
        <w:t xml:space="preserve">35. Toe other than great - if more than one toe lost </w:t>
        <w:tab/>
        <w:tab/>
        <w:tab/>
        <w:tab/>
        <w:tab/>
        <w:t xml:space="preserve">1% each</w:t>
      </w:r>
    </w:p>
    <w:p w:rsidR="00000000" w:rsidDel="00000000" w:rsidP="00000000" w:rsidRDefault="00000000" w:rsidRPr="00000000" w14:paraId="00000394">
      <w:pPr>
        <w:spacing w:after="240" w:before="240" w:lineRule="auto"/>
        <w:ind w:right="0"/>
        <w:rPr>
          <w:sz w:val="20"/>
          <w:szCs w:val="20"/>
        </w:rPr>
      </w:pPr>
      <w:r w:rsidDel="00000000" w:rsidR="00000000" w:rsidRPr="00000000">
        <w:rPr>
          <w:sz w:val="20"/>
          <w:szCs w:val="20"/>
          <w:rtl w:val="0"/>
        </w:rPr>
        <w:t xml:space="preserve">Loss of:-</w:t>
      </w:r>
    </w:p>
    <w:p w:rsidR="00000000" w:rsidDel="00000000" w:rsidP="00000000" w:rsidRDefault="00000000" w:rsidRPr="00000000" w14:paraId="00000395">
      <w:pPr>
        <w:spacing w:after="240" w:before="240" w:lineRule="auto"/>
        <w:ind w:right="0"/>
        <w:rPr>
          <w:sz w:val="20"/>
          <w:szCs w:val="20"/>
        </w:rPr>
      </w:pPr>
      <w:r w:rsidDel="00000000" w:rsidR="00000000" w:rsidRPr="00000000">
        <w:rPr>
          <w:sz w:val="20"/>
          <w:szCs w:val="20"/>
          <w:rtl w:val="0"/>
        </w:rPr>
        <w:t xml:space="preserve">36. One eye by removal </w:t>
        <w:tab/>
        <w:tab/>
        <w:tab/>
        <w:tab/>
        <w:tab/>
        <w:tab/>
        <w:tab/>
        <w:tab/>
        <w:t xml:space="preserve">30%</w:t>
      </w:r>
    </w:p>
    <w:p w:rsidR="00000000" w:rsidDel="00000000" w:rsidP="00000000" w:rsidRDefault="00000000" w:rsidRPr="00000000" w14:paraId="00000396">
      <w:pPr>
        <w:spacing w:after="240" w:before="240" w:lineRule="auto"/>
        <w:ind w:right="0"/>
        <w:rPr>
          <w:sz w:val="20"/>
          <w:szCs w:val="20"/>
        </w:rPr>
      </w:pPr>
      <w:r w:rsidDel="00000000" w:rsidR="00000000" w:rsidRPr="00000000">
        <w:rPr>
          <w:sz w:val="20"/>
          <w:szCs w:val="20"/>
          <w:rtl w:val="0"/>
        </w:rPr>
        <w:t xml:space="preserve">37. All sight in one eye </w:t>
        <w:tab/>
        <w:tab/>
        <w:tab/>
        <w:tab/>
        <w:tab/>
        <w:tab/>
        <w:tab/>
        <w:tab/>
        <w:tab/>
        <w:t xml:space="preserve">25%</w:t>
      </w:r>
    </w:p>
    <w:p w:rsidR="00000000" w:rsidDel="00000000" w:rsidP="00000000" w:rsidRDefault="00000000" w:rsidRPr="00000000" w14:paraId="00000397">
      <w:pPr>
        <w:spacing w:after="240" w:before="240" w:lineRule="auto"/>
        <w:ind w:right="0"/>
        <w:rPr>
          <w:sz w:val="20"/>
          <w:szCs w:val="20"/>
        </w:rPr>
      </w:pPr>
      <w:r w:rsidDel="00000000" w:rsidR="00000000" w:rsidRPr="00000000">
        <w:rPr>
          <w:sz w:val="20"/>
          <w:szCs w:val="20"/>
          <w:rtl w:val="0"/>
        </w:rPr>
        <w:t xml:space="preserve">38. All sight in one eye other than perception of light </w:t>
        <w:tab/>
        <w:tab/>
        <w:tab/>
        <w:tab/>
        <w:tab/>
        <w:t xml:space="preserve">25%</w:t>
      </w:r>
    </w:p>
    <w:p w:rsidR="00000000" w:rsidDel="00000000" w:rsidP="00000000" w:rsidRDefault="00000000" w:rsidRPr="00000000" w14:paraId="00000398">
      <w:pPr>
        <w:spacing w:after="240" w:before="240" w:lineRule="auto"/>
        <w:ind w:right="0"/>
        <w:rPr>
          <w:sz w:val="20"/>
          <w:szCs w:val="20"/>
        </w:rPr>
      </w:pPr>
      <w:r w:rsidDel="00000000" w:rsidR="00000000" w:rsidRPr="00000000">
        <w:rPr>
          <w:sz w:val="20"/>
          <w:szCs w:val="20"/>
          <w:rtl w:val="0"/>
        </w:rPr>
        <w:t xml:space="preserve">39. All the lens of one eye </w:t>
        <w:tab/>
        <w:tab/>
        <w:tab/>
        <w:tab/>
        <w:tab/>
        <w:tab/>
        <w:tab/>
        <w:tab/>
        <w:t xml:space="preserve">20%</w:t>
      </w:r>
    </w:p>
    <w:p w:rsidR="00000000" w:rsidDel="00000000" w:rsidP="00000000" w:rsidRDefault="00000000" w:rsidRPr="00000000" w14:paraId="00000399">
      <w:pPr>
        <w:spacing w:after="240" w:before="240" w:lineRule="auto"/>
        <w:ind w:right="0"/>
        <w:rPr>
          <w:sz w:val="20"/>
          <w:szCs w:val="20"/>
        </w:rPr>
      </w:pPr>
      <w:r w:rsidDel="00000000" w:rsidR="00000000" w:rsidRPr="00000000">
        <w:rPr>
          <w:sz w:val="20"/>
          <w:szCs w:val="20"/>
          <w:rtl w:val="0"/>
        </w:rPr>
        <w:t xml:space="preserve">40. All hearing in both ears </w:t>
        <w:tab/>
        <w:tab/>
        <w:tab/>
        <w:tab/>
        <w:tab/>
        <w:tab/>
        <w:tab/>
        <w:tab/>
        <w:t xml:space="preserve">40%</w:t>
      </w:r>
    </w:p>
    <w:p w:rsidR="00000000" w:rsidDel="00000000" w:rsidP="00000000" w:rsidRDefault="00000000" w:rsidRPr="00000000" w14:paraId="0000039A">
      <w:pPr>
        <w:spacing w:after="240" w:before="240" w:lineRule="auto"/>
        <w:ind w:right="0"/>
        <w:rPr>
          <w:sz w:val="20"/>
          <w:szCs w:val="20"/>
        </w:rPr>
      </w:pPr>
      <w:r w:rsidDel="00000000" w:rsidR="00000000" w:rsidRPr="00000000">
        <w:rPr>
          <w:sz w:val="20"/>
          <w:szCs w:val="20"/>
          <w:rtl w:val="0"/>
        </w:rPr>
        <w:t xml:space="preserve">41. All hearing in one ear </w:t>
        <w:tab/>
        <w:tab/>
        <w:tab/>
        <w:tab/>
        <w:tab/>
        <w:tab/>
        <w:tab/>
        <w:tab/>
        <w:t xml:space="preserve">7%</w:t>
      </w:r>
    </w:p>
    <w:p w:rsidR="00000000" w:rsidDel="00000000" w:rsidP="00000000" w:rsidRDefault="00000000" w:rsidRPr="00000000" w14:paraId="0000039B">
      <w:pPr>
        <w:ind w:right="0"/>
        <w:jc w:val="both"/>
        <w:rPr>
          <w:sz w:val="20"/>
          <w:szCs w:val="20"/>
        </w:rPr>
      </w:pPr>
      <w:r w:rsidDel="00000000" w:rsidR="00000000" w:rsidRPr="00000000">
        <w:rPr>
          <w:sz w:val="20"/>
          <w:szCs w:val="20"/>
          <w:rtl w:val="0"/>
        </w:rPr>
        <w:t xml:space="preserve">Permanent disabilities not mentioned above shall be compensated in accordance with their</w:t>
      </w:r>
    </w:p>
    <w:p w:rsidR="00000000" w:rsidDel="00000000" w:rsidP="00000000" w:rsidRDefault="00000000" w:rsidRPr="00000000" w14:paraId="0000039C">
      <w:pPr>
        <w:ind w:right="0"/>
        <w:jc w:val="both"/>
        <w:rPr>
          <w:sz w:val="20"/>
          <w:szCs w:val="20"/>
        </w:rPr>
      </w:pPr>
      <w:r w:rsidDel="00000000" w:rsidR="00000000" w:rsidRPr="00000000">
        <w:rPr>
          <w:sz w:val="20"/>
          <w:szCs w:val="20"/>
          <w:rtl w:val="0"/>
        </w:rPr>
        <w:t xml:space="preserve">seriousness as compared with that of those mentioned.</w:t>
      </w:r>
    </w:p>
    <w:p w:rsidR="00000000" w:rsidDel="00000000" w:rsidP="00000000" w:rsidRDefault="00000000" w:rsidRPr="00000000" w14:paraId="0000039D">
      <w:pPr>
        <w:ind w:right="0"/>
        <w:jc w:val="both"/>
        <w:rPr>
          <w:sz w:val="20"/>
          <w:szCs w:val="20"/>
        </w:rPr>
      </w:pPr>
      <w:r w:rsidDel="00000000" w:rsidR="00000000" w:rsidRPr="00000000">
        <w:rPr>
          <w:sz w:val="20"/>
          <w:szCs w:val="20"/>
          <w:rtl w:val="0"/>
        </w:rPr>
        <w:t xml:space="preserve">Total and permanent loss of use of all or any member below any particular point shall be deemed to be loss by physical severance of such member at such point for all the purposes of this insurance.</w:t>
      </w:r>
    </w:p>
    <w:p w:rsidR="00000000" w:rsidDel="00000000" w:rsidP="00000000" w:rsidRDefault="00000000" w:rsidRPr="00000000" w14:paraId="0000039E">
      <w:pPr>
        <w:ind w:right="0"/>
        <w:jc w:val="both"/>
        <w:rPr>
          <w:sz w:val="20"/>
          <w:szCs w:val="20"/>
        </w:rPr>
      </w:pPr>
      <w:r w:rsidDel="00000000" w:rsidR="00000000" w:rsidRPr="00000000">
        <w:rPr>
          <w:rtl w:val="0"/>
        </w:rPr>
      </w:r>
    </w:p>
    <w:p w:rsidR="00000000" w:rsidDel="00000000" w:rsidP="00000000" w:rsidRDefault="00000000" w:rsidRPr="00000000" w14:paraId="0000039F">
      <w:pPr>
        <w:ind w:right="0"/>
        <w:jc w:val="both"/>
        <w:rPr>
          <w:sz w:val="20"/>
          <w:szCs w:val="20"/>
        </w:rPr>
      </w:pPr>
      <w:r w:rsidDel="00000000" w:rsidR="00000000" w:rsidRPr="00000000">
        <w:rPr>
          <w:sz w:val="20"/>
          <w:szCs w:val="20"/>
          <w:rtl w:val="0"/>
        </w:rPr>
        <w:t xml:space="preserve">Compensation for</w:t>
      </w:r>
    </w:p>
    <w:p w:rsidR="00000000" w:rsidDel="00000000" w:rsidP="00000000" w:rsidRDefault="00000000" w:rsidRPr="00000000" w14:paraId="000003A0">
      <w:pPr>
        <w:ind w:right="0"/>
        <w:jc w:val="both"/>
        <w:rPr>
          <w:sz w:val="20"/>
          <w:szCs w:val="20"/>
        </w:rPr>
      </w:pPr>
      <w:r w:rsidDel="00000000" w:rsidR="00000000" w:rsidRPr="00000000">
        <w:rPr>
          <w:sz w:val="20"/>
          <w:szCs w:val="20"/>
          <w:rtl w:val="0"/>
        </w:rPr>
        <w:t xml:space="preserve">1. any or all of the phalanges of the fingers and thumb of one hand in the aggregate shall not</w:t>
      </w:r>
    </w:p>
    <w:p w:rsidR="00000000" w:rsidDel="00000000" w:rsidP="00000000" w:rsidRDefault="00000000" w:rsidRPr="00000000" w14:paraId="000003A1">
      <w:pPr>
        <w:ind w:right="0"/>
        <w:jc w:val="both"/>
        <w:rPr>
          <w:sz w:val="20"/>
          <w:szCs w:val="20"/>
        </w:rPr>
      </w:pPr>
      <w:r w:rsidDel="00000000" w:rsidR="00000000" w:rsidRPr="00000000">
        <w:rPr>
          <w:sz w:val="20"/>
          <w:szCs w:val="20"/>
          <w:rtl w:val="0"/>
        </w:rPr>
        <w:t xml:space="preserve">exceed the compensation for the loss of four fingers and thumb of one hand.</w:t>
      </w:r>
    </w:p>
    <w:p w:rsidR="00000000" w:rsidDel="00000000" w:rsidP="00000000" w:rsidRDefault="00000000" w:rsidRPr="00000000" w14:paraId="000003A2">
      <w:pPr>
        <w:ind w:right="0"/>
        <w:jc w:val="both"/>
        <w:rPr>
          <w:sz w:val="20"/>
          <w:szCs w:val="20"/>
        </w:rPr>
      </w:pPr>
      <w:r w:rsidDel="00000000" w:rsidR="00000000" w:rsidRPr="00000000">
        <w:rPr>
          <w:sz w:val="20"/>
          <w:szCs w:val="20"/>
          <w:rtl w:val="0"/>
        </w:rPr>
        <w:t xml:space="preserve">2. any or all of the phalanges of the fingers of one hand in the aggregate shall not exceed the</w:t>
      </w:r>
    </w:p>
    <w:p w:rsidR="00000000" w:rsidDel="00000000" w:rsidP="00000000" w:rsidRDefault="00000000" w:rsidRPr="00000000" w14:paraId="000003A3">
      <w:pPr>
        <w:ind w:right="0"/>
        <w:jc w:val="both"/>
        <w:rPr>
          <w:sz w:val="20"/>
          <w:szCs w:val="20"/>
        </w:rPr>
      </w:pPr>
      <w:r w:rsidDel="00000000" w:rsidR="00000000" w:rsidRPr="00000000">
        <w:rPr>
          <w:sz w:val="20"/>
          <w:szCs w:val="20"/>
          <w:rtl w:val="0"/>
        </w:rPr>
        <w:t xml:space="preserve">Compensation for the loss of four fingers of one hand.</w:t>
      </w:r>
    </w:p>
    <w:p w:rsidR="00000000" w:rsidDel="00000000" w:rsidP="00000000" w:rsidRDefault="00000000" w:rsidRPr="00000000" w14:paraId="000003A4">
      <w:pPr>
        <w:rPr>
          <w:i w:val="1"/>
          <w:color w:val="666666"/>
          <w:sz w:val="20"/>
          <w:szCs w:val="20"/>
        </w:rPr>
      </w:pPr>
      <w:r w:rsidDel="00000000" w:rsidR="00000000" w:rsidRPr="00000000">
        <w:rPr>
          <w:rtl w:val="0"/>
        </w:rPr>
      </w:r>
    </w:p>
    <w:sectPr>
      <w:headerReference r:id="rId20" w:type="default"/>
      <w:type w:val="continuous"/>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3">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4">
    <w:pPr>
      <w:spacing w:line="288" w:lineRule="auto"/>
      <w:jc w:val="both"/>
      <w:rPr>
        <w:b w:val="1"/>
        <w:sz w:val="14"/>
        <w:szCs w:val="14"/>
      </w:rPr>
    </w:pPr>
    <w:r w:rsidDel="00000000" w:rsidR="00000000" w:rsidRPr="00000000">
      <w:rPr>
        <w:rtl w:val="0"/>
      </w:rPr>
    </w:r>
  </w:p>
  <w:tbl>
    <w:tblPr>
      <w:tblStyle w:val="Table57"/>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5">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6">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7">
          <w:pPr>
            <w:spacing w:after="60" w:lineRule="auto"/>
            <w:ind w:right="75"/>
            <w:jc w:val="right"/>
            <w:rPr/>
          </w:pPr>
          <w:r w:rsidDel="00000000" w:rsidR="00000000" w:rsidRPr="00000000">
            <w:rPr>
              <w:color w:val="4ec3e0"/>
              <w:sz w:val="16"/>
              <w:szCs w:val="16"/>
              <w:rtl w:val="0"/>
            </w:rPr>
            <w:t xml:space="preserve">Version 1.1</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2024</w:t>
          </w:r>
          <w:r w:rsidDel="00000000" w:rsidR="00000000" w:rsidRPr="00000000">
            <w:rPr>
              <w:rtl w:val="0"/>
            </w:rPr>
          </w:r>
        </w:p>
        <w:p w:rsidR="00000000" w:rsidDel="00000000" w:rsidP="00000000" w:rsidRDefault="00000000" w:rsidRPr="00000000" w14:paraId="000003B8">
          <w:pPr>
            <w:spacing w:after="60" w:lineRule="auto"/>
            <w:ind w:right="75"/>
            <w:jc w:val="right"/>
            <w:rPr/>
          </w:pPr>
          <w:r w:rsidDel="00000000" w:rsidR="00000000" w:rsidRPr="00000000">
            <w:rPr>
              <w:rtl w:val="0"/>
            </w:rPr>
          </w:r>
        </w:p>
      </w:tc>
    </w:tr>
  </w:tbl>
  <w:p w:rsidR="00000000" w:rsidDel="00000000" w:rsidP="00000000" w:rsidRDefault="00000000" w:rsidRPr="00000000" w14:paraId="000003B9">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3A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accepted after evaluation and who is awarded the Contract, will be included in the Contract.</w:t>
      </w:r>
      <w:r w:rsidDel="00000000" w:rsidR="00000000" w:rsidRPr="00000000">
        <w:rPr>
          <w:rtl w:val="0"/>
        </w:rPr>
      </w:r>
    </w:p>
  </w:footnote>
  <w:footnote w:id="1">
    <w:p w:rsidR="00000000" w:rsidDel="00000000" w:rsidP="00000000" w:rsidRDefault="00000000" w:rsidRPr="00000000" w14:paraId="000003A6">
      <w:pPr>
        <w:spacing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7">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8">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9">
    <w:pPr>
      <w:widowControl w:val="0"/>
      <w:spacing w:after="60" w:lineRule="auto"/>
      <w:ind w:right="-60"/>
      <w:jc w:val="right"/>
      <w:rPr/>
    </w:pPr>
    <w:r w:rsidDel="00000000" w:rsidR="00000000" w:rsidRPr="00000000">
      <w:rPr>
        <w:color w:val="999999"/>
        <w:sz w:val="16"/>
        <w:szCs w:val="16"/>
        <w:rtl w:val="0"/>
      </w:rPr>
      <w:t xml:space="preserve">eSourcing RFQ/2024/55309</w:t>
      <w:br w:type="textWrapp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B">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III: Conditions of Contract</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-9523</wp:posOffset>
          </wp:positionV>
          <wp:extent cx="1514475" cy="231458"/>
          <wp:effectExtent b="0" l="0" r="0" t="0"/>
          <wp:wrapSquare wrapText="bothSides" distB="0" distT="0" distL="0" distR="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C">
    <w:pPr>
      <w:widowControl w:val="0"/>
      <w:spacing w:after="60" w:lineRule="auto"/>
      <w:ind w:right="-60"/>
      <w:jc w:val="right"/>
      <w:rPr/>
    </w:pPr>
    <w:r w:rsidDel="00000000" w:rsidR="00000000" w:rsidRPr="00000000">
      <w:rPr>
        <w:color w:val="999999"/>
        <w:sz w:val="16"/>
        <w:szCs w:val="16"/>
        <w:rtl w:val="0"/>
      </w:rPr>
      <w:t xml:space="preserve">eSourcing RFQ/2024/55309</w:t>
      <w:br w:type="textWrapping"/>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AD">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IV: Schedule of Details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19050</wp:posOffset>
          </wp:positionV>
          <wp:extent cx="1514475" cy="231458"/>
          <wp:effectExtent b="0" l="0" r="0" t="0"/>
          <wp:wrapSquare wrapText="bothSides" distB="0" distT="0" distL="0" distR="0"/>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E">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 RFQ/2024/55309</w:t>
    </w:r>
    <w:r w:rsidDel="00000000" w:rsidR="00000000" w:rsidRPr="00000000">
      <w:rPr>
        <w:rtl w:val="0"/>
      </w:rPr>
    </w:r>
  </w:p>
  <w:p w:rsidR="00000000" w:rsidDel="00000000" w:rsidP="00000000" w:rsidRDefault="00000000" w:rsidRPr="00000000" w14:paraId="000003AF">
    <w:pPr>
      <w:widowControl w:val="0"/>
      <w:spacing w:after="60" w:lineRule="auto"/>
      <w:ind w:right="-60"/>
      <w:jc w:val="right"/>
      <w:rPr>
        <w:color w:val="999999"/>
        <w:sz w:val="16"/>
        <w:szCs w:val="16"/>
        <w:shd w:fill="cccccc" w:val="clear"/>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B0">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V: Requirements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B1">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eSourcing RFQ/2024/55309</w:t>
    </w:r>
    <w:r w:rsidDel="00000000" w:rsidR="00000000" w:rsidRPr="00000000">
      <w:rPr>
        <w:rtl w:val="0"/>
      </w:rPr>
    </w:r>
  </w:p>
  <w:p w:rsidR="00000000" w:rsidDel="00000000" w:rsidP="00000000" w:rsidRDefault="00000000" w:rsidRPr="00000000" w14:paraId="000003B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360" w:hanging="360"/>
      </w:pPr>
      <w:rPr>
        <w:rFonts w:ascii="Arial" w:cs="Arial" w:eastAsia="Arial" w:hAnsi="Arial"/>
        <w:b w:val="1"/>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color w:val="222222"/>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720"/>
      </w:pPr>
      <w:rPr/>
    </w:lvl>
    <w:lvl w:ilvl="1">
      <w:start w:val="1"/>
      <w:numFmt w:val="lowerLetter"/>
      <w:lvlText w:val="(%2)"/>
      <w:lvlJc w:val="left"/>
      <w:pPr>
        <w:ind w:left="1440" w:hanging="720"/>
      </w:pPr>
      <w:rPr>
        <w:rFonts w:ascii="Arial" w:cs="Arial" w:eastAsia="Arial" w:hAnsi="Arial"/>
      </w:rPr>
    </w:lvl>
    <w:lvl w:ilvl="2">
      <w:start w:val="1"/>
      <w:numFmt w:val="lowerLetter"/>
      <w:lvlText w:val="(%3)"/>
      <w:lvlJc w:val="right"/>
      <w:pPr>
        <w:ind w:left="1287" w:hanging="720.0000000000001"/>
      </w:pPr>
      <w:rPr>
        <w:rFonts w:ascii="Arial" w:cs="Arial" w:eastAsia="Arial" w:hAnsi="Arial"/>
      </w:rPr>
    </w:lvl>
    <w:lvl w:ilvl="3">
      <w:start w:val="1"/>
      <w:numFmt w:val="lowerRoman"/>
      <w:lvlText w:val="(%4)"/>
      <w:lvlJc w:val="left"/>
      <w:pPr>
        <w:ind w:left="3271" w:hanging="720"/>
      </w:pPr>
      <w:rPr>
        <w:rFonts w:ascii="Arial" w:cs="Arial" w:eastAsia="Arial" w:hAnsi="Arial"/>
        <w:b w:val="0"/>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decimal"/>
      <w:lvlText w:val="%1."/>
      <w:lvlJc w:val="left"/>
      <w:pPr>
        <w:ind w:left="360" w:hanging="360"/>
      </w:pPr>
      <w:rPr>
        <w:rFonts w:ascii="Arial" w:cs="Arial" w:eastAsia="Arial" w:hAnsi="Arial"/>
        <w:b w:val="1"/>
        <w:sz w:val="18"/>
        <w:szCs w:val="18"/>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after="200"/>
      <w:ind w:right="-240"/>
      <w:outlineLvl w:val="0"/>
    </w:pPr>
    <w:rPr>
      <w:b w:val="1"/>
      <w:color w:val="e35205"/>
      <w:sz w:val="40"/>
      <w:szCs w:val="40"/>
    </w:rPr>
  </w:style>
  <w:style w:type="paragraph" w:styleId="Heading2">
    <w:name w:val="heading 2"/>
    <w:basedOn w:val="Normal"/>
    <w:next w:val="Normal"/>
    <w:uiPriority w:val="9"/>
    <w:unhideWhenUsed w:val="1"/>
    <w:qFormat w:val="1"/>
    <w:pPr>
      <w:keepNext w:val="1"/>
      <w:keepLines w:val="1"/>
      <w:spacing w:after="120"/>
      <w:jc w:val="center"/>
      <w:outlineLvl w:val="1"/>
    </w:pPr>
    <w:rPr>
      <w:b w:val="1"/>
      <w:sz w:val="36"/>
      <w:szCs w:val="36"/>
    </w:rPr>
  </w:style>
  <w:style w:type="paragraph" w:styleId="Heading3">
    <w:name w:val="heading 3"/>
    <w:basedOn w:val="Normal"/>
    <w:next w:val="Normal"/>
    <w:uiPriority w:val="9"/>
    <w:unhideWhenUsed w:val="1"/>
    <w:qFormat w:val="1"/>
    <w:pPr>
      <w:keepNext w:val="1"/>
      <w:spacing w:line="360" w:lineRule="auto"/>
      <w:ind w:right="0"/>
      <w:jc w:val="both"/>
      <w:outlineLvl w:val="2"/>
    </w:pPr>
    <w:rPr>
      <w:b w:val="1"/>
      <w:sz w:val="28"/>
      <w:szCs w:val="28"/>
    </w:rPr>
  </w:style>
  <w:style w:type="paragraph" w:styleId="Heading4">
    <w:name w:val="heading 4"/>
    <w:basedOn w:val="Normal"/>
    <w:next w:val="Normal"/>
    <w:uiPriority w:val="9"/>
    <w:unhideWhenUsed w:val="1"/>
    <w:qFormat w:val="1"/>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uiPriority w:val="9"/>
    <w:semiHidden w:val="1"/>
    <w:unhideWhenUsed w:val="1"/>
    <w:qFormat w:val="1"/>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uiPriority w:val="9"/>
    <w:semiHidden w:val="1"/>
    <w:unhideWhenUsed w:val="1"/>
    <w:qFormat w:val="1"/>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Pr>
  </w:style>
  <w:style w:type="table" w:styleId="a0" w:customStyle="1">
    <w:basedOn w:val="TableNormal"/>
    <w:rPr>
      <w:rFonts w:ascii="Calibri" w:cs="Calibri" w:eastAsia="Calibri" w:hAnsi="Calibri"/>
    </w:rPr>
    <w:tblPr>
      <w:tblStyleRowBandSize w:val="1"/>
      <w:tblStyleColBandSize w:val="1"/>
    </w:tblPr>
  </w:style>
  <w:style w:type="table" w:styleId="a1" w:customStyle="1">
    <w:basedOn w:val="TableNormal"/>
    <w:rPr>
      <w:rFonts w:ascii="Calibri" w:cs="Calibri" w:eastAsia="Calibri" w:hAnsi="Calibri"/>
    </w:rPr>
    <w:tblPr>
      <w:tblStyleRowBandSize w:val="1"/>
      <w:tblStyleColBandSize w:val="1"/>
    </w:tblPr>
  </w:style>
  <w:style w:type="table" w:styleId="a2" w:customStyle="1">
    <w:basedOn w:val="TableNormal"/>
    <w:tblPr>
      <w:tblStyleRowBandSize w:val="1"/>
      <w:tblStyleColBandSize w:val="1"/>
      <w:tblCellMar>
        <w:left w:w="115.0" w:type="dxa"/>
        <w:right w:w="115.0" w:type="dxa"/>
      </w:tblCellMar>
    </w:tblPr>
  </w:style>
  <w:style w:type="table" w:styleId="a3" w:customStyle="1">
    <w:basedOn w:val="TableNormal"/>
    <w:tblPr>
      <w:tblStyleRowBandSize w:val="1"/>
      <w:tblStyleColBandSize w:val="1"/>
      <w:tblCellMar>
        <w:left w:w="115.0" w:type="dxa"/>
        <w:right w:w="115.0" w:type="dxa"/>
      </w:tblCellMar>
    </w:tblPr>
  </w:style>
  <w:style w:type="table" w:styleId="a4" w:customStyle="1">
    <w:basedOn w:val="TableNormal"/>
    <w:tblPr>
      <w:tblStyleRowBandSize w:val="1"/>
      <w:tblStyleColBandSize w:val="1"/>
      <w:tblCellMar>
        <w:left w:w="115.0" w:type="dxa"/>
        <w:right w:w="115.0" w:type="dxa"/>
      </w:tblCellMar>
    </w:tblPr>
  </w:style>
  <w:style w:type="table" w:styleId="a5" w:customStyle="1">
    <w:basedOn w:val="TableNormal"/>
    <w:tblPr>
      <w:tblStyleRowBandSize w:val="1"/>
      <w:tblStyleColBandSize w:val="1"/>
      <w:tblCellMar>
        <w:left w:w="115.0" w:type="dxa"/>
        <w:right w:w="115.0" w:type="dxa"/>
      </w:tblCellMar>
    </w:tblPr>
  </w:style>
  <w:style w:type="table" w:styleId="a6" w:customStyle="1">
    <w:basedOn w:val="TableNormal"/>
    <w:tblPr>
      <w:tblStyleRowBandSize w:val="1"/>
      <w:tblStyleColBandSize w:val="1"/>
      <w:tblCellMar>
        <w:left w:w="115.0" w:type="dxa"/>
        <w:right w:w="115.0" w:type="dxa"/>
      </w:tblCellMar>
    </w:tblPr>
  </w:style>
  <w:style w:type="table" w:styleId="a7" w:customStyle="1">
    <w:basedOn w:val="TableNormal"/>
    <w:tblPr>
      <w:tblStyleRowBandSize w:val="1"/>
      <w:tblStyleColBandSize w:val="1"/>
      <w:tblCellMar>
        <w:left w:w="115.0" w:type="dxa"/>
        <w:right w:w="115.0" w:type="dxa"/>
      </w:tblCellMar>
    </w:tblPr>
  </w:style>
  <w:style w:type="table" w:styleId="a8" w:customStyle="1">
    <w:basedOn w:val="TableNormal"/>
    <w:tblPr>
      <w:tblStyleRowBandSize w:val="1"/>
      <w:tblStyleColBandSize w:val="1"/>
      <w:tblCellMar>
        <w:left w:w="10.0" w:type="dxa"/>
        <w:right w:w="10.0" w:type="dxa"/>
      </w:tblCellMar>
    </w:tblPr>
  </w:style>
  <w:style w:type="table" w:styleId="a9" w:customStyle="1">
    <w:basedOn w:val="TableNormal"/>
    <w:tblPr>
      <w:tblStyleRowBandSize w:val="1"/>
      <w:tblStyleColBandSize w:val="1"/>
      <w:tblCellMar>
        <w:left w:w="10.0" w:type="dxa"/>
        <w:right w:w="10.0" w:type="dxa"/>
      </w:tblCellMar>
    </w:tblPr>
  </w:style>
  <w:style w:type="table" w:styleId="aa" w:customStyle="1">
    <w:basedOn w:val="TableNormal"/>
    <w:pPr>
      <w:spacing w:line="240" w:lineRule="auto"/>
    </w:pPr>
    <w:tblPr>
      <w:tblStyleRowBandSize w:val="1"/>
      <w:tblStyleColBandSize w:val="1"/>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rPr>
      <w:rFonts w:ascii="Calibri" w:cs="Calibri" w:eastAsia="Calibri" w:hAnsi="Calibri"/>
    </w:rPr>
    <w:tblPr>
      <w:tblStyleRowBandSize w:val="1"/>
      <w:tblStyleColBandSize w:val="1"/>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rPr>
      <w:rFonts w:ascii="Calibri" w:cs="Calibri" w:eastAsia="Calibri" w:hAnsi="Calibri"/>
    </w:rPr>
    <w:tblPr>
      <w:tblStyleRowBandSize w:val="1"/>
      <w:tblStyleColBandSize w:val="1"/>
    </w:tblPr>
  </w:style>
  <w:style w:type="table" w:styleId="af8" w:customStyle="1">
    <w:basedOn w:val="TableNormal"/>
    <w:rPr>
      <w:rFonts w:ascii="Calibri" w:cs="Calibri" w:eastAsia="Calibri" w:hAnsi="Calibri"/>
    </w:rPr>
    <w:tblPr>
      <w:tblStyleRowBandSize w:val="1"/>
      <w:tblStyleColBandSize w:val="1"/>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table" w:styleId="aff6" w:customStyle="1">
    <w:basedOn w:val="TableNormal"/>
    <w:tblPr>
      <w:tblStyleRowBandSize w:val="1"/>
      <w:tblStyleColBandSize w:val="1"/>
      <w:tblCellMar>
        <w:top w:w="100.0" w:type="dxa"/>
        <w:left w:w="100.0" w:type="dxa"/>
        <w:bottom w:w="100.0" w:type="dxa"/>
        <w:right w:w="100.0" w:type="dxa"/>
      </w:tblCellMar>
    </w:tblPr>
  </w:style>
  <w:style w:type="table" w:styleId="aff7" w:customStyle="1">
    <w:basedOn w:val="TableNormal"/>
    <w:tblPr>
      <w:tblStyleRowBandSize w:val="1"/>
      <w:tblStyleColBandSize w:val="1"/>
      <w:tblCellMar>
        <w:top w:w="100.0" w:type="dxa"/>
        <w:left w:w="100.0" w:type="dxa"/>
        <w:bottom w:w="100.0" w:type="dxa"/>
        <w:right w:w="100.0" w:type="dxa"/>
      </w:tblCellMar>
    </w:tblPr>
  </w:style>
  <w:style w:type="table" w:styleId="aff8" w:customStyle="1">
    <w:basedOn w:val="TableNormal"/>
    <w:tblPr>
      <w:tblStyleRowBandSize w:val="1"/>
      <w:tblStyleColBandSize w:val="1"/>
      <w:tblCellMar>
        <w:top w:w="100.0" w:type="dxa"/>
        <w:left w:w="100.0" w:type="dxa"/>
        <w:bottom w:w="100.0" w:type="dxa"/>
        <w:right w:w="100.0" w:type="dxa"/>
      </w:tblCellMar>
    </w:tblPr>
  </w:style>
  <w:style w:type="table" w:styleId="aff9" w:customStyle="1">
    <w:basedOn w:val="TableNormal"/>
    <w:tblPr>
      <w:tblStyleRowBandSize w:val="1"/>
      <w:tblStyleColBandSize w:val="1"/>
      <w:tblCellMar>
        <w:top w:w="100.0" w:type="dxa"/>
        <w:left w:w="100.0" w:type="dxa"/>
        <w:bottom w:w="100.0" w:type="dxa"/>
        <w:right w:w="100.0" w:type="dxa"/>
      </w:tblCellMar>
    </w:tblPr>
  </w:style>
  <w:style w:type="table" w:styleId="affa" w:customStyle="1">
    <w:basedOn w:val="TableNormal"/>
    <w:tblPr>
      <w:tblStyleRowBandSize w:val="1"/>
      <w:tblStyleColBandSize w:val="1"/>
      <w:tblCellMar>
        <w:top w:w="100.0" w:type="dxa"/>
        <w:left w:w="100.0" w:type="dxa"/>
        <w:bottom w:w="100.0" w:type="dxa"/>
        <w:right w:w="100.0" w:type="dxa"/>
      </w:tblCellMar>
    </w:tblPr>
  </w:style>
  <w:style w:type="table" w:styleId="affb" w:customStyle="1">
    <w:basedOn w:val="TableNormal"/>
    <w:tblPr>
      <w:tblStyleRowBandSize w:val="1"/>
      <w:tblStyleColBandSize w:val="1"/>
      <w:tblCellMar>
        <w:top w:w="100.0" w:type="dxa"/>
        <w:left w:w="100.0" w:type="dxa"/>
        <w:bottom w:w="100.0" w:type="dxa"/>
        <w:right w:w="100.0" w:type="dxa"/>
      </w:tblCellMar>
    </w:tblPr>
  </w:style>
  <w:style w:type="table" w:styleId="affc" w:customStyle="1">
    <w:basedOn w:val="TableNormal"/>
    <w:tblPr>
      <w:tblStyleRowBandSize w:val="1"/>
      <w:tblStyleColBandSize w:val="1"/>
      <w:tblCellMar>
        <w:top w:w="100.0" w:type="dxa"/>
        <w:left w:w="100.0" w:type="dxa"/>
        <w:bottom w:w="100.0" w:type="dxa"/>
        <w:right w:w="100.0" w:type="dxa"/>
      </w:tblCellMar>
    </w:tblPr>
  </w:style>
  <w:style w:type="table" w:styleId="affd" w:customStyle="1">
    <w:basedOn w:val="TableNormal"/>
    <w:tblPr>
      <w:tblStyleRowBandSize w:val="1"/>
      <w:tblStyleColBandSize w:val="1"/>
      <w:tblCellMar>
        <w:top w:w="100.0" w:type="dxa"/>
        <w:left w:w="100.0" w:type="dxa"/>
        <w:bottom w:w="100.0" w:type="dxa"/>
        <w:right w:w="100.0" w:type="dxa"/>
      </w:tblCellMar>
    </w:tblPr>
  </w:style>
  <w:style w:type="table" w:styleId="affe" w:customStyle="1">
    <w:basedOn w:val="TableNormal"/>
    <w:tblPr>
      <w:tblStyleRowBandSize w:val="1"/>
      <w:tblStyleColBandSize w:val="1"/>
      <w:tblCellMar>
        <w:top w:w="100.0" w:type="dxa"/>
        <w:left w:w="100.0" w:type="dxa"/>
        <w:bottom w:w="100.0" w:type="dxa"/>
        <w:right w:w="100.0" w:type="dxa"/>
      </w:tblCellMar>
    </w:tblPr>
  </w:style>
  <w:style w:type="table" w:styleId="afff" w:customStyle="1">
    <w:basedOn w:val="TableNormal"/>
    <w:tblPr>
      <w:tblStyleRowBandSize w:val="1"/>
      <w:tblStyleColBandSize w:val="1"/>
      <w:tblCellMar>
        <w:top w:w="100.0" w:type="dxa"/>
        <w:left w:w="100.0" w:type="dxa"/>
        <w:bottom w:w="100.0" w:type="dxa"/>
        <w:right w:w="100.0" w:type="dxa"/>
      </w:tblCellMar>
    </w:tblPr>
  </w:style>
  <w:style w:type="table" w:styleId="afff0" w:customStyle="1">
    <w:basedOn w:val="TableNormal"/>
    <w:tblPr>
      <w:tblStyleRowBandSize w:val="1"/>
      <w:tblStyleColBandSize w:val="1"/>
      <w:tblCellMar>
        <w:top w:w="100.0" w:type="dxa"/>
        <w:left w:w="100.0" w:type="dxa"/>
        <w:bottom w:w="100.0" w:type="dxa"/>
        <w:right w:w="100.0" w:type="dxa"/>
      </w:tblCellMar>
    </w:tblPr>
  </w:style>
  <w:style w:type="table" w:styleId="afff1" w:customStyle="1">
    <w:basedOn w:val="TableNormal"/>
    <w:tblPr>
      <w:tblStyleRowBandSize w:val="1"/>
      <w:tblStyleColBandSize w:val="1"/>
      <w:tblCellMar>
        <w:top w:w="100.0" w:type="dxa"/>
        <w:left w:w="100.0" w:type="dxa"/>
        <w:bottom w:w="100.0" w:type="dxa"/>
        <w:right w:w="100.0" w:type="dxa"/>
      </w:tblCellMar>
    </w:tblPr>
  </w:style>
  <w:style w:type="table" w:styleId="afff2" w:customStyle="1">
    <w:basedOn w:val="TableNormal"/>
    <w:tblPr>
      <w:tblStyleRowBandSize w:val="1"/>
      <w:tblStyleColBandSize w:val="1"/>
      <w:tblCellMar>
        <w:top w:w="100.0" w:type="dxa"/>
        <w:left w:w="100.0" w:type="dxa"/>
        <w:bottom w:w="100.0" w:type="dxa"/>
        <w:right w:w="100.0" w:type="dxa"/>
      </w:tblCellMar>
    </w:tblPr>
  </w:style>
  <w:style w:type="table" w:styleId="afff3" w:customStyle="1">
    <w:basedOn w:val="TableNormal"/>
    <w:tblPr>
      <w:tblStyleRowBandSize w:val="1"/>
      <w:tblStyleColBandSize w:val="1"/>
      <w:tblCellMar>
        <w:top w:w="100.0" w:type="dxa"/>
        <w:left w:w="100.0" w:type="dxa"/>
        <w:bottom w:w="100.0" w:type="dxa"/>
        <w:right w:w="100.0" w:type="dxa"/>
      </w:tblCellMar>
    </w:tblPr>
  </w:style>
  <w:style w:type="table" w:styleId="afff4" w:customStyle="1">
    <w:basedOn w:val="TableNormal"/>
    <w:tblPr>
      <w:tblStyleRowBandSize w:val="1"/>
      <w:tblStyleColBandSize w:val="1"/>
      <w:tblCellMar>
        <w:top w:w="100.0" w:type="dxa"/>
        <w:left w:w="100.0" w:type="dxa"/>
        <w:bottom w:w="100.0" w:type="dxa"/>
        <w:right w:w="100.0" w:type="dxa"/>
      </w:tblCellMar>
    </w:tblPr>
  </w:style>
  <w:style w:type="table" w:styleId="afff5" w:customStyle="1">
    <w:basedOn w:val="TableNormal"/>
    <w:tblPr>
      <w:tblStyleRowBandSize w:val="1"/>
      <w:tblStyleColBandSize w:val="1"/>
      <w:tblCellMar>
        <w:top w:w="100.0" w:type="dxa"/>
        <w:left w:w="100.0" w:type="dxa"/>
        <w:bottom w:w="100.0" w:type="dxa"/>
        <w:right w:w="100.0" w:type="dxa"/>
      </w:tblCellMar>
    </w:tblPr>
  </w:style>
  <w:style w:type="table" w:styleId="afff6" w:customStyle="1">
    <w:basedOn w:val="TableNormal"/>
    <w:tblPr>
      <w:tblStyleRowBandSize w:val="1"/>
      <w:tblStyleColBandSize w:val="1"/>
      <w:tblCellMar>
        <w:top w:w="100.0" w:type="dxa"/>
        <w:left w:w="100.0" w:type="dxa"/>
        <w:bottom w:w="100.0" w:type="dxa"/>
        <w:right w:w="100.0" w:type="dxa"/>
      </w:tblCellMar>
    </w:tblPr>
  </w:style>
  <w:style w:type="table" w:styleId="afff7" w:customStyle="1">
    <w:basedOn w:val="TableNormal"/>
    <w:tblPr>
      <w:tblStyleRowBandSize w:val="1"/>
      <w:tblStyleColBandSize w:val="1"/>
      <w:tblCellMar>
        <w:top w:w="100.0" w:type="dxa"/>
        <w:left w:w="100.0" w:type="dxa"/>
        <w:bottom w:w="100.0" w:type="dxa"/>
        <w:right w:w="100.0" w:type="dxa"/>
      </w:tblCellMar>
    </w:tblPr>
  </w:style>
  <w:style w:type="table" w:styleId="afff8" w:customStyle="1">
    <w:basedOn w:val="TableNormal"/>
    <w:tblPr>
      <w:tblStyleRowBandSize w:val="1"/>
      <w:tblStyleColBandSize w:val="1"/>
      <w:tblCellMar>
        <w:top w:w="100.0" w:type="dxa"/>
        <w:left w:w="100.0" w:type="dxa"/>
        <w:bottom w:w="100.0" w:type="dxa"/>
        <w:right w:w="100.0" w:type="dxa"/>
      </w:tblCellMar>
    </w:tblPr>
  </w:style>
  <w:style w:type="table" w:styleId="afff9" w:customStyle="1">
    <w:basedOn w:val="TableNormal"/>
    <w:tblPr>
      <w:tblStyleRowBandSize w:val="1"/>
      <w:tblStyleColBandSize w:val="1"/>
      <w:tblCellMar>
        <w:top w:w="100.0" w:type="dxa"/>
        <w:left w:w="100.0" w:type="dxa"/>
        <w:bottom w:w="100.0" w:type="dxa"/>
        <w:right w:w="100.0" w:type="dxa"/>
      </w:tblCellMar>
    </w:tblPr>
  </w:style>
  <w:style w:type="table" w:styleId="afffa" w:customStyle="1">
    <w:basedOn w:val="TableNormal"/>
    <w:tblPr>
      <w:tblStyleRowBandSize w:val="1"/>
      <w:tblStyleColBandSize w:val="1"/>
      <w:tblCellMar>
        <w:top w:w="100.0" w:type="dxa"/>
        <w:left w:w="100.0" w:type="dxa"/>
        <w:bottom w:w="100.0" w:type="dxa"/>
        <w:right w:w="100.0" w:type="dxa"/>
      </w:tblCellMar>
    </w:tblPr>
  </w:style>
  <w:style w:type="table" w:styleId="afffb"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0.0" w:type="dxa"/>
        <w:left w:w="115.0" w:type="dxa"/>
        <w:bottom w:w="0.0" w:type="dxa"/>
        <w:right w:w="115.0" w:type="dxa"/>
      </w:tblCellMar>
    </w:tblPr>
  </w:style>
  <w:style w:type="table" w:styleId="Table56">
    <w:basedOn w:val="TableNormal"/>
    <w:tblPr>
      <w:tblStyleRowBandSize w:val="1"/>
      <w:tblStyleColBandSize w:val="1"/>
      <w:tblCellMar>
        <w:top w:w="0.0" w:type="dxa"/>
        <w:left w:w="115.0" w:type="dxa"/>
        <w:bottom w:w="0.0" w:type="dxa"/>
        <w:right w:w="115.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6.xml"/><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5" Type="http://schemas.openxmlformats.org/officeDocument/2006/relationships/hyperlink" Target="https://content.unops.org/service-Line-Documents/Infrastructure/Construction-Contract-for-Small-Works-General-Conditions-of-Contract_EN_2024.pdf" TargetMode="External"/><Relationship Id="rId14" Type="http://schemas.openxmlformats.org/officeDocument/2006/relationships/hyperlink" Target="https://content.unops.org/service-Line-Documents/Infrastructure/Construction-Contract-for-Small-Works-Instrument-of-Agreement_EN.pdf" TargetMode="External"/><Relationship Id="rId17" Type="http://schemas.openxmlformats.org/officeDocument/2006/relationships/header" Target="header5.xml"/><Relationship Id="rId16" Type="http://schemas.openxmlformats.org/officeDocument/2006/relationships/header" Target="header4.xml"/><Relationship Id="rId5" Type="http://schemas.openxmlformats.org/officeDocument/2006/relationships/numbering" Target="numbering.xml"/><Relationship Id="rId19" Type="http://schemas.openxmlformats.org/officeDocument/2006/relationships/hyperlink" Target="https://drive.google.com/file/d/1062noSn_UzJGqiarXYhaOYTjtzqa1OJC/view?usp=drive_link" TargetMode="External"/><Relationship Id="rId6" Type="http://schemas.openxmlformats.org/officeDocument/2006/relationships/styles" Target="styles.xml"/><Relationship Id="rId18" Type="http://schemas.openxmlformats.org/officeDocument/2006/relationships/hyperlink" Target="https://drive.google.com/file/d/1q4aez4ODig8Zj8g08Rj9lfuW8GK2vimz/view?usp=drive_link" TargetMode="Externa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Ma8O8sYLZTsfgUzEOmsMYsnq7Q==">CgMxLjAaDQoBMBIICgYIBTICCAEyCGguZ2pkZ3hzMgloLjMwajB6bGwyCWguMWZvYjl0ZTIJaC4zem55c2g3MgloLjJldDkycDAyCGgudHlqY3d0MgloLjNkeTZ2a20yCWguMXQzaDVzZjIJaC40ZDM0b2c4MgloLjJzOGV5bzEyCWguMTdkcDh2dTIJaC4zcmRjcmpuMgloLjI2aW4xcmcyCGgubG54Yno5MgloLjM1bmt1bjIyCWguMWtzdjR1djIJaC40NHNpbmlv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gAciExNEpJX2lHOTRtZEVFV2xGV24tYWl6MU5vWlFNSnVINF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2024-09-16T07:11:00Z</dcterms:created>
</cp:coreProperties>
</file>