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2F4E514C"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F70848">
                              <w:rPr>
                                <w:b/>
                                <w:i/>
                              </w:rPr>
                              <w:t>UN-Women</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2F4E514C"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F70848">
                        <w:rPr>
                          <w:b/>
                          <w:i/>
                        </w:rPr>
                        <w:t>UN-Women</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42ED4532" w14:textId="77777777" w:rsidR="002E577B" w:rsidRPr="00E222DF" w:rsidRDefault="002E577B" w:rsidP="00D14C17">
      <w:pPr>
        <w:rPr>
          <w:rFonts w:asciiTheme="minorBidi" w:hAnsiTheme="minorBidi" w:cstheme="minorBidi"/>
          <w:b/>
          <w:szCs w:val="24"/>
        </w:rPr>
      </w:pPr>
    </w:p>
    <w:p w14:paraId="649272DE" w14:textId="4D47F37E"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D14C17" w:rsidRPr="00F70848">
        <w:rPr>
          <w:rFonts w:asciiTheme="minorBidi" w:hAnsiTheme="minorBidi" w:cstheme="minorBidi"/>
          <w:bCs/>
          <w:sz w:val="22"/>
          <w:szCs w:val="22"/>
        </w:rPr>
        <w:t xml:space="preserve">Only </w:t>
      </w:r>
      <w:r w:rsidR="00CB07C7" w:rsidRPr="00F70848">
        <w:rPr>
          <w:rFonts w:asciiTheme="minorBidi" w:hAnsiTheme="minorBidi" w:cstheme="minorBidi"/>
          <w:bCs/>
          <w:sz w:val="22"/>
          <w:szCs w:val="22"/>
        </w:rPr>
        <w:t xml:space="preserve">Trading and </w:t>
      </w:r>
      <w:r w:rsidR="00D14C17" w:rsidRPr="00F70848">
        <w:rPr>
          <w:rFonts w:asciiTheme="minorBidi" w:hAnsiTheme="minorBidi" w:cstheme="minorBidi"/>
          <w:bCs/>
          <w:sz w:val="22"/>
          <w:szCs w:val="22"/>
        </w:rPr>
        <w:t>Logistic Companies Can Apply for this Tender</w:t>
      </w:r>
      <w:r w:rsidR="007704FD" w:rsidRPr="00E222DF">
        <w:rPr>
          <w:rFonts w:asciiTheme="minorBidi" w:hAnsiTheme="minorBidi" w:cstheme="minorBidi"/>
          <w:bCs/>
          <w:sz w:val="22"/>
          <w:szCs w:val="22"/>
        </w:rPr>
        <w:t xml:space="preserve"> </w:t>
      </w:r>
    </w:p>
    <w:p w14:paraId="614DA4F5" w14:textId="560A8939"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F2115C">
        <w:rPr>
          <w:rFonts w:asciiTheme="minorBidi" w:hAnsiTheme="minorBidi" w:cstheme="minorBidi"/>
          <w:b/>
          <w:sz w:val="22"/>
          <w:szCs w:val="22"/>
        </w:rPr>
        <w:t xml:space="preserve"> </w:t>
      </w:r>
    </w:p>
    <w:p w14:paraId="7ABE43EF" w14:textId="45210965"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F2115C">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02EBB641" w14:textId="27BB7F6E" w:rsidR="00F70848" w:rsidRPr="00F70848" w:rsidRDefault="00D55B2B" w:rsidP="00F70848">
      <w:pPr>
        <w:pStyle w:val="Header"/>
        <w:rPr>
          <w:rFonts w:asciiTheme="minorBidi" w:hAnsiTheme="minorBidi" w:cstheme="minorBidi"/>
          <w:b/>
          <w:bCs/>
          <w:sz w:val="22"/>
          <w:szCs w:val="22"/>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CB07C7">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282067">
        <w:rPr>
          <w:rFonts w:asciiTheme="minorBidi" w:hAnsiTheme="minorBidi" w:cstheme="minorBidi"/>
          <w:b/>
          <w:sz w:val="22"/>
          <w:szCs w:val="22"/>
        </w:rPr>
        <w:t xml:space="preserve"> </w:t>
      </w:r>
      <w:r w:rsidR="002B4AAE" w:rsidRPr="00D14C17">
        <w:rPr>
          <w:rFonts w:asciiTheme="minorBidi" w:hAnsiTheme="minorBidi" w:cstheme="minorBidi"/>
          <w:bCs/>
          <w:sz w:val="22"/>
          <w:szCs w:val="22"/>
        </w:rPr>
        <w:t xml:space="preserve"> </w:t>
      </w:r>
      <w:r w:rsidR="00F70848" w:rsidRPr="00F70848">
        <w:rPr>
          <w:rFonts w:asciiTheme="minorBidi" w:hAnsiTheme="minorBidi" w:cstheme="minorBidi"/>
          <w:sz w:val="22"/>
          <w:szCs w:val="22"/>
        </w:rPr>
        <w:t>Provision and delivery of Hygiene &amp; Dignity kits to Parwan and Balkh Provinces</w:t>
      </w:r>
    </w:p>
    <w:p w14:paraId="59298AC1" w14:textId="5F25E3EE" w:rsidR="00D14C17" w:rsidRPr="00D14C17" w:rsidRDefault="00CB07C7" w:rsidP="00282067">
      <w:pPr>
        <w:pStyle w:val="Header"/>
        <w:jc w:val="center"/>
        <w:rPr>
          <w:rFonts w:asciiTheme="minorBidi" w:hAnsiTheme="minorBidi" w:cstheme="minorBidi"/>
          <w:b/>
          <w:sz w:val="22"/>
          <w:szCs w:val="22"/>
        </w:rPr>
      </w:pPr>
      <w:r w:rsidRPr="00CB07C7">
        <w:rPr>
          <w:rFonts w:asciiTheme="minorBidi" w:hAnsiTheme="minorBidi" w:cstheme="minorBidi"/>
          <w:bCs/>
          <w:sz w:val="22"/>
          <w:szCs w:val="22"/>
        </w:rPr>
        <w:tab/>
      </w:r>
    </w:p>
    <w:p w14:paraId="2B161BEE" w14:textId="00F550AE" w:rsidR="00D02BC9" w:rsidRDefault="00D02BC9" w:rsidP="00664326">
      <w:pPr>
        <w:pStyle w:val="Header"/>
        <w:tabs>
          <w:tab w:val="clear" w:pos="8640"/>
        </w:tabs>
        <w:jc w:val="center"/>
        <w:rPr>
          <w:rFonts w:ascii="Arial" w:hAnsi="Arial" w:cs="Arial"/>
          <w:b/>
          <w:bCs/>
          <w:color w:val="000000"/>
          <w:szCs w:val="24"/>
        </w:rPr>
      </w:pPr>
    </w:p>
    <w:p w14:paraId="1A58487E" w14:textId="7EBE7F43"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C723A2">
        <w:rPr>
          <w:rFonts w:asciiTheme="minorBidi" w:hAnsiTheme="minorBidi" w:cstheme="minorBidi"/>
          <w:bCs/>
          <w:sz w:val="22"/>
          <w:szCs w:val="22"/>
        </w:rPr>
        <w:t>Dec</w:t>
      </w:r>
      <w:r w:rsidR="00CB07C7">
        <w:rPr>
          <w:rFonts w:asciiTheme="minorBidi" w:hAnsiTheme="minorBidi" w:cstheme="minorBidi"/>
          <w:bCs/>
          <w:sz w:val="22"/>
          <w:szCs w:val="22"/>
        </w:rPr>
        <w:t xml:space="preserve"> </w:t>
      </w:r>
      <w:r w:rsidR="00F2115C">
        <w:rPr>
          <w:rFonts w:asciiTheme="minorBidi" w:hAnsiTheme="minorBidi" w:cstheme="minorBidi"/>
          <w:bCs/>
          <w:sz w:val="22"/>
          <w:szCs w:val="22"/>
        </w:rPr>
        <w:t>0</w:t>
      </w:r>
      <w:r w:rsidR="00F70848">
        <w:rPr>
          <w:rFonts w:asciiTheme="minorBidi" w:hAnsiTheme="minorBidi" w:cstheme="minorBidi"/>
          <w:bCs/>
          <w:sz w:val="22"/>
          <w:szCs w:val="22"/>
        </w:rPr>
        <w:t>4</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57A9C4A5"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C723A2">
        <w:rPr>
          <w:rFonts w:asciiTheme="minorBidi" w:hAnsiTheme="minorBidi" w:cstheme="minorBidi"/>
          <w:bCs/>
          <w:sz w:val="22"/>
          <w:szCs w:val="22"/>
        </w:rPr>
        <w:t>Dec</w:t>
      </w:r>
      <w:r w:rsidR="00664326">
        <w:rPr>
          <w:rFonts w:asciiTheme="minorBidi" w:hAnsiTheme="minorBidi" w:cstheme="minorBidi"/>
          <w:bCs/>
          <w:sz w:val="22"/>
          <w:szCs w:val="22"/>
        </w:rPr>
        <w:t xml:space="preserve"> </w:t>
      </w:r>
      <w:r w:rsidR="00F70848">
        <w:rPr>
          <w:rFonts w:asciiTheme="minorBidi" w:hAnsiTheme="minorBidi" w:cstheme="minorBidi"/>
          <w:bCs/>
          <w:sz w:val="22"/>
          <w:szCs w:val="22"/>
        </w:rPr>
        <w:t>10</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70FE3CB2"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C723A2">
        <w:rPr>
          <w:rFonts w:asciiTheme="minorBidi" w:hAnsiTheme="minorBidi" w:cstheme="minorBidi"/>
          <w:bCs/>
          <w:sz w:val="22"/>
          <w:szCs w:val="22"/>
        </w:rPr>
        <w:t>Dec</w:t>
      </w:r>
      <w:r w:rsidR="002B4AAE">
        <w:rPr>
          <w:rFonts w:asciiTheme="minorBidi" w:hAnsiTheme="minorBidi" w:cstheme="minorBidi"/>
          <w:bCs/>
          <w:sz w:val="22"/>
          <w:szCs w:val="22"/>
        </w:rPr>
        <w:t xml:space="preserve"> </w:t>
      </w:r>
      <w:r w:rsidR="00CB07C7">
        <w:rPr>
          <w:rFonts w:asciiTheme="minorBidi" w:hAnsiTheme="minorBidi" w:cstheme="minorBidi"/>
          <w:bCs/>
          <w:sz w:val="22"/>
          <w:szCs w:val="22"/>
        </w:rPr>
        <w:t>1</w:t>
      </w:r>
      <w:r w:rsidR="00F70848">
        <w:rPr>
          <w:rFonts w:asciiTheme="minorBidi" w:hAnsiTheme="minorBidi" w:cstheme="minorBidi"/>
          <w:bCs/>
          <w:sz w:val="22"/>
          <w:szCs w:val="22"/>
        </w:rPr>
        <w:t>2</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2E4341F9"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C723A2">
        <w:rPr>
          <w:rFonts w:asciiTheme="minorBidi" w:hAnsiTheme="minorBidi" w:cstheme="minorBidi"/>
          <w:b/>
          <w:sz w:val="22"/>
          <w:szCs w:val="22"/>
        </w:rPr>
        <w:t>Dec</w:t>
      </w:r>
      <w:r w:rsidR="00CB07C7">
        <w:rPr>
          <w:rFonts w:asciiTheme="minorBidi" w:hAnsiTheme="minorBidi" w:cstheme="minorBidi"/>
          <w:b/>
          <w:sz w:val="22"/>
          <w:szCs w:val="22"/>
        </w:rPr>
        <w:t xml:space="preserve"> </w:t>
      </w:r>
      <w:r w:rsidR="00F70848">
        <w:rPr>
          <w:rFonts w:asciiTheme="minorBidi" w:hAnsiTheme="minorBidi" w:cstheme="minorBidi"/>
          <w:b/>
          <w:sz w:val="22"/>
          <w:szCs w:val="22"/>
        </w:rPr>
        <w:t>8</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 xml:space="preserve">00 </w:t>
      </w:r>
      <w:r w:rsidR="00D14C17">
        <w:rPr>
          <w:rFonts w:asciiTheme="minorBidi" w:hAnsiTheme="minorBidi" w:cstheme="minorBidi"/>
          <w:bCs/>
          <w:noProof/>
          <w:sz w:val="22"/>
          <w:szCs w:val="22"/>
        </w:rPr>
        <w:t>P</w:t>
      </w:r>
      <w:r w:rsidR="003A4D9E" w:rsidRPr="00BB237F">
        <w:rPr>
          <w:rFonts w:asciiTheme="minorBidi" w:hAnsiTheme="minorBidi" w:cstheme="minorBidi"/>
          <w:bCs/>
          <w:noProof/>
          <w:sz w:val="22"/>
          <w:szCs w:val="22"/>
        </w:rPr>
        <w:t>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C723A2">
        <w:rPr>
          <w:rFonts w:asciiTheme="minorBidi" w:hAnsiTheme="minorBidi" w:cstheme="minorBidi"/>
          <w:b/>
          <w:bCs/>
          <w:sz w:val="22"/>
          <w:szCs w:val="22"/>
        </w:rPr>
        <w:t>Dec</w:t>
      </w:r>
      <w:r w:rsidR="00CB07C7">
        <w:rPr>
          <w:rFonts w:asciiTheme="minorBidi" w:hAnsiTheme="minorBidi" w:cstheme="minorBidi"/>
          <w:b/>
          <w:bCs/>
          <w:sz w:val="22"/>
          <w:szCs w:val="22"/>
        </w:rPr>
        <w:t xml:space="preserve"> </w:t>
      </w:r>
      <w:r w:rsidR="00F70848">
        <w:rPr>
          <w:rFonts w:asciiTheme="minorBidi" w:hAnsiTheme="minorBidi" w:cstheme="minorBidi"/>
          <w:b/>
          <w:bCs/>
          <w:sz w:val="22"/>
          <w:szCs w:val="22"/>
        </w:rPr>
        <w:t>10</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677AFEBA"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C723A2">
        <w:rPr>
          <w:rFonts w:asciiTheme="minorBidi" w:hAnsiTheme="minorBidi" w:cstheme="minorBidi"/>
          <w:b/>
          <w:sz w:val="22"/>
          <w:szCs w:val="22"/>
        </w:rPr>
        <w:t>Dec</w:t>
      </w:r>
      <w:r w:rsidR="00CB07C7">
        <w:rPr>
          <w:rFonts w:asciiTheme="minorBidi" w:hAnsiTheme="minorBidi" w:cstheme="minorBidi"/>
          <w:b/>
          <w:sz w:val="22"/>
          <w:szCs w:val="22"/>
        </w:rPr>
        <w:t xml:space="preserve"> 1</w:t>
      </w:r>
      <w:r w:rsidR="00F70848">
        <w:rPr>
          <w:rFonts w:asciiTheme="minorBidi" w:hAnsiTheme="minorBidi" w:cstheme="minorBidi"/>
          <w:b/>
          <w:sz w:val="22"/>
          <w:szCs w:val="22"/>
        </w:rPr>
        <w:t>2</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4ED06FAE" w14:textId="77777777" w:rsidR="00D1394A" w:rsidRDefault="00D1394A" w:rsidP="00D1394A">
      <w:pPr>
        <w:pStyle w:val="NoSpacing"/>
        <w:jc w:val="both"/>
        <w:rPr>
          <w:rFonts w:asciiTheme="minorBidi" w:hAnsiTheme="minorBidi" w:cstheme="minorBidi"/>
          <w:b/>
          <w:sz w:val="20"/>
          <w:szCs w:val="20"/>
          <w:u w:val="single"/>
        </w:rPr>
      </w:pPr>
    </w:p>
    <w:p w14:paraId="53A7A825" w14:textId="77777777" w:rsidR="00D1394A" w:rsidRDefault="00D1394A" w:rsidP="00D1394A">
      <w:pPr>
        <w:pStyle w:val="NoSpacing"/>
        <w:jc w:val="both"/>
        <w:rPr>
          <w:rFonts w:asciiTheme="minorBidi" w:hAnsiTheme="minorBidi" w:cstheme="minorBidi"/>
          <w:b/>
          <w:sz w:val="20"/>
          <w:szCs w:val="20"/>
          <w:u w:val="single"/>
        </w:rPr>
      </w:pPr>
    </w:p>
    <w:p w14:paraId="7A078DF8" w14:textId="77777777" w:rsidR="00D1394A" w:rsidRDefault="00D1394A" w:rsidP="00D1394A">
      <w:pPr>
        <w:pStyle w:val="NoSpacing"/>
        <w:jc w:val="both"/>
        <w:rPr>
          <w:rFonts w:asciiTheme="minorBidi" w:hAnsiTheme="minorBidi" w:cstheme="minorBidi"/>
          <w:b/>
          <w:sz w:val="20"/>
          <w:szCs w:val="20"/>
          <w:u w:val="single"/>
        </w:rPr>
      </w:pPr>
    </w:p>
    <w:p w14:paraId="064638E8" w14:textId="77777777" w:rsidR="00D1394A" w:rsidRDefault="00D1394A" w:rsidP="00D1394A">
      <w:pPr>
        <w:pStyle w:val="NoSpacing"/>
        <w:jc w:val="both"/>
        <w:rPr>
          <w:rFonts w:asciiTheme="minorBidi" w:hAnsiTheme="minorBidi" w:cstheme="minorBidi"/>
          <w:b/>
          <w:sz w:val="20"/>
          <w:szCs w:val="20"/>
          <w:u w:val="single"/>
        </w:rPr>
      </w:pPr>
    </w:p>
    <w:p w14:paraId="144CAE7D" w14:textId="77777777" w:rsidR="00D1394A" w:rsidRDefault="00D1394A" w:rsidP="00D1394A">
      <w:pPr>
        <w:pStyle w:val="NoSpacing"/>
        <w:jc w:val="both"/>
        <w:rPr>
          <w:rFonts w:asciiTheme="minorBidi" w:hAnsiTheme="minorBidi" w:cstheme="minorBidi"/>
          <w:b/>
          <w:sz w:val="20"/>
          <w:szCs w:val="20"/>
          <w:u w:val="single"/>
        </w:rPr>
      </w:pPr>
    </w:p>
    <w:p w14:paraId="7D64D7F9" w14:textId="77777777" w:rsidR="00D1394A" w:rsidRDefault="00D1394A" w:rsidP="00D1394A">
      <w:pPr>
        <w:pStyle w:val="NoSpacing"/>
        <w:jc w:val="both"/>
        <w:rPr>
          <w:rFonts w:asciiTheme="minorBidi" w:hAnsiTheme="minorBidi" w:cstheme="minorBidi"/>
          <w:b/>
          <w:sz w:val="20"/>
          <w:szCs w:val="20"/>
          <w:u w:val="single"/>
        </w:rPr>
      </w:pPr>
    </w:p>
    <w:p w14:paraId="413B467D" w14:textId="77777777" w:rsidR="00D1394A" w:rsidRDefault="00D1394A" w:rsidP="00D1394A">
      <w:pPr>
        <w:pStyle w:val="NoSpacing"/>
        <w:jc w:val="both"/>
        <w:rPr>
          <w:rFonts w:asciiTheme="minorBidi" w:hAnsiTheme="minorBidi" w:cstheme="minorBidi"/>
          <w:b/>
          <w:sz w:val="20"/>
          <w:szCs w:val="20"/>
          <w:u w:val="single"/>
        </w:rPr>
      </w:pPr>
    </w:p>
    <w:p w14:paraId="58DA2BF3" w14:textId="77777777" w:rsidR="00D1394A" w:rsidRDefault="00D1394A" w:rsidP="00D1394A">
      <w:pPr>
        <w:pStyle w:val="NoSpacing"/>
        <w:jc w:val="both"/>
        <w:rPr>
          <w:rFonts w:asciiTheme="minorBidi" w:hAnsiTheme="minorBidi" w:cstheme="minorBidi"/>
          <w:b/>
          <w:sz w:val="20"/>
          <w:szCs w:val="20"/>
          <w:u w:val="single"/>
        </w:rPr>
      </w:pPr>
    </w:p>
    <w:p w14:paraId="35FA28FE" w14:textId="77777777" w:rsidR="00D1394A" w:rsidRDefault="00D1394A" w:rsidP="00D1394A">
      <w:pPr>
        <w:pStyle w:val="NoSpacing"/>
        <w:jc w:val="both"/>
        <w:rPr>
          <w:rFonts w:asciiTheme="minorBidi" w:hAnsiTheme="minorBidi" w:cstheme="minorBidi"/>
          <w:b/>
          <w:sz w:val="20"/>
          <w:szCs w:val="20"/>
          <w:u w:val="single"/>
        </w:rPr>
      </w:pP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56FB15B7"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883029">
      <w:rPr>
        <w:rFonts w:asciiTheme="minorBidi" w:hAnsiTheme="minorBidi" w:cstheme="minorBidi"/>
        <w:sz w:val="20"/>
        <w:szCs w:val="16"/>
      </w:rPr>
      <w:t>2</w:t>
    </w:r>
    <w:r w:rsidR="00F70848">
      <w:rPr>
        <w:rFonts w:asciiTheme="minorBidi" w:hAnsiTheme="minorBidi" w:cstheme="minorBidi"/>
        <w:sz w:val="20"/>
        <w:szCs w:val="16"/>
      </w:rPr>
      <w:t>9</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EAC0" w14:textId="65DF1574" w:rsidR="00D14C17" w:rsidRDefault="00667805" w:rsidP="00D14C17">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883029">
      <w:rPr>
        <w:rFonts w:asciiTheme="minorBidi" w:hAnsiTheme="minorBidi" w:cstheme="minorBidi"/>
        <w:sz w:val="20"/>
        <w:szCs w:val="16"/>
      </w:rPr>
      <w:t>2</w:t>
    </w:r>
    <w:r w:rsidR="00F70848">
      <w:rPr>
        <w:rFonts w:asciiTheme="minorBidi" w:hAnsiTheme="minorBidi" w:cstheme="minorBidi"/>
        <w:sz w:val="20"/>
        <w:szCs w:val="16"/>
      </w:rPr>
      <w:t>9</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067"/>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259F0"/>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3E73"/>
    <w:rsid w:val="005146DF"/>
    <w:rsid w:val="00515D94"/>
    <w:rsid w:val="00520B9B"/>
    <w:rsid w:val="0052213E"/>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C559F"/>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3D3D"/>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93BC1"/>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23A2"/>
    <w:rsid w:val="00C77EB8"/>
    <w:rsid w:val="00C80ECC"/>
    <w:rsid w:val="00CB07C7"/>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394A"/>
    <w:rsid w:val="00D14C17"/>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15C"/>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0848"/>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292981780">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1931885718">
      <w:bodyDiv w:val="1"/>
      <w:marLeft w:val="0"/>
      <w:marRight w:val="0"/>
      <w:marTop w:val="0"/>
      <w:marBottom w:val="0"/>
      <w:divBdr>
        <w:top w:val="none" w:sz="0" w:space="0" w:color="auto"/>
        <w:left w:val="none" w:sz="0" w:space="0" w:color="auto"/>
        <w:bottom w:val="none" w:sz="0" w:space="0" w:color="auto"/>
        <w:right w:val="none" w:sz="0" w:space="0" w:color="auto"/>
      </w:divBdr>
    </w:div>
    <w:div w:id="2021808736">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1650</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Rashid Malek</cp:lastModifiedBy>
  <cp:revision>32</cp:revision>
  <cp:lastPrinted>2024-02-08T11:12:00Z</cp:lastPrinted>
  <dcterms:created xsi:type="dcterms:W3CDTF">2024-07-19T05:10:00Z</dcterms:created>
  <dcterms:modified xsi:type="dcterms:W3CDTF">2024-12-04T04:48:00Z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