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91FD2" w14:textId="59643350" w:rsidR="00DA796C" w:rsidRPr="00E63064" w:rsidRDefault="00E63064" w:rsidP="000B3378">
      <w:pPr>
        <w:rPr>
          <w:b/>
          <w:bCs/>
          <w:sz w:val="24"/>
          <w:szCs w:val="24"/>
        </w:rPr>
      </w:pPr>
      <w:r w:rsidRPr="00E63064">
        <w:rPr>
          <w:b/>
          <w:bCs/>
          <w:sz w:val="24"/>
          <w:szCs w:val="24"/>
        </w:rPr>
        <w:t xml:space="preserve">ANNEX D: </w:t>
      </w:r>
      <w:r w:rsidR="00DA796C" w:rsidRPr="00E63064">
        <w:rPr>
          <w:b/>
          <w:bCs/>
          <w:sz w:val="24"/>
          <w:szCs w:val="24"/>
        </w:rPr>
        <w:t xml:space="preserve">Technical Specification for </w:t>
      </w:r>
      <w:r w:rsidR="007D07AD" w:rsidRPr="00E63064">
        <w:rPr>
          <w:b/>
          <w:bCs/>
          <w:sz w:val="24"/>
          <w:szCs w:val="24"/>
        </w:rPr>
        <w:t xml:space="preserve">Light </w:t>
      </w:r>
      <w:r w:rsidR="000B3378">
        <w:rPr>
          <w:b/>
          <w:bCs/>
          <w:sz w:val="24"/>
          <w:szCs w:val="24"/>
        </w:rPr>
        <w:t>Rehabilitation</w:t>
      </w:r>
      <w:r w:rsidR="004626B0">
        <w:rPr>
          <w:b/>
          <w:bCs/>
          <w:sz w:val="24"/>
          <w:szCs w:val="24"/>
        </w:rPr>
        <w:t xml:space="preserve"> of </w:t>
      </w:r>
      <w:proofErr w:type="spellStart"/>
      <w:r w:rsidR="000B3378">
        <w:rPr>
          <w:b/>
          <w:bCs/>
          <w:sz w:val="24"/>
          <w:szCs w:val="24"/>
        </w:rPr>
        <w:t>Norgal</w:t>
      </w:r>
      <w:proofErr w:type="spellEnd"/>
      <w:r w:rsidR="004626B0">
        <w:rPr>
          <w:b/>
          <w:bCs/>
          <w:sz w:val="24"/>
          <w:szCs w:val="24"/>
        </w:rPr>
        <w:t xml:space="preserve"> Girl’s Central</w:t>
      </w:r>
      <w:r w:rsidR="007D07AD" w:rsidRPr="00E63064">
        <w:rPr>
          <w:b/>
          <w:bCs/>
          <w:sz w:val="24"/>
          <w:szCs w:val="24"/>
        </w:rPr>
        <w:t xml:space="preserve"> High School</w:t>
      </w:r>
    </w:p>
    <w:p w14:paraId="5466B233" w14:textId="346A3C2A" w:rsidR="00DA796C" w:rsidRPr="00B3344E" w:rsidRDefault="00DA796C" w:rsidP="00686B6F">
      <w:pPr>
        <w:pStyle w:val="Heading4"/>
        <w:spacing w:before="0" w:line="240" w:lineRule="auto"/>
        <w:rPr>
          <w:rStyle w:val="Strong"/>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1. General</w:t>
      </w:r>
    </w:p>
    <w:p w14:paraId="5280CF03" w14:textId="7984EF42" w:rsidR="00FD1CBC" w:rsidRPr="00FD1CBC" w:rsidRDefault="00CC31E0" w:rsidP="007B48E0">
      <w:pPr>
        <w:spacing w:before="100" w:beforeAutospacing="1" w:after="100" w:afterAutospacing="1" w:line="240" w:lineRule="auto"/>
        <w:rPr>
          <w:rFonts w:eastAsia="Times New Roman" w:cstheme="minorHAnsi"/>
          <w:sz w:val="20"/>
          <w:szCs w:val="20"/>
        </w:rPr>
      </w:pPr>
      <w:r w:rsidRPr="00686B6F">
        <w:rPr>
          <w:rFonts w:cstheme="minorHAnsi"/>
          <w:snapToGrid w:val="0"/>
          <w:color w:val="000000"/>
          <w:sz w:val="20"/>
          <w:szCs w:val="20"/>
        </w:rPr>
        <w:t>This specification defines the requirements for rehabi</w:t>
      </w:r>
      <w:r w:rsidR="004626B0">
        <w:rPr>
          <w:rFonts w:cstheme="minorHAnsi"/>
          <w:snapToGrid w:val="0"/>
          <w:color w:val="000000"/>
          <w:sz w:val="20"/>
          <w:szCs w:val="20"/>
        </w:rPr>
        <w:t xml:space="preserve">litating the </w:t>
      </w:r>
      <w:proofErr w:type="spellStart"/>
      <w:r w:rsidR="004626B0">
        <w:rPr>
          <w:rFonts w:cstheme="minorHAnsi"/>
          <w:snapToGrid w:val="0"/>
          <w:color w:val="000000"/>
          <w:sz w:val="20"/>
          <w:szCs w:val="20"/>
        </w:rPr>
        <w:t>Norgal</w:t>
      </w:r>
      <w:proofErr w:type="spellEnd"/>
      <w:r w:rsidR="004626B0">
        <w:rPr>
          <w:rFonts w:cstheme="minorHAnsi"/>
          <w:snapToGrid w:val="0"/>
          <w:color w:val="000000"/>
          <w:sz w:val="20"/>
          <w:szCs w:val="20"/>
        </w:rPr>
        <w:t xml:space="preserve"> Girl’s Central</w:t>
      </w:r>
      <w:r w:rsidRPr="00686B6F">
        <w:rPr>
          <w:rFonts w:cstheme="minorHAnsi"/>
          <w:snapToGrid w:val="0"/>
          <w:color w:val="000000"/>
          <w:sz w:val="20"/>
          <w:szCs w:val="20"/>
        </w:rPr>
        <w:t xml:space="preserve"> High School, covering activities such as </w:t>
      </w:r>
      <w:r w:rsidR="004626B0" w:rsidRPr="004626B0">
        <w:rPr>
          <w:sz w:val="20"/>
          <w:szCs w:val="20"/>
        </w:rPr>
        <w:t xml:space="preserve">the demolition of the boundary wall, stone masonry for the boundary wall, and construction of brick masonry. Additionally, there is the construction of a concrete peak above the roof and plastering of the brick masonry wall. The removal of roof soil and its transportation is also part of the work, along with roof repair using pre-cast slabs. The installation of tarpaulin on the roof and the placement of PCC concrete are required, followed by the installation of Iranian </w:t>
      </w:r>
      <w:proofErr w:type="spellStart"/>
      <w:r w:rsidR="004626B0" w:rsidRPr="004626B0">
        <w:rPr>
          <w:sz w:val="20"/>
          <w:szCs w:val="20"/>
        </w:rPr>
        <w:t>Isogam</w:t>
      </w:r>
      <w:proofErr w:type="spellEnd"/>
      <w:r w:rsidR="004626B0" w:rsidRPr="004626B0">
        <w:rPr>
          <w:sz w:val="20"/>
          <w:szCs w:val="20"/>
        </w:rPr>
        <w:t xml:space="preserve"> for waterproofing. Roof gutter repairs, removal of old gutters, and installation of new gutters are also included. Lastly, the procurement and installation of glass for windows and doors complete the scope of work.</w:t>
      </w:r>
      <w:r w:rsidR="007B48E0">
        <w:rPr>
          <w:rFonts w:eastAsia="Times New Roman" w:cstheme="minorHAnsi"/>
          <w:sz w:val="20"/>
          <w:szCs w:val="20"/>
        </w:rPr>
        <w:t xml:space="preserve"> </w:t>
      </w:r>
      <w:r w:rsidR="00FD1CBC">
        <w:rPr>
          <w:rFonts w:eastAsia="Times New Roman" w:cstheme="minorHAnsi"/>
          <w:sz w:val="20"/>
          <w:szCs w:val="20"/>
        </w:rPr>
        <w:t>Compliance with local building codes and industry standards is mandatory to ensure quality, safety, and durability.</w:t>
      </w:r>
      <w:r w:rsidR="007B48E0">
        <w:rPr>
          <w:rFonts w:eastAsia="Times New Roman" w:cstheme="minorHAnsi"/>
          <w:sz w:val="20"/>
          <w:szCs w:val="20"/>
        </w:rPr>
        <w:t xml:space="preserve"> </w:t>
      </w:r>
    </w:p>
    <w:p w14:paraId="08BA377D" w14:textId="77777777" w:rsidR="00495072" w:rsidRPr="00686B6F" w:rsidRDefault="00495072"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1.1       Materials</w:t>
      </w:r>
    </w:p>
    <w:p w14:paraId="7CEF1B70" w14:textId="707B10EB" w:rsidR="00495072" w:rsidRPr="00686B6F" w:rsidRDefault="00495072"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 xml:space="preserve">1.1.1    </w:t>
      </w:r>
      <w:r w:rsidRPr="00686B6F">
        <w:rPr>
          <w:rFonts w:asciiTheme="minorHAnsi" w:hAnsiTheme="minorHAnsi" w:cstheme="minorHAnsi"/>
          <w:b w:val="0"/>
          <w:sz w:val="20"/>
        </w:rPr>
        <w:tab/>
        <w:t xml:space="preserve">Materials shall always be utilized according to technical rules and best Professional practice.        </w:t>
      </w:r>
    </w:p>
    <w:p w14:paraId="7BFC9B55" w14:textId="77777777" w:rsidR="00495072" w:rsidRPr="00686B6F" w:rsidRDefault="00495072" w:rsidP="00686B6F">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 xml:space="preserve">1.1.2    </w:t>
      </w:r>
      <w:r w:rsidRPr="00686B6F">
        <w:rPr>
          <w:rFonts w:asciiTheme="minorHAnsi" w:hAnsiTheme="minorHAnsi" w:cstheme="minorHAnsi"/>
          <w:b w:val="0"/>
          <w:sz w:val="20"/>
        </w:rPr>
        <w:tab/>
        <w:t>Supporting documents and certificates shall attest to the origin and quality of materials.</w:t>
      </w:r>
    </w:p>
    <w:p w14:paraId="7FB20623" w14:textId="29DF2A0E" w:rsidR="00495072" w:rsidRPr="00686B6F" w:rsidRDefault="00495072" w:rsidP="00FD1CBC">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1.1.3</w:t>
      </w:r>
      <w:r w:rsidRPr="00686B6F">
        <w:rPr>
          <w:rFonts w:asciiTheme="minorHAnsi" w:hAnsiTheme="minorHAnsi" w:cstheme="minorHAnsi"/>
          <w:b w:val="0"/>
          <w:sz w:val="20"/>
        </w:rPr>
        <w:tab/>
        <w:t xml:space="preserve">Brand names, or proven </w:t>
      </w:r>
      <w:r w:rsidR="00FD1CBC">
        <w:rPr>
          <w:rFonts w:asciiTheme="minorHAnsi" w:hAnsiTheme="minorHAnsi" w:cstheme="minorHAnsi"/>
          <w:b w:val="0"/>
          <w:sz w:val="20"/>
        </w:rPr>
        <w:t>equivalents</w:t>
      </w:r>
      <w:r w:rsidRPr="00686B6F">
        <w:rPr>
          <w:rFonts w:asciiTheme="minorHAnsi" w:hAnsiTheme="minorHAnsi" w:cstheme="minorHAnsi"/>
          <w:b w:val="0"/>
          <w:sz w:val="20"/>
        </w:rPr>
        <w:t xml:space="preserve">, shall be submitted by the Contractor </w:t>
      </w:r>
      <w:r w:rsidR="00FD1CBC">
        <w:rPr>
          <w:rFonts w:asciiTheme="minorHAnsi" w:hAnsiTheme="minorHAnsi" w:cstheme="minorHAnsi"/>
          <w:b w:val="0"/>
          <w:sz w:val="20"/>
        </w:rPr>
        <w:t>before</w:t>
      </w:r>
      <w:r w:rsidRPr="00686B6F">
        <w:rPr>
          <w:rFonts w:asciiTheme="minorHAnsi" w:hAnsiTheme="minorHAnsi" w:cstheme="minorHAnsi"/>
          <w:b w:val="0"/>
          <w:sz w:val="20"/>
        </w:rPr>
        <w:t xml:space="preserve"> delivery. </w:t>
      </w:r>
    </w:p>
    <w:p w14:paraId="6BA278E7" w14:textId="77777777" w:rsidR="00495072" w:rsidRPr="00686B6F" w:rsidRDefault="00495072" w:rsidP="00686B6F">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ab/>
      </w:r>
      <w:r w:rsidRPr="00686B6F">
        <w:rPr>
          <w:rFonts w:asciiTheme="minorHAnsi" w:hAnsiTheme="minorHAnsi" w:cstheme="minorHAnsi"/>
          <w:b w:val="0"/>
          <w:sz w:val="20"/>
        </w:rPr>
        <w:tab/>
      </w:r>
    </w:p>
    <w:p w14:paraId="5305306D" w14:textId="77777777" w:rsidR="00495072" w:rsidRPr="00686B6F" w:rsidRDefault="00495072" w:rsidP="00686B6F">
      <w:pPr>
        <w:pStyle w:val="Title"/>
        <w:spacing w:after="120"/>
        <w:jc w:val="both"/>
        <w:rPr>
          <w:rFonts w:asciiTheme="minorHAnsi" w:hAnsiTheme="minorHAnsi" w:cstheme="minorHAnsi"/>
          <w:sz w:val="20"/>
        </w:rPr>
      </w:pPr>
      <w:r w:rsidRPr="00686B6F">
        <w:rPr>
          <w:rFonts w:asciiTheme="minorHAnsi" w:hAnsiTheme="minorHAnsi" w:cstheme="minorHAnsi"/>
          <w:sz w:val="20"/>
        </w:rPr>
        <w:t>1.2        Delivery</w:t>
      </w:r>
    </w:p>
    <w:p w14:paraId="091F9ED7" w14:textId="6B3A4151" w:rsidR="00495072" w:rsidRPr="00686B6F" w:rsidRDefault="00495072" w:rsidP="00FD1CBC">
      <w:pPr>
        <w:pStyle w:val="Title"/>
        <w:spacing w:after="120"/>
        <w:ind w:left="720" w:hanging="720"/>
        <w:jc w:val="both"/>
        <w:rPr>
          <w:rFonts w:asciiTheme="minorHAnsi" w:hAnsiTheme="minorHAnsi" w:cstheme="minorHAnsi"/>
          <w:b w:val="0"/>
          <w:sz w:val="20"/>
        </w:rPr>
      </w:pPr>
      <w:r w:rsidRPr="00686B6F">
        <w:rPr>
          <w:rFonts w:asciiTheme="minorHAnsi" w:hAnsiTheme="minorHAnsi" w:cstheme="minorHAnsi"/>
          <w:b w:val="0"/>
          <w:sz w:val="20"/>
        </w:rPr>
        <w:t>1.2.1</w:t>
      </w:r>
      <w:r w:rsidRPr="00686B6F">
        <w:rPr>
          <w:rFonts w:asciiTheme="minorHAnsi" w:hAnsiTheme="minorHAnsi" w:cstheme="minorHAnsi"/>
          <w:b w:val="0"/>
          <w:sz w:val="20"/>
        </w:rPr>
        <w:tab/>
        <w:t xml:space="preserve">The Contractor shall transport to the site all materials and equipment needed to carry out the work, regardless of the distance of transport, </w:t>
      </w:r>
      <w:r w:rsidR="00FD1CBC">
        <w:rPr>
          <w:rFonts w:asciiTheme="minorHAnsi" w:hAnsiTheme="minorHAnsi" w:cstheme="minorHAnsi"/>
          <w:b w:val="0"/>
          <w:sz w:val="20"/>
        </w:rPr>
        <w:t>before</w:t>
      </w:r>
      <w:r w:rsidRPr="00686B6F">
        <w:rPr>
          <w:rFonts w:asciiTheme="minorHAnsi" w:hAnsiTheme="minorHAnsi" w:cstheme="minorHAnsi"/>
          <w:b w:val="0"/>
          <w:sz w:val="20"/>
        </w:rPr>
        <w:t xml:space="preserve"> payment authorization. </w:t>
      </w:r>
      <w:r w:rsidR="00CC31E0" w:rsidRPr="00686B6F">
        <w:rPr>
          <w:rFonts w:asciiTheme="minorHAnsi" w:hAnsiTheme="minorHAnsi" w:cstheme="minorHAnsi"/>
          <w:b w:val="0"/>
          <w:sz w:val="20"/>
        </w:rPr>
        <w:t xml:space="preserve">Delivery scheduling is very </w:t>
      </w:r>
      <w:r w:rsidRPr="00686B6F">
        <w:rPr>
          <w:rFonts w:asciiTheme="minorHAnsi" w:hAnsiTheme="minorHAnsi" w:cstheme="minorHAnsi"/>
          <w:b w:val="0"/>
          <w:sz w:val="20"/>
        </w:rPr>
        <w:t xml:space="preserve">important. </w:t>
      </w:r>
    </w:p>
    <w:p w14:paraId="13A6B872" w14:textId="4BBD6960" w:rsidR="00495072" w:rsidRPr="00686B6F" w:rsidRDefault="00495072" w:rsidP="00FD1CBC">
      <w:pPr>
        <w:pStyle w:val="Title"/>
        <w:spacing w:after="120"/>
        <w:ind w:left="720" w:hanging="720"/>
        <w:jc w:val="both"/>
        <w:rPr>
          <w:rFonts w:asciiTheme="minorHAnsi" w:hAnsiTheme="minorHAnsi" w:cstheme="minorHAnsi"/>
          <w:b w:val="0"/>
          <w:sz w:val="20"/>
        </w:rPr>
      </w:pPr>
      <w:r w:rsidRPr="00686B6F">
        <w:rPr>
          <w:rFonts w:asciiTheme="minorHAnsi" w:hAnsiTheme="minorHAnsi" w:cstheme="minorHAnsi"/>
          <w:b w:val="0"/>
          <w:sz w:val="20"/>
        </w:rPr>
        <w:t>1.2.2</w:t>
      </w:r>
      <w:r w:rsidRPr="00686B6F">
        <w:rPr>
          <w:rFonts w:asciiTheme="minorHAnsi" w:hAnsiTheme="minorHAnsi" w:cstheme="minorHAnsi"/>
          <w:b w:val="0"/>
          <w:sz w:val="20"/>
        </w:rPr>
        <w:tab/>
        <w:t xml:space="preserve">Split deliveries as justification </w:t>
      </w:r>
      <w:r w:rsidR="00FD1CBC">
        <w:rPr>
          <w:rFonts w:asciiTheme="minorHAnsi" w:hAnsiTheme="minorHAnsi" w:cstheme="minorHAnsi"/>
          <w:b w:val="0"/>
          <w:sz w:val="20"/>
        </w:rPr>
        <w:t>for</w:t>
      </w:r>
      <w:r w:rsidRPr="00686B6F">
        <w:rPr>
          <w:rFonts w:asciiTheme="minorHAnsi" w:hAnsiTheme="minorHAnsi" w:cstheme="minorHAnsi"/>
          <w:b w:val="0"/>
          <w:sz w:val="20"/>
        </w:rPr>
        <w:t xml:space="preserve"> price increase will not be accepted.</w:t>
      </w:r>
    </w:p>
    <w:p w14:paraId="7DFE98F2" w14:textId="77777777" w:rsidR="00495072" w:rsidRPr="00686B6F" w:rsidRDefault="00495072"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1.3</w:t>
      </w:r>
      <w:r w:rsidRPr="00686B6F">
        <w:rPr>
          <w:rFonts w:asciiTheme="minorHAnsi" w:hAnsiTheme="minorHAnsi" w:cstheme="minorHAnsi"/>
          <w:sz w:val="20"/>
        </w:rPr>
        <w:tab/>
        <w:t>Storage</w:t>
      </w:r>
    </w:p>
    <w:p w14:paraId="2B3E6A36" w14:textId="77777777" w:rsidR="00495072" w:rsidRPr="00686B6F" w:rsidRDefault="00495072" w:rsidP="00686B6F">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1.3.1</w:t>
      </w:r>
      <w:r w:rsidRPr="00686B6F">
        <w:rPr>
          <w:rFonts w:asciiTheme="minorHAnsi" w:hAnsiTheme="minorHAnsi" w:cstheme="minorHAnsi"/>
          <w:b w:val="0"/>
          <w:sz w:val="20"/>
        </w:rPr>
        <w:tab/>
        <w:t>The Contractor may be required to provide a plan showing locations of material storage and storage methods.</w:t>
      </w:r>
    </w:p>
    <w:p w14:paraId="147D5B7B" w14:textId="013E637C" w:rsidR="00495072" w:rsidRPr="00686B6F" w:rsidRDefault="00495072"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 xml:space="preserve">1.3.2    </w:t>
      </w:r>
      <w:r w:rsidR="00FD1CBC">
        <w:rPr>
          <w:rFonts w:asciiTheme="minorHAnsi" w:hAnsiTheme="minorHAnsi" w:cstheme="minorHAnsi"/>
          <w:b w:val="0"/>
          <w:sz w:val="20"/>
        </w:rPr>
        <w:t xml:space="preserve">   </w:t>
      </w:r>
      <w:r w:rsidRPr="00686B6F">
        <w:rPr>
          <w:rFonts w:asciiTheme="minorHAnsi" w:hAnsiTheme="minorHAnsi" w:cstheme="minorHAnsi"/>
          <w:b w:val="0"/>
          <w:sz w:val="20"/>
        </w:rPr>
        <w:t>The Contractor will be responsible for all costs of storage or damaged materials.</w:t>
      </w:r>
    </w:p>
    <w:p w14:paraId="282B4A90" w14:textId="77777777" w:rsidR="00495072" w:rsidRPr="00686B6F" w:rsidRDefault="00495072" w:rsidP="00686B6F">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1.3.3</w:t>
      </w:r>
      <w:r w:rsidRPr="00686B6F">
        <w:rPr>
          <w:rFonts w:asciiTheme="minorHAnsi" w:hAnsiTheme="minorHAnsi" w:cstheme="minorHAnsi"/>
          <w:b w:val="0"/>
          <w:sz w:val="20"/>
        </w:rPr>
        <w:tab/>
        <w:t xml:space="preserve">If storage locations interfere with smooth construction operations, the Contractor will vacate and relocate the storage immediately. </w:t>
      </w:r>
    </w:p>
    <w:p w14:paraId="3550C3B0" w14:textId="77777777" w:rsidR="00686B6F" w:rsidRDefault="00686B6F" w:rsidP="00686B6F">
      <w:pPr>
        <w:pStyle w:val="Title"/>
        <w:tabs>
          <w:tab w:val="left" w:pos="720"/>
        </w:tabs>
        <w:spacing w:after="120"/>
        <w:jc w:val="both"/>
        <w:rPr>
          <w:rFonts w:asciiTheme="minorHAnsi" w:hAnsiTheme="minorHAnsi" w:cstheme="minorHAnsi"/>
          <w:sz w:val="20"/>
        </w:rPr>
      </w:pPr>
    </w:p>
    <w:p w14:paraId="2103B2DB" w14:textId="18955E56" w:rsidR="00604369" w:rsidRPr="00686B6F" w:rsidRDefault="00604369"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2.</w:t>
      </w:r>
      <w:r w:rsidRPr="00686B6F">
        <w:rPr>
          <w:rFonts w:asciiTheme="minorHAnsi" w:hAnsiTheme="minorHAnsi" w:cstheme="minorHAnsi"/>
          <w:sz w:val="20"/>
        </w:rPr>
        <w:tab/>
        <w:t>CONSTRUCTION PROCESS</w:t>
      </w:r>
    </w:p>
    <w:p w14:paraId="35E4A18C" w14:textId="01309616" w:rsidR="00604369" w:rsidRPr="00686B6F" w:rsidRDefault="00604369" w:rsidP="00686B6F">
      <w:pPr>
        <w:pStyle w:val="Title"/>
        <w:tabs>
          <w:tab w:val="left" w:pos="720"/>
        </w:tabs>
        <w:spacing w:after="120"/>
        <w:jc w:val="left"/>
        <w:rPr>
          <w:rFonts w:asciiTheme="minorHAnsi" w:hAnsiTheme="minorHAnsi" w:cstheme="minorHAnsi"/>
          <w:sz w:val="20"/>
        </w:rPr>
      </w:pPr>
      <w:r w:rsidRPr="00686B6F">
        <w:rPr>
          <w:rFonts w:asciiTheme="minorHAnsi" w:hAnsiTheme="minorHAnsi" w:cstheme="minorHAnsi"/>
          <w:sz w:val="20"/>
        </w:rPr>
        <w:t xml:space="preserve">2.1         </w:t>
      </w:r>
      <w:proofErr w:type="spellStart"/>
      <w:r w:rsidR="00D32CA6" w:rsidRPr="00686B6F">
        <w:rPr>
          <w:rFonts w:asciiTheme="minorHAnsi" w:hAnsiTheme="minorHAnsi" w:cstheme="minorHAnsi"/>
          <w:sz w:val="20"/>
        </w:rPr>
        <w:t>BoQ</w:t>
      </w:r>
      <w:proofErr w:type="spellEnd"/>
      <w:r w:rsidR="00D32CA6" w:rsidRPr="00686B6F">
        <w:rPr>
          <w:rFonts w:asciiTheme="minorHAnsi" w:hAnsiTheme="minorHAnsi" w:cstheme="minorHAnsi"/>
          <w:sz w:val="20"/>
        </w:rPr>
        <w:t xml:space="preserve">, Drawing, </w:t>
      </w:r>
      <w:proofErr w:type="spellStart"/>
      <w:r w:rsidR="00D32CA6" w:rsidRPr="00686B6F">
        <w:rPr>
          <w:rFonts w:asciiTheme="minorHAnsi" w:hAnsiTheme="minorHAnsi" w:cstheme="minorHAnsi"/>
          <w:sz w:val="20"/>
        </w:rPr>
        <w:t>SoW</w:t>
      </w:r>
      <w:proofErr w:type="spellEnd"/>
      <w:r w:rsidR="00B3344E">
        <w:rPr>
          <w:rFonts w:asciiTheme="minorHAnsi" w:hAnsiTheme="minorHAnsi" w:cstheme="minorHAnsi"/>
          <w:sz w:val="20"/>
        </w:rPr>
        <w:t>,</w:t>
      </w:r>
      <w:r w:rsidRPr="00686B6F">
        <w:rPr>
          <w:rFonts w:asciiTheme="minorHAnsi" w:hAnsiTheme="minorHAnsi" w:cstheme="minorHAnsi"/>
          <w:sz w:val="20"/>
        </w:rPr>
        <w:t xml:space="preserve"> and Specifications </w:t>
      </w:r>
    </w:p>
    <w:p w14:paraId="2F9F77AE" w14:textId="6A76852A" w:rsidR="00D32CA6" w:rsidRPr="00686B6F" w:rsidRDefault="00D32CA6" w:rsidP="00C82106">
      <w:pPr>
        <w:pStyle w:val="Title"/>
        <w:numPr>
          <w:ilvl w:val="2"/>
          <w:numId w:val="4"/>
        </w:numPr>
        <w:spacing w:after="120"/>
        <w:jc w:val="left"/>
        <w:rPr>
          <w:rFonts w:asciiTheme="minorHAnsi" w:hAnsiTheme="minorHAnsi" w:cstheme="minorHAnsi"/>
          <w:b w:val="0"/>
          <w:sz w:val="20"/>
        </w:rPr>
      </w:pPr>
      <w:r w:rsidRPr="00686B6F">
        <w:rPr>
          <w:rFonts w:asciiTheme="minorHAnsi" w:hAnsiTheme="minorHAnsi" w:cstheme="minorHAnsi"/>
          <w:b w:val="0"/>
          <w:sz w:val="20"/>
        </w:rPr>
        <w:t xml:space="preserve">  The Contractor shall follow all drawings, </w:t>
      </w:r>
      <w:proofErr w:type="spellStart"/>
      <w:r w:rsidRPr="00686B6F">
        <w:rPr>
          <w:rFonts w:asciiTheme="minorHAnsi" w:hAnsiTheme="minorHAnsi" w:cstheme="minorHAnsi"/>
          <w:b w:val="0"/>
          <w:sz w:val="20"/>
        </w:rPr>
        <w:t>BoQ</w:t>
      </w:r>
      <w:proofErr w:type="spellEnd"/>
      <w:r w:rsidRPr="00686B6F">
        <w:rPr>
          <w:rFonts w:asciiTheme="minorHAnsi" w:hAnsiTheme="minorHAnsi" w:cstheme="minorHAnsi"/>
          <w:b w:val="0"/>
          <w:sz w:val="20"/>
        </w:rPr>
        <w:t xml:space="preserve">, </w:t>
      </w:r>
      <w:proofErr w:type="spellStart"/>
      <w:r w:rsidRPr="00686B6F">
        <w:rPr>
          <w:rFonts w:asciiTheme="minorHAnsi" w:hAnsiTheme="minorHAnsi" w:cstheme="minorHAnsi"/>
          <w:b w:val="0"/>
          <w:sz w:val="20"/>
        </w:rPr>
        <w:t>SoW</w:t>
      </w:r>
      <w:proofErr w:type="spellEnd"/>
      <w:r w:rsidR="00B3344E">
        <w:rPr>
          <w:rFonts w:asciiTheme="minorHAnsi" w:hAnsiTheme="minorHAnsi" w:cstheme="minorHAnsi"/>
          <w:b w:val="0"/>
          <w:sz w:val="20"/>
        </w:rPr>
        <w:t>,</w:t>
      </w:r>
      <w:r w:rsidRPr="00686B6F">
        <w:rPr>
          <w:rFonts w:asciiTheme="minorHAnsi" w:hAnsiTheme="minorHAnsi" w:cstheme="minorHAnsi"/>
          <w:b w:val="0"/>
          <w:sz w:val="20"/>
        </w:rPr>
        <w:t xml:space="preserve"> and specifications. </w:t>
      </w:r>
    </w:p>
    <w:p w14:paraId="5ED13422" w14:textId="600C1F2D" w:rsidR="00B13B19" w:rsidRPr="00686B6F" w:rsidRDefault="00B13B19" w:rsidP="00C82106">
      <w:pPr>
        <w:pStyle w:val="Title"/>
        <w:numPr>
          <w:ilvl w:val="1"/>
          <w:numId w:val="4"/>
        </w:numPr>
        <w:tabs>
          <w:tab w:val="left" w:pos="720"/>
        </w:tabs>
        <w:spacing w:after="120"/>
        <w:jc w:val="left"/>
        <w:rPr>
          <w:rFonts w:asciiTheme="minorHAnsi" w:hAnsiTheme="minorHAnsi" w:cstheme="minorHAnsi"/>
          <w:bCs/>
          <w:sz w:val="20"/>
        </w:rPr>
      </w:pPr>
      <w:r w:rsidRPr="00686B6F">
        <w:rPr>
          <w:rFonts w:asciiTheme="minorHAnsi" w:hAnsiTheme="minorHAnsi" w:cstheme="minorHAnsi"/>
          <w:bCs/>
          <w:sz w:val="20"/>
        </w:rPr>
        <w:t>Material specifications</w:t>
      </w:r>
    </w:p>
    <w:p w14:paraId="4D2D5B15" w14:textId="5A314F6A" w:rsidR="00B13B19" w:rsidRPr="00686B6F" w:rsidRDefault="00FD1CBC" w:rsidP="00686B6F">
      <w:pPr>
        <w:pStyle w:val="Title"/>
        <w:tabs>
          <w:tab w:val="left" w:pos="720"/>
        </w:tabs>
        <w:spacing w:after="120"/>
        <w:ind w:left="440"/>
        <w:jc w:val="left"/>
        <w:rPr>
          <w:rFonts w:asciiTheme="minorHAnsi" w:hAnsiTheme="minorHAnsi" w:cstheme="minorHAnsi"/>
          <w:b w:val="0"/>
          <w:sz w:val="20"/>
        </w:rPr>
      </w:pPr>
      <w:r>
        <w:rPr>
          <w:rFonts w:asciiTheme="minorHAnsi" w:hAnsiTheme="minorHAnsi" w:cstheme="minorHAnsi"/>
          <w:b w:val="0"/>
          <w:sz w:val="20"/>
        </w:rPr>
        <w:t xml:space="preserve">      </w:t>
      </w:r>
      <w:r w:rsidR="00B13B19" w:rsidRPr="00686B6F">
        <w:rPr>
          <w:rFonts w:asciiTheme="minorHAnsi" w:hAnsiTheme="minorHAnsi" w:cstheme="minorHAnsi"/>
          <w:b w:val="0"/>
          <w:sz w:val="20"/>
        </w:rPr>
        <w:t xml:space="preserve">The contractor should follow the required specifications for the materials. </w:t>
      </w:r>
    </w:p>
    <w:p w14:paraId="24C78DD5" w14:textId="0D1D6423" w:rsidR="007523C9" w:rsidRPr="00686B6F" w:rsidRDefault="007523C9" w:rsidP="00686B6F">
      <w:pPr>
        <w:pStyle w:val="Title"/>
        <w:tabs>
          <w:tab w:val="left" w:pos="720"/>
        </w:tabs>
        <w:spacing w:after="120"/>
        <w:jc w:val="left"/>
        <w:rPr>
          <w:rFonts w:asciiTheme="minorHAnsi" w:hAnsiTheme="minorHAnsi" w:cstheme="minorHAnsi"/>
          <w:sz w:val="20"/>
        </w:rPr>
      </w:pPr>
      <w:r w:rsidRPr="00686B6F">
        <w:rPr>
          <w:rFonts w:asciiTheme="minorHAnsi" w:hAnsiTheme="minorHAnsi" w:cstheme="minorHAnsi"/>
          <w:sz w:val="20"/>
        </w:rPr>
        <w:t>2.3</w:t>
      </w:r>
      <w:r w:rsidRPr="00686B6F">
        <w:rPr>
          <w:rFonts w:asciiTheme="minorHAnsi" w:hAnsiTheme="minorHAnsi" w:cstheme="minorHAnsi"/>
          <w:sz w:val="20"/>
        </w:rPr>
        <w:tab/>
        <w:t>Dimensions and Layout</w:t>
      </w:r>
    </w:p>
    <w:p w14:paraId="1698F72D" w14:textId="35C5B377" w:rsidR="007523C9" w:rsidRPr="00686B6F" w:rsidRDefault="007523C9"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2.3.1</w:t>
      </w:r>
      <w:r w:rsidRPr="00686B6F">
        <w:rPr>
          <w:rFonts w:asciiTheme="minorHAnsi" w:hAnsiTheme="minorHAnsi" w:cstheme="minorHAnsi"/>
          <w:b w:val="0"/>
          <w:sz w:val="20"/>
        </w:rPr>
        <w:tab/>
        <w:t xml:space="preserve">Dimensions and layout of structures and materials shall be in accordance with Contract   </w:t>
      </w:r>
    </w:p>
    <w:p w14:paraId="054F482D" w14:textId="77777777" w:rsidR="007523C9" w:rsidRPr="00686B6F" w:rsidRDefault="007523C9"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ab/>
        <w:t>Documents</w:t>
      </w:r>
    </w:p>
    <w:p w14:paraId="4D909D1F" w14:textId="0EB28929" w:rsidR="007523C9" w:rsidRPr="00686B6F" w:rsidRDefault="007523C9" w:rsidP="00B3344E">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2.3.2</w:t>
      </w:r>
      <w:r w:rsidRPr="00686B6F">
        <w:rPr>
          <w:rFonts w:asciiTheme="minorHAnsi" w:hAnsiTheme="minorHAnsi" w:cstheme="minorHAnsi"/>
          <w:b w:val="0"/>
          <w:sz w:val="20"/>
        </w:rPr>
        <w:tab/>
        <w:t xml:space="preserve">The Contractor is responsible </w:t>
      </w:r>
      <w:r w:rsidR="00B3344E">
        <w:rPr>
          <w:rFonts w:asciiTheme="minorHAnsi" w:hAnsiTheme="minorHAnsi" w:cstheme="minorHAnsi"/>
          <w:b w:val="0"/>
          <w:sz w:val="20"/>
        </w:rPr>
        <w:t>for checking</w:t>
      </w:r>
      <w:r w:rsidRPr="00686B6F">
        <w:rPr>
          <w:rFonts w:asciiTheme="minorHAnsi" w:hAnsiTheme="minorHAnsi" w:cstheme="minorHAnsi"/>
          <w:b w:val="0"/>
          <w:sz w:val="20"/>
        </w:rPr>
        <w:t xml:space="preserve"> all measurement dimensions and layout for accuracy and matching and will assume responsibility for improper checking or any misinterpretation of any mismatched measurement dimensions and he will submit written suggestions for modifications and changes to the dimensions if required.</w:t>
      </w:r>
    </w:p>
    <w:p w14:paraId="61D35E3B" w14:textId="2AAC1C2F" w:rsidR="00DA796C" w:rsidRPr="00696DA3" w:rsidRDefault="007523C9" w:rsidP="00696DA3">
      <w:pPr>
        <w:pStyle w:val="Title"/>
        <w:tabs>
          <w:tab w:val="left" w:pos="720"/>
        </w:tabs>
        <w:spacing w:after="120"/>
        <w:jc w:val="left"/>
        <w:rPr>
          <w:rStyle w:val="Strong"/>
          <w:rFonts w:asciiTheme="minorHAnsi" w:hAnsiTheme="minorHAnsi" w:cstheme="minorHAnsi"/>
          <w:bCs w:val="0"/>
          <w:sz w:val="20"/>
        </w:rPr>
      </w:pPr>
      <w:r w:rsidRPr="00686B6F">
        <w:rPr>
          <w:rFonts w:asciiTheme="minorHAnsi" w:hAnsiTheme="minorHAnsi" w:cstheme="minorHAnsi"/>
          <w:b w:val="0"/>
          <w:sz w:val="20"/>
        </w:rPr>
        <w:t>2.3.3</w:t>
      </w:r>
      <w:r w:rsidRPr="00686B6F">
        <w:rPr>
          <w:rFonts w:asciiTheme="minorHAnsi" w:hAnsiTheme="minorHAnsi" w:cstheme="minorHAnsi"/>
          <w:b w:val="0"/>
          <w:sz w:val="20"/>
        </w:rPr>
        <w:tab/>
        <w:t>Dimensions and measurements shall not be changed without prior approval</w:t>
      </w:r>
    </w:p>
    <w:p w14:paraId="78E49352" w14:textId="38DDB0B8" w:rsidR="009E2770" w:rsidRPr="00686B6F" w:rsidRDefault="00686B6F" w:rsidP="00686B6F">
      <w:pPr>
        <w:pStyle w:val="Title"/>
        <w:jc w:val="left"/>
        <w:rPr>
          <w:rFonts w:asciiTheme="minorHAnsi" w:hAnsiTheme="minorHAnsi" w:cstheme="minorHAnsi"/>
          <w:sz w:val="20"/>
        </w:rPr>
      </w:pPr>
      <w:r>
        <w:rPr>
          <w:rFonts w:asciiTheme="minorHAnsi" w:hAnsiTheme="minorHAnsi" w:cstheme="minorHAnsi"/>
          <w:sz w:val="20"/>
        </w:rPr>
        <w:lastRenderedPageBreak/>
        <w:t xml:space="preserve">3.            </w:t>
      </w:r>
      <w:r w:rsidR="009E2770" w:rsidRPr="00686B6F">
        <w:rPr>
          <w:rFonts w:asciiTheme="minorHAnsi" w:hAnsiTheme="minorHAnsi" w:cstheme="minorHAnsi"/>
          <w:sz w:val="20"/>
        </w:rPr>
        <w:t>ENVIRONMENTAL MANAGEMENT</w:t>
      </w:r>
    </w:p>
    <w:p w14:paraId="73F49F88" w14:textId="0C9BCF67" w:rsidR="009E2770" w:rsidRPr="00686B6F" w:rsidRDefault="00686B6F" w:rsidP="00686B6F">
      <w:pPr>
        <w:pStyle w:val="Heading1"/>
        <w:tabs>
          <w:tab w:val="num" w:pos="1440"/>
        </w:tabs>
        <w:spacing w:before="0" w:after="120" w:line="240" w:lineRule="auto"/>
        <w:ind w:left="720"/>
        <w:rPr>
          <w:rFonts w:asciiTheme="minorHAnsi" w:hAnsiTheme="minorHAnsi" w:cstheme="minorHAnsi"/>
          <w:color w:val="000000"/>
          <w:sz w:val="20"/>
        </w:rPr>
      </w:pPr>
      <w:bookmarkStart w:id="0" w:name="_Toc508778514"/>
      <w:bookmarkStart w:id="1" w:name="_Toc523115194"/>
      <w:r>
        <w:rPr>
          <w:rFonts w:asciiTheme="minorHAnsi" w:hAnsiTheme="minorHAnsi" w:cstheme="minorHAnsi"/>
          <w:color w:val="000000"/>
          <w:sz w:val="20"/>
        </w:rPr>
        <w:t xml:space="preserve">3.1. </w:t>
      </w:r>
      <w:r w:rsidR="009E2770" w:rsidRPr="00686B6F">
        <w:rPr>
          <w:rFonts w:asciiTheme="minorHAnsi" w:hAnsiTheme="minorHAnsi" w:cstheme="minorHAnsi"/>
          <w:color w:val="000000"/>
          <w:sz w:val="20"/>
        </w:rPr>
        <w:t>Compliance with Environmental Laws and Regulations</w:t>
      </w:r>
      <w:bookmarkEnd w:id="0"/>
      <w:bookmarkEnd w:id="1"/>
      <w:r w:rsidR="009E2770" w:rsidRPr="00686B6F">
        <w:rPr>
          <w:rFonts w:asciiTheme="minorHAnsi" w:hAnsiTheme="minorHAnsi" w:cstheme="minorHAnsi"/>
          <w:color w:val="000000"/>
          <w:sz w:val="20"/>
        </w:rPr>
        <w:t xml:space="preserve"> </w:t>
      </w:r>
    </w:p>
    <w:p w14:paraId="0E512D8E" w14:textId="73D85F2B" w:rsidR="006D0F0B" w:rsidRPr="00686B6F" w:rsidRDefault="009E2770" w:rsidP="00686B6F">
      <w:pPr>
        <w:spacing w:line="240" w:lineRule="auto"/>
        <w:ind w:left="1080"/>
        <w:rPr>
          <w:rFonts w:cstheme="minorHAnsi"/>
          <w:color w:val="000000"/>
          <w:sz w:val="20"/>
        </w:rPr>
      </w:pPr>
      <w:r w:rsidRPr="00686B6F">
        <w:rPr>
          <w:rFonts w:cstheme="minorHAnsi"/>
          <w:color w:val="000000"/>
          <w:sz w:val="20"/>
        </w:rPr>
        <w:t xml:space="preserve">The Contractor shall conform to Afghanistan’s Laws on </w:t>
      </w:r>
      <w:r w:rsidR="000B3378">
        <w:rPr>
          <w:rFonts w:cstheme="minorHAnsi"/>
          <w:color w:val="000000"/>
          <w:sz w:val="20"/>
        </w:rPr>
        <w:t xml:space="preserve">the </w:t>
      </w:r>
      <w:r w:rsidRPr="00686B6F">
        <w:rPr>
          <w:rFonts w:cstheme="minorHAnsi"/>
          <w:color w:val="000000"/>
          <w:sz w:val="20"/>
        </w:rPr>
        <w:t>Protection of Environment and other relevant legislation</w:t>
      </w:r>
      <w:r w:rsidR="00874B04" w:rsidRPr="00686B6F">
        <w:rPr>
          <w:rFonts w:cstheme="minorHAnsi"/>
          <w:color w:val="000000"/>
          <w:sz w:val="20"/>
        </w:rPr>
        <w:t xml:space="preserve"> and as well as adhere to YVO’s environmental policy</w:t>
      </w:r>
      <w:r w:rsidRPr="00686B6F">
        <w:rPr>
          <w:rFonts w:cstheme="minorHAnsi"/>
          <w:color w:val="000000"/>
          <w:sz w:val="20"/>
        </w:rPr>
        <w:t>.</w:t>
      </w:r>
      <w:r w:rsidR="00874B04" w:rsidRPr="00686B6F">
        <w:rPr>
          <w:rFonts w:cstheme="minorHAnsi"/>
          <w:color w:val="000000"/>
          <w:sz w:val="20"/>
        </w:rPr>
        <w:t xml:space="preserve"> E</w:t>
      </w:r>
      <w:r w:rsidR="006D0F0B" w:rsidRPr="00686B6F">
        <w:rPr>
          <w:rFonts w:cstheme="minorHAnsi"/>
          <w:color w:val="000000"/>
          <w:sz w:val="20"/>
        </w:rPr>
        <w:t>nvironmental laws and regulations, be they national or local, related to the following, but not limited to:</w:t>
      </w:r>
    </w:p>
    <w:p w14:paraId="5B4D5D6D" w14:textId="672D277F" w:rsidR="006D0F0B" w:rsidRPr="00686B6F" w:rsidRDefault="006D0F0B" w:rsidP="00C82106">
      <w:pPr>
        <w:pStyle w:val="Itemize1"/>
        <w:numPr>
          <w:ilvl w:val="1"/>
          <w:numId w:val="6"/>
        </w:numPr>
        <w:tabs>
          <w:tab w:val="clear" w:pos="1890"/>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Noise;</w:t>
      </w:r>
    </w:p>
    <w:p w14:paraId="42060B52" w14:textId="736467D8"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Vibration;</w:t>
      </w:r>
    </w:p>
    <w:p w14:paraId="7CED11C4" w14:textId="6DF0C3AD"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Air pollution;</w:t>
      </w:r>
    </w:p>
    <w:p w14:paraId="2DCF8943" w14:textId="488FA794"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Water contamination;</w:t>
      </w:r>
    </w:p>
    <w:p w14:paraId="0DD188F7" w14:textId="4A1CA99D"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Solid waste disposal;</w:t>
      </w:r>
    </w:p>
    <w:p w14:paraId="3A8012FE" w14:textId="48A3C580"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 xml:space="preserve">Liquid waste disposal;  </w:t>
      </w:r>
    </w:p>
    <w:p w14:paraId="5E657B01" w14:textId="3FF85356" w:rsidR="006D0F0B"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Sanitary conditions</w:t>
      </w:r>
    </w:p>
    <w:p w14:paraId="34A1F038" w14:textId="0BC7B6DF" w:rsidR="00A25727" w:rsidRPr="00A25727" w:rsidRDefault="00A25727" w:rsidP="00A25727">
      <w:pPr>
        <w:pStyle w:val="Itemize1"/>
        <w:numPr>
          <w:ilvl w:val="1"/>
          <w:numId w:val="6"/>
        </w:numPr>
        <w:tabs>
          <w:tab w:val="clear" w:pos="1890"/>
          <w:tab w:val="num" w:pos="2126"/>
        </w:tabs>
        <w:spacing w:before="0" w:after="0"/>
        <w:rPr>
          <w:rFonts w:asciiTheme="majorBidi" w:hAnsiTheme="majorBidi" w:cstheme="majorBidi"/>
          <w:color w:val="000000"/>
          <w:sz w:val="20"/>
        </w:rPr>
      </w:pPr>
      <w:r>
        <w:rPr>
          <w:rFonts w:asciiTheme="majorBidi" w:hAnsiTheme="majorBidi" w:cstheme="majorBidi"/>
          <w:color w:val="000000"/>
          <w:sz w:val="20"/>
        </w:rPr>
        <w:t xml:space="preserve">Borrow pits </w:t>
      </w:r>
    </w:p>
    <w:p w14:paraId="05F475A0" w14:textId="450B6220" w:rsidR="006D0F0B" w:rsidRPr="00686B6F" w:rsidRDefault="006D0F0B" w:rsidP="00686B6F">
      <w:pPr>
        <w:spacing w:line="240" w:lineRule="auto"/>
        <w:ind w:left="1080"/>
        <w:rPr>
          <w:rFonts w:cstheme="minorHAnsi"/>
          <w:b/>
          <w:bCs/>
        </w:rPr>
      </w:pPr>
    </w:p>
    <w:p w14:paraId="49135821" w14:textId="77777777" w:rsidR="00F74F81" w:rsidRPr="00B3344E" w:rsidRDefault="00F74F81" w:rsidP="00686B6F">
      <w:pPr>
        <w:spacing w:line="240" w:lineRule="auto"/>
        <w:rPr>
          <w:rFonts w:cstheme="minorHAnsi"/>
          <w:b/>
          <w:color w:val="000000"/>
          <w:sz w:val="20"/>
          <w:szCs w:val="20"/>
        </w:rPr>
      </w:pPr>
      <w:r w:rsidRPr="00B3344E">
        <w:rPr>
          <w:rFonts w:cstheme="minorHAnsi"/>
          <w:b/>
          <w:color w:val="000000"/>
          <w:sz w:val="20"/>
          <w:szCs w:val="20"/>
        </w:rPr>
        <w:t>DESCRIPTION AND GENERAL REQUIREMENTS</w:t>
      </w:r>
    </w:p>
    <w:p w14:paraId="5F8BF3B9" w14:textId="29FF014D" w:rsidR="00F74F81" w:rsidRPr="00686B6F" w:rsidRDefault="00686B6F" w:rsidP="00686B6F">
      <w:pPr>
        <w:spacing w:after="120" w:line="240" w:lineRule="auto"/>
        <w:rPr>
          <w:rFonts w:cstheme="minorHAnsi"/>
          <w:b/>
          <w:color w:val="000000"/>
        </w:rPr>
      </w:pPr>
      <w:r>
        <w:rPr>
          <w:rFonts w:cstheme="minorHAnsi"/>
          <w:b/>
          <w:color w:val="000000"/>
        </w:rPr>
        <w:t>1.1</w:t>
      </w:r>
      <w:r w:rsidR="00F74F81" w:rsidRPr="00686B6F">
        <w:rPr>
          <w:rFonts w:cstheme="minorHAnsi"/>
          <w:b/>
          <w:color w:val="000000"/>
        </w:rPr>
        <w:tab/>
      </w:r>
      <w:r w:rsidR="00F74F81" w:rsidRPr="00B3344E">
        <w:rPr>
          <w:rFonts w:cstheme="minorHAnsi"/>
          <w:b/>
          <w:color w:val="000000"/>
          <w:sz w:val="20"/>
          <w:szCs w:val="20"/>
        </w:rPr>
        <w:t xml:space="preserve">Excavation </w:t>
      </w:r>
    </w:p>
    <w:p w14:paraId="3CE39E94" w14:textId="030D2CF2" w:rsidR="00686B6F" w:rsidRPr="00686B6F" w:rsidRDefault="00F74F81" w:rsidP="00C82106">
      <w:pPr>
        <w:pStyle w:val="BodyTextIndent"/>
        <w:numPr>
          <w:ilvl w:val="2"/>
          <w:numId w:val="7"/>
        </w:numPr>
        <w:spacing w:line="240" w:lineRule="auto"/>
        <w:rPr>
          <w:rFonts w:cstheme="minorHAnsi"/>
          <w:sz w:val="32"/>
          <w:szCs w:val="32"/>
        </w:rPr>
      </w:pPr>
      <w:r w:rsidRPr="00686B6F">
        <w:rPr>
          <w:rFonts w:cstheme="minorHAnsi"/>
          <w:color w:val="000000"/>
          <w:sz w:val="20"/>
        </w:rPr>
        <w:t xml:space="preserve">Excavate for </w:t>
      </w:r>
      <w:r w:rsidR="00F62E8A">
        <w:rPr>
          <w:rFonts w:cstheme="minorHAnsi"/>
          <w:color w:val="000000"/>
          <w:sz w:val="20"/>
        </w:rPr>
        <w:t>structure</w:t>
      </w:r>
      <w:r w:rsidRPr="00686B6F">
        <w:rPr>
          <w:rFonts w:cstheme="minorHAnsi"/>
          <w:color w:val="000000"/>
          <w:sz w:val="20"/>
        </w:rPr>
        <w:t>, site improvements, and utilities.</w:t>
      </w:r>
      <w:r w:rsidRPr="00686B6F">
        <w:rPr>
          <w:rFonts w:cstheme="minorHAnsi"/>
          <w:sz w:val="32"/>
          <w:szCs w:val="32"/>
        </w:rPr>
        <w:t xml:space="preserve"> </w:t>
      </w:r>
      <w:r w:rsidRPr="00686B6F">
        <w:rPr>
          <w:rFonts w:cstheme="minorHAnsi"/>
          <w:color w:val="000000"/>
          <w:sz w:val="20"/>
        </w:rPr>
        <w:t>Foundation tranches</w:t>
      </w:r>
      <w:r w:rsidRPr="00686B6F">
        <w:rPr>
          <w:rFonts w:cstheme="minorHAnsi"/>
          <w:sz w:val="32"/>
          <w:szCs w:val="32"/>
        </w:rPr>
        <w:t xml:space="preserve"> </w:t>
      </w:r>
      <w:r w:rsidRPr="00686B6F">
        <w:rPr>
          <w:rFonts w:cstheme="minorHAnsi"/>
          <w:color w:val="000000"/>
          <w:sz w:val="20"/>
        </w:rPr>
        <w:t xml:space="preserve">should be excavated to the exact width and height as </w:t>
      </w:r>
      <w:r w:rsidR="00686B6F">
        <w:rPr>
          <w:rFonts w:cstheme="minorHAnsi"/>
          <w:color w:val="000000"/>
          <w:sz w:val="20"/>
        </w:rPr>
        <w:t xml:space="preserve">shown in the drawing. </w:t>
      </w:r>
    </w:p>
    <w:p w14:paraId="26CF2307" w14:textId="363F2D67" w:rsidR="00F74F81" w:rsidRPr="00686B6F" w:rsidRDefault="00686B6F" w:rsidP="00C82106">
      <w:pPr>
        <w:pStyle w:val="BodyTextIndent"/>
        <w:numPr>
          <w:ilvl w:val="2"/>
          <w:numId w:val="7"/>
        </w:numPr>
        <w:spacing w:line="240" w:lineRule="auto"/>
        <w:rPr>
          <w:rFonts w:cstheme="minorHAnsi"/>
          <w:color w:val="000000"/>
          <w:sz w:val="20"/>
        </w:rPr>
      </w:pPr>
      <w:r w:rsidRPr="00686B6F">
        <w:rPr>
          <w:rFonts w:cstheme="minorHAnsi"/>
          <w:color w:val="000000"/>
          <w:sz w:val="20"/>
        </w:rPr>
        <w:t>S</w:t>
      </w:r>
      <w:r w:rsidR="00F74F81" w:rsidRPr="00686B6F">
        <w:rPr>
          <w:rFonts w:cstheme="minorHAnsi"/>
          <w:color w:val="000000"/>
          <w:sz w:val="20"/>
        </w:rPr>
        <w:t xml:space="preserve">hould consider the roles for the removal of soil from the roof. </w:t>
      </w:r>
      <w:r w:rsidR="00C2429B" w:rsidRPr="00686B6F">
        <w:rPr>
          <w:rFonts w:cstheme="minorHAnsi"/>
          <w:color w:val="000000"/>
          <w:sz w:val="20"/>
        </w:rPr>
        <w:t>Should provide legal (</w:t>
      </w:r>
      <w:r w:rsidR="00756BEC">
        <w:rPr>
          <w:rFonts w:cstheme="minorHAnsi"/>
          <w:color w:val="000000"/>
          <w:sz w:val="20"/>
        </w:rPr>
        <w:t>village-approved</w:t>
      </w:r>
      <w:r w:rsidR="00C2429B" w:rsidRPr="00686B6F">
        <w:rPr>
          <w:rFonts w:cstheme="minorHAnsi"/>
          <w:color w:val="000000"/>
          <w:sz w:val="20"/>
        </w:rPr>
        <w:t>) disposal of excavated materials.</w:t>
      </w:r>
    </w:p>
    <w:p w14:paraId="60C03738" w14:textId="77777777" w:rsidR="00F74F81" w:rsidRPr="00686B6F" w:rsidRDefault="00F74F81" w:rsidP="00686B6F">
      <w:pPr>
        <w:spacing w:line="240" w:lineRule="auto"/>
        <w:ind w:left="1080"/>
        <w:rPr>
          <w:rFonts w:cstheme="minorHAnsi"/>
          <w:b/>
          <w:bCs/>
        </w:rPr>
      </w:pPr>
    </w:p>
    <w:p w14:paraId="23F7317B" w14:textId="3416C8DA" w:rsidR="00C42A43" w:rsidRPr="00686B6F" w:rsidRDefault="00756BEC" w:rsidP="00686B6F">
      <w:pPr>
        <w:pStyle w:val="Title"/>
        <w:jc w:val="left"/>
        <w:rPr>
          <w:rFonts w:asciiTheme="minorHAnsi" w:hAnsiTheme="minorHAnsi" w:cstheme="minorHAnsi"/>
          <w:sz w:val="20"/>
        </w:rPr>
      </w:pPr>
      <w:r>
        <w:rPr>
          <w:rFonts w:asciiTheme="minorHAnsi" w:hAnsiTheme="minorHAnsi" w:cstheme="minorHAnsi"/>
          <w:sz w:val="20"/>
        </w:rPr>
        <w:t>CAST-IN-PLACE</w:t>
      </w:r>
      <w:r w:rsidR="00C42A43" w:rsidRPr="00686B6F">
        <w:rPr>
          <w:rFonts w:asciiTheme="minorHAnsi" w:hAnsiTheme="minorHAnsi" w:cstheme="minorHAnsi"/>
          <w:sz w:val="20"/>
        </w:rPr>
        <w:t xml:space="preserve"> CONCRETE </w:t>
      </w:r>
    </w:p>
    <w:p w14:paraId="5D32117A" w14:textId="77777777" w:rsidR="00C42A43" w:rsidRPr="00B3344E" w:rsidRDefault="00C42A43" w:rsidP="00686B6F">
      <w:pPr>
        <w:tabs>
          <w:tab w:val="left" w:pos="720"/>
        </w:tabs>
        <w:spacing w:after="120" w:line="240" w:lineRule="auto"/>
        <w:rPr>
          <w:rFonts w:cstheme="minorHAnsi"/>
          <w:b/>
          <w:color w:val="000000"/>
          <w:sz w:val="20"/>
          <w:szCs w:val="20"/>
        </w:rPr>
      </w:pPr>
      <w:r w:rsidRPr="00686B6F">
        <w:rPr>
          <w:rFonts w:cstheme="minorHAnsi"/>
          <w:b/>
          <w:color w:val="000000"/>
        </w:rPr>
        <w:t xml:space="preserve">1.         </w:t>
      </w:r>
      <w:r w:rsidRPr="00B3344E">
        <w:rPr>
          <w:rFonts w:cstheme="minorHAnsi"/>
          <w:b/>
          <w:color w:val="000000"/>
          <w:sz w:val="20"/>
          <w:szCs w:val="20"/>
        </w:rPr>
        <w:t>DESCRIPTION &amp; GENERAL REQUIREMENTS</w:t>
      </w:r>
    </w:p>
    <w:p w14:paraId="64D54E55" w14:textId="381527CB" w:rsidR="00C42A43" w:rsidRPr="00686B6F" w:rsidRDefault="00C42A43" w:rsidP="007F1B4B">
      <w:pPr>
        <w:pStyle w:val="NormalIndent"/>
        <w:spacing w:before="0"/>
        <w:ind w:left="0"/>
        <w:rPr>
          <w:rFonts w:asciiTheme="minorHAnsi" w:hAnsiTheme="minorHAnsi" w:cstheme="minorHAnsi"/>
          <w:color w:val="000000"/>
          <w:sz w:val="20"/>
        </w:rPr>
      </w:pPr>
      <w:r w:rsidRPr="00686B6F">
        <w:rPr>
          <w:rFonts w:asciiTheme="minorHAnsi" w:hAnsiTheme="minorHAnsi" w:cstheme="minorHAnsi"/>
          <w:color w:val="000000"/>
          <w:sz w:val="20"/>
        </w:rPr>
        <w:t xml:space="preserve">The work specified in this section consists of the construction of all concrete structures and requirements for concrete mixes and testing of concrete mixes. This work shall include, but not be limited to the construction work of PCC which should be well mixed in mixer and should result </w:t>
      </w:r>
      <w:r w:rsidR="007F1B4B">
        <w:rPr>
          <w:rFonts w:asciiTheme="minorHAnsi" w:hAnsiTheme="minorHAnsi" w:cstheme="minorHAnsi"/>
          <w:color w:val="000000"/>
          <w:sz w:val="20"/>
        </w:rPr>
        <w:t>in</w:t>
      </w:r>
      <w:r w:rsidRPr="00686B6F">
        <w:rPr>
          <w:rFonts w:asciiTheme="minorHAnsi" w:hAnsiTheme="minorHAnsi" w:cstheme="minorHAnsi"/>
          <w:color w:val="000000"/>
          <w:sz w:val="20"/>
        </w:rPr>
        <w:t xml:space="preserve"> required Mark of the concrete.</w:t>
      </w:r>
    </w:p>
    <w:p w14:paraId="662B0AFD" w14:textId="77777777" w:rsidR="00C42A43" w:rsidRPr="00686B6F" w:rsidRDefault="00C42A43" w:rsidP="00686B6F">
      <w:pPr>
        <w:spacing w:after="120" w:line="240" w:lineRule="auto"/>
        <w:jc w:val="both"/>
        <w:rPr>
          <w:rFonts w:eastAsia="Times New Roman" w:cstheme="minorHAnsi"/>
          <w:snapToGrid w:val="0"/>
          <w:color w:val="000000"/>
          <w:sz w:val="20"/>
          <w:szCs w:val="20"/>
        </w:rPr>
      </w:pPr>
      <w:r w:rsidRPr="00686B6F">
        <w:rPr>
          <w:rFonts w:eastAsia="Times New Roman" w:cstheme="minorHAnsi"/>
          <w:snapToGrid w:val="0"/>
          <w:color w:val="000000"/>
          <w:sz w:val="20"/>
          <w:szCs w:val="20"/>
        </w:rPr>
        <w:t>Concrete structures shall be constructed in accordance with this Specification section and in conformity with the lines, grades, dimensions, and notes shown on the Drawings.</w:t>
      </w:r>
    </w:p>
    <w:p w14:paraId="1FA20F82" w14:textId="77777777" w:rsidR="008B64C9" w:rsidRPr="00686B6F" w:rsidRDefault="008B64C9" w:rsidP="00686B6F">
      <w:pPr>
        <w:tabs>
          <w:tab w:val="left" w:pos="540"/>
        </w:tabs>
        <w:spacing w:after="120" w:line="240" w:lineRule="auto"/>
        <w:rPr>
          <w:rFonts w:cstheme="minorHAnsi"/>
          <w:b/>
          <w:color w:val="000000"/>
        </w:rPr>
      </w:pPr>
      <w:r w:rsidRPr="00686B6F">
        <w:rPr>
          <w:rFonts w:cstheme="minorHAnsi"/>
          <w:b/>
          <w:color w:val="000000"/>
        </w:rPr>
        <w:t xml:space="preserve">2.       </w:t>
      </w:r>
      <w:r w:rsidRPr="00B3344E">
        <w:rPr>
          <w:rFonts w:cstheme="minorHAnsi"/>
          <w:b/>
          <w:color w:val="000000"/>
          <w:sz w:val="20"/>
          <w:szCs w:val="20"/>
        </w:rPr>
        <w:t>MATERIALS</w:t>
      </w:r>
    </w:p>
    <w:p w14:paraId="2739A3BA" w14:textId="77777777" w:rsidR="008B64C9" w:rsidRPr="00686B6F" w:rsidRDefault="008B64C9" w:rsidP="00686B6F">
      <w:pPr>
        <w:spacing w:after="120" w:line="240" w:lineRule="auto"/>
        <w:rPr>
          <w:rFonts w:cstheme="minorHAnsi"/>
          <w:b/>
          <w:color w:val="000000"/>
        </w:rPr>
      </w:pPr>
      <w:r w:rsidRPr="00686B6F">
        <w:rPr>
          <w:rFonts w:cstheme="minorHAnsi"/>
          <w:b/>
          <w:color w:val="000000"/>
        </w:rPr>
        <w:t>2.1     Cement</w:t>
      </w:r>
    </w:p>
    <w:p w14:paraId="694AE492" w14:textId="568D4C10" w:rsidR="008B64C9" w:rsidRPr="00686B6F" w:rsidRDefault="00756BEC" w:rsidP="00290951">
      <w:pPr>
        <w:pStyle w:val="BodyTextIndent3"/>
        <w:tabs>
          <w:tab w:val="left" w:pos="0"/>
        </w:tabs>
        <w:ind w:left="0"/>
        <w:rPr>
          <w:rFonts w:asciiTheme="minorHAnsi" w:hAnsiTheme="minorHAnsi" w:cstheme="minorHAnsi"/>
          <w:color w:val="000000"/>
          <w:sz w:val="20"/>
        </w:rPr>
      </w:pPr>
      <w:r>
        <w:rPr>
          <w:rFonts w:asciiTheme="minorHAnsi" w:hAnsiTheme="minorHAnsi" w:cstheme="minorHAnsi"/>
          <w:color w:val="000000"/>
          <w:sz w:val="20"/>
        </w:rPr>
        <w:t xml:space="preserve">2.1.1   Type: </w:t>
      </w:r>
      <w:r w:rsidR="00290951" w:rsidRPr="00290951">
        <w:rPr>
          <w:rFonts w:asciiTheme="minorHAnsi" w:hAnsiTheme="minorHAnsi" w:cstheme="minorHAnsi"/>
          <w:sz w:val="20"/>
          <w:szCs w:val="20"/>
        </w:rPr>
        <w:t>Use Portland Cement, Type I, meeting the requirements of ASTM C150 (AASHTO M85). The cement must be fresh and manufactured no more than three months prior to use.</w:t>
      </w:r>
    </w:p>
    <w:p w14:paraId="37C737B0" w14:textId="77777777" w:rsidR="007B3B87" w:rsidRPr="00686B6F" w:rsidRDefault="007B3B87" w:rsidP="00686B6F">
      <w:pPr>
        <w:pStyle w:val="BodyTextIndent3"/>
        <w:tabs>
          <w:tab w:val="left" w:pos="540"/>
        </w:tabs>
        <w:ind w:left="0"/>
        <w:rPr>
          <w:rFonts w:asciiTheme="minorHAnsi" w:hAnsiTheme="minorHAnsi" w:cstheme="minorHAnsi"/>
          <w:color w:val="000000"/>
          <w:sz w:val="20"/>
        </w:rPr>
      </w:pPr>
      <w:r w:rsidRPr="00686B6F">
        <w:rPr>
          <w:rFonts w:asciiTheme="minorHAnsi" w:hAnsiTheme="minorHAnsi" w:cstheme="minorHAnsi"/>
          <w:b/>
          <w:color w:val="000000"/>
          <w:sz w:val="20"/>
        </w:rPr>
        <w:t>2.2      Aggregates</w:t>
      </w:r>
      <w:r w:rsidRPr="00686B6F">
        <w:rPr>
          <w:rFonts w:asciiTheme="minorHAnsi" w:hAnsiTheme="minorHAnsi" w:cstheme="minorHAnsi"/>
          <w:color w:val="000000"/>
          <w:sz w:val="20"/>
        </w:rPr>
        <w:t xml:space="preserve">     </w:t>
      </w:r>
      <w:r w:rsidRPr="00686B6F">
        <w:rPr>
          <w:rFonts w:asciiTheme="minorHAnsi" w:hAnsiTheme="minorHAnsi" w:cstheme="minorHAnsi"/>
          <w:color w:val="000000"/>
          <w:sz w:val="20"/>
        </w:rPr>
        <w:tab/>
        <w:t xml:space="preserve">  </w:t>
      </w:r>
    </w:p>
    <w:p w14:paraId="6DDA4181" w14:textId="3C0B9C85" w:rsidR="00E067A8" w:rsidRPr="007B48E0" w:rsidRDefault="00756BEC" w:rsidP="007B48E0">
      <w:pPr>
        <w:pStyle w:val="BodyTextIndent3"/>
        <w:ind w:left="720"/>
        <w:rPr>
          <w:rFonts w:asciiTheme="minorHAnsi" w:hAnsiTheme="minorHAnsi" w:cstheme="minorHAnsi"/>
          <w:color w:val="000000"/>
          <w:sz w:val="20"/>
        </w:rPr>
      </w:pPr>
      <w:r w:rsidRPr="00686B6F">
        <w:rPr>
          <w:rFonts w:asciiTheme="minorHAnsi" w:hAnsiTheme="minorHAnsi" w:cstheme="minorHAnsi"/>
          <w:color w:val="000000"/>
          <w:sz w:val="20"/>
        </w:rPr>
        <w:t xml:space="preserve">2.2.1 </w:t>
      </w:r>
      <w:r w:rsidR="00290951" w:rsidRPr="00290951">
        <w:rPr>
          <w:rFonts w:asciiTheme="minorHAnsi" w:hAnsiTheme="minorHAnsi" w:cstheme="minorHAnsi"/>
          <w:sz w:val="20"/>
          <w:szCs w:val="20"/>
        </w:rPr>
        <w:t>Aggregates shall consist of clean, crushed rock and natural sand. The combination must be approved by the Engineer to ensure the specified concrete mix ratio and strength grade are achieved.</w:t>
      </w:r>
    </w:p>
    <w:p w14:paraId="1B3E5B42" w14:textId="3D046D1A" w:rsidR="00B64C39" w:rsidRPr="00686B6F" w:rsidRDefault="00B64C39" w:rsidP="00686B6F">
      <w:pPr>
        <w:pStyle w:val="PlainText"/>
        <w:tabs>
          <w:tab w:val="left" w:pos="720"/>
        </w:tabs>
        <w:spacing w:before="0" w:after="120"/>
        <w:rPr>
          <w:rFonts w:asciiTheme="minorHAnsi" w:hAnsiTheme="minorHAnsi" w:cstheme="minorHAnsi"/>
          <w:color w:val="000000"/>
        </w:rPr>
      </w:pPr>
      <w:r w:rsidRPr="00686B6F">
        <w:rPr>
          <w:rFonts w:asciiTheme="minorHAnsi" w:hAnsiTheme="minorHAnsi" w:cstheme="minorHAnsi"/>
          <w:b/>
          <w:color w:val="000000"/>
        </w:rPr>
        <w:t>2.3</w:t>
      </w:r>
      <w:r w:rsidRPr="00686B6F">
        <w:rPr>
          <w:rFonts w:asciiTheme="minorHAnsi" w:hAnsiTheme="minorHAnsi" w:cstheme="minorHAnsi"/>
          <w:b/>
          <w:color w:val="000000"/>
        </w:rPr>
        <w:tab/>
        <w:t>Formwork</w:t>
      </w:r>
      <w:r w:rsidRPr="00686B6F">
        <w:rPr>
          <w:rFonts w:asciiTheme="minorHAnsi" w:hAnsiTheme="minorHAnsi" w:cstheme="minorHAnsi"/>
          <w:color w:val="000000"/>
        </w:rPr>
        <w:t xml:space="preserve">  </w:t>
      </w:r>
    </w:p>
    <w:p w14:paraId="4B181B59" w14:textId="3DAC6144" w:rsidR="009E2770" w:rsidRPr="00686B6F" w:rsidRDefault="00B64C39" w:rsidP="00E067A8">
      <w:pPr>
        <w:spacing w:line="240" w:lineRule="auto"/>
        <w:rPr>
          <w:rFonts w:cstheme="minorHAnsi"/>
          <w:b/>
          <w:bCs/>
        </w:rPr>
      </w:pPr>
      <w:r w:rsidRPr="00686B6F">
        <w:rPr>
          <w:rFonts w:cstheme="minorHAnsi"/>
          <w:color w:val="000000"/>
        </w:rPr>
        <w:t>2.3.1</w:t>
      </w:r>
      <w:r w:rsidRPr="00686B6F">
        <w:rPr>
          <w:rFonts w:cstheme="minorHAnsi"/>
          <w:color w:val="000000"/>
        </w:rPr>
        <w:tab/>
      </w:r>
      <w:r w:rsidR="00E067A8" w:rsidRPr="00E067A8">
        <w:rPr>
          <w:sz w:val="20"/>
          <w:szCs w:val="20"/>
        </w:rPr>
        <w:t>Formwork shall consist of plywood or metal panels, designed to meet structural requirements and ensure straight, perpendicular, and visually acceptable finishes. Planking may be used only with prior approval and inspection.</w:t>
      </w:r>
    </w:p>
    <w:p w14:paraId="7D7D4386" w14:textId="77777777" w:rsidR="00CC31E0" w:rsidRPr="00686B6F" w:rsidRDefault="00CC31E0" w:rsidP="00686B6F">
      <w:pPr>
        <w:spacing w:after="120" w:line="240" w:lineRule="auto"/>
        <w:rPr>
          <w:rFonts w:cstheme="minorHAnsi"/>
          <w:b/>
          <w:color w:val="000000"/>
        </w:rPr>
      </w:pPr>
    </w:p>
    <w:p w14:paraId="17287E83" w14:textId="51351BED" w:rsidR="001B2730" w:rsidRPr="00686B6F" w:rsidRDefault="001B2730" w:rsidP="00686B6F">
      <w:pPr>
        <w:spacing w:after="120" w:line="240" w:lineRule="auto"/>
        <w:rPr>
          <w:rFonts w:cstheme="minorHAnsi"/>
          <w:b/>
          <w:color w:val="000000"/>
        </w:rPr>
      </w:pPr>
      <w:r w:rsidRPr="00686B6F">
        <w:rPr>
          <w:rFonts w:cstheme="minorHAnsi"/>
          <w:b/>
          <w:color w:val="000000"/>
        </w:rPr>
        <w:lastRenderedPageBreak/>
        <w:t>3.</w:t>
      </w:r>
      <w:r w:rsidRPr="00686B6F">
        <w:rPr>
          <w:rFonts w:cstheme="minorHAnsi"/>
          <w:b/>
          <w:color w:val="000000"/>
        </w:rPr>
        <w:tab/>
      </w:r>
      <w:r w:rsidRPr="00B3344E">
        <w:rPr>
          <w:rFonts w:cstheme="minorHAnsi"/>
          <w:b/>
          <w:color w:val="000000"/>
          <w:sz w:val="20"/>
          <w:szCs w:val="20"/>
        </w:rPr>
        <w:t>CONSTRUCTION REQUIREMENTS AND PROCEDURES</w:t>
      </w:r>
    </w:p>
    <w:p w14:paraId="078A2ACE" w14:textId="77777777" w:rsidR="001B2730" w:rsidRPr="00686B6F" w:rsidRDefault="001B2730" w:rsidP="00C82106">
      <w:pPr>
        <w:pStyle w:val="Heading1"/>
        <w:numPr>
          <w:ilvl w:val="1"/>
          <w:numId w:val="5"/>
        </w:numPr>
        <w:tabs>
          <w:tab w:val="clear" w:pos="720"/>
          <w:tab w:val="num" w:pos="810"/>
          <w:tab w:val="left" w:pos="1260"/>
        </w:tabs>
        <w:spacing w:before="0" w:after="120" w:line="240" w:lineRule="auto"/>
        <w:rPr>
          <w:rFonts w:asciiTheme="minorHAnsi" w:hAnsiTheme="minorHAnsi" w:cstheme="minorHAnsi"/>
          <w:color w:val="000000"/>
          <w:sz w:val="20"/>
        </w:rPr>
      </w:pPr>
      <w:r w:rsidRPr="00686B6F">
        <w:rPr>
          <w:rFonts w:asciiTheme="minorHAnsi" w:hAnsiTheme="minorHAnsi" w:cstheme="minorHAnsi"/>
          <w:color w:val="000000"/>
          <w:sz w:val="20"/>
        </w:rPr>
        <w:t>Concrete Mixing</w:t>
      </w:r>
    </w:p>
    <w:p w14:paraId="5A98D1B0" w14:textId="6221FCFB"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General mixing will be with a machine mixer.</w:t>
      </w:r>
    </w:p>
    <w:p w14:paraId="33B13743" w14:textId="4CF31EF8"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All concrete shall be power machine mixed and machine vibrated. </w:t>
      </w:r>
    </w:p>
    <w:p w14:paraId="30A1D584" w14:textId="25F7FE9D"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The approved type of mixer shall have a drum rotating about a horizontal or inclined axis and must be kept in good condition at all times. The drum shall rotate at the appropriate speed as approved by the Engineer. </w:t>
      </w:r>
    </w:p>
    <w:p w14:paraId="4B88EA11" w14:textId="47F64A53"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About 10 percent of the water required for the batch shall enter the drum in advance of the cement and aggregates, and the remainder of the water shall be added gradually while the drum is in action so that all the water is in the drum by the end of the first quarter of the mixing time. The concrete shall be mixed until a mixture of uniform color and consistency is obtained. For a mixer with a capacity of 750 liters or less, mixing shall continue for at least one and </w:t>
      </w:r>
      <w:r w:rsidR="006E4291">
        <w:rPr>
          <w:rFonts w:asciiTheme="minorHAnsi" w:hAnsiTheme="minorHAnsi" w:cstheme="minorHAnsi"/>
          <w:color w:val="000000"/>
        </w:rPr>
        <w:t>one-half</w:t>
      </w:r>
      <w:r w:rsidRPr="00686B6F">
        <w:rPr>
          <w:rFonts w:asciiTheme="minorHAnsi" w:hAnsiTheme="minorHAnsi" w:cstheme="minorHAnsi"/>
          <w:color w:val="000000"/>
        </w:rPr>
        <w:t xml:space="preserve"> minutes after all the water has been added. For each additional 500-litre capacity or fraction thereof, the minimum mixing time shall be increased by 15 seconds.</w:t>
      </w:r>
    </w:p>
    <w:p w14:paraId="5E886218" w14:textId="6D9A0174"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The amount of concrete mixed in any one batch shall not exceed the rated capacity of the mixer. The whole of the batch shall be removed before materials for a fresh batch enter the drum. On cessation of work, including all stoppages exceeding 20 minutes, the mixers and all handling </w:t>
      </w:r>
      <w:r w:rsidR="006E4291">
        <w:rPr>
          <w:rFonts w:asciiTheme="minorHAnsi" w:hAnsiTheme="minorHAnsi" w:cstheme="minorHAnsi"/>
          <w:color w:val="000000"/>
        </w:rPr>
        <w:t>plants</w:t>
      </w:r>
      <w:r w:rsidRPr="00686B6F">
        <w:rPr>
          <w:rFonts w:asciiTheme="minorHAnsi" w:hAnsiTheme="minorHAnsi" w:cstheme="minorHAnsi"/>
          <w:color w:val="000000"/>
        </w:rPr>
        <w:t xml:space="preserve"> shall be washed with clean water. Any deposits of old concrete in the drum shall be cleaned out by rotating clean aggregate and water in the drum before any fresh concrete is mixed.</w:t>
      </w:r>
    </w:p>
    <w:p w14:paraId="31281D58" w14:textId="550AFD3B"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Concrete mixed as specified above shall not be modified by the addition of water or in any other manner to facilitate handling or for any other reason.</w:t>
      </w:r>
    </w:p>
    <w:p w14:paraId="696FB1AF" w14:textId="080027AC" w:rsidR="001B2730" w:rsidRDefault="001B2730" w:rsidP="00C82106">
      <w:pPr>
        <w:pStyle w:val="ListParagraph"/>
        <w:numPr>
          <w:ilvl w:val="2"/>
          <w:numId w:val="5"/>
        </w:numPr>
        <w:spacing w:line="240" w:lineRule="auto"/>
        <w:jc w:val="both"/>
        <w:rPr>
          <w:rFonts w:eastAsia="Times New Roman" w:cstheme="minorHAnsi"/>
          <w:color w:val="000000"/>
          <w:sz w:val="20"/>
          <w:szCs w:val="20"/>
        </w:rPr>
      </w:pPr>
      <w:r w:rsidRPr="00686B6F">
        <w:rPr>
          <w:rFonts w:eastAsia="Times New Roman" w:cstheme="minorHAnsi"/>
          <w:color w:val="000000"/>
          <w:sz w:val="20"/>
          <w:szCs w:val="20"/>
        </w:rPr>
        <w:t>The Contractor shall carry out the design of concrete mixes under the supervision of the Engineer.</w:t>
      </w:r>
    </w:p>
    <w:p w14:paraId="08FEAD0E" w14:textId="68AB06E2" w:rsidR="006E4291" w:rsidRPr="00D134A8" w:rsidRDefault="00D134A8" w:rsidP="00C82106">
      <w:pPr>
        <w:pStyle w:val="ListParagraph"/>
        <w:numPr>
          <w:ilvl w:val="2"/>
          <w:numId w:val="5"/>
        </w:numPr>
        <w:spacing w:line="240" w:lineRule="auto"/>
        <w:jc w:val="both"/>
        <w:rPr>
          <w:rFonts w:eastAsia="Times New Roman" w:cstheme="minorHAnsi"/>
          <w:color w:val="000000"/>
          <w:sz w:val="18"/>
          <w:szCs w:val="18"/>
        </w:rPr>
      </w:pPr>
      <w:r w:rsidRPr="00D134A8">
        <w:rPr>
          <w:sz w:val="20"/>
          <w:szCs w:val="20"/>
        </w:rPr>
        <w:t>In cold weather conditions, appropriate precautions must be taken to ensure proper concrete placement, curing, and protection, in accordance with best practices for cold weather concreting.</w:t>
      </w:r>
    </w:p>
    <w:p w14:paraId="13709970"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1. Demolition of Damaged Boundary Wall</w:t>
      </w:r>
    </w:p>
    <w:p w14:paraId="61BB1548" w14:textId="77777777" w:rsidR="004A623C" w:rsidRPr="004A623C" w:rsidRDefault="004A623C" w:rsidP="004A623C">
      <w:pPr>
        <w:numPr>
          <w:ilvl w:val="0"/>
          <w:numId w:val="31"/>
        </w:numPr>
        <w:spacing w:before="100" w:beforeAutospacing="1"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Demolition of a damaged boundary wall affected by the earthquake, including excavation of 11 meters in length, 80 cm in width, and 2.5 meters in depth, along with all related tasks.</w:t>
      </w:r>
    </w:p>
    <w:p w14:paraId="612C62D1" w14:textId="77777777" w:rsidR="004A623C" w:rsidRPr="004A623C" w:rsidRDefault="004A623C" w:rsidP="004A623C">
      <w:pPr>
        <w:numPr>
          <w:ilvl w:val="0"/>
          <w:numId w:val="31"/>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22.00 m³</w:t>
      </w:r>
    </w:p>
    <w:p w14:paraId="7ED7C8D5" w14:textId="77777777" w:rsidR="004A623C" w:rsidRPr="004A623C" w:rsidRDefault="004A623C" w:rsidP="004A623C">
      <w:pPr>
        <w:numPr>
          <w:ilvl w:val="0"/>
          <w:numId w:val="31"/>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37409C93" w14:textId="77777777" w:rsidR="004A623C" w:rsidRPr="004A623C" w:rsidRDefault="004A623C" w:rsidP="004A623C">
      <w:pPr>
        <w:numPr>
          <w:ilvl w:val="1"/>
          <w:numId w:val="31"/>
        </w:numPr>
        <w:spacing w:before="100" w:beforeAutospacing="1" w:after="100" w:afterAutospacing="1" w:line="240" w:lineRule="auto"/>
        <w:rPr>
          <w:rFonts w:cstheme="minorHAnsi"/>
          <w:sz w:val="20"/>
          <w:szCs w:val="20"/>
        </w:rPr>
      </w:pPr>
      <w:r w:rsidRPr="004A623C">
        <w:rPr>
          <w:rFonts w:cstheme="minorHAnsi"/>
          <w:sz w:val="20"/>
          <w:szCs w:val="20"/>
        </w:rPr>
        <w:t>Use suitable machinery or manual labor for safe demolition.</w:t>
      </w:r>
    </w:p>
    <w:p w14:paraId="44C37D5B" w14:textId="0B92FA12" w:rsidR="004A623C" w:rsidRPr="004A623C" w:rsidRDefault="004A623C" w:rsidP="004A623C">
      <w:pPr>
        <w:numPr>
          <w:ilvl w:val="1"/>
          <w:numId w:val="31"/>
        </w:numPr>
        <w:spacing w:before="100" w:beforeAutospacing="1" w:after="100" w:afterAutospacing="1" w:line="240" w:lineRule="auto"/>
        <w:rPr>
          <w:rFonts w:cstheme="minorHAnsi"/>
          <w:sz w:val="20"/>
          <w:szCs w:val="20"/>
        </w:rPr>
      </w:pPr>
      <w:r w:rsidRPr="004A623C">
        <w:rPr>
          <w:rFonts w:cstheme="minorHAnsi"/>
          <w:sz w:val="20"/>
          <w:szCs w:val="20"/>
        </w:rPr>
        <w:t xml:space="preserve">Excavate soil to specified dimensions while ensuring </w:t>
      </w:r>
      <w:r>
        <w:rPr>
          <w:rFonts w:cstheme="minorHAnsi"/>
          <w:sz w:val="20"/>
          <w:szCs w:val="20"/>
        </w:rPr>
        <w:t xml:space="preserve">the </w:t>
      </w:r>
      <w:r w:rsidRPr="004A623C">
        <w:rPr>
          <w:rFonts w:cstheme="minorHAnsi"/>
          <w:sz w:val="20"/>
          <w:szCs w:val="20"/>
        </w:rPr>
        <w:t>stability of adjacent structures.</w:t>
      </w:r>
    </w:p>
    <w:p w14:paraId="1AACF09D" w14:textId="77777777" w:rsidR="004A623C" w:rsidRPr="004A623C" w:rsidRDefault="004A623C" w:rsidP="004A623C">
      <w:pPr>
        <w:numPr>
          <w:ilvl w:val="1"/>
          <w:numId w:val="31"/>
        </w:numPr>
        <w:spacing w:before="100" w:beforeAutospacing="1" w:after="100" w:afterAutospacing="1" w:line="240" w:lineRule="auto"/>
        <w:rPr>
          <w:rFonts w:cstheme="minorHAnsi"/>
          <w:sz w:val="20"/>
          <w:szCs w:val="20"/>
        </w:rPr>
      </w:pPr>
      <w:r w:rsidRPr="004A623C">
        <w:rPr>
          <w:rFonts w:cstheme="minorHAnsi"/>
          <w:sz w:val="20"/>
          <w:szCs w:val="20"/>
        </w:rPr>
        <w:t>Remove debris and dispose of it in compliance with environmental regulations.</w:t>
      </w:r>
    </w:p>
    <w:p w14:paraId="779787BB" w14:textId="77777777" w:rsidR="004A623C" w:rsidRPr="004A623C" w:rsidRDefault="004A623C" w:rsidP="004A623C">
      <w:pPr>
        <w:numPr>
          <w:ilvl w:val="0"/>
          <w:numId w:val="31"/>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0B3F02D4" w14:textId="77777777" w:rsidR="004A623C" w:rsidRPr="004A623C" w:rsidRDefault="004A623C" w:rsidP="004A623C">
      <w:pPr>
        <w:numPr>
          <w:ilvl w:val="1"/>
          <w:numId w:val="31"/>
        </w:numPr>
        <w:spacing w:before="100" w:beforeAutospacing="1" w:after="100" w:afterAutospacing="1" w:line="240" w:lineRule="auto"/>
        <w:rPr>
          <w:rFonts w:cstheme="minorHAnsi"/>
          <w:sz w:val="20"/>
          <w:szCs w:val="20"/>
        </w:rPr>
      </w:pPr>
      <w:r w:rsidRPr="004A623C">
        <w:rPr>
          <w:rFonts w:cstheme="minorHAnsi"/>
          <w:sz w:val="20"/>
          <w:szCs w:val="20"/>
        </w:rPr>
        <w:t>Workers must wear PPE, including helmets, gloves, and steel-toed boots.</w:t>
      </w:r>
    </w:p>
    <w:p w14:paraId="0B5C3617" w14:textId="77777777" w:rsidR="004A623C" w:rsidRPr="004A623C" w:rsidRDefault="004A623C" w:rsidP="004A623C">
      <w:pPr>
        <w:numPr>
          <w:ilvl w:val="1"/>
          <w:numId w:val="31"/>
        </w:numPr>
        <w:spacing w:before="100" w:beforeAutospacing="1" w:after="100" w:afterAutospacing="1" w:line="240" w:lineRule="auto"/>
        <w:rPr>
          <w:rFonts w:cstheme="minorHAnsi"/>
          <w:sz w:val="20"/>
          <w:szCs w:val="20"/>
        </w:rPr>
      </w:pPr>
      <w:r w:rsidRPr="004A623C">
        <w:rPr>
          <w:rFonts w:cstheme="minorHAnsi"/>
          <w:sz w:val="20"/>
          <w:szCs w:val="20"/>
        </w:rPr>
        <w:t>Ensure the work site is secured with barricades and signage.</w:t>
      </w:r>
    </w:p>
    <w:p w14:paraId="21B5128F" w14:textId="7DB10392" w:rsidR="004A623C" w:rsidRPr="004A623C" w:rsidRDefault="004A623C" w:rsidP="004A623C">
      <w:pPr>
        <w:numPr>
          <w:ilvl w:val="1"/>
          <w:numId w:val="31"/>
        </w:numPr>
        <w:spacing w:before="100" w:beforeAutospacing="1" w:after="100" w:afterAutospacing="1" w:line="240" w:lineRule="auto"/>
        <w:rPr>
          <w:rFonts w:cstheme="minorHAnsi"/>
          <w:sz w:val="20"/>
          <w:szCs w:val="20"/>
        </w:rPr>
      </w:pPr>
      <w:r w:rsidRPr="004A623C">
        <w:rPr>
          <w:rFonts w:cstheme="minorHAnsi"/>
          <w:sz w:val="20"/>
          <w:szCs w:val="20"/>
        </w:rPr>
        <w:t>Follow earthquake-damaged structure handling guidelines to avoid secondary damage.</w:t>
      </w:r>
    </w:p>
    <w:p w14:paraId="3A95B1DF"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2. Stone Masonry for Boundary Wall</w:t>
      </w:r>
    </w:p>
    <w:p w14:paraId="1BD57B26" w14:textId="77777777" w:rsidR="004A623C" w:rsidRPr="004A623C" w:rsidRDefault="004A623C" w:rsidP="004A623C">
      <w:pPr>
        <w:numPr>
          <w:ilvl w:val="0"/>
          <w:numId w:val="32"/>
        </w:numPr>
        <w:spacing w:before="100" w:beforeAutospacing="1"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Construction of a stone masonry wall measuring 11 meters in length, 70 cm in width, and 2.5 meters in height, using a 1:4 mortar mix, including pointing work and related tasks.</w:t>
      </w:r>
    </w:p>
    <w:p w14:paraId="67E2310D" w14:textId="77777777" w:rsidR="004A623C" w:rsidRPr="004A623C" w:rsidRDefault="004A623C" w:rsidP="004A623C">
      <w:pPr>
        <w:numPr>
          <w:ilvl w:val="0"/>
          <w:numId w:val="32"/>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19.25 m³</w:t>
      </w:r>
    </w:p>
    <w:p w14:paraId="6B80AE2A" w14:textId="77777777" w:rsidR="004A623C" w:rsidRPr="004A623C" w:rsidRDefault="004A623C" w:rsidP="004A623C">
      <w:pPr>
        <w:numPr>
          <w:ilvl w:val="0"/>
          <w:numId w:val="32"/>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42A6776B" w14:textId="77777777" w:rsidR="004A623C" w:rsidRPr="004A623C" w:rsidRDefault="004A623C" w:rsidP="004A623C">
      <w:pPr>
        <w:numPr>
          <w:ilvl w:val="1"/>
          <w:numId w:val="32"/>
        </w:numPr>
        <w:spacing w:before="100" w:beforeAutospacing="1" w:after="100" w:afterAutospacing="1" w:line="240" w:lineRule="auto"/>
        <w:rPr>
          <w:rFonts w:cstheme="minorHAnsi"/>
          <w:sz w:val="20"/>
          <w:szCs w:val="20"/>
        </w:rPr>
      </w:pPr>
      <w:r w:rsidRPr="004A623C">
        <w:rPr>
          <w:rFonts w:cstheme="minorHAnsi"/>
          <w:sz w:val="20"/>
          <w:szCs w:val="20"/>
        </w:rPr>
        <w:t>Sort and prepare stones for uniformity and strength.</w:t>
      </w:r>
    </w:p>
    <w:p w14:paraId="07402EF3" w14:textId="74E41393" w:rsidR="004A623C" w:rsidRPr="004A623C" w:rsidRDefault="004A623C" w:rsidP="007F1B4B">
      <w:pPr>
        <w:numPr>
          <w:ilvl w:val="1"/>
          <w:numId w:val="32"/>
        </w:numPr>
        <w:spacing w:before="100" w:beforeAutospacing="1" w:after="100" w:afterAutospacing="1" w:line="240" w:lineRule="auto"/>
        <w:rPr>
          <w:rFonts w:cstheme="minorHAnsi"/>
          <w:sz w:val="20"/>
          <w:szCs w:val="20"/>
        </w:rPr>
      </w:pPr>
      <w:r w:rsidRPr="004A623C">
        <w:rPr>
          <w:rFonts w:cstheme="minorHAnsi"/>
          <w:sz w:val="20"/>
          <w:szCs w:val="20"/>
        </w:rPr>
        <w:t xml:space="preserve">Mix mortar at a 1:4 </w:t>
      </w:r>
      <w:r w:rsidR="007F1B4B">
        <w:rPr>
          <w:rFonts w:cstheme="minorHAnsi"/>
          <w:sz w:val="20"/>
          <w:szCs w:val="20"/>
        </w:rPr>
        <w:t>ratio</w:t>
      </w:r>
      <w:r w:rsidRPr="004A623C">
        <w:rPr>
          <w:rFonts w:cstheme="minorHAnsi"/>
          <w:sz w:val="20"/>
          <w:szCs w:val="20"/>
        </w:rPr>
        <w:t xml:space="preserve"> (cement to sand) for bonding.</w:t>
      </w:r>
    </w:p>
    <w:p w14:paraId="4455C30B" w14:textId="77777777" w:rsidR="004A623C" w:rsidRPr="004A623C" w:rsidRDefault="004A623C" w:rsidP="004A623C">
      <w:pPr>
        <w:numPr>
          <w:ilvl w:val="1"/>
          <w:numId w:val="32"/>
        </w:numPr>
        <w:spacing w:before="100" w:beforeAutospacing="1" w:after="100" w:afterAutospacing="1" w:line="240" w:lineRule="auto"/>
        <w:rPr>
          <w:rFonts w:cstheme="minorHAnsi"/>
          <w:sz w:val="20"/>
          <w:szCs w:val="20"/>
        </w:rPr>
      </w:pPr>
      <w:r w:rsidRPr="004A623C">
        <w:rPr>
          <w:rFonts w:cstheme="minorHAnsi"/>
          <w:sz w:val="20"/>
          <w:szCs w:val="20"/>
        </w:rPr>
        <w:t>Lay stones in courses, ensuring joints are adequately filled.</w:t>
      </w:r>
    </w:p>
    <w:p w14:paraId="292861A0" w14:textId="77777777" w:rsidR="004A623C" w:rsidRPr="004A623C" w:rsidRDefault="004A623C" w:rsidP="004A623C">
      <w:pPr>
        <w:numPr>
          <w:ilvl w:val="1"/>
          <w:numId w:val="32"/>
        </w:numPr>
        <w:spacing w:before="100" w:beforeAutospacing="1" w:after="100" w:afterAutospacing="1" w:line="240" w:lineRule="auto"/>
        <w:rPr>
          <w:rFonts w:cstheme="minorHAnsi"/>
          <w:sz w:val="20"/>
          <w:szCs w:val="20"/>
        </w:rPr>
      </w:pPr>
      <w:r w:rsidRPr="004A623C">
        <w:rPr>
          <w:rFonts w:cstheme="minorHAnsi"/>
          <w:sz w:val="20"/>
          <w:szCs w:val="20"/>
        </w:rPr>
        <w:t>Apply pointing to enhance strength and aesthetics.</w:t>
      </w:r>
    </w:p>
    <w:p w14:paraId="0D360ECB" w14:textId="77777777" w:rsidR="004A623C" w:rsidRPr="004A623C" w:rsidRDefault="004A623C" w:rsidP="004A623C">
      <w:pPr>
        <w:numPr>
          <w:ilvl w:val="0"/>
          <w:numId w:val="32"/>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6DE24926" w14:textId="77777777" w:rsidR="004A623C" w:rsidRPr="004A623C" w:rsidRDefault="004A623C" w:rsidP="004A623C">
      <w:pPr>
        <w:numPr>
          <w:ilvl w:val="1"/>
          <w:numId w:val="32"/>
        </w:numPr>
        <w:spacing w:before="100" w:beforeAutospacing="1" w:after="100" w:afterAutospacing="1" w:line="240" w:lineRule="auto"/>
        <w:rPr>
          <w:rFonts w:cstheme="minorHAnsi"/>
          <w:sz w:val="20"/>
          <w:szCs w:val="20"/>
        </w:rPr>
      </w:pPr>
      <w:r w:rsidRPr="004A623C">
        <w:rPr>
          <w:rFonts w:cstheme="minorHAnsi"/>
          <w:sz w:val="20"/>
          <w:szCs w:val="20"/>
        </w:rPr>
        <w:lastRenderedPageBreak/>
        <w:t>Handle tools carefully to prevent injuries.</w:t>
      </w:r>
    </w:p>
    <w:p w14:paraId="1D1D3AFB" w14:textId="77777777" w:rsidR="004A623C" w:rsidRPr="004A623C" w:rsidRDefault="004A623C" w:rsidP="004A623C">
      <w:pPr>
        <w:numPr>
          <w:ilvl w:val="1"/>
          <w:numId w:val="32"/>
        </w:numPr>
        <w:spacing w:before="100" w:beforeAutospacing="1" w:after="100" w:afterAutospacing="1" w:line="240" w:lineRule="auto"/>
        <w:rPr>
          <w:rFonts w:cstheme="minorHAnsi"/>
          <w:sz w:val="20"/>
          <w:szCs w:val="20"/>
        </w:rPr>
      </w:pPr>
      <w:r w:rsidRPr="004A623C">
        <w:rPr>
          <w:rFonts w:cstheme="minorHAnsi"/>
          <w:sz w:val="20"/>
          <w:szCs w:val="20"/>
        </w:rPr>
        <w:t>Provide workers with dust masks during mortar preparation.</w:t>
      </w:r>
    </w:p>
    <w:p w14:paraId="2C7323A7" w14:textId="56D5A95B" w:rsidR="004A623C" w:rsidRPr="007F1B4B" w:rsidRDefault="004A623C" w:rsidP="007F1B4B">
      <w:pPr>
        <w:numPr>
          <w:ilvl w:val="1"/>
          <w:numId w:val="32"/>
        </w:numPr>
        <w:spacing w:before="100" w:beforeAutospacing="1" w:after="100" w:afterAutospacing="1" w:line="240" w:lineRule="auto"/>
        <w:rPr>
          <w:rFonts w:cstheme="minorHAnsi"/>
          <w:sz w:val="20"/>
          <w:szCs w:val="20"/>
        </w:rPr>
      </w:pPr>
      <w:r w:rsidRPr="004A623C">
        <w:rPr>
          <w:rFonts w:cstheme="minorHAnsi"/>
          <w:sz w:val="20"/>
          <w:szCs w:val="20"/>
        </w:rPr>
        <w:t>Maintain scaffolding stability and adherence to height safety regulations.</w:t>
      </w:r>
    </w:p>
    <w:p w14:paraId="582B7962"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3. First-Class Brick Masonry</w:t>
      </w:r>
    </w:p>
    <w:p w14:paraId="16DC9BE4" w14:textId="77777777" w:rsidR="004A623C" w:rsidRPr="004A623C" w:rsidRDefault="004A623C" w:rsidP="004A623C">
      <w:pPr>
        <w:numPr>
          <w:ilvl w:val="0"/>
          <w:numId w:val="33"/>
        </w:numPr>
        <w:spacing w:before="100" w:beforeAutospacing="1"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Construction of a brick masonry wall measuring 11 meters in length, 25 cm in width, and 75 cm in height with a 1:5 mortar mix, including all required accessories.</w:t>
      </w:r>
    </w:p>
    <w:p w14:paraId="285533E6" w14:textId="77777777" w:rsidR="004A623C" w:rsidRPr="004A623C" w:rsidRDefault="004A623C" w:rsidP="004A623C">
      <w:pPr>
        <w:numPr>
          <w:ilvl w:val="0"/>
          <w:numId w:val="33"/>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2.0625 m³</w:t>
      </w:r>
    </w:p>
    <w:p w14:paraId="67B4CFA0" w14:textId="77777777" w:rsidR="004A623C" w:rsidRPr="004A623C" w:rsidRDefault="004A623C" w:rsidP="004A623C">
      <w:pPr>
        <w:numPr>
          <w:ilvl w:val="0"/>
          <w:numId w:val="33"/>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1E8E1B7F" w14:textId="77777777" w:rsidR="004A623C" w:rsidRPr="004A623C" w:rsidRDefault="004A623C" w:rsidP="004A623C">
      <w:pPr>
        <w:numPr>
          <w:ilvl w:val="1"/>
          <w:numId w:val="33"/>
        </w:numPr>
        <w:spacing w:before="100" w:beforeAutospacing="1" w:after="100" w:afterAutospacing="1" w:line="240" w:lineRule="auto"/>
        <w:rPr>
          <w:rFonts w:cstheme="minorHAnsi"/>
          <w:sz w:val="20"/>
          <w:szCs w:val="20"/>
        </w:rPr>
      </w:pPr>
      <w:r w:rsidRPr="004A623C">
        <w:rPr>
          <w:rFonts w:cstheme="minorHAnsi"/>
          <w:sz w:val="20"/>
          <w:szCs w:val="20"/>
        </w:rPr>
        <w:t>Use high-quality bricks free from cracks.</w:t>
      </w:r>
    </w:p>
    <w:p w14:paraId="4CC19FF7" w14:textId="49D639AD" w:rsidR="004A623C" w:rsidRPr="004A623C" w:rsidRDefault="007F1B4B" w:rsidP="007F1B4B">
      <w:pPr>
        <w:numPr>
          <w:ilvl w:val="1"/>
          <w:numId w:val="33"/>
        </w:numPr>
        <w:spacing w:before="100" w:beforeAutospacing="1" w:after="100" w:afterAutospacing="1" w:line="240" w:lineRule="auto"/>
        <w:rPr>
          <w:rFonts w:cstheme="minorHAnsi"/>
          <w:sz w:val="20"/>
          <w:szCs w:val="20"/>
        </w:rPr>
      </w:pPr>
      <w:r>
        <w:rPr>
          <w:rFonts w:cstheme="minorHAnsi"/>
          <w:sz w:val="20"/>
          <w:szCs w:val="20"/>
        </w:rPr>
        <w:t xml:space="preserve">Mix mortar to a consistent 1:5 ratio </w:t>
      </w:r>
      <w:r w:rsidR="004A623C" w:rsidRPr="004A623C">
        <w:rPr>
          <w:rFonts w:cstheme="minorHAnsi"/>
          <w:sz w:val="20"/>
          <w:szCs w:val="20"/>
        </w:rPr>
        <w:t>and apply evenly between bricks.</w:t>
      </w:r>
    </w:p>
    <w:p w14:paraId="3B22B5DA" w14:textId="77777777" w:rsidR="004A623C" w:rsidRPr="004A623C" w:rsidRDefault="004A623C" w:rsidP="004A623C">
      <w:pPr>
        <w:numPr>
          <w:ilvl w:val="1"/>
          <w:numId w:val="33"/>
        </w:numPr>
        <w:spacing w:before="100" w:beforeAutospacing="1" w:after="100" w:afterAutospacing="1" w:line="240" w:lineRule="auto"/>
        <w:rPr>
          <w:rFonts w:cstheme="minorHAnsi"/>
          <w:sz w:val="20"/>
          <w:szCs w:val="20"/>
        </w:rPr>
      </w:pPr>
      <w:r w:rsidRPr="004A623C">
        <w:rPr>
          <w:rFonts w:cstheme="minorHAnsi"/>
          <w:sz w:val="20"/>
          <w:szCs w:val="20"/>
        </w:rPr>
        <w:t>Lay bricks in a staggered pattern to ensure wall strength.</w:t>
      </w:r>
    </w:p>
    <w:p w14:paraId="3DA72DFC" w14:textId="77777777" w:rsidR="004A623C" w:rsidRPr="004A623C" w:rsidRDefault="004A623C" w:rsidP="004A623C">
      <w:pPr>
        <w:numPr>
          <w:ilvl w:val="1"/>
          <w:numId w:val="33"/>
        </w:numPr>
        <w:spacing w:before="100" w:beforeAutospacing="1" w:after="100" w:afterAutospacing="1" w:line="240" w:lineRule="auto"/>
        <w:rPr>
          <w:rFonts w:cstheme="minorHAnsi"/>
          <w:sz w:val="20"/>
          <w:szCs w:val="20"/>
        </w:rPr>
      </w:pPr>
      <w:r w:rsidRPr="004A623C">
        <w:rPr>
          <w:rFonts w:cstheme="minorHAnsi"/>
          <w:sz w:val="20"/>
          <w:szCs w:val="20"/>
        </w:rPr>
        <w:t>Check alignment and level periodically.</w:t>
      </w:r>
    </w:p>
    <w:p w14:paraId="519BE274" w14:textId="77777777" w:rsidR="004A623C" w:rsidRPr="004A623C" w:rsidRDefault="004A623C" w:rsidP="004A623C">
      <w:pPr>
        <w:numPr>
          <w:ilvl w:val="0"/>
          <w:numId w:val="33"/>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644B6809" w14:textId="77777777" w:rsidR="004A623C" w:rsidRPr="004A623C" w:rsidRDefault="004A623C" w:rsidP="004A623C">
      <w:pPr>
        <w:numPr>
          <w:ilvl w:val="1"/>
          <w:numId w:val="33"/>
        </w:numPr>
        <w:spacing w:before="100" w:beforeAutospacing="1" w:after="100" w:afterAutospacing="1" w:line="240" w:lineRule="auto"/>
        <w:rPr>
          <w:rFonts w:cstheme="minorHAnsi"/>
          <w:sz w:val="20"/>
          <w:szCs w:val="20"/>
        </w:rPr>
      </w:pPr>
      <w:r w:rsidRPr="004A623C">
        <w:rPr>
          <w:rFonts w:cstheme="minorHAnsi"/>
          <w:sz w:val="20"/>
          <w:szCs w:val="20"/>
        </w:rPr>
        <w:t>Avoid overloading scaffolding with materials.</w:t>
      </w:r>
    </w:p>
    <w:p w14:paraId="11040D9A" w14:textId="2DEFD66E" w:rsidR="004A623C" w:rsidRPr="007F1B4B" w:rsidRDefault="004A623C" w:rsidP="007F1B4B">
      <w:pPr>
        <w:numPr>
          <w:ilvl w:val="1"/>
          <w:numId w:val="33"/>
        </w:numPr>
        <w:spacing w:before="100" w:beforeAutospacing="1" w:after="100" w:afterAutospacing="1" w:line="240" w:lineRule="auto"/>
        <w:rPr>
          <w:rFonts w:cstheme="minorHAnsi"/>
          <w:sz w:val="20"/>
          <w:szCs w:val="20"/>
        </w:rPr>
      </w:pPr>
      <w:r w:rsidRPr="004A623C">
        <w:rPr>
          <w:rFonts w:cstheme="minorHAnsi"/>
          <w:sz w:val="20"/>
          <w:szCs w:val="20"/>
        </w:rPr>
        <w:t>Ensure proper ventilation in enclosed areas to avoid fume buildup.</w:t>
      </w:r>
    </w:p>
    <w:p w14:paraId="638A825E"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4. Concrete Peak Construction Above Brick Wall</w:t>
      </w:r>
    </w:p>
    <w:p w14:paraId="53B83D8B" w14:textId="77777777" w:rsidR="004A623C" w:rsidRPr="004A623C" w:rsidRDefault="004A623C" w:rsidP="004A623C">
      <w:pPr>
        <w:numPr>
          <w:ilvl w:val="0"/>
          <w:numId w:val="34"/>
        </w:numPr>
        <w:spacing w:before="100" w:beforeAutospacing="1"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Construction of a concrete peak above the roof with dimensions of 11 meters in length, 35 cm in width, and 10 cm in thickness using a 1:1.5:3 mortar mix.</w:t>
      </w:r>
    </w:p>
    <w:p w14:paraId="5E1DDED4" w14:textId="77777777" w:rsidR="004A623C" w:rsidRPr="004A623C" w:rsidRDefault="004A623C" w:rsidP="004A623C">
      <w:pPr>
        <w:numPr>
          <w:ilvl w:val="0"/>
          <w:numId w:val="34"/>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0.385 m³</w:t>
      </w:r>
    </w:p>
    <w:p w14:paraId="3AFA42FB" w14:textId="77777777" w:rsidR="004A623C" w:rsidRPr="004A623C" w:rsidRDefault="004A623C" w:rsidP="004A623C">
      <w:pPr>
        <w:numPr>
          <w:ilvl w:val="0"/>
          <w:numId w:val="34"/>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2DE87A77" w14:textId="77777777" w:rsidR="004A623C" w:rsidRPr="004A623C" w:rsidRDefault="004A623C" w:rsidP="004A623C">
      <w:pPr>
        <w:numPr>
          <w:ilvl w:val="1"/>
          <w:numId w:val="34"/>
        </w:numPr>
        <w:spacing w:before="100" w:beforeAutospacing="1" w:after="100" w:afterAutospacing="1" w:line="240" w:lineRule="auto"/>
        <w:rPr>
          <w:rFonts w:cstheme="minorHAnsi"/>
          <w:sz w:val="20"/>
          <w:szCs w:val="20"/>
        </w:rPr>
      </w:pPr>
      <w:r w:rsidRPr="004A623C">
        <w:rPr>
          <w:rFonts w:cstheme="minorHAnsi"/>
          <w:sz w:val="20"/>
          <w:szCs w:val="20"/>
        </w:rPr>
        <w:t>Prepare and level the surface for concrete application.</w:t>
      </w:r>
    </w:p>
    <w:p w14:paraId="4AAEF48E" w14:textId="77777777" w:rsidR="004A623C" w:rsidRPr="004A623C" w:rsidRDefault="004A623C" w:rsidP="004A623C">
      <w:pPr>
        <w:numPr>
          <w:ilvl w:val="1"/>
          <w:numId w:val="34"/>
        </w:numPr>
        <w:spacing w:before="100" w:beforeAutospacing="1" w:after="100" w:afterAutospacing="1" w:line="240" w:lineRule="auto"/>
        <w:rPr>
          <w:rFonts w:cstheme="minorHAnsi"/>
          <w:sz w:val="20"/>
          <w:szCs w:val="20"/>
        </w:rPr>
      </w:pPr>
      <w:r w:rsidRPr="004A623C">
        <w:rPr>
          <w:rFonts w:cstheme="minorHAnsi"/>
          <w:sz w:val="20"/>
          <w:szCs w:val="20"/>
        </w:rPr>
        <w:t>Use formwork to shape the concrete peak.</w:t>
      </w:r>
    </w:p>
    <w:p w14:paraId="34E8D6CF" w14:textId="77777777" w:rsidR="004A623C" w:rsidRPr="004A623C" w:rsidRDefault="004A623C" w:rsidP="004A623C">
      <w:pPr>
        <w:numPr>
          <w:ilvl w:val="1"/>
          <w:numId w:val="34"/>
        </w:numPr>
        <w:spacing w:before="100" w:beforeAutospacing="1" w:after="100" w:afterAutospacing="1" w:line="240" w:lineRule="auto"/>
        <w:rPr>
          <w:rFonts w:cstheme="minorHAnsi"/>
          <w:sz w:val="20"/>
          <w:szCs w:val="20"/>
        </w:rPr>
      </w:pPr>
      <w:r w:rsidRPr="004A623C">
        <w:rPr>
          <w:rFonts w:cstheme="minorHAnsi"/>
          <w:sz w:val="20"/>
          <w:szCs w:val="20"/>
        </w:rPr>
        <w:t>Mix and pour concrete with the specified ratio (1 cement: 1.5 sand: 3 aggregates).</w:t>
      </w:r>
    </w:p>
    <w:p w14:paraId="63859A44" w14:textId="77777777" w:rsidR="004A623C" w:rsidRPr="004A623C" w:rsidRDefault="004A623C" w:rsidP="004A623C">
      <w:pPr>
        <w:numPr>
          <w:ilvl w:val="1"/>
          <w:numId w:val="34"/>
        </w:numPr>
        <w:spacing w:before="100" w:beforeAutospacing="1" w:after="100" w:afterAutospacing="1" w:line="240" w:lineRule="auto"/>
        <w:rPr>
          <w:rFonts w:cstheme="minorHAnsi"/>
          <w:sz w:val="20"/>
          <w:szCs w:val="20"/>
        </w:rPr>
      </w:pPr>
      <w:r w:rsidRPr="004A623C">
        <w:rPr>
          <w:rFonts w:cstheme="minorHAnsi"/>
          <w:sz w:val="20"/>
          <w:szCs w:val="20"/>
        </w:rPr>
        <w:t>Allow curing for at least 7 days.</w:t>
      </w:r>
    </w:p>
    <w:p w14:paraId="177BFF18" w14:textId="77777777" w:rsidR="004A623C" w:rsidRPr="004A623C" w:rsidRDefault="004A623C" w:rsidP="004A623C">
      <w:pPr>
        <w:numPr>
          <w:ilvl w:val="0"/>
          <w:numId w:val="34"/>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0AF5EDC6" w14:textId="77777777" w:rsidR="004A623C" w:rsidRPr="004A623C" w:rsidRDefault="004A623C" w:rsidP="004A623C">
      <w:pPr>
        <w:numPr>
          <w:ilvl w:val="1"/>
          <w:numId w:val="34"/>
        </w:numPr>
        <w:spacing w:before="100" w:beforeAutospacing="1" w:after="100" w:afterAutospacing="1" w:line="240" w:lineRule="auto"/>
        <w:rPr>
          <w:rFonts w:cstheme="minorHAnsi"/>
          <w:sz w:val="20"/>
          <w:szCs w:val="20"/>
        </w:rPr>
      </w:pPr>
      <w:r w:rsidRPr="004A623C">
        <w:rPr>
          <w:rFonts w:cstheme="minorHAnsi"/>
          <w:sz w:val="20"/>
          <w:szCs w:val="20"/>
        </w:rPr>
        <w:t>Workers must use gloves and goggles while handling cement.</w:t>
      </w:r>
    </w:p>
    <w:p w14:paraId="43996936" w14:textId="66C7EAF1" w:rsidR="004A623C" w:rsidRPr="007F1B4B" w:rsidRDefault="004A623C" w:rsidP="007F1B4B">
      <w:pPr>
        <w:numPr>
          <w:ilvl w:val="1"/>
          <w:numId w:val="34"/>
        </w:numPr>
        <w:spacing w:before="100" w:beforeAutospacing="1" w:after="100" w:afterAutospacing="1" w:line="240" w:lineRule="auto"/>
        <w:rPr>
          <w:rFonts w:cstheme="minorHAnsi"/>
          <w:sz w:val="20"/>
          <w:szCs w:val="20"/>
        </w:rPr>
      </w:pPr>
      <w:r w:rsidRPr="004A623C">
        <w:rPr>
          <w:rFonts w:cstheme="minorHAnsi"/>
          <w:sz w:val="20"/>
          <w:szCs w:val="20"/>
        </w:rPr>
        <w:t>Prevent unauthorized access to the site during concrete setting.</w:t>
      </w:r>
    </w:p>
    <w:p w14:paraId="6F6603B9"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5. Plastering of Brick Masonry Wall</w:t>
      </w:r>
    </w:p>
    <w:p w14:paraId="37A9B882" w14:textId="77777777" w:rsidR="004A623C" w:rsidRPr="004A623C" w:rsidRDefault="004A623C" w:rsidP="004A623C">
      <w:pPr>
        <w:numPr>
          <w:ilvl w:val="0"/>
          <w:numId w:val="35"/>
        </w:numPr>
        <w:spacing w:before="100" w:beforeAutospacing="1"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Plastering both sides of the brick masonry wall using a 1:3 mortar mix, including necessary accessories.</w:t>
      </w:r>
    </w:p>
    <w:p w14:paraId="05182713" w14:textId="77777777" w:rsidR="004A623C" w:rsidRPr="004A623C" w:rsidRDefault="004A623C" w:rsidP="004A623C">
      <w:pPr>
        <w:numPr>
          <w:ilvl w:val="0"/>
          <w:numId w:val="35"/>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22.0 m²</w:t>
      </w:r>
    </w:p>
    <w:p w14:paraId="0A9FC133" w14:textId="77777777" w:rsidR="004A623C" w:rsidRPr="004A623C" w:rsidRDefault="004A623C" w:rsidP="004A623C">
      <w:pPr>
        <w:numPr>
          <w:ilvl w:val="0"/>
          <w:numId w:val="35"/>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2DC364F8" w14:textId="77777777" w:rsidR="004A623C" w:rsidRPr="004A623C" w:rsidRDefault="004A623C" w:rsidP="004A623C">
      <w:pPr>
        <w:numPr>
          <w:ilvl w:val="1"/>
          <w:numId w:val="35"/>
        </w:numPr>
        <w:spacing w:before="100" w:beforeAutospacing="1" w:after="100" w:afterAutospacing="1" w:line="240" w:lineRule="auto"/>
        <w:rPr>
          <w:rFonts w:cstheme="minorHAnsi"/>
          <w:sz w:val="20"/>
          <w:szCs w:val="20"/>
        </w:rPr>
      </w:pPr>
      <w:r w:rsidRPr="004A623C">
        <w:rPr>
          <w:rFonts w:cstheme="minorHAnsi"/>
          <w:sz w:val="20"/>
          <w:szCs w:val="20"/>
        </w:rPr>
        <w:t>Clean wall surfaces to remove dust and loose particles.</w:t>
      </w:r>
    </w:p>
    <w:p w14:paraId="3C0554B6" w14:textId="77777777" w:rsidR="004A623C" w:rsidRPr="004A623C" w:rsidRDefault="004A623C" w:rsidP="004A623C">
      <w:pPr>
        <w:numPr>
          <w:ilvl w:val="1"/>
          <w:numId w:val="35"/>
        </w:numPr>
        <w:spacing w:before="100" w:beforeAutospacing="1" w:after="100" w:afterAutospacing="1" w:line="240" w:lineRule="auto"/>
        <w:rPr>
          <w:rFonts w:cstheme="minorHAnsi"/>
          <w:sz w:val="20"/>
          <w:szCs w:val="20"/>
        </w:rPr>
      </w:pPr>
      <w:r w:rsidRPr="004A623C">
        <w:rPr>
          <w:rFonts w:cstheme="minorHAnsi"/>
          <w:sz w:val="20"/>
          <w:szCs w:val="20"/>
        </w:rPr>
        <w:t>Mix plaster at a 1:3 ratio and apply in layers, ensuring smoothness.</w:t>
      </w:r>
    </w:p>
    <w:p w14:paraId="338FA30F" w14:textId="77777777" w:rsidR="004A623C" w:rsidRPr="004A623C" w:rsidRDefault="004A623C" w:rsidP="004A623C">
      <w:pPr>
        <w:numPr>
          <w:ilvl w:val="1"/>
          <w:numId w:val="35"/>
        </w:numPr>
        <w:spacing w:before="100" w:beforeAutospacing="1" w:after="100" w:afterAutospacing="1" w:line="240" w:lineRule="auto"/>
        <w:rPr>
          <w:rFonts w:cstheme="minorHAnsi"/>
          <w:sz w:val="20"/>
          <w:szCs w:val="20"/>
        </w:rPr>
      </w:pPr>
      <w:r w:rsidRPr="004A623C">
        <w:rPr>
          <w:rFonts w:cstheme="minorHAnsi"/>
          <w:sz w:val="20"/>
          <w:szCs w:val="20"/>
        </w:rPr>
        <w:t>Finish with trowels for a uniform surface.</w:t>
      </w:r>
    </w:p>
    <w:p w14:paraId="286F413B" w14:textId="77777777" w:rsidR="004A623C" w:rsidRPr="004A623C" w:rsidRDefault="004A623C" w:rsidP="004A623C">
      <w:pPr>
        <w:numPr>
          <w:ilvl w:val="0"/>
          <w:numId w:val="35"/>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4F26328C" w14:textId="77777777" w:rsidR="004A623C" w:rsidRPr="004A623C" w:rsidRDefault="004A623C" w:rsidP="004A623C">
      <w:pPr>
        <w:numPr>
          <w:ilvl w:val="1"/>
          <w:numId w:val="35"/>
        </w:numPr>
        <w:spacing w:before="100" w:beforeAutospacing="1" w:after="100" w:afterAutospacing="1" w:line="240" w:lineRule="auto"/>
        <w:rPr>
          <w:rFonts w:cstheme="minorHAnsi"/>
          <w:sz w:val="20"/>
          <w:szCs w:val="20"/>
        </w:rPr>
      </w:pPr>
      <w:r w:rsidRPr="004A623C">
        <w:rPr>
          <w:rFonts w:cstheme="minorHAnsi"/>
          <w:sz w:val="20"/>
          <w:szCs w:val="20"/>
        </w:rPr>
        <w:t>Ensure scaffolding is secure and workers use safety harnesses.</w:t>
      </w:r>
    </w:p>
    <w:p w14:paraId="2526A44B" w14:textId="400628FB" w:rsidR="004A623C" w:rsidRPr="007F1B4B" w:rsidRDefault="004A623C" w:rsidP="007F1B4B">
      <w:pPr>
        <w:numPr>
          <w:ilvl w:val="1"/>
          <w:numId w:val="35"/>
        </w:numPr>
        <w:spacing w:before="100" w:beforeAutospacing="1" w:after="100" w:afterAutospacing="1" w:line="240" w:lineRule="auto"/>
        <w:rPr>
          <w:rFonts w:cstheme="minorHAnsi"/>
          <w:sz w:val="20"/>
          <w:szCs w:val="20"/>
        </w:rPr>
      </w:pPr>
      <w:r w:rsidRPr="004A623C">
        <w:rPr>
          <w:rFonts w:cstheme="minorHAnsi"/>
          <w:sz w:val="20"/>
          <w:szCs w:val="20"/>
        </w:rPr>
        <w:t>Use dust masks and goggles while mixing and applying plaster.</w:t>
      </w:r>
    </w:p>
    <w:p w14:paraId="567987F1"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lastRenderedPageBreak/>
        <w:t>6. Removal of Soil from Roof</w:t>
      </w:r>
    </w:p>
    <w:p w14:paraId="0F611952" w14:textId="77777777" w:rsidR="004A623C" w:rsidRPr="004A623C" w:rsidRDefault="004A623C" w:rsidP="004A623C">
      <w:pPr>
        <w:numPr>
          <w:ilvl w:val="0"/>
          <w:numId w:val="36"/>
        </w:numPr>
        <w:spacing w:before="100" w:beforeAutospacing="1"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Removal of soil from the building roof and transport to an appropriate location, including necessary accessories.</w:t>
      </w:r>
    </w:p>
    <w:p w14:paraId="1B15206E" w14:textId="77777777" w:rsidR="004A623C" w:rsidRPr="004A623C" w:rsidRDefault="004A623C" w:rsidP="004A623C">
      <w:pPr>
        <w:numPr>
          <w:ilvl w:val="0"/>
          <w:numId w:val="36"/>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683.0 m²</w:t>
      </w:r>
    </w:p>
    <w:p w14:paraId="1489D3EF" w14:textId="77777777" w:rsidR="004A623C" w:rsidRPr="004A623C" w:rsidRDefault="004A623C" w:rsidP="004A623C">
      <w:pPr>
        <w:numPr>
          <w:ilvl w:val="0"/>
          <w:numId w:val="36"/>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0694459B" w14:textId="77777777" w:rsidR="004A623C" w:rsidRPr="004A623C" w:rsidRDefault="004A623C" w:rsidP="004A623C">
      <w:pPr>
        <w:numPr>
          <w:ilvl w:val="1"/>
          <w:numId w:val="36"/>
        </w:numPr>
        <w:spacing w:before="100" w:beforeAutospacing="1" w:after="100" w:afterAutospacing="1" w:line="240" w:lineRule="auto"/>
        <w:rPr>
          <w:rFonts w:cstheme="minorHAnsi"/>
          <w:sz w:val="20"/>
          <w:szCs w:val="20"/>
        </w:rPr>
      </w:pPr>
      <w:r w:rsidRPr="004A623C">
        <w:rPr>
          <w:rFonts w:cstheme="minorHAnsi"/>
          <w:sz w:val="20"/>
          <w:szCs w:val="20"/>
        </w:rPr>
        <w:t>Use manual labor or light machinery to remove soil.</w:t>
      </w:r>
    </w:p>
    <w:p w14:paraId="013EED41" w14:textId="77777777" w:rsidR="004A623C" w:rsidRPr="004A623C" w:rsidRDefault="004A623C" w:rsidP="004A623C">
      <w:pPr>
        <w:numPr>
          <w:ilvl w:val="1"/>
          <w:numId w:val="36"/>
        </w:numPr>
        <w:spacing w:before="100" w:beforeAutospacing="1" w:after="100" w:afterAutospacing="1" w:line="240" w:lineRule="auto"/>
        <w:rPr>
          <w:rFonts w:cstheme="minorHAnsi"/>
          <w:sz w:val="20"/>
          <w:szCs w:val="20"/>
        </w:rPr>
      </w:pPr>
      <w:r w:rsidRPr="004A623C">
        <w:rPr>
          <w:rFonts w:cstheme="minorHAnsi"/>
          <w:sz w:val="20"/>
          <w:szCs w:val="20"/>
        </w:rPr>
        <w:t>Load soil into trucks for transportation.</w:t>
      </w:r>
    </w:p>
    <w:p w14:paraId="662094F4" w14:textId="77777777" w:rsidR="004A623C" w:rsidRPr="004A623C" w:rsidRDefault="004A623C" w:rsidP="004A623C">
      <w:pPr>
        <w:numPr>
          <w:ilvl w:val="1"/>
          <w:numId w:val="36"/>
        </w:numPr>
        <w:spacing w:before="100" w:beforeAutospacing="1" w:after="100" w:afterAutospacing="1" w:line="240" w:lineRule="auto"/>
        <w:rPr>
          <w:rFonts w:cstheme="minorHAnsi"/>
          <w:sz w:val="20"/>
          <w:szCs w:val="20"/>
        </w:rPr>
      </w:pPr>
      <w:r w:rsidRPr="004A623C">
        <w:rPr>
          <w:rFonts w:cstheme="minorHAnsi"/>
          <w:sz w:val="20"/>
          <w:szCs w:val="20"/>
        </w:rPr>
        <w:t>Dispose of soil in designated areas per local regulations.</w:t>
      </w:r>
    </w:p>
    <w:p w14:paraId="0AFF3348" w14:textId="77777777" w:rsidR="004A623C" w:rsidRPr="004A623C" w:rsidRDefault="004A623C" w:rsidP="004A623C">
      <w:pPr>
        <w:numPr>
          <w:ilvl w:val="0"/>
          <w:numId w:val="36"/>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7B5EF98A" w14:textId="119BF72A" w:rsidR="004A623C" w:rsidRPr="004A623C" w:rsidRDefault="004A623C" w:rsidP="007F1B4B">
      <w:pPr>
        <w:numPr>
          <w:ilvl w:val="1"/>
          <w:numId w:val="36"/>
        </w:numPr>
        <w:spacing w:before="100" w:beforeAutospacing="1" w:after="100" w:afterAutospacing="1" w:line="240" w:lineRule="auto"/>
        <w:rPr>
          <w:rFonts w:cstheme="minorHAnsi"/>
          <w:sz w:val="20"/>
          <w:szCs w:val="20"/>
        </w:rPr>
      </w:pPr>
      <w:r w:rsidRPr="004A623C">
        <w:rPr>
          <w:rFonts w:cstheme="minorHAnsi"/>
          <w:sz w:val="20"/>
          <w:szCs w:val="20"/>
        </w:rPr>
        <w:t>P</w:t>
      </w:r>
      <w:r w:rsidR="007F1B4B">
        <w:rPr>
          <w:rFonts w:cstheme="minorHAnsi"/>
          <w:sz w:val="20"/>
          <w:szCs w:val="20"/>
        </w:rPr>
        <w:t>revent</w:t>
      </w:r>
      <w:r w:rsidRPr="004A623C">
        <w:rPr>
          <w:rFonts w:cstheme="minorHAnsi"/>
          <w:sz w:val="20"/>
          <w:szCs w:val="20"/>
        </w:rPr>
        <w:t xml:space="preserve"> spillage during transport by securing loads.</w:t>
      </w:r>
    </w:p>
    <w:p w14:paraId="38039267" w14:textId="5F1B978E" w:rsidR="004A623C" w:rsidRPr="007F1B4B" w:rsidRDefault="004A623C" w:rsidP="007F1B4B">
      <w:pPr>
        <w:numPr>
          <w:ilvl w:val="1"/>
          <w:numId w:val="36"/>
        </w:numPr>
        <w:spacing w:before="100" w:beforeAutospacing="1" w:after="100" w:afterAutospacing="1" w:line="240" w:lineRule="auto"/>
        <w:rPr>
          <w:rFonts w:cstheme="minorHAnsi"/>
          <w:sz w:val="20"/>
          <w:szCs w:val="20"/>
        </w:rPr>
      </w:pPr>
      <w:r w:rsidRPr="004A623C">
        <w:rPr>
          <w:rFonts w:cstheme="minorHAnsi"/>
          <w:sz w:val="20"/>
          <w:szCs w:val="20"/>
        </w:rPr>
        <w:t>Workers should wear gloves and masks during removal.</w:t>
      </w:r>
    </w:p>
    <w:p w14:paraId="7C14447E"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7. Repair of Classroom Roofs with Pre-Cast Slabs</w:t>
      </w:r>
    </w:p>
    <w:p w14:paraId="30949620" w14:textId="77777777" w:rsidR="004A623C" w:rsidRPr="004A623C" w:rsidRDefault="004A623C" w:rsidP="004A623C">
      <w:pPr>
        <w:numPr>
          <w:ilvl w:val="0"/>
          <w:numId w:val="37"/>
        </w:numPr>
        <w:spacing w:before="100" w:beforeAutospacing="1"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Removal of damaged slabs and installation of 152 new pre-cast slabs (1m x 0.5m x 0.07m), including all necessary accessories.</w:t>
      </w:r>
    </w:p>
    <w:p w14:paraId="4F50294F" w14:textId="77777777" w:rsidR="004A623C" w:rsidRPr="004A623C" w:rsidRDefault="004A623C" w:rsidP="004A623C">
      <w:pPr>
        <w:numPr>
          <w:ilvl w:val="0"/>
          <w:numId w:val="37"/>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152 units</w:t>
      </w:r>
    </w:p>
    <w:p w14:paraId="514D93D0" w14:textId="77777777" w:rsidR="004A623C" w:rsidRPr="004A623C" w:rsidRDefault="004A623C" w:rsidP="004A623C">
      <w:pPr>
        <w:numPr>
          <w:ilvl w:val="0"/>
          <w:numId w:val="37"/>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282C83C8" w14:textId="77777777" w:rsidR="004A623C" w:rsidRPr="004A623C" w:rsidRDefault="004A623C" w:rsidP="004A623C">
      <w:pPr>
        <w:numPr>
          <w:ilvl w:val="1"/>
          <w:numId w:val="37"/>
        </w:numPr>
        <w:spacing w:before="100" w:beforeAutospacing="1" w:after="100" w:afterAutospacing="1" w:line="240" w:lineRule="auto"/>
        <w:rPr>
          <w:rFonts w:cstheme="minorHAnsi"/>
          <w:sz w:val="20"/>
          <w:szCs w:val="20"/>
        </w:rPr>
      </w:pPr>
      <w:r w:rsidRPr="004A623C">
        <w:rPr>
          <w:rFonts w:cstheme="minorHAnsi"/>
          <w:sz w:val="20"/>
          <w:szCs w:val="20"/>
        </w:rPr>
        <w:t>Dismantle damaged slabs carefully without harming adjacent areas.</w:t>
      </w:r>
    </w:p>
    <w:p w14:paraId="4EC854BD" w14:textId="77777777" w:rsidR="004A623C" w:rsidRPr="004A623C" w:rsidRDefault="004A623C" w:rsidP="004A623C">
      <w:pPr>
        <w:numPr>
          <w:ilvl w:val="1"/>
          <w:numId w:val="37"/>
        </w:numPr>
        <w:spacing w:before="100" w:beforeAutospacing="1" w:after="100" w:afterAutospacing="1" w:line="240" w:lineRule="auto"/>
        <w:rPr>
          <w:rFonts w:cstheme="minorHAnsi"/>
          <w:sz w:val="20"/>
          <w:szCs w:val="20"/>
        </w:rPr>
      </w:pPr>
      <w:r w:rsidRPr="004A623C">
        <w:rPr>
          <w:rFonts w:cstheme="minorHAnsi"/>
          <w:sz w:val="20"/>
          <w:szCs w:val="20"/>
        </w:rPr>
        <w:t>Install pre-cast slabs and secure them with mortar.</w:t>
      </w:r>
    </w:p>
    <w:p w14:paraId="7667C2A1" w14:textId="77777777" w:rsidR="004A623C" w:rsidRPr="004A623C" w:rsidRDefault="004A623C" w:rsidP="004A623C">
      <w:pPr>
        <w:numPr>
          <w:ilvl w:val="1"/>
          <w:numId w:val="37"/>
        </w:numPr>
        <w:spacing w:before="100" w:beforeAutospacing="1" w:after="100" w:afterAutospacing="1" w:line="240" w:lineRule="auto"/>
        <w:rPr>
          <w:rFonts w:cstheme="minorHAnsi"/>
          <w:sz w:val="20"/>
          <w:szCs w:val="20"/>
        </w:rPr>
      </w:pPr>
      <w:r w:rsidRPr="004A623C">
        <w:rPr>
          <w:rFonts w:cstheme="minorHAnsi"/>
          <w:sz w:val="20"/>
          <w:szCs w:val="20"/>
        </w:rPr>
        <w:t>Inspect and adjust for proper alignment.</w:t>
      </w:r>
    </w:p>
    <w:p w14:paraId="05A290E1" w14:textId="77777777" w:rsidR="004A623C" w:rsidRPr="004A623C" w:rsidRDefault="004A623C" w:rsidP="004A623C">
      <w:pPr>
        <w:numPr>
          <w:ilvl w:val="0"/>
          <w:numId w:val="37"/>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489CBAEA" w14:textId="2EA9638E" w:rsidR="004A623C" w:rsidRPr="004A623C" w:rsidRDefault="004A623C" w:rsidP="007F1B4B">
      <w:pPr>
        <w:numPr>
          <w:ilvl w:val="1"/>
          <w:numId w:val="37"/>
        </w:numPr>
        <w:spacing w:before="100" w:beforeAutospacing="1" w:after="100" w:afterAutospacing="1" w:line="240" w:lineRule="auto"/>
        <w:rPr>
          <w:rFonts w:cstheme="minorHAnsi"/>
          <w:sz w:val="20"/>
          <w:szCs w:val="20"/>
        </w:rPr>
      </w:pPr>
      <w:r w:rsidRPr="004A623C">
        <w:rPr>
          <w:rFonts w:cstheme="minorHAnsi"/>
          <w:sz w:val="20"/>
          <w:szCs w:val="20"/>
        </w:rPr>
        <w:t xml:space="preserve">Secure working </w:t>
      </w:r>
      <w:r w:rsidR="007F1B4B">
        <w:rPr>
          <w:rFonts w:cstheme="minorHAnsi"/>
          <w:sz w:val="20"/>
          <w:szCs w:val="20"/>
        </w:rPr>
        <w:t>areas</w:t>
      </w:r>
      <w:r w:rsidRPr="004A623C">
        <w:rPr>
          <w:rFonts w:cstheme="minorHAnsi"/>
          <w:sz w:val="20"/>
          <w:szCs w:val="20"/>
        </w:rPr>
        <w:t xml:space="preserve"> and use fall prevention systems.</w:t>
      </w:r>
    </w:p>
    <w:p w14:paraId="170A7E7F" w14:textId="449D3240" w:rsidR="004A623C" w:rsidRPr="007F1B4B" w:rsidRDefault="004A623C" w:rsidP="007F1B4B">
      <w:pPr>
        <w:numPr>
          <w:ilvl w:val="1"/>
          <w:numId w:val="37"/>
        </w:numPr>
        <w:spacing w:before="100" w:beforeAutospacing="1" w:after="100" w:afterAutospacing="1" w:line="240" w:lineRule="auto"/>
        <w:rPr>
          <w:rFonts w:cstheme="minorHAnsi"/>
          <w:sz w:val="20"/>
          <w:szCs w:val="20"/>
        </w:rPr>
      </w:pPr>
      <w:r w:rsidRPr="004A623C">
        <w:rPr>
          <w:rFonts w:cstheme="minorHAnsi"/>
          <w:sz w:val="20"/>
          <w:szCs w:val="20"/>
        </w:rPr>
        <w:t>Ensure proper lifting techniques for heavy slabs.</w:t>
      </w:r>
    </w:p>
    <w:p w14:paraId="08A39ADE" w14:textId="4AC3711F"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 xml:space="preserve">8. Installation of High-Quality Tarpaulin on </w:t>
      </w:r>
      <w:r w:rsidR="007F1B4B">
        <w:rPr>
          <w:rStyle w:val="Strong"/>
          <w:rFonts w:asciiTheme="minorHAnsi" w:hAnsiTheme="minorHAnsi" w:cstheme="minorHAnsi"/>
          <w:i w:val="0"/>
          <w:iCs w:val="0"/>
          <w:color w:val="auto"/>
          <w:sz w:val="20"/>
          <w:szCs w:val="20"/>
        </w:rPr>
        <w:t xml:space="preserve">the </w:t>
      </w:r>
      <w:r w:rsidRPr="004A623C">
        <w:rPr>
          <w:rStyle w:val="Strong"/>
          <w:rFonts w:asciiTheme="minorHAnsi" w:hAnsiTheme="minorHAnsi" w:cstheme="minorHAnsi"/>
          <w:i w:val="0"/>
          <w:iCs w:val="0"/>
          <w:color w:val="auto"/>
          <w:sz w:val="20"/>
          <w:szCs w:val="20"/>
        </w:rPr>
        <w:t>Roof</w:t>
      </w:r>
    </w:p>
    <w:p w14:paraId="0778EA21" w14:textId="77777777" w:rsidR="004A623C" w:rsidRPr="004A623C" w:rsidRDefault="004A623C" w:rsidP="004A623C">
      <w:pPr>
        <w:numPr>
          <w:ilvl w:val="0"/>
          <w:numId w:val="38"/>
        </w:numPr>
        <w:spacing w:before="100" w:beforeAutospacing="1"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Installation of high-quality tarpaulin across a 683 m² roof area, including required accessories.</w:t>
      </w:r>
    </w:p>
    <w:p w14:paraId="44BA9F4C" w14:textId="77777777" w:rsidR="004A623C" w:rsidRPr="004A623C" w:rsidRDefault="004A623C" w:rsidP="004A623C">
      <w:pPr>
        <w:numPr>
          <w:ilvl w:val="0"/>
          <w:numId w:val="38"/>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683 m²</w:t>
      </w:r>
    </w:p>
    <w:p w14:paraId="467E0000" w14:textId="77777777" w:rsidR="004A623C" w:rsidRPr="004A623C" w:rsidRDefault="004A623C" w:rsidP="004A623C">
      <w:pPr>
        <w:numPr>
          <w:ilvl w:val="0"/>
          <w:numId w:val="38"/>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6AD2CE39" w14:textId="77777777" w:rsidR="004A623C" w:rsidRPr="004A623C" w:rsidRDefault="004A623C" w:rsidP="004A623C">
      <w:pPr>
        <w:numPr>
          <w:ilvl w:val="1"/>
          <w:numId w:val="38"/>
        </w:numPr>
        <w:spacing w:before="100" w:beforeAutospacing="1" w:after="100" w:afterAutospacing="1" w:line="240" w:lineRule="auto"/>
        <w:rPr>
          <w:rFonts w:cstheme="minorHAnsi"/>
          <w:sz w:val="20"/>
          <w:szCs w:val="20"/>
        </w:rPr>
      </w:pPr>
      <w:r w:rsidRPr="004A623C">
        <w:rPr>
          <w:rFonts w:cstheme="minorHAnsi"/>
          <w:sz w:val="20"/>
          <w:szCs w:val="20"/>
        </w:rPr>
        <w:t>Spread tarpaulin evenly over the roof.</w:t>
      </w:r>
    </w:p>
    <w:p w14:paraId="343E52D3" w14:textId="77777777" w:rsidR="004A623C" w:rsidRPr="004A623C" w:rsidRDefault="004A623C" w:rsidP="004A623C">
      <w:pPr>
        <w:numPr>
          <w:ilvl w:val="1"/>
          <w:numId w:val="38"/>
        </w:numPr>
        <w:spacing w:before="100" w:beforeAutospacing="1" w:after="100" w:afterAutospacing="1" w:line="240" w:lineRule="auto"/>
        <w:rPr>
          <w:rFonts w:cstheme="minorHAnsi"/>
          <w:sz w:val="20"/>
          <w:szCs w:val="20"/>
        </w:rPr>
      </w:pPr>
      <w:r w:rsidRPr="004A623C">
        <w:rPr>
          <w:rFonts w:cstheme="minorHAnsi"/>
          <w:sz w:val="20"/>
          <w:szCs w:val="20"/>
        </w:rPr>
        <w:t>Secure edges using fasteners and ensure it is waterproof.</w:t>
      </w:r>
    </w:p>
    <w:p w14:paraId="55FC34B4" w14:textId="77777777" w:rsidR="004A623C" w:rsidRPr="004A623C" w:rsidRDefault="004A623C" w:rsidP="004A623C">
      <w:pPr>
        <w:numPr>
          <w:ilvl w:val="0"/>
          <w:numId w:val="38"/>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477EC53E" w14:textId="77777777" w:rsidR="004A623C" w:rsidRPr="004A623C" w:rsidRDefault="004A623C" w:rsidP="004A623C">
      <w:pPr>
        <w:numPr>
          <w:ilvl w:val="1"/>
          <w:numId w:val="38"/>
        </w:numPr>
        <w:spacing w:before="100" w:beforeAutospacing="1" w:after="100" w:afterAutospacing="1" w:line="240" w:lineRule="auto"/>
        <w:rPr>
          <w:rFonts w:cstheme="minorHAnsi"/>
          <w:sz w:val="20"/>
          <w:szCs w:val="20"/>
        </w:rPr>
      </w:pPr>
      <w:r w:rsidRPr="004A623C">
        <w:rPr>
          <w:rFonts w:cstheme="minorHAnsi"/>
          <w:sz w:val="20"/>
          <w:szCs w:val="20"/>
        </w:rPr>
        <w:t>Avoid work during strong winds or rain.</w:t>
      </w:r>
    </w:p>
    <w:p w14:paraId="6F0D52C0" w14:textId="45B030FB" w:rsidR="004A623C" w:rsidRPr="007F1B4B" w:rsidRDefault="004A623C" w:rsidP="007F1B4B">
      <w:pPr>
        <w:numPr>
          <w:ilvl w:val="1"/>
          <w:numId w:val="38"/>
        </w:numPr>
        <w:spacing w:before="100" w:beforeAutospacing="1" w:after="100" w:afterAutospacing="1" w:line="240" w:lineRule="auto"/>
        <w:rPr>
          <w:rFonts w:cstheme="minorHAnsi"/>
          <w:sz w:val="20"/>
          <w:szCs w:val="20"/>
        </w:rPr>
      </w:pPr>
      <w:r w:rsidRPr="004A623C">
        <w:rPr>
          <w:rFonts w:cstheme="minorHAnsi"/>
          <w:sz w:val="20"/>
          <w:szCs w:val="20"/>
        </w:rPr>
        <w:t>Inspect tarpaulin for defects before installation.</w:t>
      </w:r>
    </w:p>
    <w:p w14:paraId="6D2C7DAB"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9. PCC Concrete Placement on Roof</w:t>
      </w:r>
    </w:p>
    <w:p w14:paraId="5EDDF4F1" w14:textId="77777777" w:rsidR="004A623C" w:rsidRPr="004A623C" w:rsidRDefault="004A623C" w:rsidP="004A623C">
      <w:pPr>
        <w:numPr>
          <w:ilvl w:val="0"/>
          <w:numId w:val="39"/>
        </w:numPr>
        <w:spacing w:before="100" w:beforeAutospacing="1"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Placement of PCC concrete (M150 mix) with 7 cm thickness over a 683 m² roof area, including required accessories.</w:t>
      </w:r>
    </w:p>
    <w:p w14:paraId="040AAA14" w14:textId="77777777" w:rsidR="004A623C" w:rsidRPr="004A623C" w:rsidRDefault="004A623C" w:rsidP="004A623C">
      <w:pPr>
        <w:numPr>
          <w:ilvl w:val="0"/>
          <w:numId w:val="39"/>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47.81 m³</w:t>
      </w:r>
    </w:p>
    <w:p w14:paraId="282B83A7" w14:textId="77777777" w:rsidR="004A623C" w:rsidRPr="004A623C" w:rsidRDefault="004A623C" w:rsidP="004A623C">
      <w:pPr>
        <w:numPr>
          <w:ilvl w:val="0"/>
          <w:numId w:val="39"/>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286674F6" w14:textId="77777777" w:rsidR="004A623C" w:rsidRPr="004A623C" w:rsidRDefault="004A623C" w:rsidP="004A623C">
      <w:pPr>
        <w:numPr>
          <w:ilvl w:val="1"/>
          <w:numId w:val="39"/>
        </w:numPr>
        <w:spacing w:before="100" w:beforeAutospacing="1" w:after="100" w:afterAutospacing="1" w:line="240" w:lineRule="auto"/>
        <w:rPr>
          <w:rFonts w:cstheme="minorHAnsi"/>
          <w:sz w:val="20"/>
          <w:szCs w:val="20"/>
        </w:rPr>
      </w:pPr>
      <w:r w:rsidRPr="004A623C">
        <w:rPr>
          <w:rFonts w:cstheme="minorHAnsi"/>
          <w:sz w:val="20"/>
          <w:szCs w:val="20"/>
        </w:rPr>
        <w:t>Prepare the roof surface by cleaning and leveling.</w:t>
      </w:r>
    </w:p>
    <w:p w14:paraId="7DA1CC4B" w14:textId="77777777" w:rsidR="004A623C" w:rsidRPr="004A623C" w:rsidRDefault="004A623C" w:rsidP="004A623C">
      <w:pPr>
        <w:numPr>
          <w:ilvl w:val="1"/>
          <w:numId w:val="39"/>
        </w:numPr>
        <w:spacing w:before="100" w:beforeAutospacing="1" w:after="100" w:afterAutospacing="1" w:line="240" w:lineRule="auto"/>
        <w:rPr>
          <w:rFonts w:cstheme="minorHAnsi"/>
          <w:sz w:val="20"/>
          <w:szCs w:val="20"/>
        </w:rPr>
      </w:pPr>
      <w:r w:rsidRPr="004A623C">
        <w:rPr>
          <w:rFonts w:cstheme="minorHAnsi"/>
          <w:sz w:val="20"/>
          <w:szCs w:val="20"/>
        </w:rPr>
        <w:t>Mix and pour PCC concrete at M150 grade (1:2:4).</w:t>
      </w:r>
    </w:p>
    <w:p w14:paraId="43274BA9" w14:textId="7A9F238C" w:rsidR="004A623C" w:rsidRDefault="004A623C" w:rsidP="004A623C">
      <w:pPr>
        <w:numPr>
          <w:ilvl w:val="1"/>
          <w:numId w:val="39"/>
        </w:numPr>
        <w:spacing w:before="100" w:beforeAutospacing="1" w:after="100" w:afterAutospacing="1" w:line="240" w:lineRule="auto"/>
        <w:rPr>
          <w:rFonts w:cstheme="minorHAnsi"/>
          <w:sz w:val="20"/>
          <w:szCs w:val="20"/>
        </w:rPr>
      </w:pPr>
      <w:r w:rsidRPr="004A623C">
        <w:rPr>
          <w:rFonts w:cstheme="minorHAnsi"/>
          <w:sz w:val="20"/>
          <w:szCs w:val="20"/>
        </w:rPr>
        <w:t>Level the surface and allow curing for 7–14 days.</w:t>
      </w:r>
    </w:p>
    <w:p w14:paraId="5EDB0AF1" w14:textId="77777777" w:rsidR="00F62E8A" w:rsidRPr="009C28E1" w:rsidRDefault="00F62E8A" w:rsidP="00F62E8A">
      <w:pPr>
        <w:pStyle w:val="ListParagraph"/>
        <w:numPr>
          <w:ilvl w:val="0"/>
          <w:numId w:val="45"/>
        </w:numPr>
        <w:spacing w:before="100" w:beforeAutospacing="1" w:after="100" w:afterAutospacing="1" w:line="240" w:lineRule="auto"/>
        <w:outlineLvl w:val="2"/>
        <w:rPr>
          <w:rFonts w:eastAsia="Times New Roman" w:cstheme="minorHAnsi"/>
          <w:b/>
          <w:bCs/>
        </w:rPr>
      </w:pPr>
      <w:r w:rsidRPr="009C28E1">
        <w:rPr>
          <w:rFonts w:eastAsia="Times New Roman" w:cstheme="minorHAnsi"/>
          <w:b/>
          <w:bCs/>
        </w:rPr>
        <w:lastRenderedPageBreak/>
        <w:t>Cold Weather Concrete Application</w:t>
      </w:r>
    </w:p>
    <w:p w14:paraId="143FAE4C" w14:textId="77777777" w:rsidR="00F62E8A" w:rsidRPr="009C28E1" w:rsidRDefault="00F62E8A" w:rsidP="00F62E8A">
      <w:pPr>
        <w:pStyle w:val="ListParagraph"/>
        <w:spacing w:before="100" w:beforeAutospacing="1" w:after="100" w:afterAutospacing="1" w:line="240" w:lineRule="auto"/>
        <w:rPr>
          <w:rFonts w:eastAsia="Times New Roman" w:cstheme="minorHAnsi"/>
          <w:sz w:val="20"/>
          <w:szCs w:val="20"/>
        </w:rPr>
      </w:pPr>
      <w:r w:rsidRPr="009C28E1">
        <w:rPr>
          <w:rFonts w:eastAsia="Times New Roman" w:cstheme="minorHAnsi"/>
          <w:sz w:val="20"/>
          <w:szCs w:val="20"/>
        </w:rPr>
        <w:t>Cold weather conditions can significantly impact the placement and curing of concrete. By the American Concrete Institute (ACI) guidelines, cold weather is defined as a period when the air temperature drops below 5°C (40°F) for three consecutive days, or when the temperature is expected to fall below 5°C (40°F) for three days in a row during the curing process. During such conditions, special precautions must be taken to ensure the proper hydration, strength development, and overall durability of the concrete.</w:t>
      </w:r>
    </w:p>
    <w:p w14:paraId="6A0E5EEA" w14:textId="77777777" w:rsidR="00F62E8A" w:rsidRPr="009C28E1" w:rsidRDefault="00F62E8A" w:rsidP="00F62E8A">
      <w:pPr>
        <w:spacing w:before="100" w:beforeAutospacing="1" w:after="100" w:afterAutospacing="1" w:line="240" w:lineRule="auto"/>
        <w:rPr>
          <w:rFonts w:eastAsia="Times New Roman" w:cstheme="minorHAnsi"/>
        </w:rPr>
      </w:pPr>
      <w:r w:rsidRPr="009C28E1">
        <w:rPr>
          <w:rFonts w:eastAsia="Times New Roman" w:cstheme="minorHAnsi"/>
          <w:b/>
          <w:bCs/>
        </w:rPr>
        <w:t>Protective Measures:</w:t>
      </w:r>
    </w:p>
    <w:p w14:paraId="445C37E2" w14:textId="77777777" w:rsidR="00F62E8A" w:rsidRPr="009C28E1" w:rsidRDefault="00F62E8A" w:rsidP="009C28E1">
      <w:pPr>
        <w:numPr>
          <w:ilvl w:val="0"/>
          <w:numId w:val="44"/>
        </w:numPr>
        <w:spacing w:after="100" w:afterAutospacing="1" w:line="240" w:lineRule="auto"/>
        <w:rPr>
          <w:rFonts w:eastAsia="Times New Roman" w:cstheme="minorHAnsi"/>
        </w:rPr>
      </w:pPr>
      <w:r w:rsidRPr="009C28E1">
        <w:rPr>
          <w:rFonts w:eastAsia="Times New Roman" w:cstheme="minorHAnsi"/>
          <w:b/>
          <w:bCs/>
        </w:rPr>
        <w:t>Temperature Maintenance:</w:t>
      </w:r>
      <w:r w:rsidRPr="009C28E1">
        <w:rPr>
          <w:rFonts w:eastAsia="Times New Roman" w:cstheme="minorHAnsi"/>
        </w:rPr>
        <w:t xml:space="preserve"> </w:t>
      </w:r>
      <w:r w:rsidRPr="009C28E1">
        <w:rPr>
          <w:rFonts w:eastAsia="Times New Roman" w:cstheme="minorHAnsi"/>
          <w:sz w:val="20"/>
          <w:szCs w:val="20"/>
        </w:rPr>
        <w:t>Concrete should be protected to prevent freezing during the initial set and curing period. According to ACI 306R-16 (Guide to Cold Weather Concreting), concrete temperature must be maintained at or above 10°C (50°F) for at least the first 24 hours following placement. After the concrete reaches an early strength of 3.5 MPa (500 psi), the level of protection may be reduced. If the concrete has not reached this strength, protection must be maintained until the required compressive strength is achieved.</w:t>
      </w:r>
    </w:p>
    <w:p w14:paraId="20D8C321" w14:textId="77777777" w:rsidR="00F62E8A" w:rsidRPr="009C28E1" w:rsidRDefault="00F62E8A" w:rsidP="00F62E8A">
      <w:pPr>
        <w:numPr>
          <w:ilvl w:val="0"/>
          <w:numId w:val="44"/>
        </w:numPr>
        <w:spacing w:before="100" w:beforeAutospacing="1" w:after="100" w:afterAutospacing="1" w:line="240" w:lineRule="auto"/>
        <w:rPr>
          <w:rFonts w:eastAsia="Times New Roman" w:cstheme="minorHAnsi"/>
          <w:sz w:val="20"/>
          <w:szCs w:val="20"/>
        </w:rPr>
      </w:pPr>
      <w:r w:rsidRPr="009C28E1">
        <w:rPr>
          <w:rFonts w:eastAsia="Times New Roman" w:cstheme="minorHAnsi"/>
          <w:b/>
          <w:bCs/>
        </w:rPr>
        <w:t>Curing Methods:</w:t>
      </w:r>
      <w:r w:rsidRPr="009C28E1">
        <w:rPr>
          <w:rFonts w:eastAsia="Times New Roman" w:cstheme="minorHAnsi"/>
        </w:rPr>
        <w:t xml:space="preserve"> </w:t>
      </w:r>
      <w:r w:rsidRPr="009C28E1">
        <w:rPr>
          <w:rFonts w:eastAsia="Times New Roman" w:cstheme="minorHAnsi"/>
          <w:sz w:val="20"/>
          <w:szCs w:val="20"/>
        </w:rPr>
        <w:t>To ensure adequate curing, two layers of protection should be applied to the freshly placed concrete:</w:t>
      </w:r>
    </w:p>
    <w:p w14:paraId="36C27D4A" w14:textId="77777777" w:rsidR="00F62E8A" w:rsidRPr="009C28E1" w:rsidRDefault="00F62E8A" w:rsidP="00F62E8A">
      <w:pPr>
        <w:numPr>
          <w:ilvl w:val="1"/>
          <w:numId w:val="44"/>
        </w:numPr>
        <w:spacing w:before="100" w:beforeAutospacing="1" w:after="100" w:afterAutospacing="1" w:line="240" w:lineRule="auto"/>
        <w:rPr>
          <w:rFonts w:eastAsia="Times New Roman" w:cstheme="minorHAnsi"/>
          <w:sz w:val="20"/>
          <w:szCs w:val="20"/>
        </w:rPr>
      </w:pPr>
      <w:r w:rsidRPr="009C28E1">
        <w:rPr>
          <w:rFonts w:eastAsia="Times New Roman" w:cstheme="minorHAnsi"/>
          <w:sz w:val="20"/>
          <w:szCs w:val="20"/>
        </w:rPr>
        <w:t>The first layer should consist of plastic sheeting or tarpaulin placed at a sufficient distance from the concrete surface to allow for air circulation.</w:t>
      </w:r>
    </w:p>
    <w:p w14:paraId="5E4D517A" w14:textId="77777777" w:rsidR="00F62E8A" w:rsidRPr="009C28E1" w:rsidRDefault="00F62E8A" w:rsidP="009C28E1">
      <w:pPr>
        <w:numPr>
          <w:ilvl w:val="1"/>
          <w:numId w:val="44"/>
        </w:numPr>
        <w:spacing w:before="100" w:beforeAutospacing="1" w:after="0" w:line="240" w:lineRule="auto"/>
        <w:rPr>
          <w:rFonts w:eastAsia="Times New Roman" w:cstheme="minorHAnsi"/>
          <w:sz w:val="20"/>
          <w:szCs w:val="20"/>
        </w:rPr>
      </w:pPr>
      <w:r w:rsidRPr="009C28E1">
        <w:rPr>
          <w:rFonts w:eastAsia="Times New Roman" w:cstheme="minorHAnsi"/>
          <w:sz w:val="20"/>
          <w:szCs w:val="20"/>
        </w:rPr>
        <w:t>The second layer should include thermal insulation, such as glass wool, to trap heat and prevent the temperature of the concrete from dropping below the required level.</w:t>
      </w:r>
    </w:p>
    <w:p w14:paraId="573BAE1B" w14:textId="77777777" w:rsidR="00F62E8A" w:rsidRPr="009C28E1" w:rsidRDefault="00F62E8A" w:rsidP="009C28E1">
      <w:pPr>
        <w:spacing w:after="100" w:afterAutospacing="1" w:line="240" w:lineRule="auto"/>
        <w:ind w:left="720"/>
        <w:rPr>
          <w:rFonts w:eastAsia="Times New Roman" w:cstheme="minorHAnsi"/>
          <w:sz w:val="20"/>
          <w:szCs w:val="20"/>
        </w:rPr>
      </w:pPr>
      <w:r w:rsidRPr="009C28E1">
        <w:rPr>
          <w:rFonts w:eastAsia="Times New Roman" w:cstheme="minorHAnsi"/>
          <w:sz w:val="20"/>
          <w:szCs w:val="20"/>
        </w:rPr>
        <w:t>The curing period must continue until the concrete attains its desired compressive strength, ensuring that moisture is retained within the mix. In cases where the moisture content drops below 40%, supplementary water must be added to maintain consistency.</w:t>
      </w:r>
    </w:p>
    <w:p w14:paraId="27931428" w14:textId="77777777" w:rsidR="00F62E8A" w:rsidRPr="009C28E1" w:rsidRDefault="00F62E8A" w:rsidP="00F62E8A">
      <w:pPr>
        <w:numPr>
          <w:ilvl w:val="0"/>
          <w:numId w:val="44"/>
        </w:numPr>
        <w:spacing w:before="100" w:beforeAutospacing="1" w:after="100" w:afterAutospacing="1" w:line="240" w:lineRule="auto"/>
        <w:rPr>
          <w:rFonts w:eastAsia="Times New Roman" w:cstheme="minorHAnsi"/>
          <w:sz w:val="20"/>
          <w:szCs w:val="20"/>
        </w:rPr>
      </w:pPr>
      <w:r w:rsidRPr="009C28E1">
        <w:rPr>
          <w:rFonts w:eastAsia="Times New Roman" w:cstheme="minorHAnsi"/>
          <w:b/>
          <w:bCs/>
        </w:rPr>
        <w:t>Avoiding Freeze/Thaw Damage:</w:t>
      </w:r>
      <w:r w:rsidRPr="009C28E1">
        <w:rPr>
          <w:rFonts w:eastAsia="Times New Roman" w:cstheme="minorHAnsi"/>
        </w:rPr>
        <w:t xml:space="preserve"> </w:t>
      </w:r>
      <w:r w:rsidRPr="009C28E1">
        <w:rPr>
          <w:rFonts w:eastAsia="Times New Roman" w:cstheme="minorHAnsi"/>
          <w:sz w:val="20"/>
          <w:szCs w:val="20"/>
        </w:rPr>
        <w:t>Freshly placed concrete must not be exposed to freezing temperatures until it has attained sufficient strength (at least 3.5 MPa or 500 psi) to prevent damage. If cold weather conditions occur outside the winter months, such as in spring or autumn, newly placed concrete should be covered for a minimum of 24 hours to protect it from freezing.</w:t>
      </w:r>
    </w:p>
    <w:p w14:paraId="50790DE9" w14:textId="77777777" w:rsidR="00F62E8A" w:rsidRPr="009C28E1" w:rsidRDefault="00F62E8A" w:rsidP="00F62E8A">
      <w:pPr>
        <w:numPr>
          <w:ilvl w:val="0"/>
          <w:numId w:val="44"/>
        </w:numPr>
        <w:spacing w:before="100" w:beforeAutospacing="1" w:after="100" w:afterAutospacing="1" w:line="240" w:lineRule="auto"/>
        <w:rPr>
          <w:rFonts w:eastAsia="Times New Roman" w:cstheme="minorHAnsi"/>
        </w:rPr>
      </w:pPr>
      <w:r w:rsidRPr="009C28E1">
        <w:rPr>
          <w:rFonts w:eastAsia="Times New Roman" w:cstheme="minorHAnsi"/>
          <w:b/>
          <w:bCs/>
        </w:rPr>
        <w:t>Temperature Control in Mixing:</w:t>
      </w:r>
      <w:r w:rsidRPr="009C28E1">
        <w:rPr>
          <w:rFonts w:eastAsia="Times New Roman" w:cstheme="minorHAnsi"/>
        </w:rPr>
        <w:t xml:space="preserve"> </w:t>
      </w:r>
      <w:r w:rsidRPr="009C28E1">
        <w:rPr>
          <w:rFonts w:eastAsia="Times New Roman" w:cstheme="minorHAnsi"/>
          <w:sz w:val="20"/>
          <w:szCs w:val="20"/>
        </w:rPr>
        <w:t>The water and aggregates used in the concrete mix should be preheated to ensure that the mix temperature is adequate for proper hydration and curing. The concrete mix temperature should be monitored carefully to maintain a temperature range between 10°C (50°F) and 32°C (90°F) to promote proper strength development. Materials contaminated with ice, snow, or other harmful chemicals should not be used in the mix, as these can adversely affect the concrete’s performance.</w:t>
      </w:r>
    </w:p>
    <w:p w14:paraId="4F177325" w14:textId="77777777" w:rsidR="00F62E8A" w:rsidRPr="009C28E1" w:rsidRDefault="00F62E8A" w:rsidP="00F62E8A">
      <w:pPr>
        <w:numPr>
          <w:ilvl w:val="0"/>
          <w:numId w:val="44"/>
        </w:numPr>
        <w:spacing w:before="100" w:beforeAutospacing="1" w:after="100" w:afterAutospacing="1" w:line="240" w:lineRule="auto"/>
        <w:rPr>
          <w:rFonts w:eastAsia="Times New Roman" w:cstheme="minorHAnsi"/>
        </w:rPr>
      </w:pPr>
      <w:r w:rsidRPr="009C28E1">
        <w:rPr>
          <w:rFonts w:eastAsia="Times New Roman" w:cstheme="minorHAnsi"/>
          <w:b/>
          <w:bCs/>
        </w:rPr>
        <w:t>Admixtures:</w:t>
      </w:r>
      <w:r w:rsidRPr="009C28E1">
        <w:rPr>
          <w:rFonts w:eastAsia="Times New Roman" w:cstheme="minorHAnsi"/>
        </w:rPr>
        <w:t xml:space="preserve"> </w:t>
      </w:r>
      <w:r w:rsidRPr="009C28E1">
        <w:rPr>
          <w:rFonts w:eastAsia="Times New Roman" w:cstheme="minorHAnsi"/>
          <w:sz w:val="20"/>
          <w:szCs w:val="20"/>
        </w:rPr>
        <w:t>The use of accelerating admixtures may be considered to speed up the hydration process and reduce curing time in cold weather. However, these admixtures should only be used in compliance with ACI 306R-16 guidelines, and their application should not compromise the integrity or long-term durability of the concrete. Any admixture used must not introduce harmful effects such as corrosion of embedded reinforcement (rebar) or alter the mix’s performance under freezing conditions.</w:t>
      </w:r>
    </w:p>
    <w:p w14:paraId="51A92191" w14:textId="77777777" w:rsidR="00F62E8A" w:rsidRPr="009C28E1" w:rsidRDefault="00F62E8A" w:rsidP="00F62E8A">
      <w:pPr>
        <w:numPr>
          <w:ilvl w:val="0"/>
          <w:numId w:val="44"/>
        </w:numPr>
        <w:spacing w:before="100" w:beforeAutospacing="1" w:after="100" w:afterAutospacing="1" w:line="240" w:lineRule="auto"/>
        <w:rPr>
          <w:rFonts w:eastAsia="Times New Roman" w:cstheme="minorHAnsi"/>
          <w:sz w:val="20"/>
          <w:szCs w:val="20"/>
        </w:rPr>
      </w:pPr>
      <w:r w:rsidRPr="009C28E1">
        <w:rPr>
          <w:rFonts w:eastAsia="Times New Roman" w:cstheme="minorHAnsi"/>
          <w:b/>
          <w:bCs/>
        </w:rPr>
        <w:t>Calcium Chloride:</w:t>
      </w:r>
      <w:r w:rsidRPr="009C28E1">
        <w:rPr>
          <w:rFonts w:eastAsia="Times New Roman" w:cstheme="minorHAnsi"/>
        </w:rPr>
        <w:t xml:space="preserve"> </w:t>
      </w:r>
      <w:r w:rsidRPr="009C28E1">
        <w:rPr>
          <w:rFonts w:eastAsia="Times New Roman" w:cstheme="minorHAnsi"/>
          <w:sz w:val="20"/>
          <w:szCs w:val="20"/>
        </w:rPr>
        <w:t>The use of calcium chloride as an accelerator is not recommended in cold weather concreting. While it may accelerate curing, calcium chloride can lead to corrosion of embedded steel reinforcement, which undermines the long-term durability of the concrete. Alternative, non-chloride accelerators should be used if needed.</w:t>
      </w:r>
    </w:p>
    <w:p w14:paraId="60798A52" w14:textId="77777777" w:rsidR="00F62E8A" w:rsidRPr="009C28E1" w:rsidRDefault="00F62E8A" w:rsidP="009C28E1">
      <w:pPr>
        <w:spacing w:before="100" w:beforeAutospacing="1" w:after="0" w:line="240" w:lineRule="auto"/>
        <w:rPr>
          <w:rFonts w:eastAsia="Times New Roman" w:cstheme="minorHAnsi"/>
        </w:rPr>
      </w:pPr>
      <w:r w:rsidRPr="009C28E1">
        <w:rPr>
          <w:rFonts w:eastAsia="Times New Roman" w:cstheme="minorHAnsi"/>
          <w:b/>
          <w:bCs/>
        </w:rPr>
        <w:t>Conclusion:</w:t>
      </w:r>
    </w:p>
    <w:p w14:paraId="46239A16" w14:textId="1703344B" w:rsidR="00F62E8A" w:rsidRPr="009C28E1" w:rsidRDefault="00F62E8A" w:rsidP="009C28E1">
      <w:pPr>
        <w:spacing w:after="100" w:afterAutospacing="1" w:line="240" w:lineRule="auto"/>
        <w:rPr>
          <w:rFonts w:eastAsia="Times New Roman" w:cstheme="minorHAnsi"/>
          <w:sz w:val="20"/>
          <w:szCs w:val="20"/>
        </w:rPr>
      </w:pPr>
      <w:r w:rsidRPr="009C28E1">
        <w:rPr>
          <w:rFonts w:eastAsia="Times New Roman" w:cstheme="minorHAnsi"/>
          <w:sz w:val="20"/>
          <w:szCs w:val="20"/>
        </w:rPr>
        <w:t xml:space="preserve">All concrete placement and curing activities during cold weather must adhere to ACI 306R-16 guidelines to ensure that the concrete achieves its desired performance. Adequate protection, moisture retention, and temperature control must be maintained to avoid freezing and to allow for proper curing and strength development. </w:t>
      </w:r>
      <w:r w:rsidRPr="009C28E1">
        <w:rPr>
          <w:rFonts w:eastAsia="Times New Roman" w:cstheme="minorHAnsi"/>
          <w:sz w:val="20"/>
          <w:szCs w:val="20"/>
        </w:rPr>
        <w:lastRenderedPageBreak/>
        <w:t>Monitoring of environmental conditions and the use of appropriate curing techniques will help mitigate the risks associated with cold weather concreting and ensure the durability and integrity of the finished structure.</w:t>
      </w:r>
    </w:p>
    <w:p w14:paraId="558E7A52" w14:textId="77777777" w:rsidR="004A623C" w:rsidRPr="004A623C" w:rsidRDefault="004A623C" w:rsidP="004A623C">
      <w:pPr>
        <w:numPr>
          <w:ilvl w:val="0"/>
          <w:numId w:val="39"/>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55F77328" w14:textId="77777777" w:rsidR="004A623C" w:rsidRPr="004A623C" w:rsidRDefault="004A623C" w:rsidP="004A623C">
      <w:pPr>
        <w:numPr>
          <w:ilvl w:val="1"/>
          <w:numId w:val="39"/>
        </w:numPr>
        <w:spacing w:before="100" w:beforeAutospacing="1" w:after="100" w:afterAutospacing="1" w:line="240" w:lineRule="auto"/>
        <w:rPr>
          <w:rFonts w:cstheme="minorHAnsi"/>
          <w:sz w:val="20"/>
          <w:szCs w:val="20"/>
        </w:rPr>
      </w:pPr>
      <w:r w:rsidRPr="004A623C">
        <w:rPr>
          <w:rFonts w:cstheme="minorHAnsi"/>
          <w:sz w:val="20"/>
          <w:szCs w:val="20"/>
        </w:rPr>
        <w:t>Use PPE when handling concrete materials.</w:t>
      </w:r>
    </w:p>
    <w:p w14:paraId="1109976E" w14:textId="77777777" w:rsidR="004A623C" w:rsidRPr="004A623C" w:rsidRDefault="004A623C" w:rsidP="004A623C">
      <w:pPr>
        <w:numPr>
          <w:ilvl w:val="1"/>
          <w:numId w:val="39"/>
        </w:numPr>
        <w:spacing w:before="100" w:beforeAutospacing="1" w:after="100" w:afterAutospacing="1" w:line="240" w:lineRule="auto"/>
        <w:rPr>
          <w:rFonts w:cstheme="minorHAnsi"/>
          <w:sz w:val="20"/>
          <w:szCs w:val="20"/>
        </w:rPr>
      </w:pPr>
      <w:r w:rsidRPr="004A623C">
        <w:rPr>
          <w:rFonts w:cstheme="minorHAnsi"/>
          <w:sz w:val="20"/>
          <w:szCs w:val="20"/>
        </w:rPr>
        <w:t>Implement fall protection measures.</w:t>
      </w:r>
    </w:p>
    <w:p w14:paraId="32DF21F0" w14:textId="4600B5F3"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 xml:space="preserve">10. Installation of 4mm Iranian </w:t>
      </w:r>
      <w:proofErr w:type="spellStart"/>
      <w:r w:rsidRPr="004A623C">
        <w:rPr>
          <w:rStyle w:val="Strong"/>
          <w:rFonts w:asciiTheme="minorHAnsi" w:hAnsiTheme="minorHAnsi" w:cstheme="minorHAnsi"/>
          <w:i w:val="0"/>
          <w:iCs w:val="0"/>
          <w:color w:val="auto"/>
          <w:sz w:val="20"/>
          <w:szCs w:val="20"/>
        </w:rPr>
        <w:t>Isogam</w:t>
      </w:r>
      <w:proofErr w:type="spellEnd"/>
      <w:r w:rsidRPr="004A623C">
        <w:rPr>
          <w:rStyle w:val="Strong"/>
          <w:rFonts w:asciiTheme="minorHAnsi" w:hAnsiTheme="minorHAnsi" w:cstheme="minorHAnsi"/>
          <w:i w:val="0"/>
          <w:iCs w:val="0"/>
          <w:color w:val="auto"/>
          <w:sz w:val="20"/>
          <w:szCs w:val="20"/>
        </w:rPr>
        <w:t xml:space="preserve"> on </w:t>
      </w:r>
      <w:r w:rsidR="000778BB">
        <w:rPr>
          <w:rStyle w:val="Strong"/>
          <w:rFonts w:asciiTheme="minorHAnsi" w:hAnsiTheme="minorHAnsi" w:cstheme="minorHAnsi"/>
          <w:i w:val="0"/>
          <w:iCs w:val="0"/>
          <w:color w:val="auto"/>
          <w:sz w:val="20"/>
          <w:szCs w:val="20"/>
        </w:rPr>
        <w:t xml:space="preserve">the </w:t>
      </w:r>
      <w:r w:rsidRPr="004A623C">
        <w:rPr>
          <w:rStyle w:val="Strong"/>
          <w:rFonts w:asciiTheme="minorHAnsi" w:hAnsiTheme="minorHAnsi" w:cstheme="minorHAnsi"/>
          <w:i w:val="0"/>
          <w:iCs w:val="0"/>
          <w:color w:val="auto"/>
          <w:sz w:val="20"/>
          <w:szCs w:val="20"/>
        </w:rPr>
        <w:t>Roof</w:t>
      </w:r>
    </w:p>
    <w:p w14:paraId="3525C32A" w14:textId="77777777" w:rsidR="004A623C" w:rsidRPr="004A623C" w:rsidRDefault="004A623C" w:rsidP="009C28E1">
      <w:pPr>
        <w:numPr>
          <w:ilvl w:val="0"/>
          <w:numId w:val="40"/>
        </w:numPr>
        <w:spacing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Procurement and installation of 4mm Iranian </w:t>
      </w:r>
      <w:proofErr w:type="spellStart"/>
      <w:r w:rsidRPr="004A623C">
        <w:rPr>
          <w:rFonts w:cstheme="minorHAnsi"/>
          <w:sz w:val="20"/>
          <w:szCs w:val="20"/>
        </w:rPr>
        <w:t>Isogam</w:t>
      </w:r>
      <w:proofErr w:type="spellEnd"/>
      <w:r w:rsidRPr="004A623C">
        <w:rPr>
          <w:rFonts w:cstheme="minorHAnsi"/>
          <w:sz w:val="20"/>
          <w:szCs w:val="20"/>
        </w:rPr>
        <w:t xml:space="preserve"> across the 683 m² roof, including all related tasks.</w:t>
      </w:r>
    </w:p>
    <w:p w14:paraId="04BCE6F9" w14:textId="77777777" w:rsidR="004A623C" w:rsidRPr="004A623C" w:rsidRDefault="004A623C" w:rsidP="004A623C">
      <w:pPr>
        <w:numPr>
          <w:ilvl w:val="0"/>
          <w:numId w:val="40"/>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683 m²</w:t>
      </w:r>
    </w:p>
    <w:p w14:paraId="5DF58139" w14:textId="77777777" w:rsidR="004A623C" w:rsidRPr="004A623C" w:rsidRDefault="004A623C" w:rsidP="004A623C">
      <w:pPr>
        <w:numPr>
          <w:ilvl w:val="0"/>
          <w:numId w:val="40"/>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2E6B4C56" w14:textId="77777777" w:rsidR="004A623C" w:rsidRPr="004A623C" w:rsidRDefault="004A623C" w:rsidP="004A623C">
      <w:pPr>
        <w:numPr>
          <w:ilvl w:val="1"/>
          <w:numId w:val="40"/>
        </w:numPr>
        <w:spacing w:before="100" w:beforeAutospacing="1" w:after="100" w:afterAutospacing="1" w:line="240" w:lineRule="auto"/>
        <w:rPr>
          <w:rFonts w:cstheme="minorHAnsi"/>
          <w:sz w:val="20"/>
          <w:szCs w:val="20"/>
        </w:rPr>
      </w:pPr>
      <w:r w:rsidRPr="004A623C">
        <w:rPr>
          <w:rFonts w:cstheme="minorHAnsi"/>
          <w:sz w:val="20"/>
          <w:szCs w:val="20"/>
        </w:rPr>
        <w:t>Ensure the roof surface is clean, dry, and level.</w:t>
      </w:r>
    </w:p>
    <w:p w14:paraId="655C56E8" w14:textId="77777777" w:rsidR="004A623C" w:rsidRPr="004A623C" w:rsidRDefault="004A623C" w:rsidP="004A623C">
      <w:pPr>
        <w:numPr>
          <w:ilvl w:val="1"/>
          <w:numId w:val="40"/>
        </w:numPr>
        <w:spacing w:before="100" w:beforeAutospacing="1" w:after="100" w:afterAutospacing="1" w:line="240" w:lineRule="auto"/>
        <w:rPr>
          <w:rFonts w:cstheme="minorHAnsi"/>
          <w:sz w:val="20"/>
          <w:szCs w:val="20"/>
        </w:rPr>
      </w:pPr>
      <w:r w:rsidRPr="004A623C">
        <w:rPr>
          <w:rFonts w:cstheme="minorHAnsi"/>
          <w:sz w:val="20"/>
          <w:szCs w:val="20"/>
        </w:rPr>
        <w:t xml:space="preserve">Heat the </w:t>
      </w:r>
      <w:proofErr w:type="spellStart"/>
      <w:r w:rsidRPr="004A623C">
        <w:rPr>
          <w:rFonts w:cstheme="minorHAnsi"/>
          <w:sz w:val="20"/>
          <w:szCs w:val="20"/>
        </w:rPr>
        <w:t>Isogam</w:t>
      </w:r>
      <w:proofErr w:type="spellEnd"/>
      <w:r w:rsidRPr="004A623C">
        <w:rPr>
          <w:rFonts w:cstheme="minorHAnsi"/>
          <w:sz w:val="20"/>
          <w:szCs w:val="20"/>
        </w:rPr>
        <w:t xml:space="preserve"> with a gas torch for proper adhesion.</w:t>
      </w:r>
    </w:p>
    <w:p w14:paraId="227EF00E" w14:textId="77777777" w:rsidR="004A623C" w:rsidRPr="004A623C" w:rsidRDefault="004A623C" w:rsidP="004A623C">
      <w:pPr>
        <w:numPr>
          <w:ilvl w:val="1"/>
          <w:numId w:val="40"/>
        </w:numPr>
        <w:spacing w:before="100" w:beforeAutospacing="1" w:after="100" w:afterAutospacing="1" w:line="240" w:lineRule="auto"/>
        <w:rPr>
          <w:rFonts w:cstheme="minorHAnsi"/>
          <w:sz w:val="20"/>
          <w:szCs w:val="20"/>
        </w:rPr>
      </w:pPr>
      <w:r w:rsidRPr="004A623C">
        <w:rPr>
          <w:rFonts w:cstheme="minorHAnsi"/>
          <w:sz w:val="20"/>
          <w:szCs w:val="20"/>
        </w:rPr>
        <w:t>Overlap sheets by at least 10 cm to ensure waterproofing.</w:t>
      </w:r>
    </w:p>
    <w:p w14:paraId="7ACC0088" w14:textId="77777777" w:rsidR="004A623C" w:rsidRPr="004A623C" w:rsidRDefault="004A623C" w:rsidP="004A623C">
      <w:pPr>
        <w:numPr>
          <w:ilvl w:val="1"/>
          <w:numId w:val="40"/>
        </w:numPr>
        <w:spacing w:before="100" w:beforeAutospacing="1" w:after="100" w:afterAutospacing="1" w:line="240" w:lineRule="auto"/>
        <w:rPr>
          <w:rFonts w:cstheme="minorHAnsi"/>
          <w:sz w:val="20"/>
          <w:szCs w:val="20"/>
        </w:rPr>
      </w:pPr>
      <w:r w:rsidRPr="004A623C">
        <w:rPr>
          <w:rFonts w:cstheme="minorHAnsi"/>
          <w:sz w:val="20"/>
          <w:szCs w:val="20"/>
        </w:rPr>
        <w:t>Seal edges and inspect for gaps or imperfections.</w:t>
      </w:r>
    </w:p>
    <w:p w14:paraId="7F3D4B20" w14:textId="77777777" w:rsidR="004A623C" w:rsidRPr="004A623C" w:rsidRDefault="004A623C" w:rsidP="004A623C">
      <w:pPr>
        <w:numPr>
          <w:ilvl w:val="0"/>
          <w:numId w:val="40"/>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6D781637" w14:textId="77777777" w:rsidR="004A623C" w:rsidRPr="004A623C" w:rsidRDefault="004A623C" w:rsidP="004A623C">
      <w:pPr>
        <w:numPr>
          <w:ilvl w:val="1"/>
          <w:numId w:val="40"/>
        </w:numPr>
        <w:spacing w:before="100" w:beforeAutospacing="1" w:after="100" w:afterAutospacing="1" w:line="240" w:lineRule="auto"/>
        <w:rPr>
          <w:rFonts w:cstheme="minorHAnsi"/>
          <w:sz w:val="20"/>
          <w:szCs w:val="20"/>
        </w:rPr>
      </w:pPr>
      <w:r w:rsidRPr="004A623C">
        <w:rPr>
          <w:rFonts w:cstheme="minorHAnsi"/>
          <w:sz w:val="20"/>
          <w:szCs w:val="20"/>
        </w:rPr>
        <w:t>Use flame-resistant gloves and goggles during the heating process.</w:t>
      </w:r>
    </w:p>
    <w:p w14:paraId="32F9251B" w14:textId="77777777" w:rsidR="004A623C" w:rsidRPr="004A623C" w:rsidRDefault="004A623C" w:rsidP="004A623C">
      <w:pPr>
        <w:numPr>
          <w:ilvl w:val="1"/>
          <w:numId w:val="40"/>
        </w:numPr>
        <w:spacing w:before="100" w:beforeAutospacing="1" w:after="100" w:afterAutospacing="1" w:line="240" w:lineRule="auto"/>
        <w:rPr>
          <w:rFonts w:cstheme="minorHAnsi"/>
          <w:sz w:val="20"/>
          <w:szCs w:val="20"/>
        </w:rPr>
      </w:pPr>
      <w:r w:rsidRPr="004A623C">
        <w:rPr>
          <w:rFonts w:cstheme="minorHAnsi"/>
          <w:sz w:val="20"/>
          <w:szCs w:val="20"/>
        </w:rPr>
        <w:t>Maintain fire extinguishers nearby during installation.</w:t>
      </w:r>
    </w:p>
    <w:p w14:paraId="024FFA54" w14:textId="78C31048" w:rsidR="004A623C" w:rsidRPr="007F1B4B" w:rsidRDefault="004A623C" w:rsidP="007F1B4B">
      <w:pPr>
        <w:numPr>
          <w:ilvl w:val="1"/>
          <w:numId w:val="40"/>
        </w:numPr>
        <w:spacing w:before="100" w:beforeAutospacing="1" w:after="100" w:afterAutospacing="1" w:line="240" w:lineRule="auto"/>
        <w:rPr>
          <w:rFonts w:cstheme="minorHAnsi"/>
          <w:sz w:val="20"/>
          <w:szCs w:val="20"/>
        </w:rPr>
      </w:pPr>
      <w:r w:rsidRPr="004A623C">
        <w:rPr>
          <w:rFonts w:cstheme="minorHAnsi"/>
          <w:sz w:val="20"/>
          <w:szCs w:val="20"/>
        </w:rPr>
        <w:t>Avoid working in windy conditions to prevent fire hazards.</w:t>
      </w:r>
    </w:p>
    <w:p w14:paraId="51430BF5"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11. Repair of Existing Roof Gutter</w:t>
      </w:r>
    </w:p>
    <w:p w14:paraId="142E8CA0" w14:textId="77777777" w:rsidR="004A623C" w:rsidRPr="004A623C" w:rsidRDefault="004A623C" w:rsidP="009C28E1">
      <w:pPr>
        <w:numPr>
          <w:ilvl w:val="0"/>
          <w:numId w:val="41"/>
        </w:numPr>
        <w:spacing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Repair of the existing roof gutter, including technical modifications and proper installation.</w:t>
      </w:r>
    </w:p>
    <w:p w14:paraId="58D59FB4" w14:textId="77777777" w:rsidR="004A623C" w:rsidRPr="004A623C" w:rsidRDefault="004A623C" w:rsidP="004A623C">
      <w:pPr>
        <w:numPr>
          <w:ilvl w:val="0"/>
          <w:numId w:val="41"/>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1.0 linear meter</w:t>
      </w:r>
    </w:p>
    <w:p w14:paraId="165CA478" w14:textId="77777777" w:rsidR="004A623C" w:rsidRPr="004A623C" w:rsidRDefault="004A623C" w:rsidP="004A623C">
      <w:pPr>
        <w:numPr>
          <w:ilvl w:val="0"/>
          <w:numId w:val="41"/>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7B1E4E88" w14:textId="77777777" w:rsidR="004A623C" w:rsidRPr="004A623C" w:rsidRDefault="004A623C" w:rsidP="004A623C">
      <w:pPr>
        <w:numPr>
          <w:ilvl w:val="1"/>
          <w:numId w:val="41"/>
        </w:numPr>
        <w:spacing w:before="100" w:beforeAutospacing="1" w:after="100" w:afterAutospacing="1" w:line="240" w:lineRule="auto"/>
        <w:rPr>
          <w:rFonts w:cstheme="minorHAnsi"/>
          <w:sz w:val="20"/>
          <w:szCs w:val="20"/>
        </w:rPr>
      </w:pPr>
      <w:r w:rsidRPr="004A623C">
        <w:rPr>
          <w:rFonts w:cstheme="minorHAnsi"/>
          <w:sz w:val="20"/>
          <w:szCs w:val="20"/>
        </w:rPr>
        <w:t>Remove damaged sections of the gutter and inspect for structural defects.</w:t>
      </w:r>
    </w:p>
    <w:p w14:paraId="54B7A76C" w14:textId="77777777" w:rsidR="004A623C" w:rsidRPr="004A623C" w:rsidRDefault="004A623C" w:rsidP="004A623C">
      <w:pPr>
        <w:numPr>
          <w:ilvl w:val="1"/>
          <w:numId w:val="41"/>
        </w:numPr>
        <w:spacing w:before="100" w:beforeAutospacing="1" w:after="100" w:afterAutospacing="1" w:line="240" w:lineRule="auto"/>
        <w:rPr>
          <w:rFonts w:cstheme="minorHAnsi"/>
          <w:sz w:val="20"/>
          <w:szCs w:val="20"/>
        </w:rPr>
      </w:pPr>
      <w:r w:rsidRPr="004A623C">
        <w:rPr>
          <w:rFonts w:cstheme="minorHAnsi"/>
          <w:sz w:val="20"/>
          <w:szCs w:val="20"/>
        </w:rPr>
        <w:t>Modify and repair using appropriate materials (e.g., metal sheets or PVC).</w:t>
      </w:r>
    </w:p>
    <w:p w14:paraId="249EC95B" w14:textId="77777777" w:rsidR="004A623C" w:rsidRPr="004A623C" w:rsidRDefault="004A623C" w:rsidP="004A623C">
      <w:pPr>
        <w:numPr>
          <w:ilvl w:val="1"/>
          <w:numId w:val="41"/>
        </w:numPr>
        <w:spacing w:before="100" w:beforeAutospacing="1" w:after="100" w:afterAutospacing="1" w:line="240" w:lineRule="auto"/>
        <w:rPr>
          <w:rFonts w:cstheme="minorHAnsi"/>
          <w:sz w:val="20"/>
          <w:szCs w:val="20"/>
        </w:rPr>
      </w:pPr>
      <w:r w:rsidRPr="004A623C">
        <w:rPr>
          <w:rFonts w:cstheme="minorHAnsi"/>
          <w:sz w:val="20"/>
          <w:szCs w:val="20"/>
        </w:rPr>
        <w:t>Secure the repaired gutter to the roof with fasteners.</w:t>
      </w:r>
    </w:p>
    <w:p w14:paraId="7A9F69D8" w14:textId="77777777" w:rsidR="004A623C" w:rsidRPr="004A623C" w:rsidRDefault="004A623C" w:rsidP="004A623C">
      <w:pPr>
        <w:numPr>
          <w:ilvl w:val="1"/>
          <w:numId w:val="41"/>
        </w:numPr>
        <w:spacing w:before="100" w:beforeAutospacing="1" w:after="100" w:afterAutospacing="1" w:line="240" w:lineRule="auto"/>
        <w:rPr>
          <w:rFonts w:cstheme="minorHAnsi"/>
          <w:sz w:val="20"/>
          <w:szCs w:val="20"/>
        </w:rPr>
      </w:pPr>
      <w:r w:rsidRPr="004A623C">
        <w:rPr>
          <w:rFonts w:cstheme="minorHAnsi"/>
          <w:sz w:val="20"/>
          <w:szCs w:val="20"/>
        </w:rPr>
        <w:t>Test water flow to ensure functionality.</w:t>
      </w:r>
    </w:p>
    <w:p w14:paraId="50AC6FBD" w14:textId="77777777" w:rsidR="004A623C" w:rsidRPr="004A623C" w:rsidRDefault="004A623C" w:rsidP="004A623C">
      <w:pPr>
        <w:numPr>
          <w:ilvl w:val="0"/>
          <w:numId w:val="41"/>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024791A3" w14:textId="77777777" w:rsidR="004A623C" w:rsidRPr="004A623C" w:rsidRDefault="004A623C" w:rsidP="004A623C">
      <w:pPr>
        <w:numPr>
          <w:ilvl w:val="1"/>
          <w:numId w:val="41"/>
        </w:numPr>
        <w:spacing w:before="100" w:beforeAutospacing="1" w:after="100" w:afterAutospacing="1" w:line="240" w:lineRule="auto"/>
        <w:rPr>
          <w:rFonts w:cstheme="minorHAnsi"/>
          <w:sz w:val="20"/>
          <w:szCs w:val="20"/>
        </w:rPr>
      </w:pPr>
      <w:r w:rsidRPr="004A623C">
        <w:rPr>
          <w:rFonts w:cstheme="minorHAnsi"/>
          <w:sz w:val="20"/>
          <w:szCs w:val="20"/>
        </w:rPr>
        <w:t>Use ladders or scaffolding with proper anchoring.</w:t>
      </w:r>
    </w:p>
    <w:p w14:paraId="482941EB" w14:textId="6705F91B" w:rsidR="004A623C" w:rsidRPr="007F1B4B" w:rsidRDefault="004A623C" w:rsidP="007F1B4B">
      <w:pPr>
        <w:numPr>
          <w:ilvl w:val="1"/>
          <w:numId w:val="41"/>
        </w:numPr>
        <w:spacing w:before="100" w:beforeAutospacing="1" w:after="100" w:afterAutospacing="1" w:line="240" w:lineRule="auto"/>
        <w:rPr>
          <w:rFonts w:cstheme="minorHAnsi"/>
          <w:sz w:val="20"/>
          <w:szCs w:val="20"/>
        </w:rPr>
      </w:pPr>
      <w:r w:rsidRPr="004A623C">
        <w:rPr>
          <w:rFonts w:cstheme="minorHAnsi"/>
          <w:sz w:val="20"/>
          <w:szCs w:val="20"/>
        </w:rPr>
        <w:t>Ensure gutters are handled with care to avoid sharp edges.</w:t>
      </w:r>
    </w:p>
    <w:p w14:paraId="71D2A12B"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t>12. Replacement of Damaged Roof Gutters</w:t>
      </w:r>
    </w:p>
    <w:p w14:paraId="387DF5CB" w14:textId="77777777" w:rsidR="004A623C" w:rsidRPr="004A623C" w:rsidRDefault="004A623C" w:rsidP="009C28E1">
      <w:pPr>
        <w:numPr>
          <w:ilvl w:val="0"/>
          <w:numId w:val="42"/>
        </w:numPr>
        <w:spacing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Removal of damaged gutters and installation of new gutters made from 24-gauge iron sheets, matching the existing design, including all necessary accessories.</w:t>
      </w:r>
    </w:p>
    <w:p w14:paraId="534B3A4C" w14:textId="77777777" w:rsidR="004A623C" w:rsidRPr="004A623C" w:rsidRDefault="004A623C" w:rsidP="004A623C">
      <w:pPr>
        <w:numPr>
          <w:ilvl w:val="0"/>
          <w:numId w:val="42"/>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9.0 meters</w:t>
      </w:r>
    </w:p>
    <w:p w14:paraId="08084F61" w14:textId="77777777" w:rsidR="004A623C" w:rsidRPr="004A623C" w:rsidRDefault="004A623C" w:rsidP="004A623C">
      <w:pPr>
        <w:numPr>
          <w:ilvl w:val="0"/>
          <w:numId w:val="42"/>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41D9E094" w14:textId="77777777" w:rsidR="004A623C" w:rsidRPr="004A623C" w:rsidRDefault="004A623C" w:rsidP="004A623C">
      <w:pPr>
        <w:numPr>
          <w:ilvl w:val="1"/>
          <w:numId w:val="42"/>
        </w:numPr>
        <w:spacing w:before="100" w:beforeAutospacing="1" w:after="100" w:afterAutospacing="1" w:line="240" w:lineRule="auto"/>
        <w:rPr>
          <w:rFonts w:cstheme="minorHAnsi"/>
          <w:sz w:val="20"/>
          <w:szCs w:val="20"/>
        </w:rPr>
      </w:pPr>
      <w:r w:rsidRPr="004A623C">
        <w:rPr>
          <w:rFonts w:cstheme="minorHAnsi"/>
          <w:sz w:val="20"/>
          <w:szCs w:val="20"/>
        </w:rPr>
        <w:t>Carefully dismantle the damaged gutters without disturbing adjacent structures.</w:t>
      </w:r>
    </w:p>
    <w:p w14:paraId="5E896B46" w14:textId="77777777" w:rsidR="004A623C" w:rsidRPr="004A623C" w:rsidRDefault="004A623C" w:rsidP="004A623C">
      <w:pPr>
        <w:numPr>
          <w:ilvl w:val="1"/>
          <w:numId w:val="42"/>
        </w:numPr>
        <w:spacing w:before="100" w:beforeAutospacing="1" w:after="100" w:afterAutospacing="1" w:line="240" w:lineRule="auto"/>
        <w:rPr>
          <w:rFonts w:cstheme="minorHAnsi"/>
          <w:sz w:val="20"/>
          <w:szCs w:val="20"/>
        </w:rPr>
      </w:pPr>
      <w:r w:rsidRPr="004A623C">
        <w:rPr>
          <w:rFonts w:cstheme="minorHAnsi"/>
          <w:sz w:val="20"/>
          <w:szCs w:val="20"/>
        </w:rPr>
        <w:t>Fabricate and install new gutters with a 24-gauge iron sheet to match the design.</w:t>
      </w:r>
    </w:p>
    <w:p w14:paraId="58E550A4" w14:textId="77777777" w:rsidR="004A623C" w:rsidRPr="004A623C" w:rsidRDefault="004A623C" w:rsidP="004A623C">
      <w:pPr>
        <w:numPr>
          <w:ilvl w:val="1"/>
          <w:numId w:val="42"/>
        </w:numPr>
        <w:spacing w:before="100" w:beforeAutospacing="1" w:after="100" w:afterAutospacing="1" w:line="240" w:lineRule="auto"/>
        <w:rPr>
          <w:rFonts w:cstheme="minorHAnsi"/>
          <w:sz w:val="20"/>
          <w:szCs w:val="20"/>
        </w:rPr>
      </w:pPr>
      <w:r w:rsidRPr="004A623C">
        <w:rPr>
          <w:rFonts w:cstheme="minorHAnsi"/>
          <w:sz w:val="20"/>
          <w:szCs w:val="20"/>
        </w:rPr>
        <w:t>Use corrosion-resistant fasteners and sealants for secure installation.</w:t>
      </w:r>
    </w:p>
    <w:p w14:paraId="70539937" w14:textId="77777777" w:rsidR="004A623C" w:rsidRPr="004A623C" w:rsidRDefault="004A623C" w:rsidP="004A623C">
      <w:pPr>
        <w:numPr>
          <w:ilvl w:val="1"/>
          <w:numId w:val="42"/>
        </w:numPr>
        <w:spacing w:before="100" w:beforeAutospacing="1" w:after="100" w:afterAutospacing="1" w:line="240" w:lineRule="auto"/>
        <w:rPr>
          <w:rFonts w:cstheme="minorHAnsi"/>
          <w:sz w:val="20"/>
          <w:szCs w:val="20"/>
        </w:rPr>
      </w:pPr>
      <w:r w:rsidRPr="004A623C">
        <w:rPr>
          <w:rFonts w:cstheme="minorHAnsi"/>
          <w:sz w:val="20"/>
          <w:szCs w:val="20"/>
        </w:rPr>
        <w:t>Test gutter performance with water flow after installation.</w:t>
      </w:r>
    </w:p>
    <w:p w14:paraId="5229B390" w14:textId="77777777" w:rsidR="004A623C" w:rsidRPr="004A623C" w:rsidRDefault="004A623C" w:rsidP="004A623C">
      <w:pPr>
        <w:numPr>
          <w:ilvl w:val="0"/>
          <w:numId w:val="42"/>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24DA7A66" w14:textId="77777777" w:rsidR="004A623C" w:rsidRPr="004A623C" w:rsidRDefault="004A623C" w:rsidP="004A623C">
      <w:pPr>
        <w:numPr>
          <w:ilvl w:val="1"/>
          <w:numId w:val="42"/>
        </w:numPr>
        <w:spacing w:before="100" w:beforeAutospacing="1" w:after="100" w:afterAutospacing="1" w:line="240" w:lineRule="auto"/>
        <w:rPr>
          <w:rFonts w:cstheme="minorHAnsi"/>
          <w:sz w:val="20"/>
          <w:szCs w:val="20"/>
        </w:rPr>
      </w:pPr>
      <w:r w:rsidRPr="004A623C">
        <w:rPr>
          <w:rFonts w:cstheme="minorHAnsi"/>
          <w:sz w:val="20"/>
          <w:szCs w:val="20"/>
        </w:rPr>
        <w:t>Provide fall protection for workers.</w:t>
      </w:r>
    </w:p>
    <w:p w14:paraId="6C9661C9" w14:textId="77777777" w:rsidR="004A623C" w:rsidRPr="004A623C" w:rsidRDefault="004A623C" w:rsidP="004A623C">
      <w:pPr>
        <w:numPr>
          <w:ilvl w:val="1"/>
          <w:numId w:val="42"/>
        </w:numPr>
        <w:spacing w:before="100" w:beforeAutospacing="1" w:after="100" w:afterAutospacing="1" w:line="240" w:lineRule="auto"/>
        <w:rPr>
          <w:rFonts w:cstheme="minorHAnsi"/>
          <w:sz w:val="20"/>
          <w:szCs w:val="20"/>
        </w:rPr>
      </w:pPr>
      <w:r w:rsidRPr="004A623C">
        <w:rPr>
          <w:rFonts w:cstheme="minorHAnsi"/>
          <w:sz w:val="20"/>
          <w:szCs w:val="20"/>
        </w:rPr>
        <w:t>Ensure tools and materials are securely handled to prevent accidents.</w:t>
      </w:r>
    </w:p>
    <w:p w14:paraId="603247D7" w14:textId="65BFBBF1" w:rsidR="004A623C" w:rsidRPr="004A623C" w:rsidRDefault="004A623C" w:rsidP="004A623C">
      <w:pPr>
        <w:spacing w:after="0"/>
        <w:rPr>
          <w:rFonts w:cstheme="minorHAnsi"/>
          <w:sz w:val="20"/>
          <w:szCs w:val="20"/>
        </w:rPr>
      </w:pPr>
    </w:p>
    <w:p w14:paraId="03FAEBA2" w14:textId="77777777" w:rsidR="004A623C" w:rsidRPr="004A623C" w:rsidRDefault="004A623C" w:rsidP="004A623C">
      <w:pPr>
        <w:pStyle w:val="Heading4"/>
        <w:rPr>
          <w:rFonts w:asciiTheme="minorHAnsi" w:hAnsiTheme="minorHAnsi" w:cstheme="minorHAnsi"/>
          <w:i w:val="0"/>
          <w:iCs w:val="0"/>
          <w:color w:val="auto"/>
          <w:sz w:val="20"/>
          <w:szCs w:val="20"/>
        </w:rPr>
      </w:pPr>
      <w:r w:rsidRPr="004A623C">
        <w:rPr>
          <w:rStyle w:val="Strong"/>
          <w:rFonts w:asciiTheme="minorHAnsi" w:hAnsiTheme="minorHAnsi" w:cstheme="minorHAnsi"/>
          <w:i w:val="0"/>
          <w:iCs w:val="0"/>
          <w:color w:val="auto"/>
          <w:sz w:val="20"/>
          <w:szCs w:val="20"/>
        </w:rPr>
        <w:lastRenderedPageBreak/>
        <w:t>13. Procurement and Installation of 4mm Glass for Windows and Doors</w:t>
      </w:r>
    </w:p>
    <w:p w14:paraId="4C2E683D" w14:textId="64110484" w:rsidR="004A623C" w:rsidRPr="004A623C" w:rsidRDefault="004A623C" w:rsidP="009C28E1">
      <w:pPr>
        <w:numPr>
          <w:ilvl w:val="0"/>
          <w:numId w:val="43"/>
        </w:numPr>
        <w:spacing w:after="100" w:afterAutospacing="1" w:line="240" w:lineRule="auto"/>
        <w:rPr>
          <w:rFonts w:cstheme="minorHAnsi"/>
          <w:sz w:val="20"/>
          <w:szCs w:val="20"/>
        </w:rPr>
      </w:pPr>
      <w:r w:rsidRPr="004A623C">
        <w:rPr>
          <w:rStyle w:val="Strong"/>
          <w:rFonts w:cstheme="minorHAnsi"/>
          <w:sz w:val="20"/>
          <w:szCs w:val="20"/>
        </w:rPr>
        <w:t>Description:</w:t>
      </w:r>
      <w:r w:rsidRPr="004A623C">
        <w:rPr>
          <w:rFonts w:cstheme="minorHAnsi"/>
          <w:sz w:val="20"/>
          <w:szCs w:val="20"/>
        </w:rPr>
        <w:t xml:space="preserve"> Installation of 4mm glass for windows and doors, including </w:t>
      </w:r>
      <w:proofErr w:type="spellStart"/>
      <w:r w:rsidR="007F1B4B" w:rsidRPr="004A623C">
        <w:rPr>
          <w:rFonts w:cstheme="minorHAnsi"/>
          <w:sz w:val="20"/>
          <w:szCs w:val="20"/>
        </w:rPr>
        <w:t>Chufti</w:t>
      </w:r>
      <w:proofErr w:type="spellEnd"/>
      <w:r w:rsidRPr="004A623C">
        <w:rPr>
          <w:rFonts w:cstheme="minorHAnsi"/>
          <w:sz w:val="20"/>
          <w:szCs w:val="20"/>
        </w:rPr>
        <w:t xml:space="preserve"> (putty) and necessary accessories.</w:t>
      </w:r>
    </w:p>
    <w:p w14:paraId="2B61C374" w14:textId="77777777" w:rsidR="004A623C" w:rsidRPr="004A623C" w:rsidRDefault="004A623C" w:rsidP="004A623C">
      <w:pPr>
        <w:numPr>
          <w:ilvl w:val="0"/>
          <w:numId w:val="43"/>
        </w:numPr>
        <w:spacing w:before="100" w:beforeAutospacing="1" w:after="100" w:afterAutospacing="1" w:line="240" w:lineRule="auto"/>
        <w:rPr>
          <w:rFonts w:cstheme="minorHAnsi"/>
          <w:sz w:val="20"/>
          <w:szCs w:val="20"/>
        </w:rPr>
      </w:pPr>
      <w:r w:rsidRPr="004A623C">
        <w:rPr>
          <w:rStyle w:val="Strong"/>
          <w:rFonts w:cstheme="minorHAnsi"/>
          <w:sz w:val="20"/>
          <w:szCs w:val="20"/>
        </w:rPr>
        <w:t>Quantity:</w:t>
      </w:r>
      <w:r w:rsidRPr="004A623C">
        <w:rPr>
          <w:rFonts w:cstheme="minorHAnsi"/>
          <w:sz w:val="20"/>
          <w:szCs w:val="20"/>
        </w:rPr>
        <w:t xml:space="preserve"> 9.0 m²</w:t>
      </w:r>
    </w:p>
    <w:p w14:paraId="60940411" w14:textId="77777777" w:rsidR="004A623C" w:rsidRPr="004A623C" w:rsidRDefault="004A623C" w:rsidP="004A623C">
      <w:pPr>
        <w:numPr>
          <w:ilvl w:val="0"/>
          <w:numId w:val="43"/>
        </w:numPr>
        <w:spacing w:before="100" w:beforeAutospacing="1" w:after="100" w:afterAutospacing="1" w:line="240" w:lineRule="auto"/>
        <w:rPr>
          <w:rFonts w:cstheme="minorHAnsi"/>
          <w:sz w:val="20"/>
          <w:szCs w:val="20"/>
        </w:rPr>
      </w:pPr>
      <w:r w:rsidRPr="004A623C">
        <w:rPr>
          <w:rStyle w:val="Strong"/>
          <w:rFonts w:cstheme="minorHAnsi"/>
          <w:sz w:val="20"/>
          <w:szCs w:val="20"/>
        </w:rPr>
        <w:t>Construction Method:</w:t>
      </w:r>
    </w:p>
    <w:p w14:paraId="296CF298" w14:textId="77777777" w:rsidR="004A623C" w:rsidRPr="004A623C" w:rsidRDefault="004A623C" w:rsidP="004A623C">
      <w:pPr>
        <w:numPr>
          <w:ilvl w:val="1"/>
          <w:numId w:val="43"/>
        </w:numPr>
        <w:spacing w:before="100" w:beforeAutospacing="1" w:after="100" w:afterAutospacing="1" w:line="240" w:lineRule="auto"/>
        <w:rPr>
          <w:rFonts w:cstheme="minorHAnsi"/>
          <w:sz w:val="20"/>
          <w:szCs w:val="20"/>
        </w:rPr>
      </w:pPr>
      <w:r w:rsidRPr="004A623C">
        <w:rPr>
          <w:rFonts w:cstheme="minorHAnsi"/>
          <w:sz w:val="20"/>
          <w:szCs w:val="20"/>
        </w:rPr>
        <w:t>Measure and cut glass panels to fit window and door frames accurately.</w:t>
      </w:r>
    </w:p>
    <w:p w14:paraId="53A372B5" w14:textId="3C325170" w:rsidR="004A623C" w:rsidRPr="004A623C" w:rsidRDefault="004A623C" w:rsidP="004A623C">
      <w:pPr>
        <w:numPr>
          <w:ilvl w:val="1"/>
          <w:numId w:val="43"/>
        </w:numPr>
        <w:spacing w:before="100" w:beforeAutospacing="1" w:after="100" w:afterAutospacing="1" w:line="240" w:lineRule="auto"/>
        <w:rPr>
          <w:rFonts w:cstheme="minorHAnsi"/>
          <w:sz w:val="20"/>
          <w:szCs w:val="20"/>
        </w:rPr>
      </w:pPr>
      <w:r w:rsidRPr="004A623C">
        <w:rPr>
          <w:rFonts w:cstheme="minorHAnsi"/>
          <w:sz w:val="20"/>
          <w:szCs w:val="20"/>
        </w:rPr>
        <w:t xml:space="preserve">Apply </w:t>
      </w:r>
      <w:proofErr w:type="spellStart"/>
      <w:r w:rsidR="007F1B4B" w:rsidRPr="004A623C">
        <w:rPr>
          <w:rFonts w:cstheme="minorHAnsi"/>
          <w:sz w:val="20"/>
          <w:szCs w:val="20"/>
        </w:rPr>
        <w:t>Chufti</w:t>
      </w:r>
      <w:proofErr w:type="spellEnd"/>
      <w:r w:rsidRPr="004A623C">
        <w:rPr>
          <w:rFonts w:cstheme="minorHAnsi"/>
          <w:sz w:val="20"/>
          <w:szCs w:val="20"/>
        </w:rPr>
        <w:t xml:space="preserve"> (putty) evenly along the edges to secure the glass.</w:t>
      </w:r>
    </w:p>
    <w:p w14:paraId="40745A27" w14:textId="77777777" w:rsidR="004A623C" w:rsidRPr="004A623C" w:rsidRDefault="004A623C" w:rsidP="004A623C">
      <w:pPr>
        <w:numPr>
          <w:ilvl w:val="1"/>
          <w:numId w:val="43"/>
        </w:numPr>
        <w:spacing w:before="100" w:beforeAutospacing="1" w:after="100" w:afterAutospacing="1" w:line="240" w:lineRule="auto"/>
        <w:rPr>
          <w:rFonts w:cstheme="minorHAnsi"/>
          <w:sz w:val="20"/>
          <w:szCs w:val="20"/>
        </w:rPr>
      </w:pPr>
      <w:r w:rsidRPr="004A623C">
        <w:rPr>
          <w:rFonts w:cstheme="minorHAnsi"/>
          <w:sz w:val="20"/>
          <w:szCs w:val="20"/>
        </w:rPr>
        <w:t>Install the glass carefully, ensuring a tight and secure fit.</w:t>
      </w:r>
    </w:p>
    <w:p w14:paraId="4AB3602F" w14:textId="77777777" w:rsidR="004A623C" w:rsidRPr="004A623C" w:rsidRDefault="004A623C" w:rsidP="004A623C">
      <w:pPr>
        <w:numPr>
          <w:ilvl w:val="1"/>
          <w:numId w:val="43"/>
        </w:numPr>
        <w:spacing w:before="100" w:beforeAutospacing="1" w:after="100" w:afterAutospacing="1" w:line="240" w:lineRule="auto"/>
        <w:rPr>
          <w:rFonts w:cstheme="minorHAnsi"/>
          <w:sz w:val="20"/>
          <w:szCs w:val="20"/>
        </w:rPr>
      </w:pPr>
      <w:r w:rsidRPr="004A623C">
        <w:rPr>
          <w:rFonts w:cstheme="minorHAnsi"/>
          <w:sz w:val="20"/>
          <w:szCs w:val="20"/>
        </w:rPr>
        <w:t>Clean the glass after installation to remove smudges or debris.</w:t>
      </w:r>
    </w:p>
    <w:p w14:paraId="5E7DD8FE" w14:textId="77777777" w:rsidR="004A623C" w:rsidRPr="004A623C" w:rsidRDefault="004A623C" w:rsidP="004A623C">
      <w:pPr>
        <w:numPr>
          <w:ilvl w:val="0"/>
          <w:numId w:val="43"/>
        </w:numPr>
        <w:spacing w:before="100" w:beforeAutospacing="1" w:after="100" w:afterAutospacing="1" w:line="240" w:lineRule="auto"/>
        <w:rPr>
          <w:rFonts w:cstheme="minorHAnsi"/>
          <w:sz w:val="20"/>
          <w:szCs w:val="20"/>
        </w:rPr>
      </w:pPr>
      <w:r w:rsidRPr="004A623C">
        <w:rPr>
          <w:rStyle w:val="Strong"/>
          <w:rFonts w:cstheme="minorHAnsi"/>
          <w:sz w:val="20"/>
          <w:szCs w:val="20"/>
        </w:rPr>
        <w:t>Safety Standards:</w:t>
      </w:r>
    </w:p>
    <w:p w14:paraId="1CFA7406" w14:textId="77777777" w:rsidR="004A623C" w:rsidRPr="004A623C" w:rsidRDefault="004A623C" w:rsidP="004A623C">
      <w:pPr>
        <w:numPr>
          <w:ilvl w:val="1"/>
          <w:numId w:val="43"/>
        </w:numPr>
        <w:spacing w:before="100" w:beforeAutospacing="1" w:after="100" w:afterAutospacing="1" w:line="240" w:lineRule="auto"/>
        <w:rPr>
          <w:rFonts w:cstheme="minorHAnsi"/>
          <w:sz w:val="20"/>
          <w:szCs w:val="20"/>
        </w:rPr>
      </w:pPr>
      <w:r w:rsidRPr="004A623C">
        <w:rPr>
          <w:rFonts w:cstheme="minorHAnsi"/>
          <w:sz w:val="20"/>
          <w:szCs w:val="20"/>
        </w:rPr>
        <w:t>Use protective gloves and goggles while handling glass.</w:t>
      </w:r>
    </w:p>
    <w:p w14:paraId="253AFBB9" w14:textId="550E1B78" w:rsidR="0090713B" w:rsidRPr="004A623C" w:rsidRDefault="004A623C" w:rsidP="004A623C">
      <w:pPr>
        <w:numPr>
          <w:ilvl w:val="1"/>
          <w:numId w:val="43"/>
        </w:numPr>
        <w:spacing w:before="100" w:beforeAutospacing="1" w:after="100" w:afterAutospacing="1" w:line="240" w:lineRule="auto"/>
        <w:rPr>
          <w:rFonts w:cstheme="minorHAnsi"/>
          <w:sz w:val="20"/>
          <w:szCs w:val="20"/>
        </w:rPr>
      </w:pPr>
      <w:r w:rsidRPr="004A623C">
        <w:rPr>
          <w:rFonts w:cstheme="minorHAnsi"/>
          <w:sz w:val="20"/>
          <w:szCs w:val="20"/>
        </w:rPr>
        <w:t>Dispose of broken or leftover glass safely in designated containers.</w:t>
      </w:r>
    </w:p>
    <w:p w14:paraId="323DEF0B" w14:textId="44E87771" w:rsidR="00AE0147" w:rsidRPr="00B3344E" w:rsidRDefault="00AE0147" w:rsidP="009C28E1">
      <w:pPr>
        <w:spacing w:after="0" w:line="240" w:lineRule="auto"/>
        <w:rPr>
          <w:rFonts w:cstheme="minorHAnsi"/>
          <w:b/>
          <w:bCs/>
          <w:sz w:val="20"/>
          <w:szCs w:val="20"/>
        </w:rPr>
      </w:pPr>
      <w:r w:rsidRPr="00B3344E">
        <w:rPr>
          <w:rFonts w:cstheme="minorHAnsi"/>
          <w:b/>
          <w:bCs/>
          <w:sz w:val="20"/>
          <w:szCs w:val="20"/>
        </w:rPr>
        <w:t xml:space="preserve">3. Quality Assurance and Inspection </w:t>
      </w:r>
    </w:p>
    <w:p w14:paraId="2C1B999D" w14:textId="77777777" w:rsidR="0090713B" w:rsidRPr="0090713B" w:rsidRDefault="0090713B" w:rsidP="00C82106">
      <w:pPr>
        <w:numPr>
          <w:ilvl w:val="0"/>
          <w:numId w:val="1"/>
        </w:numPr>
        <w:spacing w:after="100" w:afterAutospacing="1" w:line="240" w:lineRule="auto"/>
        <w:rPr>
          <w:rFonts w:cstheme="minorHAnsi"/>
          <w:sz w:val="18"/>
          <w:szCs w:val="18"/>
        </w:rPr>
      </w:pPr>
      <w:r w:rsidRPr="0090713B">
        <w:rPr>
          <w:sz w:val="20"/>
          <w:szCs w:val="20"/>
        </w:rPr>
        <w:t>All materials utilized must comply with the specifications outlined in this document and be procured from approved suppliers.</w:t>
      </w:r>
    </w:p>
    <w:p w14:paraId="51EE30EB" w14:textId="08E976EF" w:rsidR="0090713B" w:rsidRPr="0090713B" w:rsidRDefault="0090713B" w:rsidP="00C82106">
      <w:pPr>
        <w:numPr>
          <w:ilvl w:val="0"/>
          <w:numId w:val="1"/>
        </w:numPr>
        <w:spacing w:after="100" w:afterAutospacing="1" w:line="240" w:lineRule="auto"/>
        <w:rPr>
          <w:rFonts w:cstheme="minorHAnsi"/>
          <w:sz w:val="18"/>
          <w:szCs w:val="18"/>
        </w:rPr>
      </w:pPr>
      <w:r w:rsidRPr="0090713B">
        <w:rPr>
          <w:sz w:val="20"/>
          <w:szCs w:val="20"/>
        </w:rPr>
        <w:t>Monitor the quality of work at each stage to ensure compliance with the specified requirements.</w:t>
      </w:r>
    </w:p>
    <w:p w14:paraId="7F846631" w14:textId="71CBD485" w:rsidR="0090713B" w:rsidRPr="0090713B" w:rsidRDefault="0090713B" w:rsidP="00C82106">
      <w:pPr>
        <w:numPr>
          <w:ilvl w:val="0"/>
          <w:numId w:val="1"/>
        </w:numPr>
        <w:spacing w:after="100" w:afterAutospacing="1" w:line="240" w:lineRule="auto"/>
        <w:rPr>
          <w:rFonts w:cstheme="minorHAnsi"/>
          <w:sz w:val="18"/>
          <w:szCs w:val="18"/>
        </w:rPr>
      </w:pPr>
      <w:r>
        <w:rPr>
          <w:sz w:val="20"/>
          <w:szCs w:val="20"/>
        </w:rPr>
        <w:t>A final inspection will be conducted by a qualified engineer or project supervisor to verify that all work meets the established standards.</w:t>
      </w:r>
    </w:p>
    <w:p w14:paraId="63966463" w14:textId="7606A091" w:rsidR="00AE0147" w:rsidRPr="00B3344E" w:rsidRDefault="00AE0147" w:rsidP="009C28E1">
      <w:pPr>
        <w:spacing w:after="0" w:line="240" w:lineRule="auto"/>
        <w:rPr>
          <w:rFonts w:cstheme="minorHAnsi"/>
          <w:b/>
          <w:bCs/>
          <w:sz w:val="20"/>
          <w:szCs w:val="20"/>
        </w:rPr>
      </w:pPr>
      <w:r w:rsidRPr="00B3344E">
        <w:rPr>
          <w:rFonts w:cstheme="minorHAnsi"/>
          <w:b/>
          <w:bCs/>
          <w:sz w:val="20"/>
          <w:szCs w:val="20"/>
        </w:rPr>
        <w:t xml:space="preserve">4. Health and Safety </w:t>
      </w:r>
    </w:p>
    <w:p w14:paraId="58F570E8" w14:textId="6828B141" w:rsidR="0090713B" w:rsidRDefault="0090713B" w:rsidP="00C82106">
      <w:pPr>
        <w:numPr>
          <w:ilvl w:val="0"/>
          <w:numId w:val="2"/>
        </w:numPr>
        <w:spacing w:after="100" w:afterAutospacing="1" w:line="240" w:lineRule="auto"/>
        <w:rPr>
          <w:rFonts w:cstheme="minorHAnsi"/>
          <w:sz w:val="20"/>
          <w:szCs w:val="20"/>
        </w:rPr>
      </w:pPr>
      <w:r>
        <w:rPr>
          <w:rFonts w:cstheme="minorHAnsi"/>
          <w:sz w:val="20"/>
          <w:szCs w:val="20"/>
        </w:rPr>
        <w:t>Comply with all relevant health and safety regulations, including those pertaining to working at heights, handling hazardous materials, and operating machinery.</w:t>
      </w:r>
    </w:p>
    <w:p w14:paraId="7C250126" w14:textId="2D011527" w:rsidR="0090713B" w:rsidRDefault="0090713B" w:rsidP="00C82106">
      <w:pPr>
        <w:numPr>
          <w:ilvl w:val="0"/>
          <w:numId w:val="2"/>
        </w:numPr>
        <w:spacing w:after="100" w:afterAutospacing="1" w:line="240" w:lineRule="auto"/>
        <w:rPr>
          <w:rFonts w:cstheme="minorHAnsi"/>
          <w:sz w:val="20"/>
          <w:szCs w:val="20"/>
        </w:rPr>
      </w:pPr>
      <w:r>
        <w:rPr>
          <w:rFonts w:cstheme="minorHAnsi"/>
          <w:sz w:val="20"/>
          <w:szCs w:val="20"/>
        </w:rPr>
        <w:t>All workers are required to wear appropriate personal protective equipment (PPE) at all times.</w:t>
      </w:r>
    </w:p>
    <w:p w14:paraId="1D954C91" w14:textId="44DFB447" w:rsidR="0090713B" w:rsidRDefault="0090713B" w:rsidP="00C82106">
      <w:pPr>
        <w:numPr>
          <w:ilvl w:val="0"/>
          <w:numId w:val="2"/>
        </w:numPr>
        <w:spacing w:after="100" w:afterAutospacing="1" w:line="240" w:lineRule="auto"/>
        <w:rPr>
          <w:rFonts w:cstheme="minorHAnsi"/>
          <w:sz w:val="20"/>
          <w:szCs w:val="20"/>
        </w:rPr>
      </w:pPr>
      <w:r>
        <w:rPr>
          <w:rFonts w:cstheme="minorHAnsi"/>
          <w:sz w:val="20"/>
          <w:szCs w:val="20"/>
        </w:rPr>
        <w:t>Site safety will be regularly monitored, and a fully stocked first aid kit will be readily accessible.</w:t>
      </w:r>
    </w:p>
    <w:p w14:paraId="38DEBFD5" w14:textId="14DCD337" w:rsidR="00CC31E0" w:rsidRPr="0090713B" w:rsidRDefault="0090713B" w:rsidP="00C82106">
      <w:pPr>
        <w:numPr>
          <w:ilvl w:val="0"/>
          <w:numId w:val="2"/>
        </w:numPr>
        <w:spacing w:after="100" w:afterAutospacing="1" w:line="240" w:lineRule="auto"/>
        <w:rPr>
          <w:rStyle w:val="Strong"/>
          <w:rFonts w:cstheme="minorHAnsi"/>
          <w:b w:val="0"/>
          <w:bCs w:val="0"/>
          <w:sz w:val="20"/>
          <w:szCs w:val="20"/>
        </w:rPr>
      </w:pPr>
      <w:r>
        <w:rPr>
          <w:rFonts w:cstheme="minorHAnsi"/>
          <w:sz w:val="20"/>
          <w:szCs w:val="20"/>
        </w:rPr>
        <w:t>Emergency procedures must be established and effectively communicated to all personnel.</w:t>
      </w:r>
    </w:p>
    <w:p w14:paraId="15D54D4B" w14:textId="0D34AD08" w:rsidR="001B53C8" w:rsidRPr="00B3344E" w:rsidRDefault="001B53C8" w:rsidP="00686B6F">
      <w:pPr>
        <w:pStyle w:val="Heading3"/>
        <w:spacing w:before="0" w:beforeAutospacing="0"/>
        <w:rPr>
          <w:rFonts w:asciiTheme="minorHAnsi" w:hAnsiTheme="minorHAnsi" w:cstheme="minorHAnsi"/>
          <w:sz w:val="20"/>
          <w:szCs w:val="20"/>
        </w:rPr>
      </w:pPr>
      <w:r w:rsidRPr="00B3344E">
        <w:rPr>
          <w:rStyle w:val="Strong"/>
          <w:rFonts w:asciiTheme="minorHAnsi" w:hAnsiTheme="minorHAnsi" w:cstheme="minorHAnsi"/>
          <w:b/>
          <w:bCs/>
          <w:sz w:val="20"/>
          <w:szCs w:val="20"/>
        </w:rPr>
        <w:t>5. Documentation and Handover</w:t>
      </w:r>
    </w:p>
    <w:p w14:paraId="33030526" w14:textId="77777777" w:rsidR="001B53C8" w:rsidRPr="00B3344E" w:rsidRDefault="001B53C8" w:rsidP="00686B6F">
      <w:pPr>
        <w:pStyle w:val="NormalWeb"/>
        <w:spacing w:before="0" w:beforeAutospacing="0"/>
        <w:rPr>
          <w:rFonts w:asciiTheme="minorHAnsi" w:hAnsiTheme="minorHAnsi" w:cstheme="minorHAnsi"/>
          <w:sz w:val="20"/>
          <w:szCs w:val="20"/>
        </w:rPr>
      </w:pPr>
      <w:r w:rsidRPr="00B3344E">
        <w:rPr>
          <w:rFonts w:asciiTheme="minorHAnsi" w:hAnsiTheme="minorHAnsi" w:cstheme="minorHAnsi"/>
          <w:sz w:val="20"/>
          <w:szCs w:val="20"/>
        </w:rPr>
        <w:t>Upon project completion, the contractor will provide the following documentation:</w:t>
      </w:r>
    </w:p>
    <w:p w14:paraId="43A756C4" w14:textId="062FDD64" w:rsidR="00EA1201" w:rsidRDefault="00EA1201" w:rsidP="00C82106">
      <w:pPr>
        <w:numPr>
          <w:ilvl w:val="0"/>
          <w:numId w:val="3"/>
        </w:numPr>
        <w:spacing w:after="100" w:afterAutospacing="1" w:line="240" w:lineRule="auto"/>
        <w:rPr>
          <w:rFonts w:cstheme="minorHAnsi"/>
          <w:sz w:val="20"/>
          <w:szCs w:val="20"/>
        </w:rPr>
      </w:pPr>
      <w:r>
        <w:rPr>
          <w:rFonts w:cstheme="minorHAnsi"/>
          <w:sz w:val="20"/>
          <w:szCs w:val="20"/>
        </w:rPr>
        <w:t>Certificates of materials and warranty information for all major materials used.</w:t>
      </w:r>
    </w:p>
    <w:p w14:paraId="754CF042" w14:textId="27E7939E" w:rsidR="00EA1201" w:rsidRDefault="00EA1201" w:rsidP="00C82106">
      <w:pPr>
        <w:numPr>
          <w:ilvl w:val="0"/>
          <w:numId w:val="3"/>
        </w:numPr>
        <w:spacing w:after="100" w:afterAutospacing="1" w:line="240" w:lineRule="auto"/>
        <w:rPr>
          <w:rFonts w:cstheme="minorHAnsi"/>
          <w:sz w:val="20"/>
          <w:szCs w:val="20"/>
        </w:rPr>
      </w:pPr>
      <w:r>
        <w:rPr>
          <w:rFonts w:cstheme="minorHAnsi"/>
          <w:sz w:val="20"/>
          <w:szCs w:val="20"/>
        </w:rPr>
        <w:t>Inspection and testing reports verifying that the work meets all specified requirements.</w:t>
      </w:r>
    </w:p>
    <w:p w14:paraId="7A16E159" w14:textId="39498D96" w:rsidR="00EA1201" w:rsidRDefault="00EA1201" w:rsidP="00C82106">
      <w:pPr>
        <w:numPr>
          <w:ilvl w:val="0"/>
          <w:numId w:val="3"/>
        </w:numPr>
        <w:spacing w:after="100" w:afterAutospacing="1" w:line="240" w:lineRule="auto"/>
        <w:rPr>
          <w:rFonts w:cstheme="minorHAnsi"/>
          <w:sz w:val="20"/>
          <w:szCs w:val="20"/>
        </w:rPr>
      </w:pPr>
      <w:r>
        <w:rPr>
          <w:rFonts w:cstheme="minorHAnsi"/>
          <w:sz w:val="20"/>
          <w:szCs w:val="20"/>
        </w:rPr>
        <w:t>A comprehensive final project report, including as-built drawings and any modifications to the original design.</w:t>
      </w:r>
    </w:p>
    <w:p w14:paraId="55C97773" w14:textId="442AE7D2" w:rsidR="005376A4" w:rsidRPr="00491409" w:rsidRDefault="005376A4" w:rsidP="005376A4">
      <w:pPr>
        <w:numPr>
          <w:ilvl w:val="0"/>
          <w:numId w:val="3"/>
        </w:numPr>
        <w:spacing w:after="100" w:afterAutospacing="1" w:line="240" w:lineRule="auto"/>
        <w:rPr>
          <w:rFonts w:cstheme="minorHAnsi"/>
          <w:sz w:val="20"/>
          <w:szCs w:val="20"/>
        </w:rPr>
      </w:pPr>
      <w:r w:rsidRPr="00491409">
        <w:rPr>
          <w:rFonts w:cstheme="minorHAnsi"/>
          <w:sz w:val="20"/>
          <w:szCs w:val="20"/>
        </w:rPr>
        <w:t xml:space="preserve">Final handover note approved by Provincial Education Department. </w:t>
      </w:r>
    </w:p>
    <w:p w14:paraId="39648D4B" w14:textId="77777777" w:rsidR="00EA1201" w:rsidRDefault="00EA1201" w:rsidP="00EA1201">
      <w:pPr>
        <w:spacing w:after="100" w:afterAutospacing="1" w:line="240" w:lineRule="auto"/>
        <w:ind w:left="720"/>
        <w:rPr>
          <w:rFonts w:cstheme="minorHAnsi"/>
          <w:sz w:val="20"/>
          <w:szCs w:val="20"/>
        </w:rPr>
      </w:pPr>
      <w:bookmarkStart w:id="2" w:name="_GoBack"/>
      <w:bookmarkEnd w:id="2"/>
    </w:p>
    <w:sectPr w:rsidR="00EA1201" w:rsidSect="00CC31E0">
      <w:headerReference w:type="default" r:id="rId7"/>
      <w:foot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DB145" w14:textId="77777777" w:rsidR="00254390" w:rsidRDefault="00254390" w:rsidP="00CC31E0">
      <w:pPr>
        <w:spacing w:after="0" w:line="240" w:lineRule="auto"/>
      </w:pPr>
      <w:r>
        <w:separator/>
      </w:r>
    </w:p>
  </w:endnote>
  <w:endnote w:type="continuationSeparator" w:id="0">
    <w:p w14:paraId="268DF5B3" w14:textId="77777777" w:rsidR="00254390" w:rsidRDefault="00254390" w:rsidP="00CC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10856"/>
      <w:docPartObj>
        <w:docPartGallery w:val="Page Numbers (Bottom of Page)"/>
        <w:docPartUnique/>
      </w:docPartObj>
    </w:sdtPr>
    <w:sdtEndPr/>
    <w:sdtContent>
      <w:sdt>
        <w:sdtPr>
          <w:id w:val="-1705238520"/>
          <w:docPartObj>
            <w:docPartGallery w:val="Page Numbers (Top of Page)"/>
            <w:docPartUnique/>
          </w:docPartObj>
        </w:sdtPr>
        <w:sdtEndPr/>
        <w:sdtContent>
          <w:p w14:paraId="3ACDD78B" w14:textId="5BAA7934" w:rsidR="0090713B" w:rsidRDefault="0090713B">
            <w:pPr>
              <w:pStyle w:val="Footer"/>
              <w:pBdr>
                <w:bottom w:val="single" w:sz="6" w:space="1" w:color="auto"/>
              </w:pBdr>
            </w:pPr>
          </w:p>
          <w:p w14:paraId="21BB6390" w14:textId="4DE60EF2" w:rsidR="0090713B" w:rsidRDefault="0090713B">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9C28E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C28E1">
              <w:rPr>
                <w:b/>
                <w:bCs/>
                <w:noProof/>
              </w:rPr>
              <w:t>8</w:t>
            </w:r>
            <w:r>
              <w:rPr>
                <w:b/>
                <w:bCs/>
                <w:sz w:val="24"/>
                <w:szCs w:val="24"/>
              </w:rPr>
              <w:fldChar w:fldCharType="end"/>
            </w:r>
          </w:p>
        </w:sdtContent>
      </w:sdt>
    </w:sdtContent>
  </w:sdt>
  <w:p w14:paraId="16F250FE" w14:textId="77777777" w:rsidR="0090713B" w:rsidRDefault="00907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153DF" w14:textId="77777777" w:rsidR="00254390" w:rsidRDefault="00254390" w:rsidP="00CC31E0">
      <w:pPr>
        <w:spacing w:after="0" w:line="240" w:lineRule="auto"/>
      </w:pPr>
      <w:r>
        <w:separator/>
      </w:r>
    </w:p>
  </w:footnote>
  <w:footnote w:type="continuationSeparator" w:id="0">
    <w:p w14:paraId="30F53CA9" w14:textId="77777777" w:rsidR="00254390" w:rsidRDefault="00254390" w:rsidP="00CC3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C91FD" w14:textId="77777777" w:rsidR="0090713B" w:rsidRDefault="0090713B" w:rsidP="00786F5B">
    <w:pPr>
      <w:pStyle w:val="Header"/>
    </w:pPr>
    <w:r>
      <w:rPr>
        <w:noProof/>
      </w:rPr>
      <mc:AlternateContent>
        <mc:Choice Requires="wps">
          <w:drawing>
            <wp:anchor distT="45720" distB="45720" distL="114300" distR="114300" simplePos="0" relativeHeight="251660288" behindDoc="0" locked="0" layoutInCell="1" allowOverlap="1" wp14:anchorId="6BF97AD2" wp14:editId="5CE9B80F">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00F64D86" w14:textId="77777777" w:rsidR="0090713B" w:rsidRPr="007A397B" w:rsidRDefault="0090713B" w:rsidP="00786F5B">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BF97AD2"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00F64D86" w14:textId="77777777" w:rsidR="0090713B" w:rsidRPr="007A397B" w:rsidRDefault="0090713B" w:rsidP="00786F5B">
                    <w:pPr>
                      <w:rPr>
                        <w:b/>
                        <w:bCs/>
                        <w:sz w:val="28"/>
                        <w:szCs w:val="28"/>
                      </w:rPr>
                    </w:pPr>
                    <w:r w:rsidRPr="007A397B">
                      <w:rPr>
                        <w:b/>
                        <w:bCs/>
                        <w:sz w:val="28"/>
                        <w:szCs w:val="28"/>
                      </w:rPr>
                      <w:t>YOUR VOICE ORGANIZATION (YVO)</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0D46F556" wp14:editId="763EAE91">
              <wp:simplePos x="0" y="0"/>
              <wp:positionH relativeFrom="column">
                <wp:posOffset>1193800</wp:posOffset>
              </wp:positionH>
              <wp:positionV relativeFrom="paragraph">
                <wp:posOffset>400050</wp:posOffset>
              </wp:positionV>
              <wp:extent cx="4559300" cy="0"/>
              <wp:effectExtent l="0" t="0" r="31750" b="19050"/>
              <wp:wrapNone/>
              <wp:docPr id="3" name="Straight Connector 3"/>
              <wp:cNvGraphicFramePr/>
              <a:graphic xmlns:a="http://schemas.openxmlformats.org/drawingml/2006/main">
                <a:graphicData uri="http://schemas.microsoft.com/office/word/2010/wordprocessingShape">
                  <wps:wsp>
                    <wps:cNvCnPr/>
                    <wps:spPr>
                      <a:xfrm>
                        <a:off x="0" y="0"/>
                        <a:ext cx="4559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7472A45"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pt,31.5pt" to="4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" strokecolor="#5b9bd5 [3204]" strokeweight=".5pt">
              <v:stroke joinstyle="miter"/>
            </v:line>
          </w:pict>
        </mc:Fallback>
      </mc:AlternateContent>
    </w:r>
    <w:r>
      <w:rPr>
        <w:noProof/>
      </w:rPr>
      <w:drawing>
        <wp:inline distT="0" distB="0" distL="0" distR="0" wp14:anchorId="5DBBF812" wp14:editId="0F28AD13">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17955F7F" w14:textId="74169643" w:rsidR="0090713B" w:rsidRDefault="00907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9E0"/>
    <w:multiLevelType w:val="multilevel"/>
    <w:tmpl w:val="560C5E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E7530"/>
    <w:multiLevelType w:val="multilevel"/>
    <w:tmpl w:val="FA309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A2D51"/>
    <w:multiLevelType w:val="multilevel"/>
    <w:tmpl w:val="4E4AF12A"/>
    <w:lvl w:ilvl="0">
      <w:start w:val="2"/>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A2F51"/>
    <w:multiLevelType w:val="multilevel"/>
    <w:tmpl w:val="BF4071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8635DF"/>
    <w:multiLevelType w:val="multilevel"/>
    <w:tmpl w:val="D0803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D335B8"/>
    <w:multiLevelType w:val="multilevel"/>
    <w:tmpl w:val="1BC4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FA1932"/>
    <w:multiLevelType w:val="multilevel"/>
    <w:tmpl w:val="E026A1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CE223A"/>
    <w:multiLevelType w:val="multilevel"/>
    <w:tmpl w:val="776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871992"/>
    <w:multiLevelType w:val="multilevel"/>
    <w:tmpl w:val="3B72E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640BC2"/>
    <w:multiLevelType w:val="multilevel"/>
    <w:tmpl w:val="A40E3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C80E7E"/>
    <w:multiLevelType w:val="multilevel"/>
    <w:tmpl w:val="429CF0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3E6BBE"/>
    <w:multiLevelType w:val="multilevel"/>
    <w:tmpl w:val="D916A1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3F5497"/>
    <w:multiLevelType w:val="multilevel"/>
    <w:tmpl w:val="B5481C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FA54FE"/>
    <w:multiLevelType w:val="multilevel"/>
    <w:tmpl w:val="AF70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AC1202"/>
    <w:multiLevelType w:val="hybridMultilevel"/>
    <w:tmpl w:val="212E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E80CB6"/>
    <w:multiLevelType w:val="multilevel"/>
    <w:tmpl w:val="7FECF8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0C3F1B"/>
    <w:multiLevelType w:val="multilevel"/>
    <w:tmpl w:val="70F4B07E"/>
    <w:lvl w:ilvl="0">
      <w:start w:val="1"/>
      <w:numFmt w:val="decimal"/>
      <w:lvlText w:val="%1"/>
      <w:lvlJc w:val="left"/>
      <w:pPr>
        <w:ind w:left="720" w:hanging="720"/>
      </w:pPr>
      <w:rPr>
        <w:rFonts w:hint="default"/>
        <w:color w:val="000000"/>
        <w:sz w:val="20"/>
      </w:rPr>
    </w:lvl>
    <w:lvl w:ilvl="1">
      <w:start w:val="1"/>
      <w:numFmt w:val="decimal"/>
      <w:lvlText w:val="%1.%2"/>
      <w:lvlJc w:val="left"/>
      <w:pPr>
        <w:ind w:left="1080" w:hanging="720"/>
      </w:pPr>
      <w:rPr>
        <w:rFonts w:hint="default"/>
        <w:color w:val="000000"/>
        <w:sz w:val="20"/>
      </w:rPr>
    </w:lvl>
    <w:lvl w:ilvl="2">
      <w:start w:val="1"/>
      <w:numFmt w:val="decimal"/>
      <w:lvlText w:val="%1.%2.%3"/>
      <w:lvlJc w:val="left"/>
      <w:pPr>
        <w:ind w:left="1440" w:hanging="720"/>
      </w:pPr>
      <w:rPr>
        <w:rFonts w:hint="default"/>
        <w:color w:val="000000"/>
        <w:sz w:val="20"/>
      </w:rPr>
    </w:lvl>
    <w:lvl w:ilvl="3">
      <w:start w:val="1"/>
      <w:numFmt w:val="decimal"/>
      <w:lvlText w:val="%1.%2.%3.%4"/>
      <w:lvlJc w:val="left"/>
      <w:pPr>
        <w:ind w:left="2160" w:hanging="1080"/>
      </w:pPr>
      <w:rPr>
        <w:rFonts w:hint="default"/>
        <w:color w:val="000000"/>
        <w:sz w:val="20"/>
      </w:rPr>
    </w:lvl>
    <w:lvl w:ilvl="4">
      <w:start w:val="1"/>
      <w:numFmt w:val="decimal"/>
      <w:lvlText w:val="%1.%2.%3.%4.%5"/>
      <w:lvlJc w:val="left"/>
      <w:pPr>
        <w:ind w:left="2880" w:hanging="1440"/>
      </w:pPr>
      <w:rPr>
        <w:rFonts w:hint="default"/>
        <w:color w:val="000000"/>
        <w:sz w:val="20"/>
      </w:rPr>
    </w:lvl>
    <w:lvl w:ilvl="5">
      <w:start w:val="1"/>
      <w:numFmt w:val="decimal"/>
      <w:lvlText w:val="%1.%2.%3.%4.%5.%6"/>
      <w:lvlJc w:val="left"/>
      <w:pPr>
        <w:ind w:left="3240" w:hanging="1440"/>
      </w:pPr>
      <w:rPr>
        <w:rFonts w:hint="default"/>
        <w:color w:val="000000"/>
        <w:sz w:val="20"/>
      </w:rPr>
    </w:lvl>
    <w:lvl w:ilvl="6">
      <w:start w:val="1"/>
      <w:numFmt w:val="decimal"/>
      <w:lvlText w:val="%1.%2.%3.%4.%5.%6.%7"/>
      <w:lvlJc w:val="left"/>
      <w:pPr>
        <w:ind w:left="3960" w:hanging="1800"/>
      </w:pPr>
      <w:rPr>
        <w:rFonts w:hint="default"/>
        <w:color w:val="000000"/>
        <w:sz w:val="20"/>
      </w:rPr>
    </w:lvl>
    <w:lvl w:ilvl="7">
      <w:start w:val="1"/>
      <w:numFmt w:val="decimal"/>
      <w:lvlText w:val="%1.%2.%3.%4.%5.%6.%7.%8"/>
      <w:lvlJc w:val="left"/>
      <w:pPr>
        <w:ind w:left="4680" w:hanging="2160"/>
      </w:pPr>
      <w:rPr>
        <w:rFonts w:hint="default"/>
        <w:color w:val="000000"/>
        <w:sz w:val="20"/>
      </w:rPr>
    </w:lvl>
    <w:lvl w:ilvl="8">
      <w:start w:val="1"/>
      <w:numFmt w:val="decimal"/>
      <w:lvlText w:val="%1.%2.%3.%4.%5.%6.%7.%8.%9"/>
      <w:lvlJc w:val="left"/>
      <w:pPr>
        <w:ind w:left="5040" w:hanging="2160"/>
      </w:pPr>
      <w:rPr>
        <w:rFonts w:hint="default"/>
        <w:color w:val="000000"/>
        <w:sz w:val="20"/>
      </w:rPr>
    </w:lvl>
  </w:abstractNum>
  <w:abstractNum w:abstractNumId="17" w15:restartNumberingAfterBreak="0">
    <w:nsid w:val="43D9270D"/>
    <w:multiLevelType w:val="multilevel"/>
    <w:tmpl w:val="21DE8E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8E0A49"/>
    <w:multiLevelType w:val="multilevel"/>
    <w:tmpl w:val="0F4C15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22CFC"/>
    <w:multiLevelType w:val="multilevel"/>
    <w:tmpl w:val="ED66F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1C24CF"/>
    <w:multiLevelType w:val="multilevel"/>
    <w:tmpl w:val="8B20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807A83"/>
    <w:multiLevelType w:val="multilevel"/>
    <w:tmpl w:val="A8E0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5027DD"/>
    <w:multiLevelType w:val="hybridMultilevel"/>
    <w:tmpl w:val="DFD8DF74"/>
    <w:lvl w:ilvl="0" w:tplc="07604B2A">
      <w:start w:val="1"/>
      <w:numFmt w:val="lowerLetter"/>
      <w:lvlText w:val="%1."/>
      <w:lvlJc w:val="left"/>
      <w:pPr>
        <w:ind w:left="1434" w:hanging="57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3" w15:restartNumberingAfterBreak="0">
    <w:nsid w:val="4D9771C2"/>
    <w:multiLevelType w:val="multilevel"/>
    <w:tmpl w:val="CBAC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C84239"/>
    <w:multiLevelType w:val="multilevel"/>
    <w:tmpl w:val="8A8E0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910B9C"/>
    <w:multiLevelType w:val="multilevel"/>
    <w:tmpl w:val="3C54B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327D49"/>
    <w:multiLevelType w:val="multilevel"/>
    <w:tmpl w:val="55D8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8877AF"/>
    <w:multiLevelType w:val="hybridMultilevel"/>
    <w:tmpl w:val="943E7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5305A"/>
    <w:multiLevelType w:val="multilevel"/>
    <w:tmpl w:val="48961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5A4E1E"/>
    <w:multiLevelType w:val="multilevel"/>
    <w:tmpl w:val="64C07A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9B1546"/>
    <w:multiLevelType w:val="multilevel"/>
    <w:tmpl w:val="9BC8D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541246"/>
    <w:multiLevelType w:val="multilevel"/>
    <w:tmpl w:val="52DC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242435"/>
    <w:multiLevelType w:val="multilevel"/>
    <w:tmpl w:val="708AE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4009CE"/>
    <w:multiLevelType w:val="multilevel"/>
    <w:tmpl w:val="C90A26D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7CB2C09"/>
    <w:multiLevelType w:val="multilevel"/>
    <w:tmpl w:val="EB106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47224B"/>
    <w:multiLevelType w:val="multilevel"/>
    <w:tmpl w:val="BE963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5307F0"/>
    <w:multiLevelType w:val="multilevel"/>
    <w:tmpl w:val="7090E0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0C3830"/>
    <w:multiLevelType w:val="multilevel"/>
    <w:tmpl w:val="99584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0B4440"/>
    <w:multiLevelType w:val="multilevel"/>
    <w:tmpl w:val="DA6E4B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D613B5"/>
    <w:multiLevelType w:val="multilevel"/>
    <w:tmpl w:val="82124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0E0678"/>
    <w:multiLevelType w:val="multilevel"/>
    <w:tmpl w:val="DC24DB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1A04FF"/>
    <w:multiLevelType w:val="multilevel"/>
    <w:tmpl w:val="4B36E5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0B5FCC"/>
    <w:multiLevelType w:val="multilevel"/>
    <w:tmpl w:val="E5966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5253F2"/>
    <w:multiLevelType w:val="multilevel"/>
    <w:tmpl w:val="6770C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F204718"/>
    <w:multiLevelType w:val="multilevel"/>
    <w:tmpl w:val="5C04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3"/>
  </w:num>
  <w:num w:numId="3">
    <w:abstractNumId w:val="24"/>
  </w:num>
  <w:num w:numId="4">
    <w:abstractNumId w:val="2"/>
  </w:num>
  <w:num w:numId="5">
    <w:abstractNumId w:val="33"/>
  </w:num>
  <w:num w:numId="6">
    <w:abstractNumId w:val="22"/>
  </w:num>
  <w:num w:numId="7">
    <w:abstractNumId w:val="16"/>
  </w:num>
  <w:num w:numId="8">
    <w:abstractNumId w:val="39"/>
  </w:num>
  <w:num w:numId="9">
    <w:abstractNumId w:val="42"/>
  </w:num>
  <w:num w:numId="10">
    <w:abstractNumId w:val="29"/>
  </w:num>
  <w:num w:numId="11">
    <w:abstractNumId w:val="4"/>
  </w:num>
  <w:num w:numId="12">
    <w:abstractNumId w:val="5"/>
  </w:num>
  <w:num w:numId="13">
    <w:abstractNumId w:val="7"/>
  </w:num>
  <w:num w:numId="14">
    <w:abstractNumId w:val="35"/>
  </w:num>
  <w:num w:numId="15">
    <w:abstractNumId w:val="31"/>
  </w:num>
  <w:num w:numId="16">
    <w:abstractNumId w:val="37"/>
  </w:num>
  <w:num w:numId="17">
    <w:abstractNumId w:val="20"/>
  </w:num>
  <w:num w:numId="18">
    <w:abstractNumId w:val="43"/>
  </w:num>
  <w:num w:numId="19">
    <w:abstractNumId w:val="23"/>
  </w:num>
  <w:num w:numId="20">
    <w:abstractNumId w:val="1"/>
  </w:num>
  <w:num w:numId="21">
    <w:abstractNumId w:val="26"/>
  </w:num>
  <w:num w:numId="22">
    <w:abstractNumId w:val="19"/>
  </w:num>
  <w:num w:numId="23">
    <w:abstractNumId w:val="25"/>
  </w:num>
  <w:num w:numId="24">
    <w:abstractNumId w:val="30"/>
  </w:num>
  <w:num w:numId="25">
    <w:abstractNumId w:val="21"/>
  </w:num>
  <w:num w:numId="26">
    <w:abstractNumId w:val="8"/>
  </w:num>
  <w:num w:numId="27">
    <w:abstractNumId w:val="44"/>
  </w:num>
  <w:num w:numId="28">
    <w:abstractNumId w:val="28"/>
  </w:num>
  <w:num w:numId="29">
    <w:abstractNumId w:val="9"/>
  </w:num>
  <w:num w:numId="30">
    <w:abstractNumId w:val="14"/>
  </w:num>
  <w:num w:numId="31">
    <w:abstractNumId w:val="17"/>
  </w:num>
  <w:num w:numId="32">
    <w:abstractNumId w:val="10"/>
  </w:num>
  <w:num w:numId="33">
    <w:abstractNumId w:val="0"/>
  </w:num>
  <w:num w:numId="34">
    <w:abstractNumId w:val="36"/>
  </w:num>
  <w:num w:numId="35">
    <w:abstractNumId w:val="11"/>
  </w:num>
  <w:num w:numId="36">
    <w:abstractNumId w:val="38"/>
  </w:num>
  <w:num w:numId="37">
    <w:abstractNumId w:val="41"/>
  </w:num>
  <w:num w:numId="38">
    <w:abstractNumId w:val="12"/>
  </w:num>
  <w:num w:numId="39">
    <w:abstractNumId w:val="15"/>
  </w:num>
  <w:num w:numId="40">
    <w:abstractNumId w:val="18"/>
  </w:num>
  <w:num w:numId="41">
    <w:abstractNumId w:val="34"/>
  </w:num>
  <w:num w:numId="42">
    <w:abstractNumId w:val="40"/>
  </w:num>
  <w:num w:numId="43">
    <w:abstractNumId w:val="6"/>
  </w:num>
  <w:num w:numId="44">
    <w:abstractNumId w:val="3"/>
  </w:num>
  <w:num w:numId="45">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406"/>
    <w:rsid w:val="000778BB"/>
    <w:rsid w:val="000A49B3"/>
    <w:rsid w:val="000B3378"/>
    <w:rsid w:val="000C51A9"/>
    <w:rsid w:val="001314B2"/>
    <w:rsid w:val="001423B3"/>
    <w:rsid w:val="0017347C"/>
    <w:rsid w:val="001B2730"/>
    <w:rsid w:val="001B53C8"/>
    <w:rsid w:val="001E5A0F"/>
    <w:rsid w:val="001F7E37"/>
    <w:rsid w:val="00252C07"/>
    <w:rsid w:val="00254390"/>
    <w:rsid w:val="002635DB"/>
    <w:rsid w:val="00290951"/>
    <w:rsid w:val="002B0BB5"/>
    <w:rsid w:val="002B5656"/>
    <w:rsid w:val="00312568"/>
    <w:rsid w:val="004626B0"/>
    <w:rsid w:val="00491409"/>
    <w:rsid w:val="00495072"/>
    <w:rsid w:val="004A623C"/>
    <w:rsid w:val="005348FF"/>
    <w:rsid w:val="005376A4"/>
    <w:rsid w:val="005866DF"/>
    <w:rsid w:val="005B42E7"/>
    <w:rsid w:val="00604369"/>
    <w:rsid w:val="00686B6F"/>
    <w:rsid w:val="00696DA3"/>
    <w:rsid w:val="006A3668"/>
    <w:rsid w:val="006D0F0B"/>
    <w:rsid w:val="006E4291"/>
    <w:rsid w:val="006E66E6"/>
    <w:rsid w:val="007060E1"/>
    <w:rsid w:val="007523C9"/>
    <w:rsid w:val="00756BEC"/>
    <w:rsid w:val="00782AEF"/>
    <w:rsid w:val="00786F5B"/>
    <w:rsid w:val="007B3B87"/>
    <w:rsid w:val="007B48E0"/>
    <w:rsid w:val="007D07AD"/>
    <w:rsid w:val="007F1B4B"/>
    <w:rsid w:val="008157D2"/>
    <w:rsid w:val="008559B3"/>
    <w:rsid w:val="00871520"/>
    <w:rsid w:val="00874B04"/>
    <w:rsid w:val="008B64C9"/>
    <w:rsid w:val="0090713B"/>
    <w:rsid w:val="009C28E1"/>
    <w:rsid w:val="009E2770"/>
    <w:rsid w:val="00A25727"/>
    <w:rsid w:val="00AB6406"/>
    <w:rsid w:val="00AD37B8"/>
    <w:rsid w:val="00AE0147"/>
    <w:rsid w:val="00B06AFC"/>
    <w:rsid w:val="00B13B19"/>
    <w:rsid w:val="00B3344E"/>
    <w:rsid w:val="00B60410"/>
    <w:rsid w:val="00B64C39"/>
    <w:rsid w:val="00BE4F8B"/>
    <w:rsid w:val="00C0383C"/>
    <w:rsid w:val="00C2429B"/>
    <w:rsid w:val="00C42A43"/>
    <w:rsid w:val="00C668BF"/>
    <w:rsid w:val="00C82106"/>
    <w:rsid w:val="00CC31E0"/>
    <w:rsid w:val="00D134A8"/>
    <w:rsid w:val="00D32CA6"/>
    <w:rsid w:val="00D50DAF"/>
    <w:rsid w:val="00DA796C"/>
    <w:rsid w:val="00E067A8"/>
    <w:rsid w:val="00E63064"/>
    <w:rsid w:val="00E85918"/>
    <w:rsid w:val="00EA1201"/>
    <w:rsid w:val="00F46D9F"/>
    <w:rsid w:val="00F54BF3"/>
    <w:rsid w:val="00F62E8A"/>
    <w:rsid w:val="00F74F81"/>
    <w:rsid w:val="00F92E15"/>
    <w:rsid w:val="00FD1CBC"/>
    <w:rsid w:val="00FE05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08CEB"/>
  <w15:chartTrackingRefBased/>
  <w15:docId w15:val="{174115D7-D8E2-48DB-9FCA-1C9899EB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27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1B53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B53C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B53C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53C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B53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53C8"/>
    <w:rPr>
      <w:b/>
      <w:bCs/>
    </w:rPr>
  </w:style>
  <w:style w:type="character" w:customStyle="1" w:styleId="Heading4Char">
    <w:name w:val="Heading 4 Char"/>
    <w:basedOn w:val="DefaultParagraphFont"/>
    <w:link w:val="Heading4"/>
    <w:uiPriority w:val="9"/>
    <w:semiHidden/>
    <w:rsid w:val="001B53C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B53C8"/>
    <w:rPr>
      <w:rFonts w:asciiTheme="majorHAnsi" w:eastAsiaTheme="majorEastAsia" w:hAnsiTheme="majorHAnsi" w:cstheme="majorBidi"/>
      <w:color w:val="2E74B5" w:themeColor="accent1" w:themeShade="BF"/>
    </w:rPr>
  </w:style>
  <w:style w:type="paragraph" w:styleId="Title">
    <w:name w:val="Title"/>
    <w:basedOn w:val="Normal"/>
    <w:link w:val="TitleChar"/>
    <w:qFormat/>
    <w:rsid w:val="00495072"/>
    <w:pPr>
      <w:spacing w:after="0" w:line="240" w:lineRule="auto"/>
      <w:jc w:val="center"/>
    </w:pPr>
    <w:rPr>
      <w:rFonts w:ascii="Times New Roman" w:eastAsia="Times New Roman" w:hAnsi="Times New Roman" w:cs="Times New Roman"/>
      <w:b/>
      <w:snapToGrid w:val="0"/>
      <w:color w:val="000000"/>
      <w:sz w:val="28"/>
      <w:szCs w:val="20"/>
    </w:rPr>
  </w:style>
  <w:style w:type="character" w:customStyle="1" w:styleId="TitleChar">
    <w:name w:val="Title Char"/>
    <w:basedOn w:val="DefaultParagraphFont"/>
    <w:link w:val="Title"/>
    <w:rsid w:val="00495072"/>
    <w:rPr>
      <w:rFonts w:ascii="Times New Roman" w:eastAsia="Times New Roman" w:hAnsi="Times New Roman" w:cs="Times New Roman"/>
      <w:b/>
      <w:snapToGrid w:val="0"/>
      <w:color w:val="000000"/>
      <w:sz w:val="28"/>
      <w:szCs w:val="20"/>
    </w:rPr>
  </w:style>
  <w:style w:type="paragraph" w:styleId="BodyTextIndent2">
    <w:name w:val="Body Text Indent 2"/>
    <w:basedOn w:val="Normal"/>
    <w:link w:val="BodyTextIndent2Char"/>
    <w:rsid w:val="007523C9"/>
    <w:pPr>
      <w:widowControl w:val="0"/>
      <w:spacing w:after="120" w:line="480" w:lineRule="auto"/>
      <w:ind w:left="360"/>
    </w:pPr>
    <w:rPr>
      <w:rFonts w:ascii="Times New Roman" w:eastAsia="Times New Roman" w:hAnsi="Times New Roman" w:cs="Times New Roman"/>
      <w:snapToGrid w:val="0"/>
      <w:sz w:val="20"/>
      <w:szCs w:val="20"/>
    </w:rPr>
  </w:style>
  <w:style w:type="character" w:customStyle="1" w:styleId="BodyTextIndent2Char">
    <w:name w:val="Body Text Indent 2 Char"/>
    <w:basedOn w:val="DefaultParagraphFont"/>
    <w:link w:val="BodyTextIndent2"/>
    <w:rsid w:val="007523C9"/>
    <w:rPr>
      <w:rFonts w:ascii="Times New Roman" w:eastAsia="Times New Roman" w:hAnsi="Times New Roman" w:cs="Times New Roman"/>
      <w:snapToGrid w:val="0"/>
      <w:sz w:val="20"/>
      <w:szCs w:val="20"/>
    </w:rPr>
  </w:style>
  <w:style w:type="character" w:customStyle="1" w:styleId="Heading1Char">
    <w:name w:val="Heading 1 Char"/>
    <w:basedOn w:val="DefaultParagraphFont"/>
    <w:link w:val="Heading1"/>
    <w:uiPriority w:val="9"/>
    <w:rsid w:val="009E2770"/>
    <w:rPr>
      <w:rFonts w:asciiTheme="majorHAnsi" w:eastAsiaTheme="majorEastAsia" w:hAnsiTheme="majorHAnsi" w:cstheme="majorBidi"/>
      <w:color w:val="2E74B5" w:themeColor="accent1" w:themeShade="BF"/>
      <w:sz w:val="32"/>
      <w:szCs w:val="32"/>
    </w:rPr>
  </w:style>
  <w:style w:type="paragraph" w:customStyle="1" w:styleId="Itemize1">
    <w:name w:val="Itemize 1"/>
    <w:basedOn w:val="Normal"/>
    <w:rsid w:val="006D0F0B"/>
    <w:pPr>
      <w:tabs>
        <w:tab w:val="num" w:pos="1526"/>
        <w:tab w:val="num" w:pos="1890"/>
      </w:tabs>
      <w:spacing w:before="60" w:after="60" w:line="240" w:lineRule="auto"/>
      <w:ind w:left="1890" w:hanging="450"/>
      <w:jc w:val="both"/>
    </w:pPr>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F74F81"/>
    <w:pPr>
      <w:spacing w:after="120"/>
      <w:ind w:left="360"/>
    </w:pPr>
  </w:style>
  <w:style w:type="character" w:customStyle="1" w:styleId="BodyTextIndentChar">
    <w:name w:val="Body Text Indent Char"/>
    <w:basedOn w:val="DefaultParagraphFont"/>
    <w:link w:val="BodyTextIndent"/>
    <w:uiPriority w:val="99"/>
    <w:semiHidden/>
    <w:rsid w:val="00F74F81"/>
  </w:style>
  <w:style w:type="paragraph" w:styleId="NormalIndent">
    <w:name w:val="Normal Indent"/>
    <w:basedOn w:val="Normal"/>
    <w:rsid w:val="00C42A43"/>
    <w:pPr>
      <w:spacing w:before="60" w:after="60" w:line="240" w:lineRule="auto"/>
      <w:ind w:left="990"/>
      <w:jc w:val="both"/>
    </w:pPr>
    <w:rPr>
      <w:rFonts w:ascii="Times New Roman" w:eastAsia="Times New Roman" w:hAnsi="Times New Roman" w:cs="Times New Roman"/>
      <w:snapToGrid w:val="0"/>
      <w:sz w:val="24"/>
      <w:szCs w:val="20"/>
    </w:rPr>
  </w:style>
  <w:style w:type="paragraph" w:styleId="BodyTextIndent3">
    <w:name w:val="Body Text Indent 3"/>
    <w:basedOn w:val="Normal"/>
    <w:link w:val="BodyTextIndent3Char"/>
    <w:rsid w:val="008B64C9"/>
    <w:pPr>
      <w:widowControl w:val="0"/>
      <w:spacing w:after="120" w:line="240" w:lineRule="auto"/>
      <w:ind w:left="360"/>
    </w:pPr>
    <w:rPr>
      <w:rFonts w:ascii="Times New Roman" w:eastAsia="Times New Roman" w:hAnsi="Times New Roman" w:cs="Times New Roman"/>
      <w:snapToGrid w:val="0"/>
      <w:sz w:val="16"/>
      <w:szCs w:val="16"/>
    </w:rPr>
  </w:style>
  <w:style w:type="character" w:customStyle="1" w:styleId="BodyTextIndent3Char">
    <w:name w:val="Body Text Indent 3 Char"/>
    <w:basedOn w:val="DefaultParagraphFont"/>
    <w:link w:val="BodyTextIndent3"/>
    <w:rsid w:val="008B64C9"/>
    <w:rPr>
      <w:rFonts w:ascii="Times New Roman" w:eastAsia="Times New Roman" w:hAnsi="Times New Roman" w:cs="Times New Roman"/>
      <w:snapToGrid w:val="0"/>
      <w:sz w:val="16"/>
      <w:szCs w:val="16"/>
    </w:rPr>
  </w:style>
  <w:style w:type="paragraph" w:styleId="PlainText">
    <w:name w:val="Plain Text"/>
    <w:basedOn w:val="Normal"/>
    <w:link w:val="PlainTextChar"/>
    <w:rsid w:val="00B64C39"/>
    <w:pPr>
      <w:spacing w:before="60" w:after="60" w:line="240" w:lineRule="auto"/>
      <w:jc w:val="both"/>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64C39"/>
    <w:rPr>
      <w:rFonts w:ascii="Courier New" w:eastAsia="Times New Roman" w:hAnsi="Courier New" w:cs="Times New Roman"/>
      <w:sz w:val="20"/>
      <w:szCs w:val="20"/>
    </w:rPr>
  </w:style>
  <w:style w:type="paragraph" w:customStyle="1" w:styleId="aStyle1">
    <w:name w:val="(a) Style1"/>
    <w:basedOn w:val="Normal"/>
    <w:autoRedefine/>
    <w:rsid w:val="001B2730"/>
    <w:pPr>
      <w:tabs>
        <w:tab w:val="left" w:pos="0"/>
      </w:tabs>
      <w:spacing w:before="120" w:after="120" w:line="240" w:lineRule="auto"/>
      <w:jc w:val="both"/>
    </w:pPr>
    <w:rPr>
      <w:rFonts w:ascii="Arial" w:eastAsia="Times New Roman" w:hAnsi="Arial" w:cs="Arial"/>
      <w:sz w:val="20"/>
      <w:szCs w:val="20"/>
    </w:rPr>
  </w:style>
  <w:style w:type="paragraph" w:styleId="BodyText2">
    <w:name w:val="Body Text 2"/>
    <w:basedOn w:val="Normal"/>
    <w:link w:val="BodyText2Char"/>
    <w:rsid w:val="001B2730"/>
    <w:pPr>
      <w:widowControl w:val="0"/>
      <w:spacing w:after="120" w:line="480" w:lineRule="auto"/>
    </w:pPr>
    <w:rPr>
      <w:rFonts w:ascii="Times New Roman" w:eastAsia="Times New Roman" w:hAnsi="Times New Roman" w:cs="Times New Roman"/>
      <w:snapToGrid w:val="0"/>
      <w:sz w:val="20"/>
      <w:szCs w:val="20"/>
    </w:rPr>
  </w:style>
  <w:style w:type="character" w:customStyle="1" w:styleId="BodyText2Char">
    <w:name w:val="Body Text 2 Char"/>
    <w:basedOn w:val="DefaultParagraphFont"/>
    <w:link w:val="BodyText2"/>
    <w:rsid w:val="001B2730"/>
    <w:rPr>
      <w:rFonts w:ascii="Times New Roman" w:eastAsia="Times New Roman" w:hAnsi="Times New Roman" w:cs="Times New Roman"/>
      <w:snapToGrid w:val="0"/>
      <w:sz w:val="20"/>
      <w:szCs w:val="20"/>
    </w:rPr>
  </w:style>
  <w:style w:type="table" w:customStyle="1" w:styleId="TableGrid">
    <w:name w:val="TableGrid"/>
    <w:rsid w:val="00CC31E0"/>
    <w:pPr>
      <w:spacing w:after="0" w:line="240" w:lineRule="auto"/>
    </w:pPr>
    <w:rPr>
      <w:rFonts w:eastAsiaTheme="minorEastAsia"/>
    </w:rPr>
    <w:tblPr>
      <w:tblCellMar>
        <w:top w:w="0" w:type="dxa"/>
        <w:left w:w="0" w:type="dxa"/>
        <w:bottom w:w="0" w:type="dxa"/>
        <w:right w:w="0" w:type="dxa"/>
      </w:tblCellMar>
    </w:tblPr>
  </w:style>
  <w:style w:type="character" w:styleId="Hyperlink">
    <w:name w:val="Hyperlink"/>
    <w:basedOn w:val="DefaultParagraphFont"/>
    <w:uiPriority w:val="99"/>
    <w:unhideWhenUsed/>
    <w:rsid w:val="00CC31E0"/>
    <w:rPr>
      <w:color w:val="0563C1" w:themeColor="hyperlink"/>
      <w:u w:val="single"/>
    </w:rPr>
  </w:style>
  <w:style w:type="paragraph" w:styleId="Header">
    <w:name w:val="header"/>
    <w:basedOn w:val="Normal"/>
    <w:link w:val="HeaderChar"/>
    <w:uiPriority w:val="99"/>
    <w:unhideWhenUsed/>
    <w:rsid w:val="00CC3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1E0"/>
  </w:style>
  <w:style w:type="paragraph" w:styleId="Footer">
    <w:name w:val="footer"/>
    <w:basedOn w:val="Normal"/>
    <w:link w:val="FooterChar"/>
    <w:uiPriority w:val="99"/>
    <w:unhideWhenUsed/>
    <w:rsid w:val="00CC3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1E0"/>
  </w:style>
  <w:style w:type="paragraph" w:styleId="ListParagraph">
    <w:name w:val="List Paragraph"/>
    <w:basedOn w:val="Normal"/>
    <w:uiPriority w:val="34"/>
    <w:qFormat/>
    <w:rsid w:val="00686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1289">
      <w:bodyDiv w:val="1"/>
      <w:marLeft w:val="0"/>
      <w:marRight w:val="0"/>
      <w:marTop w:val="0"/>
      <w:marBottom w:val="0"/>
      <w:divBdr>
        <w:top w:val="none" w:sz="0" w:space="0" w:color="auto"/>
        <w:left w:val="none" w:sz="0" w:space="0" w:color="auto"/>
        <w:bottom w:val="none" w:sz="0" w:space="0" w:color="auto"/>
        <w:right w:val="none" w:sz="0" w:space="0" w:color="auto"/>
      </w:divBdr>
    </w:div>
    <w:div w:id="239368787">
      <w:bodyDiv w:val="1"/>
      <w:marLeft w:val="0"/>
      <w:marRight w:val="0"/>
      <w:marTop w:val="0"/>
      <w:marBottom w:val="0"/>
      <w:divBdr>
        <w:top w:val="none" w:sz="0" w:space="0" w:color="auto"/>
        <w:left w:val="none" w:sz="0" w:space="0" w:color="auto"/>
        <w:bottom w:val="none" w:sz="0" w:space="0" w:color="auto"/>
        <w:right w:val="none" w:sz="0" w:space="0" w:color="auto"/>
      </w:divBdr>
    </w:div>
    <w:div w:id="557014042">
      <w:bodyDiv w:val="1"/>
      <w:marLeft w:val="0"/>
      <w:marRight w:val="0"/>
      <w:marTop w:val="0"/>
      <w:marBottom w:val="0"/>
      <w:divBdr>
        <w:top w:val="none" w:sz="0" w:space="0" w:color="auto"/>
        <w:left w:val="none" w:sz="0" w:space="0" w:color="auto"/>
        <w:bottom w:val="none" w:sz="0" w:space="0" w:color="auto"/>
        <w:right w:val="none" w:sz="0" w:space="0" w:color="auto"/>
      </w:divBdr>
    </w:div>
    <w:div w:id="1164928612">
      <w:bodyDiv w:val="1"/>
      <w:marLeft w:val="0"/>
      <w:marRight w:val="0"/>
      <w:marTop w:val="0"/>
      <w:marBottom w:val="0"/>
      <w:divBdr>
        <w:top w:val="none" w:sz="0" w:space="0" w:color="auto"/>
        <w:left w:val="none" w:sz="0" w:space="0" w:color="auto"/>
        <w:bottom w:val="none" w:sz="0" w:space="0" w:color="auto"/>
        <w:right w:val="none" w:sz="0" w:space="0" w:color="auto"/>
      </w:divBdr>
    </w:div>
    <w:div w:id="1219437264">
      <w:bodyDiv w:val="1"/>
      <w:marLeft w:val="0"/>
      <w:marRight w:val="0"/>
      <w:marTop w:val="0"/>
      <w:marBottom w:val="0"/>
      <w:divBdr>
        <w:top w:val="none" w:sz="0" w:space="0" w:color="auto"/>
        <w:left w:val="none" w:sz="0" w:space="0" w:color="auto"/>
        <w:bottom w:val="none" w:sz="0" w:space="0" w:color="auto"/>
        <w:right w:val="none" w:sz="0" w:space="0" w:color="auto"/>
      </w:divBdr>
    </w:div>
    <w:div w:id="1258831916">
      <w:bodyDiv w:val="1"/>
      <w:marLeft w:val="0"/>
      <w:marRight w:val="0"/>
      <w:marTop w:val="0"/>
      <w:marBottom w:val="0"/>
      <w:divBdr>
        <w:top w:val="none" w:sz="0" w:space="0" w:color="auto"/>
        <w:left w:val="none" w:sz="0" w:space="0" w:color="auto"/>
        <w:bottom w:val="none" w:sz="0" w:space="0" w:color="auto"/>
        <w:right w:val="none" w:sz="0" w:space="0" w:color="auto"/>
      </w:divBdr>
    </w:div>
    <w:div w:id="1478035898">
      <w:bodyDiv w:val="1"/>
      <w:marLeft w:val="0"/>
      <w:marRight w:val="0"/>
      <w:marTop w:val="0"/>
      <w:marBottom w:val="0"/>
      <w:divBdr>
        <w:top w:val="none" w:sz="0" w:space="0" w:color="auto"/>
        <w:left w:val="none" w:sz="0" w:space="0" w:color="auto"/>
        <w:bottom w:val="none" w:sz="0" w:space="0" w:color="auto"/>
        <w:right w:val="none" w:sz="0" w:space="0" w:color="auto"/>
      </w:divBdr>
    </w:div>
    <w:div w:id="1692800394">
      <w:bodyDiv w:val="1"/>
      <w:marLeft w:val="0"/>
      <w:marRight w:val="0"/>
      <w:marTop w:val="0"/>
      <w:marBottom w:val="0"/>
      <w:divBdr>
        <w:top w:val="none" w:sz="0" w:space="0" w:color="auto"/>
        <w:left w:val="none" w:sz="0" w:space="0" w:color="auto"/>
        <w:bottom w:val="none" w:sz="0" w:space="0" w:color="auto"/>
        <w:right w:val="none" w:sz="0" w:space="0" w:color="auto"/>
      </w:divBdr>
    </w:div>
    <w:div w:id="1965693951">
      <w:bodyDiv w:val="1"/>
      <w:marLeft w:val="0"/>
      <w:marRight w:val="0"/>
      <w:marTop w:val="0"/>
      <w:marBottom w:val="0"/>
      <w:divBdr>
        <w:top w:val="none" w:sz="0" w:space="0" w:color="auto"/>
        <w:left w:val="none" w:sz="0" w:space="0" w:color="auto"/>
        <w:bottom w:val="none" w:sz="0" w:space="0" w:color="auto"/>
        <w:right w:val="none" w:sz="0" w:space="0" w:color="auto"/>
      </w:divBdr>
    </w:div>
    <w:div w:id="205117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8</Pages>
  <Words>2945</Words>
  <Characters>16791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Stanikzai PC</dc:creator>
  <cp:keywords/>
  <dc:description/>
  <cp:lastModifiedBy>YVO PC</cp:lastModifiedBy>
  <cp:revision>64</cp:revision>
  <dcterms:created xsi:type="dcterms:W3CDTF">2024-11-12T07:42:00Z</dcterms:created>
  <dcterms:modified xsi:type="dcterms:W3CDTF">2024-11-24T17:03:00Z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3c09477b10bd4e9f7aa3866bbce03b810215a5e5278692d7e03ad0790b1b952c</vt:lpwstr>
  </property>
</Properties>
</file>