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8B500" w14:textId="5D8FDE1A" w:rsidR="00097F8B" w:rsidRPr="00097F8B" w:rsidRDefault="00F35C45" w:rsidP="00EF359E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ANNEX C: </w:t>
      </w:r>
      <w:r w:rsidR="00097F8B" w:rsidRPr="00EF359E">
        <w:rPr>
          <w:rFonts w:eastAsia="Times New Roman" w:cstheme="minorHAnsi"/>
          <w:b/>
          <w:bCs/>
          <w:sz w:val="24"/>
          <w:szCs w:val="24"/>
        </w:rPr>
        <w:t>Scope of Work (SOW) for Light Rehab</w:t>
      </w:r>
      <w:r w:rsidR="00620C98">
        <w:rPr>
          <w:rFonts w:eastAsia="Times New Roman" w:cstheme="minorHAnsi"/>
          <w:b/>
          <w:bCs/>
          <w:sz w:val="24"/>
          <w:szCs w:val="24"/>
        </w:rPr>
        <w:t>ilitation of Silingar</w:t>
      </w:r>
      <w:r w:rsidR="00097F8B" w:rsidRPr="00EF359E">
        <w:rPr>
          <w:rFonts w:eastAsia="Times New Roman" w:cstheme="minorHAnsi"/>
          <w:b/>
          <w:bCs/>
          <w:sz w:val="24"/>
          <w:szCs w:val="24"/>
        </w:rPr>
        <w:t xml:space="preserve"> High School</w:t>
      </w:r>
    </w:p>
    <w:p w14:paraId="7F7FE1E2" w14:textId="77777777" w:rsidR="00EF359E" w:rsidRDefault="00EF359E" w:rsidP="00EF359E">
      <w:pPr>
        <w:spacing w:after="0" w:line="240" w:lineRule="auto"/>
        <w:rPr>
          <w:rFonts w:eastAsia="Times New Roman" w:cstheme="minorHAnsi"/>
          <w:b/>
          <w:bCs/>
        </w:rPr>
      </w:pPr>
    </w:p>
    <w:p w14:paraId="59A47AFE" w14:textId="49D313BD" w:rsidR="00097F8B" w:rsidRDefault="00097F8B" w:rsidP="00285CFB">
      <w:p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Project Title:</w:t>
      </w:r>
      <w:r w:rsidRPr="00097F8B">
        <w:rPr>
          <w:rFonts w:eastAsia="Times New Roman" w:cstheme="minorHAnsi"/>
        </w:rPr>
        <w:t xml:space="preserve"> Provision of Immediate Assistance to Vulnerable Populations in High-Need Areas of Afghanistan</w:t>
      </w:r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Sub-Project Name:</w:t>
      </w:r>
      <w:r w:rsidRPr="00097F8B">
        <w:rPr>
          <w:rFonts w:eastAsia="Times New Roman" w:cstheme="minorHAnsi"/>
        </w:rPr>
        <w:t xml:space="preserve"> Light Rehab</w:t>
      </w:r>
      <w:r w:rsidR="00620C98">
        <w:rPr>
          <w:rFonts w:eastAsia="Times New Roman" w:cstheme="minorHAnsi"/>
        </w:rPr>
        <w:t>ilitation of Silingar</w:t>
      </w:r>
      <w:r w:rsidRPr="00097F8B">
        <w:rPr>
          <w:rFonts w:eastAsia="Times New Roman" w:cstheme="minorHAnsi"/>
        </w:rPr>
        <w:t xml:space="preserve"> High School</w:t>
      </w:r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Project Location:</w:t>
      </w:r>
      <w:r w:rsidRPr="00097F8B">
        <w:rPr>
          <w:rFonts w:eastAsia="Times New Roman" w:cstheme="minorHAnsi"/>
        </w:rPr>
        <w:t xml:space="preserve"> Laghman Provin</w:t>
      </w:r>
      <w:r w:rsidR="00620C98">
        <w:rPr>
          <w:rFonts w:eastAsia="Times New Roman" w:cstheme="minorHAnsi"/>
        </w:rPr>
        <w:t>ce, Alingar</w:t>
      </w:r>
      <w:r w:rsidR="00A14546">
        <w:rPr>
          <w:rFonts w:eastAsia="Times New Roman" w:cstheme="minorHAnsi"/>
        </w:rPr>
        <w:t xml:space="preserve"> District,</w:t>
      </w:r>
      <w:r w:rsidRPr="00097F8B">
        <w:rPr>
          <w:rFonts w:eastAsia="Times New Roman" w:cstheme="minorHAnsi"/>
        </w:rPr>
        <w:t xml:space="preserve"> </w:t>
      </w:r>
      <w:r w:rsidR="00620C98">
        <w:rPr>
          <w:rFonts w:eastAsia="Times New Roman" w:cstheme="minorHAnsi"/>
        </w:rPr>
        <w:t>Silingar</w:t>
      </w:r>
      <w:r w:rsidRPr="00097F8B">
        <w:rPr>
          <w:rFonts w:eastAsia="Times New Roman" w:cstheme="minorHAnsi"/>
        </w:rPr>
        <w:t xml:space="preserve"> </w:t>
      </w:r>
      <w:r w:rsidR="00EF359E" w:rsidRPr="00EF359E">
        <w:rPr>
          <w:rFonts w:eastAsia="Times New Roman" w:cstheme="minorHAnsi"/>
        </w:rPr>
        <w:t xml:space="preserve">High </w:t>
      </w:r>
      <w:r w:rsidRPr="00097F8B">
        <w:rPr>
          <w:rFonts w:eastAsia="Times New Roman" w:cstheme="minorHAnsi"/>
        </w:rPr>
        <w:t>School</w:t>
      </w:r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Organization:</w:t>
      </w:r>
      <w:r w:rsidRPr="00097F8B">
        <w:rPr>
          <w:rFonts w:eastAsia="Times New Roman" w:cstheme="minorHAnsi"/>
        </w:rPr>
        <w:t xml:space="preserve"> Your Voice Organization (YVO</w:t>
      </w:r>
      <w:proofErr w:type="gramStart"/>
      <w:r w:rsidRPr="00097F8B">
        <w:rPr>
          <w:rFonts w:eastAsia="Times New Roman" w:cstheme="minorHAnsi"/>
        </w:rPr>
        <w:t>)</w:t>
      </w:r>
      <w:proofErr w:type="gramEnd"/>
      <w:r w:rsidRPr="00097F8B">
        <w:rPr>
          <w:rFonts w:eastAsia="Times New Roman" w:cstheme="minorHAnsi"/>
        </w:rPr>
        <w:br/>
      </w:r>
      <w:r w:rsidRPr="00EF359E">
        <w:rPr>
          <w:rFonts w:eastAsia="Times New Roman" w:cstheme="minorHAnsi"/>
          <w:b/>
          <w:bCs/>
        </w:rPr>
        <w:t>Announcement Date:</w:t>
      </w:r>
      <w:r w:rsidR="00EF359E" w:rsidRPr="00EF359E">
        <w:rPr>
          <w:rFonts w:eastAsia="Times New Roman" w:cstheme="minorHAnsi"/>
        </w:rPr>
        <w:t xml:space="preserve"> </w:t>
      </w:r>
      <w:r w:rsidR="006613D3">
        <w:rPr>
          <w:rFonts w:eastAsia="Times New Roman" w:cstheme="minorHAnsi"/>
        </w:rPr>
        <w:t>24</w:t>
      </w:r>
      <w:bookmarkStart w:id="0" w:name="_GoBack"/>
      <w:bookmarkEnd w:id="0"/>
      <w:r w:rsidRPr="00097F8B">
        <w:rPr>
          <w:rFonts w:eastAsia="Times New Roman" w:cstheme="minorHAnsi"/>
        </w:rPr>
        <w:t xml:space="preserve"> November 2024</w:t>
      </w:r>
    </w:p>
    <w:p w14:paraId="47F015B7" w14:textId="77777777" w:rsidR="00BC3938" w:rsidRPr="00097F8B" w:rsidRDefault="00BC3938" w:rsidP="00EF359E">
      <w:pPr>
        <w:spacing w:after="0" w:line="240" w:lineRule="auto"/>
        <w:rPr>
          <w:rFonts w:eastAsia="Times New Roman" w:cstheme="minorHAnsi"/>
        </w:rPr>
      </w:pPr>
    </w:p>
    <w:p w14:paraId="160F52BE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1. Overview</w:t>
      </w:r>
    </w:p>
    <w:p w14:paraId="64E60F26" w14:textId="55D3C160" w:rsidR="00097F8B" w:rsidRDefault="00097F8B" w:rsidP="00A2001D">
      <w:pPr>
        <w:spacing w:after="0" w:line="240" w:lineRule="auto"/>
        <w:rPr>
          <w:rFonts w:eastAsia="Times New Roman" w:cstheme="minorHAnsi"/>
        </w:rPr>
      </w:pPr>
      <w:r w:rsidRPr="00097F8B">
        <w:rPr>
          <w:rFonts w:eastAsia="Times New Roman" w:cstheme="minorHAnsi"/>
        </w:rPr>
        <w:t>Your Voice Organi</w:t>
      </w:r>
      <w:r w:rsidRPr="00EF359E">
        <w:rPr>
          <w:rFonts w:eastAsia="Times New Roman" w:cstheme="minorHAnsi"/>
        </w:rPr>
        <w:t>zation (YVO)</w:t>
      </w:r>
      <w:r w:rsidRPr="00097F8B">
        <w:rPr>
          <w:rFonts w:eastAsia="Times New Roman" w:cstheme="minorHAnsi"/>
        </w:rPr>
        <w:t xml:space="preserve"> is implementing the "Provision of Immediate Assistance to Vulnerable Populations in High-Need Areas of Afghanistan" project</w:t>
      </w:r>
      <w:r w:rsidRPr="00EF359E">
        <w:rPr>
          <w:rFonts w:eastAsia="Times New Roman" w:cstheme="minorHAnsi"/>
        </w:rPr>
        <w:t xml:space="preserve"> funded by AHF</w:t>
      </w:r>
      <w:r w:rsidRPr="00097F8B">
        <w:rPr>
          <w:rFonts w:eastAsia="Times New Roman" w:cstheme="minorHAnsi"/>
        </w:rPr>
        <w:t xml:space="preserve">. This initiative focuses on improving education facilities for returnee students in </w:t>
      </w:r>
      <w:r w:rsidR="001E2C7E">
        <w:rPr>
          <w:rFonts w:eastAsia="Times New Roman" w:cstheme="minorHAnsi"/>
        </w:rPr>
        <w:t xml:space="preserve">the </w:t>
      </w:r>
      <w:r w:rsidRPr="00097F8B">
        <w:rPr>
          <w:rFonts w:eastAsia="Times New Roman" w:cstheme="minorHAnsi"/>
        </w:rPr>
        <w:t>Qarghai and Alingar districts of</w:t>
      </w:r>
      <w:r w:rsidRPr="00EF359E">
        <w:rPr>
          <w:rFonts w:eastAsia="Times New Roman" w:cstheme="minorHAnsi"/>
        </w:rPr>
        <w:t xml:space="preserve"> Laghman Province and </w:t>
      </w:r>
      <w:r w:rsidR="001E2C7E">
        <w:rPr>
          <w:rFonts w:eastAsia="Times New Roman" w:cstheme="minorHAnsi"/>
        </w:rPr>
        <w:t>the No</w:t>
      </w:r>
      <w:r w:rsidRPr="00EF359E">
        <w:rPr>
          <w:rFonts w:eastAsia="Times New Roman" w:cstheme="minorHAnsi"/>
        </w:rPr>
        <w:t>rgal district of</w:t>
      </w:r>
      <w:r w:rsidRPr="00097F8B">
        <w:rPr>
          <w:rFonts w:eastAsia="Times New Roman" w:cstheme="minorHAnsi"/>
        </w:rPr>
        <w:t xml:space="preserve"> Kunar Province. A key activity under this project is the light rehabilitation of schools, adhering to Education Cluster standards. This activity will be </w:t>
      </w:r>
      <w:r w:rsidR="00A2001D">
        <w:rPr>
          <w:rFonts w:eastAsia="Times New Roman" w:cstheme="minorHAnsi"/>
        </w:rPr>
        <w:t>closely coordinated</w:t>
      </w:r>
      <w:r w:rsidRPr="00097F8B">
        <w:rPr>
          <w:rFonts w:eastAsia="Times New Roman" w:cstheme="minorHAnsi"/>
        </w:rPr>
        <w:t xml:space="preserve"> with the Provincial Education Directorate (PED) and District Education Department, ensuring compliance with Ministry of Education norms.</w:t>
      </w:r>
    </w:p>
    <w:p w14:paraId="56F53F6B" w14:textId="77777777" w:rsidR="00BC3938" w:rsidRPr="00097F8B" w:rsidRDefault="00BC3938" w:rsidP="00EF359E">
      <w:pPr>
        <w:spacing w:after="0" w:line="240" w:lineRule="auto"/>
        <w:rPr>
          <w:rFonts w:eastAsia="Times New Roman" w:cstheme="minorHAnsi"/>
        </w:rPr>
      </w:pPr>
    </w:p>
    <w:p w14:paraId="68E0139F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2. Objective</w:t>
      </w:r>
    </w:p>
    <w:p w14:paraId="511A5626" w14:textId="2379E483" w:rsidR="00460CD5" w:rsidRDefault="00A14546" w:rsidP="006F22D3">
      <w:pPr>
        <w:spacing w:after="12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A subcontractor will carry out this sub-project</w:t>
      </w:r>
      <w:r w:rsidR="00460CD5">
        <w:rPr>
          <w:rFonts w:eastAsia="Times New Roman" w:cstheme="minorHAnsi"/>
        </w:rPr>
        <w:t>. YVO aims to rehabilitate one school in Alingar</w:t>
      </w:r>
      <w:r w:rsidR="00097F8B" w:rsidRPr="00097F8B">
        <w:rPr>
          <w:rFonts w:eastAsia="Times New Roman" w:cstheme="minorHAnsi"/>
        </w:rPr>
        <w:t xml:space="preserve"> District</w:t>
      </w:r>
      <w:r w:rsidR="00460CD5">
        <w:rPr>
          <w:rFonts w:eastAsia="Times New Roman" w:cstheme="minorHAnsi"/>
        </w:rPr>
        <w:t>, including Silingar</w:t>
      </w:r>
      <w:r>
        <w:rPr>
          <w:rFonts w:eastAsia="Times New Roman" w:cstheme="minorHAnsi"/>
        </w:rPr>
        <w:t xml:space="preserve"> </w:t>
      </w:r>
      <w:r w:rsidR="00097F8B" w:rsidRPr="00097F8B">
        <w:rPr>
          <w:rFonts w:eastAsia="Times New Roman" w:cstheme="minorHAnsi"/>
        </w:rPr>
        <w:t>High School, based on findings from a technical survey. The goal is to address structural issues</w:t>
      </w:r>
      <w:r w:rsidR="008501F3">
        <w:rPr>
          <w:rFonts w:eastAsia="Times New Roman" w:cstheme="minorHAnsi"/>
        </w:rPr>
        <w:t xml:space="preserve"> like ro</w:t>
      </w:r>
      <w:r w:rsidR="00460CD5">
        <w:rPr>
          <w:rFonts w:eastAsia="Times New Roman" w:cstheme="minorHAnsi"/>
        </w:rPr>
        <w:t xml:space="preserve">of repairs, </w:t>
      </w:r>
      <w:r w:rsidR="008501F3">
        <w:rPr>
          <w:rFonts w:eastAsia="Times New Roman" w:cstheme="minorHAnsi"/>
        </w:rPr>
        <w:t>and exterior painting</w:t>
      </w:r>
      <w:r w:rsidR="00097F8B" w:rsidRPr="00097F8B">
        <w:rPr>
          <w:rFonts w:eastAsia="Times New Roman" w:cstheme="minorHAnsi"/>
        </w:rPr>
        <w:t xml:space="preserve"> to create a safe, conducive learning environment. Specific objectives include:</w:t>
      </w:r>
    </w:p>
    <w:p w14:paraId="6ED012CD" w14:textId="2BA156C0" w:rsidR="00460CD5" w:rsidRPr="006F22D3" w:rsidRDefault="00A2001D" w:rsidP="006F22D3">
      <w:pPr>
        <w:pStyle w:val="ListParagraph"/>
        <w:numPr>
          <w:ilvl w:val="0"/>
          <w:numId w:val="1"/>
        </w:numPr>
        <w:spacing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 xml:space="preserve">Remove Isogam from the roof and transport it to a suitable place, along with </w:t>
      </w:r>
      <w:r w:rsidR="00460CD5" w:rsidRPr="006F22D3">
        <w:rPr>
          <w:rFonts w:eastAsia="Times New Roman" w:cstheme="minorHAnsi"/>
        </w:rPr>
        <w:t>all related tasks.</w:t>
      </w:r>
    </w:p>
    <w:p w14:paraId="3F6E22F9" w14:textId="2DFE476D" w:rsidR="00460CD5" w:rsidRPr="006F22D3" w:rsidRDefault="00460CD5" w:rsidP="00A2001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 xml:space="preserve">4mm Iranian Isogam on the roof, weight (38-40) kg, along with all related tasks, </w:t>
      </w:r>
      <w:r w:rsidR="00A2001D" w:rsidRPr="006F22D3">
        <w:rPr>
          <w:rFonts w:eastAsia="Times New Roman" w:cstheme="minorHAnsi"/>
        </w:rPr>
        <w:t>overlapping</w:t>
      </w:r>
      <w:r w:rsidRPr="006F22D3">
        <w:rPr>
          <w:rFonts w:eastAsia="Times New Roman" w:cstheme="minorHAnsi"/>
        </w:rPr>
        <w:t xml:space="preserve"> and covering the corners.</w:t>
      </w:r>
    </w:p>
    <w:p w14:paraId="7F40735C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Exterior painting of the building, 100% Weather shed, 2 coats with cleaning, along with all related tasks.</w:t>
      </w:r>
    </w:p>
    <w:p w14:paraId="66968682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Two coats of Oil painting of the building doors, windows, and vents, along with all related tasks.</w:t>
      </w:r>
    </w:p>
    <w:p w14:paraId="37B30D42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Two coats of paint on the blackboard, along with all related tasks.</w:t>
      </w:r>
    </w:p>
    <w:p w14:paraId="6B106342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Preparing and placing the hall door of the building, along with all related tasks. Size of the door (2.5*2) m.</w:t>
      </w:r>
    </w:p>
    <w:p w14:paraId="6EBCC359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Purchasing and installation of the doors and windows locks, along with all related tasks.</w:t>
      </w:r>
    </w:p>
    <w:p w14:paraId="5A9F2E95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Purchasing and installation of the doors and windows lockset, along with all related tasks.</w:t>
      </w:r>
    </w:p>
    <w:p w14:paraId="27CAF0B5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Carpentry of the doors and windows, along with all related tasks.</w:t>
      </w:r>
    </w:p>
    <w:p w14:paraId="2F811CC8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Purchasing and installation of doors and window glasses, along with all related tasks. Size of the glasses (4mm).</w:t>
      </w:r>
    </w:p>
    <w:p w14:paraId="0739F402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 xml:space="preserve"> Purchasing and installation of the doors and windows frame according to the previous frame of the doors and windows.</w:t>
      </w:r>
    </w:p>
    <w:p w14:paraId="5552B1EA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Purchasing and installation of the door latch locks with high quality, along with all related tasks.</w:t>
      </w:r>
    </w:p>
    <w:p w14:paraId="608038E5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Preparing and installation of building gutters with 18 gauge (iron sheet).</w:t>
      </w:r>
    </w:p>
    <w:p w14:paraId="32138FB2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eastAsia="Times New Roman" w:cstheme="minorHAnsi"/>
        </w:rPr>
        <w:t>Plastering of the building edges with 200-grade mortar, along with all related tasks.</w:t>
      </w:r>
    </w:p>
    <w:p w14:paraId="337C65B9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Masonry work for the elevation and repair of the bathroom using first-class bricks with cement mortar, including all related tasks.</w:t>
      </w:r>
    </w:p>
    <w:p w14:paraId="46573DAD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Internal and external plastering for bathrooms using 200-grade mortar.</w:t>
      </w:r>
    </w:p>
    <w:p w14:paraId="1BE5FD07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lastRenderedPageBreak/>
        <w:t>Preparation and placement of 200-grade (PCC) concrete for surface patching (overlay repair, sealing cracks) flooring in the building and bathrooms, including all related tasks.</w:t>
      </w:r>
    </w:p>
    <w:p w14:paraId="6128AD96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Preparation and installation of metal doors of the bathrooms, 20 gage metal sheet, using 2inch angle iron for the door frame, and the size of the door is (1.8*0.7) meters.</w:t>
      </w:r>
    </w:p>
    <w:p w14:paraId="70984E99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Welding work for bathrooms’ doors, along with the installation of locks, and other related tasks.</w:t>
      </w:r>
    </w:p>
    <w:p w14:paraId="1E0C2E22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Two coats of oil painting for the bathrooms’ doors, along with all related tasks.</w:t>
      </w:r>
    </w:p>
    <w:p w14:paraId="54528D37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Preparation and installation of new iron sheet doors for bathroom with 18 gauge and using 1.5-inch angle iron for the door frame, with a size of (1.8*1) m, along with all related tasks.</w:t>
      </w:r>
    </w:p>
    <w:p w14:paraId="7E006007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Procurement and installation of b=7cm H=14cm T=4mm sized metal girders for the bathrooms' roof (ceiling), with anti-rust treatment and other related tasks.</w:t>
      </w:r>
    </w:p>
    <w:p w14:paraId="6F70DFB5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Preparation and installation of wooden plates for bathrooms’ roofs 3 cm sized, along with all related tasks.</w:t>
      </w:r>
    </w:p>
    <w:p w14:paraId="584303A3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Preparation and installation of the iron gutter with 1 m sized, 18 gage, along with all related tasks.</w:t>
      </w:r>
    </w:p>
    <w:p w14:paraId="1DEF58D0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Removing the damaged iron sheets of the bathrooms, and transporting them to a suitable site.</w:t>
      </w:r>
    </w:p>
    <w:p w14:paraId="022ED9D1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Two coats of exterior 100% weather shed painting of the bathrooms, along with all related tasks.</w:t>
      </w:r>
    </w:p>
    <w:p w14:paraId="5A66C785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Two coats of internal 75% painting of the bathrooms, along with all related tasks.</w:t>
      </w:r>
    </w:p>
    <w:p w14:paraId="340113AF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Purchasing and installation of plastic on the roof, including all related tasks.</w:t>
      </w:r>
    </w:p>
    <w:p w14:paraId="285CED4D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Preparation and installation of 200-grade concrete with a thickness of 7 cm on the roof (ceiling) of the bathrooms, along with all related tasks.</w:t>
      </w:r>
    </w:p>
    <w:p w14:paraId="10087CD1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Preparation and installation of 4mm Isogam with (38-40) kg, with all related tasks.</w:t>
      </w:r>
    </w:p>
    <w:p w14:paraId="30A9093C" w14:textId="77777777" w:rsidR="00460CD5" w:rsidRPr="006F22D3" w:rsidRDefault="00460CD5" w:rsidP="00D7097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Two coats of internal 75% painting of office rooms, including all related tasks.</w:t>
      </w:r>
    </w:p>
    <w:p w14:paraId="5FD41C2F" w14:textId="77777777" w:rsidR="00460CD5" w:rsidRPr="001B7718" w:rsidRDefault="00460CD5" w:rsidP="003D6EE4">
      <w:pPr>
        <w:pStyle w:val="ListParagraph"/>
        <w:numPr>
          <w:ilvl w:val="0"/>
          <w:numId w:val="1"/>
        </w:numPr>
        <w:spacing w:before="100" w:beforeAutospacing="1" w:after="0" w:line="240" w:lineRule="auto"/>
        <w:rPr>
          <w:rFonts w:eastAsia="Times New Roman" w:cstheme="minorHAnsi"/>
        </w:rPr>
      </w:pPr>
      <w:r w:rsidRPr="006F22D3">
        <w:rPr>
          <w:rFonts w:cstheme="minorHAnsi"/>
          <w:color w:val="0D0D0D"/>
          <w:shd w:val="clear" w:color="auto" w:fill="FFFFFF"/>
        </w:rPr>
        <w:t>Pu</w:t>
      </w:r>
      <w:r w:rsidRPr="001B7718">
        <w:rPr>
          <w:rFonts w:cstheme="minorHAnsi"/>
          <w:color w:val="0D0D0D"/>
          <w:shd w:val="clear" w:color="auto" w:fill="FFFFFF"/>
        </w:rPr>
        <w:t xml:space="preserve">rchasing and installation of 3-inch pipes for the bathroom’s ventilation (vent).   </w:t>
      </w:r>
      <w:r w:rsidRPr="001B7718">
        <w:rPr>
          <w:rFonts w:eastAsia="Times New Roman" w:cstheme="minorHAnsi"/>
        </w:rPr>
        <w:t xml:space="preserve">   </w:t>
      </w:r>
    </w:p>
    <w:p w14:paraId="7D2AD407" w14:textId="77777777" w:rsidR="00460CD5" w:rsidRPr="00460CD5" w:rsidRDefault="00460CD5" w:rsidP="00460CD5">
      <w:pPr>
        <w:spacing w:after="0" w:line="240" w:lineRule="auto"/>
        <w:rPr>
          <w:rFonts w:eastAsia="Times New Roman" w:cstheme="minorHAnsi"/>
        </w:rPr>
      </w:pPr>
    </w:p>
    <w:p w14:paraId="3DB60598" w14:textId="198EE15C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3. Detailed Scope of Work</w:t>
      </w:r>
    </w:p>
    <w:p w14:paraId="0B017775" w14:textId="4AAF4F82" w:rsidR="00097F8B" w:rsidRDefault="00097F8B" w:rsidP="00EF359E">
      <w:pPr>
        <w:spacing w:after="0" w:line="240" w:lineRule="auto"/>
        <w:rPr>
          <w:rFonts w:eastAsia="Times New Roman" w:cstheme="minorHAnsi"/>
        </w:rPr>
      </w:pPr>
      <w:r w:rsidRPr="00097F8B">
        <w:rPr>
          <w:rFonts w:eastAsia="Times New Roman" w:cstheme="minorHAnsi"/>
        </w:rPr>
        <w:t>This light rehabilitation project includes the following key activities:</w:t>
      </w:r>
    </w:p>
    <w:p w14:paraId="66F3DD96" w14:textId="095F7132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1: Removal of Exist</w:t>
      </w:r>
      <w:r>
        <w:rPr>
          <w:rFonts w:eastAsia="Times New Roman" w:cstheme="minorHAnsi"/>
          <w:b/>
          <w:bCs/>
        </w:rPr>
        <w:t>ing Isogam from the Roof (540 m</w:t>
      </w:r>
      <w:r w:rsidRPr="00F64C7F">
        <w:rPr>
          <w:rFonts w:eastAsia="Times New Roman" w:cstheme="minorHAnsi"/>
          <w:b/>
          <w:bCs/>
          <w:vertAlign w:val="superscript"/>
        </w:rPr>
        <w:t>2</w:t>
      </w:r>
      <w:r w:rsidRPr="00F64C7F">
        <w:rPr>
          <w:rFonts w:eastAsia="Times New Roman" w:cstheme="minorHAnsi"/>
          <w:b/>
          <w:bCs/>
        </w:rPr>
        <w:t>)</w:t>
      </w:r>
    </w:p>
    <w:p w14:paraId="3488C15F" w14:textId="77777777" w:rsidR="00F64C7F" w:rsidRPr="00F64C7F" w:rsidRDefault="00F64C7F" w:rsidP="003D6EE4">
      <w:pPr>
        <w:numPr>
          <w:ilvl w:val="0"/>
          <w:numId w:val="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all Isogam removal is done without damaging the underlying roof structure.</w:t>
      </w:r>
    </w:p>
    <w:p w14:paraId="7D6F3957" w14:textId="77777777" w:rsidR="00F64C7F" w:rsidRPr="00F64C7F" w:rsidRDefault="00F64C7F" w:rsidP="003D6EE4">
      <w:pPr>
        <w:numPr>
          <w:ilvl w:val="0"/>
          <w:numId w:val="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appropriate lifting and handling equipment to avoid injury.</w:t>
      </w:r>
    </w:p>
    <w:p w14:paraId="2EF7CB06" w14:textId="77777777" w:rsidR="00F64C7F" w:rsidRPr="00F64C7F" w:rsidRDefault="00F64C7F" w:rsidP="003D6EE4">
      <w:pPr>
        <w:numPr>
          <w:ilvl w:val="0"/>
          <w:numId w:val="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Make sure that all removed Isogam is disposed of in an environmentally responsible manner, following local disposal guidelines.</w:t>
      </w:r>
    </w:p>
    <w:p w14:paraId="733467F0" w14:textId="14ACC27D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</w:t>
      </w:r>
      <w:r>
        <w:rPr>
          <w:rFonts w:eastAsia="Times New Roman" w:cstheme="minorHAnsi"/>
          <w:b/>
          <w:bCs/>
        </w:rPr>
        <w:t>: Installation of 4mm Iranian Is</w:t>
      </w:r>
      <w:r w:rsidRPr="00F64C7F">
        <w:rPr>
          <w:rFonts w:eastAsia="Times New Roman" w:cstheme="minorHAnsi"/>
          <w:b/>
          <w:bCs/>
        </w:rPr>
        <w:t>ogam on the Roof (540 m²)</w:t>
      </w:r>
    </w:p>
    <w:p w14:paraId="3C845C52" w14:textId="77777777" w:rsidR="00F64C7F" w:rsidRPr="00F64C7F" w:rsidRDefault="00F64C7F" w:rsidP="003D6EE4">
      <w:pPr>
        <w:numPr>
          <w:ilvl w:val="0"/>
          <w:numId w:val="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 xml:space="preserve">Verify that the roof surface is clean, dry, and free from contaminants before applying </w:t>
      </w:r>
      <w:proofErr w:type="spellStart"/>
      <w:r w:rsidRPr="00F64C7F">
        <w:rPr>
          <w:rFonts w:eastAsia="Times New Roman" w:cstheme="minorHAnsi"/>
        </w:rPr>
        <w:t>Ezogam</w:t>
      </w:r>
      <w:proofErr w:type="spellEnd"/>
      <w:r w:rsidRPr="00F64C7F">
        <w:rPr>
          <w:rFonts w:eastAsia="Times New Roman" w:cstheme="minorHAnsi"/>
        </w:rPr>
        <w:t>.</w:t>
      </w:r>
    </w:p>
    <w:p w14:paraId="3CD692A0" w14:textId="77777777" w:rsidR="00F64C7F" w:rsidRPr="00F64C7F" w:rsidRDefault="00F64C7F" w:rsidP="003D6EE4">
      <w:pPr>
        <w:numPr>
          <w:ilvl w:val="0"/>
          <w:numId w:val="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Apply the sheets in a staggered pattern for better waterproofing.</w:t>
      </w:r>
    </w:p>
    <w:p w14:paraId="3C520A1F" w14:textId="2AED4EA7" w:rsidR="00F64C7F" w:rsidRPr="003D6EE4" w:rsidRDefault="00F64C7F" w:rsidP="003D6EE4">
      <w:pPr>
        <w:numPr>
          <w:ilvl w:val="0"/>
          <w:numId w:val="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that overlaps are sealed tightly to avoid leakage.</w:t>
      </w:r>
    </w:p>
    <w:p w14:paraId="0B74BAEA" w14:textId="2D865412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3: Outside Painting of the Building, 100% Weather</w:t>
      </w:r>
      <w:r>
        <w:rPr>
          <w:rFonts w:eastAsia="Times New Roman" w:cstheme="minorHAnsi"/>
          <w:b/>
          <w:bCs/>
        </w:rPr>
        <w:t>-</w:t>
      </w:r>
      <w:r w:rsidRPr="00F64C7F">
        <w:rPr>
          <w:rFonts w:eastAsia="Times New Roman" w:cstheme="minorHAnsi"/>
          <w:b/>
          <w:bCs/>
        </w:rPr>
        <w:t>shed 2 Coats (410 m²)</w:t>
      </w:r>
    </w:p>
    <w:p w14:paraId="183359DC" w14:textId="77777777" w:rsidR="00F64C7F" w:rsidRPr="00F64C7F" w:rsidRDefault="00F64C7F" w:rsidP="003D6EE4">
      <w:pPr>
        <w:numPr>
          <w:ilvl w:val="0"/>
          <w:numId w:val="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Inspect all surfaces before painting for cracks, holes, or surface imperfections. Repair as necessary.</w:t>
      </w:r>
    </w:p>
    <w:p w14:paraId="050AFEE7" w14:textId="77777777" w:rsidR="00F64C7F" w:rsidRPr="00F64C7F" w:rsidRDefault="00F64C7F" w:rsidP="003D6EE4">
      <w:pPr>
        <w:numPr>
          <w:ilvl w:val="0"/>
          <w:numId w:val="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Choose high-quality weather-resistant paint for longevity.</w:t>
      </w:r>
    </w:p>
    <w:p w14:paraId="11E19D51" w14:textId="77777777" w:rsidR="00F64C7F" w:rsidRPr="00F64C7F" w:rsidRDefault="00F64C7F" w:rsidP="003D6EE4">
      <w:pPr>
        <w:numPr>
          <w:ilvl w:val="0"/>
          <w:numId w:val="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paint is applied evenly, with proper drying times between coats.</w:t>
      </w:r>
    </w:p>
    <w:p w14:paraId="175CE526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4: Oil Painting of Doors, Windows, and Vents (170 m²)</w:t>
      </w:r>
    </w:p>
    <w:p w14:paraId="61CFA989" w14:textId="77777777" w:rsidR="00F64C7F" w:rsidRPr="00F64C7F" w:rsidRDefault="00F64C7F" w:rsidP="003D6EE4">
      <w:pPr>
        <w:numPr>
          <w:ilvl w:val="0"/>
          <w:numId w:val="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For maximum durability, apply two coats of oil-based paint, allowing adequate drying time between each coat.</w:t>
      </w:r>
    </w:p>
    <w:p w14:paraId="76A7D897" w14:textId="77777777" w:rsidR="00F64C7F" w:rsidRPr="00F64C7F" w:rsidRDefault="00F64C7F" w:rsidP="003D6EE4">
      <w:pPr>
        <w:numPr>
          <w:ilvl w:val="0"/>
          <w:numId w:val="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Sand the surfaces before painting to ensure smooth adhesion of the paint.</w:t>
      </w:r>
    </w:p>
    <w:p w14:paraId="202D014F" w14:textId="77777777" w:rsidR="00F64C7F" w:rsidRPr="00F64C7F" w:rsidRDefault="00F64C7F" w:rsidP="003D6EE4">
      <w:pPr>
        <w:numPr>
          <w:ilvl w:val="0"/>
          <w:numId w:val="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a brush or roller that is suitable for the texture and size of the surfaces.</w:t>
      </w:r>
    </w:p>
    <w:p w14:paraId="7997EF44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lastRenderedPageBreak/>
        <w:t>Activity 5: Oil Painting of the Blackboard (21 m²)</w:t>
      </w:r>
    </w:p>
    <w:p w14:paraId="54C2ED0D" w14:textId="77777777" w:rsidR="00F64C7F" w:rsidRPr="00F64C7F" w:rsidRDefault="00F64C7F" w:rsidP="003D6EE4">
      <w:pPr>
        <w:numPr>
          <w:ilvl w:val="0"/>
          <w:numId w:val="10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a chalkboard-safe paint designed specifically for blackboards, ensuring proper functionality for writing.</w:t>
      </w:r>
    </w:p>
    <w:p w14:paraId="550CF48C" w14:textId="77777777" w:rsidR="00F64C7F" w:rsidRPr="00F64C7F" w:rsidRDefault="00F64C7F" w:rsidP="003D6EE4">
      <w:pPr>
        <w:numPr>
          <w:ilvl w:val="0"/>
          <w:numId w:val="10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Allow sufficient drying time before using the board after painting.</w:t>
      </w:r>
    </w:p>
    <w:p w14:paraId="6D0E7D1E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6: Installation of the Hall Door from Local Wood (1 No)</w:t>
      </w:r>
    </w:p>
    <w:p w14:paraId="5FE2D511" w14:textId="77777777" w:rsidR="00F64C7F" w:rsidRPr="00F64C7F" w:rsidRDefault="00F64C7F" w:rsidP="003D6EE4">
      <w:pPr>
        <w:numPr>
          <w:ilvl w:val="0"/>
          <w:numId w:val="1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that the wood is treated to prevent pest damage and moisture infiltration.</w:t>
      </w:r>
    </w:p>
    <w:p w14:paraId="1C14E00B" w14:textId="77777777" w:rsidR="00F64C7F" w:rsidRPr="00F64C7F" w:rsidRDefault="00F64C7F" w:rsidP="003D6EE4">
      <w:pPr>
        <w:numPr>
          <w:ilvl w:val="0"/>
          <w:numId w:val="1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door with high-quality hinges and locking mechanisms for security and durability.</w:t>
      </w:r>
    </w:p>
    <w:p w14:paraId="67E3CAEE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7: Installation of Small Locks for Windows and Doors (15 Nos)</w:t>
      </w:r>
    </w:p>
    <w:p w14:paraId="28ECEA7F" w14:textId="77777777" w:rsidR="00F64C7F" w:rsidRPr="00F64C7F" w:rsidRDefault="00F64C7F" w:rsidP="003D6EE4">
      <w:pPr>
        <w:numPr>
          <w:ilvl w:val="0"/>
          <w:numId w:val="12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locks are appropriate for the type and size of the windows/doors.</w:t>
      </w:r>
    </w:p>
    <w:p w14:paraId="23ECE267" w14:textId="77777777" w:rsidR="00F64C7F" w:rsidRPr="00F64C7F" w:rsidRDefault="00F64C7F" w:rsidP="003D6EE4">
      <w:pPr>
        <w:numPr>
          <w:ilvl w:val="0"/>
          <w:numId w:val="12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Double-check that locks operate smoothly after installation.</w:t>
      </w:r>
    </w:p>
    <w:p w14:paraId="51B66235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8: Installation of Handles for Windows and Doors (7 Nos)</w:t>
      </w:r>
    </w:p>
    <w:p w14:paraId="5CE26E75" w14:textId="77777777" w:rsidR="00F64C7F" w:rsidRPr="00F64C7F" w:rsidRDefault="00F64C7F" w:rsidP="003D6EE4">
      <w:pPr>
        <w:numPr>
          <w:ilvl w:val="0"/>
          <w:numId w:val="13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handles are securely installed and aligned for ease of use.</w:t>
      </w:r>
    </w:p>
    <w:p w14:paraId="75B46B39" w14:textId="77777777" w:rsidR="00F64C7F" w:rsidRPr="00F64C7F" w:rsidRDefault="00F64C7F" w:rsidP="003D6EE4">
      <w:pPr>
        <w:numPr>
          <w:ilvl w:val="0"/>
          <w:numId w:val="13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Test the functionality of each handle after installation.</w:t>
      </w:r>
    </w:p>
    <w:p w14:paraId="2582590D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9: Carpentry Work of Windows and Doors (5 Nos)</w:t>
      </w:r>
    </w:p>
    <w:p w14:paraId="149F1E91" w14:textId="77777777" w:rsidR="00F64C7F" w:rsidRPr="00F64C7F" w:rsidRDefault="00F64C7F" w:rsidP="003D6EE4">
      <w:pPr>
        <w:numPr>
          <w:ilvl w:val="0"/>
          <w:numId w:val="1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high-quality wood for carpentry work, ensuring strength and durability.</w:t>
      </w:r>
    </w:p>
    <w:p w14:paraId="37646829" w14:textId="77777777" w:rsidR="00F64C7F" w:rsidRPr="00F64C7F" w:rsidRDefault="00F64C7F" w:rsidP="003D6EE4">
      <w:pPr>
        <w:numPr>
          <w:ilvl w:val="0"/>
          <w:numId w:val="1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that all measurements are accurate for a perfect fit within the frames.</w:t>
      </w:r>
    </w:p>
    <w:p w14:paraId="21FCAB50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10: Purchasing and Installation of 4mm Glass for Doors and Windows (10 m²)</w:t>
      </w:r>
    </w:p>
    <w:p w14:paraId="7544DB4D" w14:textId="77777777" w:rsidR="00F64C7F" w:rsidRPr="00F64C7F" w:rsidRDefault="00F64C7F" w:rsidP="003D6EE4">
      <w:pPr>
        <w:numPr>
          <w:ilvl w:val="0"/>
          <w:numId w:val="15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tempered glass for safety and durability.</w:t>
      </w:r>
    </w:p>
    <w:p w14:paraId="6D9DFE7F" w14:textId="77777777" w:rsidR="00F64C7F" w:rsidRPr="00F64C7F" w:rsidRDefault="00F64C7F" w:rsidP="003D6EE4">
      <w:pPr>
        <w:numPr>
          <w:ilvl w:val="0"/>
          <w:numId w:val="15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Seal the glass securely to prevent water or air leakage.</w:t>
      </w:r>
    </w:p>
    <w:p w14:paraId="61395322" w14:textId="77777777" w:rsidR="00F64C7F" w:rsidRPr="00F64C7F" w:rsidRDefault="00F64C7F" w:rsidP="003D6EE4">
      <w:pPr>
        <w:numPr>
          <w:ilvl w:val="0"/>
          <w:numId w:val="15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Inspect glass for cracks before installation.</w:t>
      </w:r>
    </w:p>
    <w:p w14:paraId="6F372913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11: Purchasing and Installation of Doors and Windows from Local Wood (16 Nos)</w:t>
      </w:r>
    </w:p>
    <w:p w14:paraId="322FA30F" w14:textId="77777777" w:rsidR="00F64C7F" w:rsidRPr="00F64C7F" w:rsidRDefault="00F64C7F" w:rsidP="003D6EE4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Select high-quality, well-dried wood to prevent warping.</w:t>
      </w:r>
    </w:p>
    <w:p w14:paraId="688F3251" w14:textId="77777777" w:rsidR="00F64C7F" w:rsidRPr="00F64C7F" w:rsidRDefault="00F64C7F" w:rsidP="003D6EE4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windows and doors to be flush with the wall and ensure proper sealing.</w:t>
      </w:r>
    </w:p>
    <w:p w14:paraId="588A2C49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12: Purchasing and Installation of Latch Locks (8 Nos)</w:t>
      </w:r>
    </w:p>
    <w:p w14:paraId="47D1C4B6" w14:textId="77777777" w:rsidR="00F64C7F" w:rsidRPr="00F64C7F" w:rsidRDefault="00F64C7F" w:rsidP="003D6EE4">
      <w:pPr>
        <w:numPr>
          <w:ilvl w:val="0"/>
          <w:numId w:val="1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latch locks are of durable material such as stainless steel.</w:t>
      </w:r>
    </w:p>
    <w:p w14:paraId="55744BF0" w14:textId="77777777" w:rsidR="00F64C7F" w:rsidRPr="00F64C7F" w:rsidRDefault="00F64C7F" w:rsidP="003D6EE4">
      <w:pPr>
        <w:numPr>
          <w:ilvl w:val="0"/>
          <w:numId w:val="1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locks securely and ensure they function properly.</w:t>
      </w:r>
    </w:p>
    <w:p w14:paraId="69921D83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13: Purchasing and Installation of Iran Sheet Gutter, 18 Gauge (15 m)</w:t>
      </w:r>
    </w:p>
    <w:p w14:paraId="258316F0" w14:textId="77777777" w:rsidR="00F64C7F" w:rsidRPr="00F64C7F" w:rsidRDefault="00F64C7F" w:rsidP="003D6EE4">
      <w:pPr>
        <w:numPr>
          <w:ilvl w:val="0"/>
          <w:numId w:val="1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Check the gutters for defects before installation.</w:t>
      </w:r>
    </w:p>
    <w:p w14:paraId="3113C1B1" w14:textId="77777777" w:rsidR="00F64C7F" w:rsidRPr="00F64C7F" w:rsidRDefault="00F64C7F" w:rsidP="003D6EE4">
      <w:pPr>
        <w:numPr>
          <w:ilvl w:val="0"/>
          <w:numId w:val="1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gutters are sloped correctly for proper water drainage.</w:t>
      </w:r>
    </w:p>
    <w:p w14:paraId="5DFA683C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14: Plastering of Building Edges with 200 Mark Ratio (20 m²)</w:t>
      </w:r>
    </w:p>
    <w:p w14:paraId="6A7DA3D4" w14:textId="77777777" w:rsidR="00F64C7F" w:rsidRPr="00F64C7F" w:rsidRDefault="00F64C7F" w:rsidP="003D6EE4">
      <w:pPr>
        <w:numPr>
          <w:ilvl w:val="0"/>
          <w:numId w:val="1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mortar with the correct mix ratio to ensure strength and durability.</w:t>
      </w:r>
    </w:p>
    <w:p w14:paraId="7102FAA4" w14:textId="77777777" w:rsidR="00F64C7F" w:rsidRPr="00F64C7F" w:rsidRDefault="00F64C7F" w:rsidP="003D6EE4">
      <w:pPr>
        <w:numPr>
          <w:ilvl w:val="0"/>
          <w:numId w:val="1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Apply the plaster smoothly, ensuring the edges are neatly finished.</w:t>
      </w:r>
    </w:p>
    <w:p w14:paraId="1A5664BC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15: Repairing of Bathroom with Brick Masonry of First-Class Bricks with Mortar (6 m³)</w:t>
      </w:r>
    </w:p>
    <w:p w14:paraId="7F633D36" w14:textId="77777777" w:rsidR="00F64C7F" w:rsidRPr="00F64C7F" w:rsidRDefault="00F64C7F" w:rsidP="003D6EE4">
      <w:pPr>
        <w:numPr>
          <w:ilvl w:val="0"/>
          <w:numId w:val="20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high-quality first-class bricks to ensure structural integrity.</w:t>
      </w:r>
    </w:p>
    <w:p w14:paraId="1D30344F" w14:textId="77777777" w:rsidR="00F64C7F" w:rsidRPr="00F64C7F" w:rsidRDefault="00F64C7F" w:rsidP="003D6EE4">
      <w:pPr>
        <w:numPr>
          <w:ilvl w:val="0"/>
          <w:numId w:val="20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Allow the mortar to cure properly before applying any weight to the masonry.</w:t>
      </w:r>
    </w:p>
    <w:p w14:paraId="5D537F8F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16: Outside and Inside Plastering Work of the Bathroom with 200 Mark Ratio Mortar (90 m²)</w:t>
      </w:r>
    </w:p>
    <w:p w14:paraId="67516804" w14:textId="77777777" w:rsidR="00F64C7F" w:rsidRPr="00F64C7F" w:rsidRDefault="00F64C7F" w:rsidP="003D6EE4">
      <w:pPr>
        <w:numPr>
          <w:ilvl w:val="0"/>
          <w:numId w:val="2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Apply plaster evenly to ensure a uniform finish.</w:t>
      </w:r>
    </w:p>
    <w:p w14:paraId="39103DD7" w14:textId="77777777" w:rsidR="00F64C7F" w:rsidRPr="00F64C7F" w:rsidRDefault="00F64C7F" w:rsidP="003D6EE4">
      <w:pPr>
        <w:numPr>
          <w:ilvl w:val="0"/>
          <w:numId w:val="2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Allow proper curing time to avoid cracks or defects.</w:t>
      </w:r>
    </w:p>
    <w:p w14:paraId="3F213985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17: Repairing Plaster Work and Floor PCC Work of Building and Bathroom with 200 Mark Ratio Mortar (3 m³)</w:t>
      </w:r>
    </w:p>
    <w:p w14:paraId="78A88A0A" w14:textId="77777777" w:rsidR="00F64C7F" w:rsidRPr="00F64C7F" w:rsidRDefault="00F64C7F" w:rsidP="003D6EE4">
      <w:pPr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the correct mix of PCC for durability.</w:t>
      </w:r>
    </w:p>
    <w:p w14:paraId="74C4A2F5" w14:textId="77777777" w:rsidR="00F64C7F" w:rsidRPr="00F64C7F" w:rsidRDefault="00F64C7F" w:rsidP="003D6EE4">
      <w:pPr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floor is level before casting the PCC concrete.</w:t>
      </w:r>
    </w:p>
    <w:p w14:paraId="36AC7EA0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18: Installation of Bathroom Doors from Iron Sheet 20 Gauge and 2-inch Frame Angle Iron (2 Nos)</w:t>
      </w:r>
    </w:p>
    <w:p w14:paraId="12829014" w14:textId="77777777" w:rsidR="00F64C7F" w:rsidRPr="00F64C7F" w:rsidRDefault="00F64C7F" w:rsidP="003D6EE4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that doors are properly aligned within the frame.</w:t>
      </w:r>
    </w:p>
    <w:p w14:paraId="35DDFB79" w14:textId="77777777" w:rsidR="00F64C7F" w:rsidRPr="00F64C7F" w:rsidRDefault="00F64C7F" w:rsidP="003D6EE4">
      <w:pPr>
        <w:numPr>
          <w:ilvl w:val="0"/>
          <w:numId w:val="23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Secure the doors with heavy-duty locks to ensure privacy and security.</w:t>
      </w:r>
    </w:p>
    <w:p w14:paraId="2005313E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lastRenderedPageBreak/>
        <w:t>Activity 19: Welding Works and Installation of Latches on Bathroom Doors (6 Nos)</w:t>
      </w:r>
    </w:p>
    <w:p w14:paraId="023EDAAA" w14:textId="77777777" w:rsidR="00F64C7F" w:rsidRPr="00F64C7F" w:rsidRDefault="00F64C7F" w:rsidP="003D6EE4">
      <w:pPr>
        <w:numPr>
          <w:ilvl w:val="0"/>
          <w:numId w:val="2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appropriate welding techniques to ensure a strong bond and durability.</w:t>
      </w:r>
    </w:p>
    <w:p w14:paraId="405755A5" w14:textId="77777777" w:rsidR="00F64C7F" w:rsidRPr="00F64C7F" w:rsidRDefault="00F64C7F" w:rsidP="003D6EE4">
      <w:pPr>
        <w:numPr>
          <w:ilvl w:val="0"/>
          <w:numId w:val="2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Test the latches after installation for proper operation.</w:t>
      </w:r>
    </w:p>
    <w:p w14:paraId="717D6306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20: Oil Painting of the Bathroom Doors (16 m²)</w:t>
      </w:r>
    </w:p>
    <w:p w14:paraId="724CC3FB" w14:textId="77777777" w:rsidR="00F64C7F" w:rsidRPr="00F64C7F" w:rsidRDefault="00F64C7F" w:rsidP="003D6EE4">
      <w:pPr>
        <w:numPr>
          <w:ilvl w:val="0"/>
          <w:numId w:val="25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Clean and prepare the surface of the doors before painting to ensure proper adhesion.</w:t>
      </w:r>
    </w:p>
    <w:p w14:paraId="0607561E" w14:textId="77777777" w:rsidR="00F64C7F" w:rsidRPr="00F64C7F" w:rsidRDefault="00F64C7F" w:rsidP="003D6EE4">
      <w:pPr>
        <w:numPr>
          <w:ilvl w:val="0"/>
          <w:numId w:val="25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Apply two coats of oil-based paint to provide a long-lasting finish.</w:t>
      </w:r>
    </w:p>
    <w:p w14:paraId="627F7FF5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21: Preparation and Installation of New Iron Sheet Doors for Bathroom (1 No)</w:t>
      </w:r>
    </w:p>
    <w:p w14:paraId="505CC9A5" w14:textId="77777777" w:rsidR="00F64C7F" w:rsidRPr="00F64C7F" w:rsidRDefault="00F64C7F" w:rsidP="003D6EE4">
      <w:pPr>
        <w:numPr>
          <w:ilvl w:val="0"/>
          <w:numId w:val="2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rust-resistant iron sheets for the door.</w:t>
      </w:r>
    </w:p>
    <w:p w14:paraId="12B0B183" w14:textId="77777777" w:rsidR="00F64C7F" w:rsidRPr="00F64C7F" w:rsidRDefault="00F64C7F" w:rsidP="003D6EE4">
      <w:pPr>
        <w:numPr>
          <w:ilvl w:val="0"/>
          <w:numId w:val="2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door securely, ensuring the frame is properly anchored.</w:t>
      </w:r>
    </w:p>
    <w:p w14:paraId="1F9697A7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22: Purchasing and Installation of Iron Beam for Bathroom Roof (31 m)</w:t>
      </w:r>
    </w:p>
    <w:p w14:paraId="6F44A9D2" w14:textId="77777777" w:rsidR="00F64C7F" w:rsidRPr="00F64C7F" w:rsidRDefault="00F64C7F" w:rsidP="003D6EE4">
      <w:pPr>
        <w:numPr>
          <w:ilvl w:val="0"/>
          <w:numId w:val="2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Check that the beams are of the specified size and material.</w:t>
      </w:r>
    </w:p>
    <w:p w14:paraId="3833DA6C" w14:textId="77777777" w:rsidR="00F64C7F" w:rsidRPr="00F64C7F" w:rsidRDefault="00F64C7F" w:rsidP="003D6EE4">
      <w:pPr>
        <w:numPr>
          <w:ilvl w:val="0"/>
          <w:numId w:val="2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beams are installed level and securely anchored.</w:t>
      </w:r>
    </w:p>
    <w:p w14:paraId="384F21E6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23: Preparation of Wooden Planks for Bathroom Roof (55 m²)</w:t>
      </w:r>
    </w:p>
    <w:p w14:paraId="4ED44507" w14:textId="77777777" w:rsidR="00F64C7F" w:rsidRPr="00F64C7F" w:rsidRDefault="00F64C7F" w:rsidP="003D6EE4">
      <w:pPr>
        <w:numPr>
          <w:ilvl w:val="0"/>
          <w:numId w:val="2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well-dried wood to prevent warping and cracking.</w:t>
      </w:r>
    </w:p>
    <w:p w14:paraId="4068FA87" w14:textId="77777777" w:rsidR="00F64C7F" w:rsidRPr="00F64C7F" w:rsidRDefault="00F64C7F" w:rsidP="003D6EE4">
      <w:pPr>
        <w:numPr>
          <w:ilvl w:val="0"/>
          <w:numId w:val="28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planks are treated to be resistant to moisture and pests.</w:t>
      </w:r>
    </w:p>
    <w:p w14:paraId="165FF6D8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24: Preparation and Installation of Iron Gutter (4 Nos)</w:t>
      </w:r>
    </w:p>
    <w:p w14:paraId="7A8D8239" w14:textId="77777777" w:rsidR="00F64C7F" w:rsidRPr="00F64C7F" w:rsidRDefault="00F64C7F" w:rsidP="003D6EE4">
      <w:pPr>
        <w:numPr>
          <w:ilvl w:val="0"/>
          <w:numId w:val="2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the correct gauge of iron to prevent rust and corrosion.</w:t>
      </w:r>
    </w:p>
    <w:p w14:paraId="21C9C908" w14:textId="77777777" w:rsidR="00F64C7F" w:rsidRPr="00F64C7F" w:rsidRDefault="00F64C7F" w:rsidP="003D6EE4">
      <w:pPr>
        <w:numPr>
          <w:ilvl w:val="0"/>
          <w:numId w:val="29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gutter system is properly connected to downpipes for efficient drainage.</w:t>
      </w:r>
    </w:p>
    <w:p w14:paraId="5532095A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25: Removal of Damaged Iron Sheets from the Bathroom and Transport to a Suitable Area (1 Lump Sum)</w:t>
      </w:r>
    </w:p>
    <w:p w14:paraId="7B9DAC8A" w14:textId="77777777" w:rsidR="00F64C7F" w:rsidRPr="00F64C7F" w:rsidRDefault="00F64C7F" w:rsidP="003D6EE4">
      <w:pPr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Handle damaged materials carefully to avoid injury or further damage to the structure.</w:t>
      </w:r>
    </w:p>
    <w:p w14:paraId="6AF12B15" w14:textId="1589E73C" w:rsidR="00F64C7F" w:rsidRPr="00F64C7F" w:rsidRDefault="00F64C7F" w:rsidP="003D6EE4">
      <w:pPr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 xml:space="preserve">Transport the materials to a designated disposal area </w:t>
      </w:r>
      <w:r w:rsidR="00B05C95">
        <w:rPr>
          <w:rFonts w:eastAsia="Times New Roman" w:cstheme="minorHAnsi"/>
        </w:rPr>
        <w:t>following</w:t>
      </w:r>
      <w:r w:rsidRPr="00F64C7F">
        <w:rPr>
          <w:rFonts w:eastAsia="Times New Roman" w:cstheme="minorHAnsi"/>
        </w:rPr>
        <w:t xml:space="preserve"> local regulations.</w:t>
      </w:r>
    </w:p>
    <w:p w14:paraId="410EB5B2" w14:textId="52D78251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26: Exterior 100% Weather</w:t>
      </w:r>
      <w:r>
        <w:rPr>
          <w:rFonts w:eastAsia="Times New Roman" w:cstheme="minorHAnsi"/>
          <w:b/>
          <w:bCs/>
        </w:rPr>
        <w:t>-</w:t>
      </w:r>
      <w:r w:rsidRPr="00F64C7F">
        <w:rPr>
          <w:rFonts w:eastAsia="Times New Roman" w:cstheme="minorHAnsi"/>
          <w:b/>
          <w:bCs/>
        </w:rPr>
        <w:t>shed Painting of the Bathroom (150 m²)</w:t>
      </w:r>
    </w:p>
    <w:p w14:paraId="6C5D4B3F" w14:textId="77777777" w:rsidR="00F64C7F" w:rsidRPr="00F64C7F" w:rsidRDefault="00F64C7F" w:rsidP="003D6EE4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surfaces are clean and dry before painting.</w:t>
      </w:r>
    </w:p>
    <w:p w14:paraId="521CAB11" w14:textId="77777777" w:rsidR="00F64C7F" w:rsidRPr="00F64C7F" w:rsidRDefault="00F64C7F" w:rsidP="003D6EE4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a high-quality exterior paint to protect against weather conditions.</w:t>
      </w:r>
    </w:p>
    <w:p w14:paraId="30DB9CB2" w14:textId="77777777" w:rsidR="00F64C7F" w:rsidRPr="00F64C7F" w:rsidRDefault="00F64C7F" w:rsidP="003D6EE4">
      <w:pPr>
        <w:numPr>
          <w:ilvl w:val="0"/>
          <w:numId w:val="31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Apply paint in even coats to ensure complete coverage.</w:t>
      </w:r>
    </w:p>
    <w:p w14:paraId="74171341" w14:textId="0E52653A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27: Interior 75% Weather</w:t>
      </w:r>
      <w:r>
        <w:rPr>
          <w:rFonts w:eastAsia="Times New Roman" w:cstheme="minorHAnsi"/>
          <w:b/>
          <w:bCs/>
        </w:rPr>
        <w:t>-</w:t>
      </w:r>
      <w:r w:rsidRPr="00F64C7F">
        <w:rPr>
          <w:rFonts w:eastAsia="Times New Roman" w:cstheme="minorHAnsi"/>
          <w:b/>
          <w:bCs/>
        </w:rPr>
        <w:t>shed Painting of the Bathroom (210 m²)</w:t>
      </w:r>
    </w:p>
    <w:p w14:paraId="344AA677" w14:textId="77777777" w:rsidR="00F64C7F" w:rsidRPr="00F64C7F" w:rsidRDefault="00F64C7F" w:rsidP="003D6EE4">
      <w:pPr>
        <w:numPr>
          <w:ilvl w:val="0"/>
          <w:numId w:val="32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a moisture-resistant paint for the interior, especially in high-humidity areas like bathrooms.</w:t>
      </w:r>
    </w:p>
    <w:p w14:paraId="2EE0F4D4" w14:textId="77777777" w:rsidR="00F64C7F" w:rsidRPr="00F64C7F" w:rsidRDefault="00F64C7F" w:rsidP="003D6EE4">
      <w:pPr>
        <w:numPr>
          <w:ilvl w:val="0"/>
          <w:numId w:val="32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Apply the first coat, allowing adequate drying time before applying the second coat.</w:t>
      </w:r>
    </w:p>
    <w:p w14:paraId="071D3B71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28: Purchasing and Installation of Plastic Sheets on the Roof (55 m²)</w:t>
      </w:r>
    </w:p>
    <w:p w14:paraId="077E0A0A" w14:textId="77777777" w:rsidR="00F64C7F" w:rsidRPr="00F64C7F" w:rsidRDefault="00F64C7F" w:rsidP="003D6EE4">
      <w:pPr>
        <w:numPr>
          <w:ilvl w:val="0"/>
          <w:numId w:val="33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plastic sheets are UV-resistant to prevent deterioration.</w:t>
      </w:r>
    </w:p>
    <w:p w14:paraId="0953C6A7" w14:textId="77777777" w:rsidR="00F64C7F" w:rsidRPr="00F64C7F" w:rsidRDefault="00F64C7F" w:rsidP="003D6EE4">
      <w:pPr>
        <w:numPr>
          <w:ilvl w:val="0"/>
          <w:numId w:val="33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sheets tightly to prevent wind or rain from getting underneath.</w:t>
      </w:r>
    </w:p>
    <w:p w14:paraId="6DF89DCD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29: PCC Concrete Casting with 200 Mark Ratio on Roof of Bathrooms (4 m³)</w:t>
      </w:r>
    </w:p>
    <w:p w14:paraId="75CAB6F5" w14:textId="77777777" w:rsidR="00F64C7F" w:rsidRPr="00F64C7F" w:rsidRDefault="00F64C7F" w:rsidP="003D6EE4">
      <w:pPr>
        <w:numPr>
          <w:ilvl w:val="0"/>
          <w:numId w:val="3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the roof surface is clean and free from debris before applying concrete.</w:t>
      </w:r>
    </w:p>
    <w:p w14:paraId="7CD9CE02" w14:textId="7A9C13C3" w:rsidR="00F64C7F" w:rsidRPr="00F64C7F" w:rsidRDefault="00F64C7F" w:rsidP="003D6EE4">
      <w:pPr>
        <w:numPr>
          <w:ilvl w:val="0"/>
          <w:numId w:val="3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 xml:space="preserve">Use a </w:t>
      </w:r>
      <w:r>
        <w:rPr>
          <w:rFonts w:eastAsia="Times New Roman" w:cstheme="minorHAnsi"/>
        </w:rPr>
        <w:t>200-mark</w:t>
      </w:r>
      <w:r w:rsidRPr="00F64C7F">
        <w:rPr>
          <w:rFonts w:eastAsia="Times New Roman" w:cstheme="minorHAnsi"/>
        </w:rPr>
        <w:t xml:space="preserve"> ratio mix for optimal strength and durability.</w:t>
      </w:r>
    </w:p>
    <w:p w14:paraId="4AC1306A" w14:textId="77777777" w:rsidR="00F64C7F" w:rsidRPr="00F64C7F" w:rsidRDefault="00F64C7F" w:rsidP="003D6EE4">
      <w:pPr>
        <w:numPr>
          <w:ilvl w:val="0"/>
          <w:numId w:val="34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Smooth and level the surface before the concrete cures.</w:t>
      </w:r>
    </w:p>
    <w:p w14:paraId="706B3EED" w14:textId="3EFD23BE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30: Purch</w:t>
      </w:r>
      <w:r>
        <w:rPr>
          <w:rFonts w:eastAsia="Times New Roman" w:cstheme="minorHAnsi"/>
          <w:b/>
          <w:bCs/>
        </w:rPr>
        <w:t>asing and Installation of 4mm Is</w:t>
      </w:r>
      <w:r w:rsidRPr="00F64C7F">
        <w:rPr>
          <w:rFonts w:eastAsia="Times New Roman" w:cstheme="minorHAnsi"/>
          <w:b/>
          <w:bCs/>
        </w:rPr>
        <w:t>ogam (60 m²)</w:t>
      </w:r>
    </w:p>
    <w:p w14:paraId="5D5A03EE" w14:textId="31FAB17B" w:rsidR="00F64C7F" w:rsidRPr="00F64C7F" w:rsidRDefault="00F64C7F" w:rsidP="003D6EE4">
      <w:pPr>
        <w:numPr>
          <w:ilvl w:val="0"/>
          <w:numId w:val="35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Ensure the Is</w:t>
      </w:r>
      <w:r w:rsidRPr="00F64C7F">
        <w:rPr>
          <w:rFonts w:eastAsia="Times New Roman" w:cstheme="minorHAnsi"/>
        </w:rPr>
        <w:t>ogam sheets are of the specified thickness and weight.</w:t>
      </w:r>
    </w:p>
    <w:p w14:paraId="6155A8C9" w14:textId="77777777" w:rsidR="00F64C7F" w:rsidRPr="00F64C7F" w:rsidRDefault="00F64C7F" w:rsidP="003D6EE4">
      <w:pPr>
        <w:numPr>
          <w:ilvl w:val="0"/>
          <w:numId w:val="35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sheets ensuring proper overlap and sealing at seams to prevent leaks.</w:t>
      </w:r>
    </w:p>
    <w:p w14:paraId="2E39135E" w14:textId="77777777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>Activity 31: Internal Painting of Principal Rooms (300 m²)</w:t>
      </w:r>
    </w:p>
    <w:p w14:paraId="5EA8C9A6" w14:textId="77777777" w:rsidR="00F64C7F" w:rsidRPr="00F64C7F" w:rsidRDefault="00F64C7F" w:rsidP="003D6EE4">
      <w:pPr>
        <w:numPr>
          <w:ilvl w:val="0"/>
          <w:numId w:val="3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Ensure that all surfaces are properly prepared before painting.</w:t>
      </w:r>
    </w:p>
    <w:p w14:paraId="0C4CD09B" w14:textId="77777777" w:rsidR="00F64C7F" w:rsidRPr="00F64C7F" w:rsidRDefault="00F64C7F" w:rsidP="003D6EE4">
      <w:pPr>
        <w:numPr>
          <w:ilvl w:val="0"/>
          <w:numId w:val="36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high-quality interior paint for durability and smooth coverage.</w:t>
      </w:r>
    </w:p>
    <w:p w14:paraId="79EB81FA" w14:textId="6D37126F" w:rsidR="00F64C7F" w:rsidRPr="00F64C7F" w:rsidRDefault="00F64C7F" w:rsidP="003D6EE4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F64C7F">
        <w:rPr>
          <w:rFonts w:eastAsia="Times New Roman" w:cstheme="minorHAnsi"/>
          <w:b/>
          <w:bCs/>
        </w:rPr>
        <w:t xml:space="preserve">Activity 32: Purchasing and Installation of </w:t>
      </w:r>
      <w:r>
        <w:rPr>
          <w:rFonts w:eastAsia="Times New Roman" w:cstheme="minorHAnsi"/>
          <w:b/>
          <w:bCs/>
        </w:rPr>
        <w:t>3-inch</w:t>
      </w:r>
      <w:r w:rsidRPr="00F64C7F">
        <w:rPr>
          <w:rFonts w:eastAsia="Times New Roman" w:cstheme="minorHAnsi"/>
          <w:b/>
          <w:bCs/>
        </w:rPr>
        <w:t xml:space="preserve"> Pipe for Bathroom Ventilation (18 m)</w:t>
      </w:r>
    </w:p>
    <w:p w14:paraId="5AE65273" w14:textId="77777777" w:rsidR="00F64C7F" w:rsidRPr="00F64C7F" w:rsidRDefault="00F64C7F" w:rsidP="003D6EE4">
      <w:pPr>
        <w:numPr>
          <w:ilvl w:val="0"/>
          <w:numId w:val="37"/>
        </w:numPr>
        <w:spacing w:after="0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Use high-quality, corrosion-resistant pipe for the ventilation system.</w:t>
      </w:r>
    </w:p>
    <w:p w14:paraId="50F5DEB7" w14:textId="77777777" w:rsidR="00F64C7F" w:rsidRPr="00F64C7F" w:rsidRDefault="00F64C7F" w:rsidP="00833E1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F64C7F">
        <w:rPr>
          <w:rFonts w:eastAsia="Times New Roman" w:cstheme="minorHAnsi"/>
        </w:rPr>
        <w:t>Install the pipes with proper fittings and joints to avoid leaks.</w:t>
      </w:r>
    </w:p>
    <w:p w14:paraId="1E6EE2FA" w14:textId="77777777" w:rsidR="00BC3938" w:rsidRPr="00097F8B" w:rsidRDefault="00BC3938" w:rsidP="00BC3938">
      <w:pPr>
        <w:spacing w:after="0" w:line="240" w:lineRule="auto"/>
        <w:ind w:left="1440"/>
        <w:rPr>
          <w:rFonts w:eastAsia="Times New Roman" w:cstheme="minorHAnsi"/>
        </w:rPr>
      </w:pPr>
    </w:p>
    <w:p w14:paraId="3571F11A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4. Deliverables</w:t>
      </w:r>
    </w:p>
    <w:p w14:paraId="1CCFF6A7" w14:textId="5BEA4EAF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Roof Demolition and Removal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Complete removal of 540 m² of existing Isogam material, with disposal to a certified facility and preparation of the roof surface for new installation.</w:t>
      </w:r>
    </w:p>
    <w:p w14:paraId="4377130B" w14:textId="511CE599" w:rsidR="00764814" w:rsidRPr="003A1D68" w:rsidRDefault="00764814" w:rsidP="00CA5D47">
      <w:pPr>
        <w:numPr>
          <w:ilvl w:val="0"/>
          <w:numId w:val="5"/>
        </w:numPr>
        <w:spacing w:after="0" w:line="240" w:lineRule="auto"/>
        <w:ind w:left="1170"/>
        <w:rPr>
          <w:rFonts w:eastAsia="Times New Roman" w:cstheme="minorHAnsi"/>
        </w:rPr>
      </w:pPr>
      <w:r w:rsidRPr="003A1D68">
        <w:rPr>
          <w:rFonts w:eastAsia="Times New Roman" w:cstheme="minorHAnsi"/>
          <w:b/>
          <w:bCs/>
        </w:rPr>
        <w:t>Roof Waterproofing Installation</w:t>
      </w:r>
      <w:r w:rsidR="003A1D68">
        <w:rPr>
          <w:rFonts w:eastAsia="Times New Roman" w:cstheme="minorHAnsi"/>
          <w:b/>
          <w:bCs/>
        </w:rPr>
        <w:t xml:space="preserve">: </w:t>
      </w:r>
      <w:r w:rsidRPr="003A1D68">
        <w:rPr>
          <w:rFonts w:eastAsia="Times New Roman" w:cstheme="minorHAnsi"/>
        </w:rPr>
        <w:t>Installation of 4 mm Iranian Isogam over 540 m² of roof surface with complete coverage, proper overlap, and sealing for waterproofing.</w:t>
      </w:r>
    </w:p>
    <w:p w14:paraId="26625F4F" w14:textId="3EC5DB8E" w:rsidR="00764814" w:rsidRPr="003A1D68" w:rsidRDefault="00764814" w:rsidP="00E510D6">
      <w:pPr>
        <w:numPr>
          <w:ilvl w:val="0"/>
          <w:numId w:val="5"/>
        </w:numPr>
        <w:spacing w:after="0" w:line="240" w:lineRule="auto"/>
        <w:ind w:left="1170"/>
        <w:rPr>
          <w:rFonts w:eastAsia="Times New Roman" w:cstheme="minorHAnsi"/>
        </w:rPr>
      </w:pPr>
      <w:r w:rsidRPr="003A1D68">
        <w:rPr>
          <w:rFonts w:eastAsia="Times New Roman" w:cstheme="minorHAnsi"/>
          <w:b/>
          <w:bCs/>
        </w:rPr>
        <w:t>Exterior Building Painting</w:t>
      </w:r>
      <w:r w:rsidR="003D6EE4">
        <w:rPr>
          <w:rFonts w:eastAsia="Times New Roman" w:cstheme="minorHAnsi"/>
          <w:b/>
          <w:bCs/>
        </w:rPr>
        <w:t xml:space="preserve">: </w:t>
      </w:r>
      <w:r w:rsidRPr="003A1D68">
        <w:rPr>
          <w:rFonts w:eastAsia="Times New Roman" w:cstheme="minorHAnsi"/>
        </w:rPr>
        <w:t>Application of two coats of weather-resistant paint to 410 m² of the building's exterior, ensuring even coverage and long-lasting finish.</w:t>
      </w:r>
    </w:p>
    <w:p w14:paraId="414E4A2B" w14:textId="6B66751A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Doors, Windows, and Vents Painting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Two coats of oil-based paint on 170 m² of doors, windows, and vents, including surface cleaning and preparation for durability and aesthetics.</w:t>
      </w:r>
    </w:p>
    <w:p w14:paraId="161AE807" w14:textId="639DCE09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Blackboard Painting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Repainting of 21 m² of blackboard surface with two coats of paint, ensuring smooth writing and erasing capabilities.</w:t>
      </w:r>
    </w:p>
    <w:p w14:paraId="4A16F7F0" w14:textId="47F3F7AF" w:rsidR="00764814" w:rsidRPr="003A1D68" w:rsidRDefault="00764814" w:rsidP="00F41A3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3A1D68">
        <w:rPr>
          <w:rFonts w:eastAsia="Times New Roman" w:cstheme="minorHAnsi"/>
          <w:b/>
          <w:bCs/>
        </w:rPr>
        <w:t>Hall Door Installation</w:t>
      </w:r>
      <w:r w:rsidR="003A1D68" w:rsidRP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  <w:b/>
          <w:bCs/>
        </w:rPr>
        <w:t xml:space="preserve"> </w:t>
      </w:r>
      <w:r w:rsidRPr="003A1D68">
        <w:rPr>
          <w:rFonts w:eastAsia="Times New Roman" w:cstheme="minorHAnsi"/>
        </w:rPr>
        <w:t>Installation of a hall door (2.5m x 2m) with secure frame, hinges, and locking mechanisms.</w:t>
      </w:r>
    </w:p>
    <w:p w14:paraId="22780E22" w14:textId="300E8E72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Door and Window Locks Installation</w:t>
      </w:r>
      <w:r w:rsidR="003A1D68">
        <w:rPr>
          <w:rFonts w:eastAsia="Times New Roman" w:cstheme="minorHAnsi"/>
          <w:b/>
          <w:bCs/>
        </w:rPr>
        <w:t xml:space="preserve">: </w:t>
      </w:r>
      <w:r w:rsidRPr="003A1D68">
        <w:rPr>
          <w:rFonts w:eastAsia="Times New Roman" w:cstheme="minorHAnsi"/>
        </w:rPr>
        <w:t>Installation of high-quality locks on 15 doors and windows for improved security.</w:t>
      </w:r>
    </w:p>
    <w:p w14:paraId="3C6C3083" w14:textId="78DC9252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Door and Window Lockset Installation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Procurement and installation of 7 locksets, ensuring secure and functional locking for all doors and windows.</w:t>
      </w:r>
    </w:p>
    <w:p w14:paraId="67403BA2" w14:textId="250B4AD5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Carpentry Work for Doors and Windows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Completion of all carpentry adjustments and fittings for 5 doors and windows to ensure smooth operation.</w:t>
      </w:r>
    </w:p>
    <w:p w14:paraId="7EF66D39" w14:textId="11DDF7B0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Glass Installation for Doors and Windows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Installation of 10 m² of 4 mm glass for doors and windows, providing secure, well-sealed, and aligned fittings.</w:t>
      </w:r>
    </w:p>
    <w:p w14:paraId="171160C5" w14:textId="356D40E3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Door and Window Frame Installation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16 meters of door and window frames, ensuring stability, alignment, and quality finish.</w:t>
      </w:r>
    </w:p>
    <w:p w14:paraId="52677E3D" w14:textId="77D353CF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Door Latch Lock Installation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Installation of 8 high-quality door latch locks for secure access control.</w:t>
      </w:r>
    </w:p>
    <w:p w14:paraId="5575C99B" w14:textId="519470DC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Gutter Installation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Installation of 15 meters of 18-gauge iron sheet gutters for effective water drainage around the building.</w:t>
      </w:r>
    </w:p>
    <w:p w14:paraId="5BEB0B99" w14:textId="379657D5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Plastering of Building Edges</w:t>
      </w:r>
      <w:r w:rsidR="003A1D68">
        <w:rPr>
          <w:rFonts w:eastAsia="Times New Roman" w:cstheme="minorHAnsi"/>
          <w:b/>
          <w:bCs/>
        </w:rPr>
        <w:t>:</w:t>
      </w:r>
      <w:r w:rsidR="003A1D68">
        <w:rPr>
          <w:rFonts w:eastAsia="Times New Roman" w:cstheme="minorHAnsi"/>
        </w:rPr>
        <w:t xml:space="preserve"> </w:t>
      </w:r>
      <w:r w:rsidRPr="003A1D68">
        <w:rPr>
          <w:rFonts w:eastAsia="Times New Roman" w:cstheme="minorHAnsi"/>
        </w:rPr>
        <w:t>Application of plaster to 20 m² of building edges, ensuring a smooth, even, and durable finish.</w:t>
      </w:r>
    </w:p>
    <w:p w14:paraId="326A1FB4" w14:textId="0E6D1BA0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Masonry Work for Bathroom Elevation and Repair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Masonry repairs and elevation for 6 m³ of bathroom structures using quality bricks and mortar for structural integrity.</w:t>
      </w:r>
    </w:p>
    <w:p w14:paraId="6FCFD5B7" w14:textId="3E2258B2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Internal and External Plastering of Bathrooms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Plastering of 90 m² of bathroom walls with 200-grade mortar, achieving smooth and durable surfaces inside and outside.</w:t>
      </w:r>
    </w:p>
    <w:p w14:paraId="1F085BD8" w14:textId="68F28338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Concrete Surface Repair (PCC) for Flooring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Repair of 3 m³ of flooring with 200-grade PCC concrete for patching, overlay repair, and crack sealing.</w:t>
      </w:r>
    </w:p>
    <w:p w14:paraId="18DD5533" w14:textId="6407465C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Metal Door Installation for Bathrooms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two 20-gauge metal bathroom doors, complete with welded 2-inch angle iron frames for durability.</w:t>
      </w:r>
    </w:p>
    <w:p w14:paraId="52DDE0EF" w14:textId="2DAA4362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Welding and Lock Installation for Bathroom Doors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Completion of welding work and lock installation on six bathroom doors for secure functionality.</w:t>
      </w:r>
    </w:p>
    <w:p w14:paraId="35B5D5A2" w14:textId="4BC9F313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Oil Painting for Bathroom Doors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Application of two coats of oil paint on 16 m² of bathroom doors for protection and aesthetic appeal.</w:t>
      </w:r>
    </w:p>
    <w:p w14:paraId="50B0E63B" w14:textId="6A65911F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Installation of New Bathroom Iron Sheet Doors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one 18-gauge iron sheet bathroom door with a sturdy 1.5-inch angle iron frame for security and longevity.</w:t>
      </w:r>
    </w:p>
    <w:p w14:paraId="3775C32C" w14:textId="4D1213AB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Installation of Metal Girders for Bathroom Roof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31 meters of metal girders, treated with anti-rust coating, for bathroom roof support.</w:t>
      </w:r>
    </w:p>
    <w:p w14:paraId="4E66CD34" w14:textId="03E03913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lastRenderedPageBreak/>
        <w:t>Wooden Plate Installation for Bathroom Roof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55 m² of 3 cm thick wooden plates on the bathroom roof, ensuring secure placement.</w:t>
      </w:r>
    </w:p>
    <w:p w14:paraId="67A07128" w14:textId="620C0F75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Installation of Iron Gutter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four 18-gauge iron gutters, each 1 meter in length, for effective water drainage.</w:t>
      </w:r>
    </w:p>
    <w:p w14:paraId="60A7CE4C" w14:textId="3973710D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Removal of Damaged Iron Sheets from Bathrooms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Safe removal and disposal of damaged iron sheets from the bathrooms.</w:t>
      </w:r>
    </w:p>
    <w:p w14:paraId="07045B1B" w14:textId="717D2FD3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Exterior Painting of Bathrooms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Application of two coats of weather-shed paint to 150 m² of the bathroom exteriors for durability and protection.</w:t>
      </w:r>
    </w:p>
    <w:p w14:paraId="0ABFDC98" w14:textId="30141CAD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Interior Painting of Bathrooms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Application of two coats of interior paint on 210 m² of bathroom walls and ceilings for a fresh, clean appearance.</w:t>
      </w:r>
    </w:p>
    <w:p w14:paraId="7325A421" w14:textId="2A2EF5FB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Plastic Installation on Roof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55 m² of protective plastic material on the roof.</w:t>
      </w:r>
    </w:p>
    <w:p w14:paraId="27C26796" w14:textId="6F7F6FFC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Concrete Installation for Bathroom Roof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4 m³ of 200-grade concrete, 7 cm thick, for a solid bathroom roof foundation.</w:t>
      </w:r>
    </w:p>
    <w:p w14:paraId="4926B34E" w14:textId="5BF02C24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 xml:space="preserve">Installation of 4 mm </w:t>
      </w:r>
      <w:proofErr w:type="spellStart"/>
      <w:r w:rsidRPr="00764814">
        <w:rPr>
          <w:rFonts w:eastAsia="Times New Roman" w:cstheme="minorHAnsi"/>
          <w:b/>
          <w:bCs/>
        </w:rPr>
        <w:t>Isogam</w:t>
      </w:r>
      <w:proofErr w:type="spellEnd"/>
      <w:r w:rsidRPr="00764814">
        <w:rPr>
          <w:rFonts w:eastAsia="Times New Roman" w:cstheme="minorHAnsi"/>
          <w:b/>
          <w:bCs/>
        </w:rPr>
        <w:t xml:space="preserve"> on Roof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4 mm Isogam (38-40 kg) over 60 m² of roof surface with complete sealing.</w:t>
      </w:r>
    </w:p>
    <w:p w14:paraId="26289B57" w14:textId="5F907D22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Interior Painting for Office 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Application of two coats of interior paint on 300 m² of office room walls and ceilings.</w:t>
      </w:r>
    </w:p>
    <w:p w14:paraId="5E322BFC" w14:textId="3E054187" w:rsidR="00764814" w:rsidRPr="003A1D68" w:rsidRDefault="00764814" w:rsidP="003A1D68">
      <w:pPr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764814">
        <w:rPr>
          <w:rFonts w:eastAsia="Times New Roman" w:cstheme="minorHAnsi"/>
          <w:b/>
          <w:bCs/>
        </w:rPr>
        <w:t>Installation of Ventilation Pipes for Bathrooms</w:t>
      </w:r>
      <w:r w:rsidR="003A1D68">
        <w:rPr>
          <w:rFonts w:eastAsia="Times New Roman" w:cstheme="minorHAnsi"/>
        </w:rPr>
        <w:t xml:space="preserve">: </w:t>
      </w:r>
      <w:r w:rsidRPr="003A1D68">
        <w:rPr>
          <w:rFonts w:eastAsia="Times New Roman" w:cstheme="minorHAnsi"/>
        </w:rPr>
        <w:t>Installation of 18 meters of 3-inch ventilation pipes for improved airflow in the bathrooms.</w:t>
      </w:r>
      <w:r w:rsidRPr="003A1D68">
        <w:rPr>
          <w:rFonts w:eastAsia="Times New Roman" w:cstheme="minorHAnsi"/>
          <w:b/>
          <w:bCs/>
        </w:rPr>
        <w:t xml:space="preserve"> </w:t>
      </w:r>
    </w:p>
    <w:p w14:paraId="18F379DD" w14:textId="4A937443" w:rsidR="00A935F2" w:rsidRPr="00097F8B" w:rsidRDefault="00A935F2" w:rsidP="003D6EE4">
      <w:pPr>
        <w:spacing w:after="0" w:line="240" w:lineRule="auto"/>
        <w:rPr>
          <w:rFonts w:eastAsia="Times New Roman" w:cstheme="minorHAnsi"/>
        </w:rPr>
      </w:pPr>
    </w:p>
    <w:p w14:paraId="6BEB19BC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5. Project Timeline</w:t>
      </w:r>
    </w:p>
    <w:p w14:paraId="35473CC8" w14:textId="6BAAA7F1" w:rsidR="00097F8B" w:rsidRPr="00097F8B" w:rsidRDefault="00097F8B" w:rsidP="00D7097B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Start Date:</w:t>
      </w:r>
      <w:r w:rsidR="003A1D68">
        <w:rPr>
          <w:rFonts w:eastAsia="Times New Roman" w:cstheme="minorHAnsi"/>
        </w:rPr>
        <w:t xml:space="preserve"> 10/Dece</w:t>
      </w:r>
      <w:r w:rsidRPr="00097F8B">
        <w:rPr>
          <w:rFonts w:eastAsia="Times New Roman" w:cstheme="minorHAnsi"/>
        </w:rPr>
        <w:t>mber/2024</w:t>
      </w:r>
    </w:p>
    <w:p w14:paraId="08F38553" w14:textId="3236C752" w:rsidR="00097F8B" w:rsidRDefault="00097F8B" w:rsidP="00D7097B">
      <w:pPr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Completion Date:</w:t>
      </w:r>
      <w:r w:rsidRPr="00097F8B">
        <w:rPr>
          <w:rFonts w:eastAsia="Times New Roman" w:cstheme="minorHAnsi"/>
        </w:rPr>
        <w:t xml:space="preserve"> The project is scheduled for completion within 2-3 months, with a maximum duration of 3 months.</w:t>
      </w:r>
    </w:p>
    <w:p w14:paraId="7A89567F" w14:textId="77777777" w:rsidR="00BC3938" w:rsidRPr="00097F8B" w:rsidRDefault="00BC3938" w:rsidP="00BC3938">
      <w:pPr>
        <w:spacing w:after="0" w:line="240" w:lineRule="auto"/>
        <w:ind w:left="720"/>
        <w:rPr>
          <w:rFonts w:eastAsia="Times New Roman" w:cstheme="minorHAnsi"/>
        </w:rPr>
      </w:pPr>
    </w:p>
    <w:p w14:paraId="014E6B44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6. Special Considerations</w:t>
      </w:r>
    </w:p>
    <w:p w14:paraId="3875C654" w14:textId="77777777" w:rsidR="00097F8B" w:rsidRPr="00097F8B" w:rsidRDefault="00097F8B" w:rsidP="00D7097B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Quality Assurance:</w:t>
      </w:r>
      <w:r w:rsidRPr="00097F8B">
        <w:rPr>
          <w:rFonts w:eastAsia="Times New Roman" w:cstheme="minorHAnsi"/>
        </w:rPr>
        <w:t xml:space="preserve"> All materials and workmanship must meet or exceed industry standards.</w:t>
      </w:r>
    </w:p>
    <w:p w14:paraId="194647F4" w14:textId="77777777" w:rsidR="00097F8B" w:rsidRPr="00097F8B" w:rsidRDefault="00097F8B" w:rsidP="00D7097B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Safety Protocols:</w:t>
      </w:r>
      <w:r w:rsidRPr="00097F8B">
        <w:rPr>
          <w:rFonts w:eastAsia="Times New Roman" w:cstheme="minorHAnsi"/>
        </w:rPr>
        <w:t xml:space="preserve"> Compliance with safety standards is mandatory throughout the project duration.</w:t>
      </w:r>
    </w:p>
    <w:p w14:paraId="38432CDD" w14:textId="77777777" w:rsidR="00097F8B" w:rsidRPr="00097F8B" w:rsidRDefault="00097F8B" w:rsidP="00D7097B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Weather Contingencies:</w:t>
      </w:r>
      <w:r w:rsidRPr="00097F8B">
        <w:rPr>
          <w:rFonts w:eastAsia="Times New Roman" w:cstheme="minorHAnsi"/>
        </w:rPr>
        <w:t xml:space="preserve"> Project schedule adjustments may occur based on weather conditions to maintain quality.</w:t>
      </w:r>
    </w:p>
    <w:p w14:paraId="041CF03B" w14:textId="77777777" w:rsidR="00097F8B" w:rsidRPr="00097F8B" w:rsidRDefault="00097F8B" w:rsidP="00D7097B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No-Cost Modifications:</w:t>
      </w:r>
      <w:r w:rsidRPr="00097F8B">
        <w:rPr>
          <w:rFonts w:eastAsia="Times New Roman" w:cstheme="minorHAnsi"/>
        </w:rPr>
        <w:t xml:space="preserve"> Any modifications or additional work must be authorized by YVO and follow the initial project agreement.</w:t>
      </w:r>
    </w:p>
    <w:p w14:paraId="6538C805" w14:textId="0AC3BDCE" w:rsidR="00097F8B" w:rsidRPr="00285CFB" w:rsidRDefault="00097F8B" w:rsidP="00D7097B">
      <w:pPr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EF359E">
        <w:rPr>
          <w:rFonts w:eastAsia="Times New Roman" w:cstheme="minorHAnsi"/>
          <w:b/>
          <w:bCs/>
        </w:rPr>
        <w:t>Submittals:</w:t>
      </w:r>
      <w:r w:rsidRPr="00097F8B">
        <w:rPr>
          <w:rFonts w:eastAsia="Times New Roman" w:cstheme="minorHAnsi"/>
        </w:rPr>
        <w:t xml:space="preserve"> The contractor is responsible for </w:t>
      </w:r>
      <w:r w:rsidR="00F64C7F">
        <w:rPr>
          <w:rFonts w:eastAsia="Times New Roman" w:cstheme="minorHAnsi"/>
        </w:rPr>
        <w:t xml:space="preserve">the </w:t>
      </w:r>
      <w:r w:rsidRPr="00097F8B">
        <w:rPr>
          <w:rFonts w:eastAsia="Times New Roman" w:cstheme="minorHAnsi"/>
        </w:rPr>
        <w:t xml:space="preserve">timely submission of all required </w:t>
      </w:r>
      <w:r w:rsidRPr="00285CFB">
        <w:rPr>
          <w:rFonts w:eastAsia="Times New Roman" w:cstheme="minorHAnsi"/>
        </w:rPr>
        <w:t>documentation and approvals.</w:t>
      </w:r>
    </w:p>
    <w:p w14:paraId="6D15E39C" w14:textId="77777777" w:rsidR="00323270" w:rsidRPr="00285CFB" w:rsidRDefault="00323270" w:rsidP="0032327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285CFB">
        <w:rPr>
          <w:rFonts w:eastAsia="Times New Roman" w:cstheme="minorHAnsi"/>
          <w:b/>
          <w:bCs/>
        </w:rPr>
        <w:t>Labor:</w:t>
      </w:r>
      <w:r w:rsidRPr="00285CFB">
        <w:rPr>
          <w:rFonts w:eastAsia="Times New Roman" w:cstheme="minorHAnsi"/>
        </w:rPr>
        <w:t xml:space="preserve"> The Unskilled labor should use from the site, with age consideration. Should make sure not to use under 18 as labor in the project. </w:t>
      </w:r>
    </w:p>
    <w:p w14:paraId="7BC9BC99" w14:textId="77777777" w:rsidR="00323270" w:rsidRPr="00285CFB" w:rsidRDefault="00323270" w:rsidP="0032327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</w:rPr>
      </w:pPr>
      <w:r w:rsidRPr="00285CFB">
        <w:rPr>
          <w:rFonts w:eastAsia="Times New Roman" w:cstheme="minorHAnsi"/>
          <w:b/>
          <w:bCs/>
        </w:rPr>
        <w:t>Reporting:</w:t>
      </w:r>
      <w:r w:rsidRPr="00285CFB">
        <w:rPr>
          <w:rFonts w:eastAsia="Times New Roman" w:cstheme="minorHAnsi"/>
        </w:rPr>
        <w:t xml:space="preserve"> The contractor is obliged to submit weekly progress report, monthly progress report and quality control reports to the YVO. </w:t>
      </w:r>
    </w:p>
    <w:p w14:paraId="12554A73" w14:textId="40CAB369" w:rsidR="00323270" w:rsidRPr="00285CFB" w:rsidRDefault="00323270" w:rsidP="006F22D3">
      <w:pPr>
        <w:pStyle w:val="ListParagraph"/>
        <w:numPr>
          <w:ilvl w:val="0"/>
          <w:numId w:val="3"/>
        </w:numPr>
        <w:spacing w:before="100" w:beforeAutospacing="1" w:after="0" w:line="240" w:lineRule="auto"/>
        <w:rPr>
          <w:rFonts w:eastAsia="Times New Roman" w:cstheme="minorHAnsi"/>
        </w:rPr>
      </w:pPr>
      <w:r w:rsidRPr="00285CFB">
        <w:rPr>
          <w:rFonts w:eastAsia="Times New Roman" w:cstheme="minorHAnsi"/>
          <w:b/>
          <w:bCs/>
        </w:rPr>
        <w:t>Site visit:</w:t>
      </w:r>
      <w:r w:rsidRPr="00285CFB">
        <w:rPr>
          <w:rFonts w:eastAsia="Times New Roman" w:cstheme="minorHAnsi"/>
        </w:rPr>
        <w:t xml:space="preserve"> The companies are requested to visit from the site prior giving the prices. </w:t>
      </w:r>
    </w:p>
    <w:p w14:paraId="7CF7157D" w14:textId="77777777" w:rsidR="00BC3938" w:rsidRPr="00097F8B" w:rsidRDefault="00BC3938" w:rsidP="00BC3938">
      <w:pPr>
        <w:spacing w:after="0" w:line="240" w:lineRule="auto"/>
        <w:ind w:left="720"/>
        <w:rPr>
          <w:rFonts w:eastAsia="Times New Roman" w:cstheme="minorHAnsi"/>
        </w:rPr>
      </w:pPr>
    </w:p>
    <w:p w14:paraId="4E5E57AF" w14:textId="77777777" w:rsidR="00097F8B" w:rsidRPr="00097F8B" w:rsidRDefault="00097F8B" w:rsidP="00EF359E">
      <w:pPr>
        <w:spacing w:after="0" w:line="240" w:lineRule="auto"/>
        <w:outlineLvl w:val="2"/>
        <w:rPr>
          <w:rFonts w:eastAsia="Times New Roman" w:cstheme="minorHAnsi"/>
          <w:b/>
          <w:bCs/>
        </w:rPr>
      </w:pPr>
      <w:r w:rsidRPr="00097F8B">
        <w:rPr>
          <w:rFonts w:eastAsia="Times New Roman" w:cstheme="minorHAnsi"/>
          <w:b/>
          <w:bCs/>
        </w:rPr>
        <w:t>7. Payment Terms</w:t>
      </w:r>
    </w:p>
    <w:p w14:paraId="4E586913" w14:textId="1DCAD87E" w:rsidR="008237FE" w:rsidRPr="006F22D3" w:rsidRDefault="00097F8B" w:rsidP="006F22D3">
      <w:pPr>
        <w:spacing w:after="0" w:line="240" w:lineRule="auto"/>
        <w:rPr>
          <w:rFonts w:eastAsia="Times New Roman" w:cstheme="minorHAnsi"/>
        </w:rPr>
      </w:pPr>
      <w:r w:rsidRPr="00097F8B">
        <w:rPr>
          <w:rFonts w:eastAsia="Times New Roman" w:cstheme="minorHAnsi"/>
        </w:rPr>
        <w:t xml:space="preserve">Payment will be made based on </w:t>
      </w:r>
      <w:r w:rsidR="00F64C7F">
        <w:rPr>
          <w:rFonts w:eastAsia="Times New Roman" w:cstheme="minorHAnsi"/>
        </w:rPr>
        <w:t xml:space="preserve">the </w:t>
      </w:r>
      <w:r w:rsidRPr="00097F8B">
        <w:rPr>
          <w:rFonts w:eastAsia="Times New Roman" w:cstheme="minorHAnsi"/>
        </w:rPr>
        <w:t>completion of key milestones as specified in the contract agreement. Detailed terms and conditions will be outlined in the final contract with the selected contractor.</w:t>
      </w:r>
    </w:p>
    <w:sectPr w:rsidR="008237FE" w:rsidRPr="006F22D3" w:rsidSect="007A397B">
      <w:headerReference w:type="default" r:id="rId8"/>
      <w:footerReference w:type="default" r:id="rId9"/>
      <w:pgSz w:w="12240" w:h="15840"/>
      <w:pgMar w:top="18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7D901" w14:textId="77777777" w:rsidR="00E9460A" w:rsidRDefault="00E9460A" w:rsidP="008F4BD0">
      <w:pPr>
        <w:spacing w:after="0" w:line="240" w:lineRule="auto"/>
      </w:pPr>
      <w:r>
        <w:separator/>
      </w:r>
    </w:p>
  </w:endnote>
  <w:endnote w:type="continuationSeparator" w:id="0">
    <w:p w14:paraId="74F03983" w14:textId="77777777" w:rsidR="00E9460A" w:rsidRDefault="00E9460A" w:rsidP="008F4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55643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CDC177A" w14:textId="5EFCFC81" w:rsidR="003D6EE4" w:rsidRDefault="003D6EE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13D3" w:rsidRPr="006613D3">
          <w:rPr>
            <w:b/>
            <w:bCs/>
            <w:noProof/>
          </w:rPr>
          <w:t>6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772C04D" w14:textId="77777777" w:rsidR="003D6EE4" w:rsidRDefault="003D6E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FBE85" w14:textId="77777777" w:rsidR="00E9460A" w:rsidRDefault="00E9460A" w:rsidP="008F4BD0">
      <w:pPr>
        <w:spacing w:after="0" w:line="240" w:lineRule="auto"/>
      </w:pPr>
      <w:r>
        <w:separator/>
      </w:r>
    </w:p>
  </w:footnote>
  <w:footnote w:type="continuationSeparator" w:id="0">
    <w:p w14:paraId="42502ACD" w14:textId="77777777" w:rsidR="00E9460A" w:rsidRDefault="00E9460A" w:rsidP="008F4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E0599" w14:textId="4F5407A0" w:rsidR="008F4BD0" w:rsidRDefault="007A397B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5B56C86" wp14:editId="1515097F">
              <wp:simplePos x="0" y="0"/>
              <wp:positionH relativeFrom="margin">
                <wp:posOffset>1752600</wp:posOffset>
              </wp:positionH>
              <wp:positionV relativeFrom="paragraph">
                <wp:posOffset>-76200</wp:posOffset>
              </wp:positionV>
              <wp:extent cx="3263900" cy="374650"/>
              <wp:effectExtent l="0" t="0" r="12700" b="2540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3900" cy="37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3AFF0" w14:textId="2D9642F0" w:rsidR="007A397B" w:rsidRPr="007A397B" w:rsidRDefault="007A397B" w:rsidP="007A397B">
                          <w:pPr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7A397B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YOUR VOICE ORGANIZATION (YVO)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B56C8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8pt;margin-top:-6pt;width:257pt;height:2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" strokecolor="white [3212]">
              <v:textbox>
                <w:txbxContent>
                  <w:p w14:paraId="2C93AFF0" w14:textId="2D9642F0" w:rsidR="007A397B" w:rsidRPr="007A397B" w:rsidRDefault="007A397B" w:rsidP="007A397B">
                    <w:pPr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7A397B">
                      <w:rPr>
                        <w:b/>
                        <w:bCs/>
                        <w:sz w:val="28"/>
                        <w:szCs w:val="28"/>
                      </w:rPr>
                      <w:t>YOUR VOICE ORGANIZATION (YVO)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1C038D" wp14:editId="7C833986">
              <wp:simplePos x="0" y="0"/>
              <wp:positionH relativeFrom="column">
                <wp:posOffset>1193800</wp:posOffset>
              </wp:positionH>
              <wp:positionV relativeFrom="paragraph">
                <wp:posOffset>400050</wp:posOffset>
              </wp:positionV>
              <wp:extent cx="4559300" cy="0"/>
              <wp:effectExtent l="0" t="0" r="317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59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97486BE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pt,31.5pt" to="45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" strokecolor="#4472c4 [3204]" strokeweight=".5pt">
              <v:stroke joinstyle="miter"/>
            </v:line>
          </w:pict>
        </mc:Fallback>
      </mc:AlternateContent>
    </w:r>
    <w:r w:rsidR="008F4BD0">
      <w:rPr>
        <w:noProof/>
      </w:rPr>
      <w:drawing>
        <wp:inline distT="0" distB="0" distL="0" distR="0" wp14:anchorId="3084F5D3" wp14:editId="2F8FEAE5">
          <wp:extent cx="1327150" cy="565108"/>
          <wp:effectExtent l="0" t="0" r="6350" b="698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090" cy="577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6D6"/>
    <w:multiLevelType w:val="multilevel"/>
    <w:tmpl w:val="80B06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D12B8"/>
    <w:multiLevelType w:val="multilevel"/>
    <w:tmpl w:val="C184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77F0F"/>
    <w:multiLevelType w:val="multilevel"/>
    <w:tmpl w:val="8FB2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16789"/>
    <w:multiLevelType w:val="multilevel"/>
    <w:tmpl w:val="5EBCA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9D0D8D"/>
    <w:multiLevelType w:val="multilevel"/>
    <w:tmpl w:val="F9F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38799B"/>
    <w:multiLevelType w:val="multilevel"/>
    <w:tmpl w:val="EE86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86494"/>
    <w:multiLevelType w:val="multilevel"/>
    <w:tmpl w:val="8994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9268F"/>
    <w:multiLevelType w:val="multilevel"/>
    <w:tmpl w:val="CE461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07825"/>
    <w:multiLevelType w:val="multilevel"/>
    <w:tmpl w:val="DC0E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1812CA"/>
    <w:multiLevelType w:val="multilevel"/>
    <w:tmpl w:val="E87A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6D516B"/>
    <w:multiLevelType w:val="multilevel"/>
    <w:tmpl w:val="85742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3B2B58"/>
    <w:multiLevelType w:val="multilevel"/>
    <w:tmpl w:val="1C88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52455D"/>
    <w:multiLevelType w:val="multilevel"/>
    <w:tmpl w:val="A80A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541271"/>
    <w:multiLevelType w:val="hybridMultilevel"/>
    <w:tmpl w:val="0A465E3A"/>
    <w:lvl w:ilvl="0" w:tplc="396A20D4">
      <w:start w:val="1"/>
      <w:numFmt w:val="decimal"/>
      <w:lvlText w:val="%1-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D0608"/>
    <w:multiLevelType w:val="hybridMultilevel"/>
    <w:tmpl w:val="AD6E05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DBF257F"/>
    <w:multiLevelType w:val="multilevel"/>
    <w:tmpl w:val="85D0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5615B5"/>
    <w:multiLevelType w:val="multilevel"/>
    <w:tmpl w:val="FA4C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E42EAB"/>
    <w:multiLevelType w:val="multilevel"/>
    <w:tmpl w:val="1ACE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447B4F"/>
    <w:multiLevelType w:val="multilevel"/>
    <w:tmpl w:val="9E300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BB3D95"/>
    <w:multiLevelType w:val="multilevel"/>
    <w:tmpl w:val="81C28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94A03"/>
    <w:multiLevelType w:val="multilevel"/>
    <w:tmpl w:val="18CC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BE1888"/>
    <w:multiLevelType w:val="hybridMultilevel"/>
    <w:tmpl w:val="8C400D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0414D4"/>
    <w:multiLevelType w:val="multilevel"/>
    <w:tmpl w:val="8DCA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64095C"/>
    <w:multiLevelType w:val="multilevel"/>
    <w:tmpl w:val="6BB0D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330E2C"/>
    <w:multiLevelType w:val="multilevel"/>
    <w:tmpl w:val="AFF83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401E67"/>
    <w:multiLevelType w:val="multilevel"/>
    <w:tmpl w:val="FED4B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726974"/>
    <w:multiLevelType w:val="multilevel"/>
    <w:tmpl w:val="9364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AE5A36"/>
    <w:multiLevelType w:val="multilevel"/>
    <w:tmpl w:val="1F72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0C1A7B"/>
    <w:multiLevelType w:val="multilevel"/>
    <w:tmpl w:val="3104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2D4EE9"/>
    <w:multiLevelType w:val="multilevel"/>
    <w:tmpl w:val="26B8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B64D0C"/>
    <w:multiLevelType w:val="multilevel"/>
    <w:tmpl w:val="FF6C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77385F"/>
    <w:multiLevelType w:val="multilevel"/>
    <w:tmpl w:val="88FA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DD6C9C"/>
    <w:multiLevelType w:val="multilevel"/>
    <w:tmpl w:val="E0F0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042385"/>
    <w:multiLevelType w:val="multilevel"/>
    <w:tmpl w:val="CF6C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8B46A8"/>
    <w:multiLevelType w:val="multilevel"/>
    <w:tmpl w:val="A5B4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8C2408"/>
    <w:multiLevelType w:val="multilevel"/>
    <w:tmpl w:val="16760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6F1510"/>
    <w:multiLevelType w:val="multilevel"/>
    <w:tmpl w:val="9506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9D7ED4"/>
    <w:multiLevelType w:val="multilevel"/>
    <w:tmpl w:val="DCEE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0"/>
  </w:num>
  <w:num w:numId="3">
    <w:abstractNumId w:val="29"/>
  </w:num>
  <w:num w:numId="4">
    <w:abstractNumId w:val="9"/>
  </w:num>
  <w:num w:numId="5">
    <w:abstractNumId w:val="14"/>
  </w:num>
  <w:num w:numId="6">
    <w:abstractNumId w:val="2"/>
  </w:num>
  <w:num w:numId="7">
    <w:abstractNumId w:val="18"/>
  </w:num>
  <w:num w:numId="8">
    <w:abstractNumId w:val="36"/>
  </w:num>
  <w:num w:numId="9">
    <w:abstractNumId w:val="34"/>
  </w:num>
  <w:num w:numId="10">
    <w:abstractNumId w:val="23"/>
  </w:num>
  <w:num w:numId="11">
    <w:abstractNumId w:val="26"/>
  </w:num>
  <w:num w:numId="12">
    <w:abstractNumId w:val="5"/>
  </w:num>
  <w:num w:numId="13">
    <w:abstractNumId w:val="10"/>
  </w:num>
  <w:num w:numId="14">
    <w:abstractNumId w:val="24"/>
  </w:num>
  <w:num w:numId="15">
    <w:abstractNumId w:val="3"/>
  </w:num>
  <w:num w:numId="16">
    <w:abstractNumId w:val="30"/>
  </w:num>
  <w:num w:numId="17">
    <w:abstractNumId w:val="6"/>
  </w:num>
  <w:num w:numId="18">
    <w:abstractNumId w:val="12"/>
  </w:num>
  <w:num w:numId="19">
    <w:abstractNumId w:val="33"/>
  </w:num>
  <w:num w:numId="20">
    <w:abstractNumId w:val="4"/>
  </w:num>
  <w:num w:numId="21">
    <w:abstractNumId w:val="28"/>
  </w:num>
  <w:num w:numId="22">
    <w:abstractNumId w:val="16"/>
  </w:num>
  <w:num w:numId="23">
    <w:abstractNumId w:val="17"/>
  </w:num>
  <w:num w:numId="24">
    <w:abstractNumId w:val="22"/>
  </w:num>
  <w:num w:numId="25">
    <w:abstractNumId w:val="25"/>
  </w:num>
  <w:num w:numId="26">
    <w:abstractNumId w:val="32"/>
  </w:num>
  <w:num w:numId="27">
    <w:abstractNumId w:val="37"/>
  </w:num>
  <w:num w:numId="28">
    <w:abstractNumId w:val="35"/>
  </w:num>
  <w:num w:numId="29">
    <w:abstractNumId w:val="31"/>
  </w:num>
  <w:num w:numId="30">
    <w:abstractNumId w:val="15"/>
  </w:num>
  <w:num w:numId="31">
    <w:abstractNumId w:val="27"/>
  </w:num>
  <w:num w:numId="32">
    <w:abstractNumId w:val="7"/>
  </w:num>
  <w:num w:numId="33">
    <w:abstractNumId w:val="19"/>
  </w:num>
  <w:num w:numId="34">
    <w:abstractNumId w:val="1"/>
  </w:num>
  <w:num w:numId="35">
    <w:abstractNumId w:val="11"/>
  </w:num>
  <w:num w:numId="36">
    <w:abstractNumId w:val="8"/>
  </w:num>
  <w:num w:numId="37">
    <w:abstractNumId w:val="0"/>
  </w:num>
  <w:num w:numId="38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UwtDA0M7GwMDA3tzBX0lEKTi0uzszPAykwrAUAKemlciwAAAA="/>
  </w:docVars>
  <w:rsids>
    <w:rsidRoot w:val="00C52B5A"/>
    <w:rsid w:val="00057BDA"/>
    <w:rsid w:val="000841CE"/>
    <w:rsid w:val="00097F8B"/>
    <w:rsid w:val="000B2C54"/>
    <w:rsid w:val="001278FA"/>
    <w:rsid w:val="00150808"/>
    <w:rsid w:val="00185644"/>
    <w:rsid w:val="001A09CD"/>
    <w:rsid w:val="001B1B9C"/>
    <w:rsid w:val="001B7718"/>
    <w:rsid w:val="001E2C7E"/>
    <w:rsid w:val="001F5798"/>
    <w:rsid w:val="002424BC"/>
    <w:rsid w:val="002510BD"/>
    <w:rsid w:val="002537EC"/>
    <w:rsid w:val="002620C4"/>
    <w:rsid w:val="00283CD7"/>
    <w:rsid w:val="00285CFB"/>
    <w:rsid w:val="00320FBE"/>
    <w:rsid w:val="00323270"/>
    <w:rsid w:val="003522F1"/>
    <w:rsid w:val="0039068F"/>
    <w:rsid w:val="003A1D68"/>
    <w:rsid w:val="003D6EE4"/>
    <w:rsid w:val="004450A0"/>
    <w:rsid w:val="00460CD5"/>
    <w:rsid w:val="00483096"/>
    <w:rsid w:val="004C4A5E"/>
    <w:rsid w:val="004F2E1D"/>
    <w:rsid w:val="004F48E0"/>
    <w:rsid w:val="005046EA"/>
    <w:rsid w:val="00506393"/>
    <w:rsid w:val="00542E9A"/>
    <w:rsid w:val="00560701"/>
    <w:rsid w:val="00571488"/>
    <w:rsid w:val="005C47FF"/>
    <w:rsid w:val="005F562A"/>
    <w:rsid w:val="00620C98"/>
    <w:rsid w:val="00625ACD"/>
    <w:rsid w:val="006613D3"/>
    <w:rsid w:val="00677FE5"/>
    <w:rsid w:val="00680BAA"/>
    <w:rsid w:val="006A4288"/>
    <w:rsid w:val="006F22D3"/>
    <w:rsid w:val="00736310"/>
    <w:rsid w:val="0074042E"/>
    <w:rsid w:val="00764814"/>
    <w:rsid w:val="00782982"/>
    <w:rsid w:val="007A397B"/>
    <w:rsid w:val="007E725C"/>
    <w:rsid w:val="008154A9"/>
    <w:rsid w:val="008237FE"/>
    <w:rsid w:val="00833E1F"/>
    <w:rsid w:val="008501F3"/>
    <w:rsid w:val="008B0F94"/>
    <w:rsid w:val="008F4BD0"/>
    <w:rsid w:val="009A71E9"/>
    <w:rsid w:val="009B5BB2"/>
    <w:rsid w:val="009D650A"/>
    <w:rsid w:val="009E1D3A"/>
    <w:rsid w:val="009E36AB"/>
    <w:rsid w:val="009E6D8D"/>
    <w:rsid w:val="009F7762"/>
    <w:rsid w:val="00A14546"/>
    <w:rsid w:val="00A173B4"/>
    <w:rsid w:val="00A2001D"/>
    <w:rsid w:val="00A70957"/>
    <w:rsid w:val="00A935F2"/>
    <w:rsid w:val="00A96D53"/>
    <w:rsid w:val="00AD4201"/>
    <w:rsid w:val="00AE7D3C"/>
    <w:rsid w:val="00B010AD"/>
    <w:rsid w:val="00B05C95"/>
    <w:rsid w:val="00B456F1"/>
    <w:rsid w:val="00BB7D12"/>
    <w:rsid w:val="00BC3938"/>
    <w:rsid w:val="00C52B5A"/>
    <w:rsid w:val="00C873B1"/>
    <w:rsid w:val="00C9368B"/>
    <w:rsid w:val="00CD3F31"/>
    <w:rsid w:val="00D20AC0"/>
    <w:rsid w:val="00D57D79"/>
    <w:rsid w:val="00D7097B"/>
    <w:rsid w:val="00D86D0B"/>
    <w:rsid w:val="00D92D54"/>
    <w:rsid w:val="00DA2B4E"/>
    <w:rsid w:val="00E47C7F"/>
    <w:rsid w:val="00E9460A"/>
    <w:rsid w:val="00ED795F"/>
    <w:rsid w:val="00EF359E"/>
    <w:rsid w:val="00F14326"/>
    <w:rsid w:val="00F25A64"/>
    <w:rsid w:val="00F31FBE"/>
    <w:rsid w:val="00F35C45"/>
    <w:rsid w:val="00F4230A"/>
    <w:rsid w:val="00F60FF1"/>
    <w:rsid w:val="00F64C7F"/>
    <w:rsid w:val="00F9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B51789"/>
  <w15:chartTrackingRefBased/>
  <w15:docId w15:val="{DD016F1C-0D0B-4C3B-9437-B850FA3A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97F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45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7F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097F8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97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7F8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F4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BD0"/>
  </w:style>
  <w:style w:type="paragraph" w:styleId="Footer">
    <w:name w:val="footer"/>
    <w:basedOn w:val="Normal"/>
    <w:link w:val="FooterChar"/>
    <w:uiPriority w:val="99"/>
    <w:unhideWhenUsed/>
    <w:rsid w:val="008F4B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BD0"/>
  </w:style>
  <w:style w:type="character" w:customStyle="1" w:styleId="Heading4Char">
    <w:name w:val="Heading 4 Char"/>
    <w:basedOn w:val="DefaultParagraphFont"/>
    <w:link w:val="Heading4"/>
    <w:uiPriority w:val="9"/>
    <w:rsid w:val="00A14546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3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C63A8-3417-4B1C-904B-2565240F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6</Pages>
  <Words>2721</Words>
  <Characters>15514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arfan ameri</dc:creator>
  <cp:keywords/>
  <dc:description/>
  <cp:lastModifiedBy>YVO PC</cp:lastModifiedBy>
  <cp:revision>4</cp:revision>
  <dcterms:created xsi:type="dcterms:W3CDTF">2024-11-21T10:46:00Z</dcterms:created>
  <dcterms:modified xsi:type="dcterms:W3CDTF">2024-11-24T18:34:00Z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da6e5ce70cc047fbdf589558c0e18ceea28a06f50c82fb4fb573b0dc957bc0a3</vt:lpwstr>
  </property>
</Properties>
</file>