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4D7048" w14:textId="77777777" w:rsidR="00C63B15" w:rsidRDefault="00C63B15" w:rsidP="00922DE4">
      <w:pPr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47965FE7" wp14:editId="6EE9E8D9">
            <wp:extent cx="5943600" cy="717550"/>
            <wp:effectExtent l="0" t="0" r="0" b="6350"/>
            <wp:docPr id="2" name="Picture 1" descr="C:\Users\TLOT8\AppData\Local\Microsoft\Windows\Temporary Internet Files\Content.Word\New_Logo_08.jpg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2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C:\Users\TLOT8\AppData\Local\Microsoft\Windows\Temporary Internet Files\Content.Word\New_Logo_08.jpg">
                      <a:extLst>
                        <a:ext uri="{FF2B5EF4-FFF2-40B4-BE49-F238E27FC236}">
                          <a16:creationId xmlns:a16="http://schemas.microsoft.com/office/drawing/2014/main" id="{00000000-0008-0000-0100-00000200000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996" t="19244" r="4996" b="192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1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C294ED" w14:textId="77777777" w:rsidR="00C63B15" w:rsidRDefault="00C63B15" w:rsidP="00922DE4">
      <w:pPr>
        <w:jc w:val="center"/>
        <w:rPr>
          <w:b/>
          <w:bCs/>
        </w:rPr>
      </w:pPr>
    </w:p>
    <w:p w14:paraId="140800F3" w14:textId="77777777" w:rsidR="00C63B15" w:rsidRDefault="00C63B15" w:rsidP="00922DE4">
      <w:pPr>
        <w:jc w:val="center"/>
        <w:rPr>
          <w:b/>
          <w:bCs/>
        </w:rPr>
      </w:pPr>
    </w:p>
    <w:p w14:paraId="3606456D" w14:textId="19D824C9" w:rsidR="00922DE4" w:rsidRPr="00C63B15" w:rsidRDefault="00922DE4" w:rsidP="00922DE4">
      <w:pPr>
        <w:jc w:val="center"/>
        <w:rPr>
          <w:b/>
          <w:bCs/>
          <w:sz w:val="24"/>
          <w:szCs w:val="24"/>
        </w:rPr>
      </w:pPr>
      <w:r w:rsidRPr="00C63B15">
        <w:rPr>
          <w:b/>
          <w:bCs/>
          <w:sz w:val="24"/>
          <w:szCs w:val="24"/>
        </w:rPr>
        <w:t>INVITATION TO TENDER ADVERTISEMENT</w:t>
      </w:r>
    </w:p>
    <w:p w14:paraId="7EAA1081" w14:textId="77777777" w:rsidR="00C63B15" w:rsidRPr="00922DE4" w:rsidRDefault="00C63B15" w:rsidP="00922DE4">
      <w:pPr>
        <w:jc w:val="center"/>
        <w:rPr>
          <w:b/>
          <w:bCs/>
        </w:rPr>
      </w:pPr>
    </w:p>
    <w:p w14:paraId="29A241F0" w14:textId="0ADE62C5" w:rsidR="00922DE4" w:rsidRPr="00C63B15" w:rsidRDefault="00922DE4" w:rsidP="00922DE4">
      <w:pPr>
        <w:jc w:val="center"/>
        <w:rPr>
          <w:lang w:val="en-GB"/>
        </w:rPr>
      </w:pPr>
      <w:bookmarkStart w:id="0" w:name="_Hlk176944707"/>
      <w:r w:rsidRPr="00C63B15">
        <w:rPr>
          <w:lang w:val="en-GB"/>
        </w:rPr>
        <w:t>Strengthening Local Resilience and Integration through Improved Watershed and Irrigation System</w:t>
      </w:r>
      <w:bookmarkEnd w:id="0"/>
    </w:p>
    <w:p w14:paraId="15905EFC" w14:textId="77777777" w:rsidR="00C63B15" w:rsidRPr="00922DE4" w:rsidRDefault="00C63B15" w:rsidP="00922DE4">
      <w:pPr>
        <w:jc w:val="center"/>
        <w:rPr>
          <w:lang w:val="en-GB"/>
        </w:rPr>
      </w:pPr>
    </w:p>
    <w:p w14:paraId="50C857C6" w14:textId="77777777" w:rsidR="00922DE4" w:rsidRDefault="00922DE4" w:rsidP="00922DE4">
      <w:pPr>
        <w:jc w:val="center"/>
      </w:pPr>
      <w:r>
        <w:t>Invitation to Tender</w:t>
      </w:r>
    </w:p>
    <w:p w14:paraId="33895183" w14:textId="77777777" w:rsidR="00C63B15" w:rsidRDefault="00C63B15" w:rsidP="00922DE4">
      <w:pPr>
        <w:jc w:val="center"/>
      </w:pPr>
    </w:p>
    <w:p w14:paraId="695DB024" w14:textId="575A7A29" w:rsidR="00922DE4" w:rsidRPr="00C63B15" w:rsidRDefault="00922DE4" w:rsidP="00922DE4">
      <w:pPr>
        <w:jc w:val="center"/>
        <w:rPr>
          <w:sz w:val="28"/>
          <w:szCs w:val="28"/>
        </w:rPr>
      </w:pPr>
      <w:r w:rsidRPr="00C63B15">
        <w:rPr>
          <w:sz w:val="28"/>
          <w:szCs w:val="28"/>
        </w:rPr>
        <w:t>Sirth Canal Rehabilitation</w:t>
      </w:r>
    </w:p>
    <w:p w14:paraId="2D3AB2D0" w14:textId="77777777" w:rsidR="00C63B15" w:rsidRPr="000B1A36" w:rsidRDefault="00C63B15" w:rsidP="00922DE4">
      <w:pPr>
        <w:jc w:val="center"/>
        <w:rPr>
          <w:rFonts w:asciiTheme="majorBidi" w:hAnsiTheme="majorBidi" w:cstheme="majorBidi"/>
        </w:rPr>
      </w:pPr>
    </w:p>
    <w:p w14:paraId="68D55645" w14:textId="11A4A568" w:rsidR="00922DE4" w:rsidRPr="000B1A36" w:rsidRDefault="00922DE4" w:rsidP="00922DE4">
      <w:pPr>
        <w:rPr>
          <w:rFonts w:asciiTheme="majorBidi" w:hAnsiTheme="majorBidi" w:cstheme="majorBidi"/>
        </w:rPr>
      </w:pPr>
      <w:r w:rsidRPr="000B1A36">
        <w:rPr>
          <w:rFonts w:asciiTheme="majorBidi" w:hAnsiTheme="majorBidi" w:cstheme="majorBidi"/>
        </w:rPr>
        <w:t>The Liaison Office (TLO)</w:t>
      </w:r>
      <w:r w:rsidRPr="000B1A36">
        <w:rPr>
          <w:rFonts w:asciiTheme="majorBidi" w:hAnsiTheme="majorBidi" w:cstheme="majorBidi"/>
        </w:rPr>
        <w:t xml:space="preserve"> is calling for tenders for </w:t>
      </w:r>
      <w:r w:rsidRPr="000B1A36">
        <w:rPr>
          <w:rFonts w:asciiTheme="majorBidi" w:hAnsiTheme="majorBidi" w:cstheme="majorBidi"/>
          <w:lang w:val="en-GB"/>
        </w:rPr>
        <w:t>Strengthening Local Resilience and Integration through Improved Watershed and Irrigation System</w:t>
      </w:r>
      <w:r w:rsidRPr="000B1A36">
        <w:rPr>
          <w:rFonts w:asciiTheme="majorBidi" w:hAnsiTheme="majorBidi" w:cstheme="majorBidi"/>
        </w:rPr>
        <w:t xml:space="preserve"> Project</w:t>
      </w:r>
      <w:r w:rsidRPr="000B1A36">
        <w:rPr>
          <w:rFonts w:asciiTheme="majorBidi" w:hAnsiTheme="majorBidi" w:cstheme="majorBidi"/>
        </w:rPr>
        <w:t xml:space="preserve"> “Sirth Canal Rehabilitation</w:t>
      </w:r>
      <w:r w:rsidR="00C63B15" w:rsidRPr="000B1A36">
        <w:rPr>
          <w:rFonts w:asciiTheme="majorBidi" w:hAnsiTheme="majorBidi" w:cstheme="majorBidi"/>
        </w:rPr>
        <w:t>.</w:t>
      </w:r>
    </w:p>
    <w:p w14:paraId="6BA6CA55" w14:textId="77777777" w:rsidR="00922DE4" w:rsidRPr="000B1A36" w:rsidRDefault="00922DE4" w:rsidP="00922DE4">
      <w:pPr>
        <w:rPr>
          <w:rFonts w:asciiTheme="majorBidi" w:hAnsiTheme="majorBidi" w:cstheme="majorBidi"/>
        </w:rPr>
      </w:pPr>
    </w:p>
    <w:p w14:paraId="5B5B8921" w14:textId="77777777" w:rsidR="00922DE4" w:rsidRPr="000B1A36" w:rsidRDefault="00922DE4" w:rsidP="00922DE4">
      <w:pPr>
        <w:rPr>
          <w:rFonts w:asciiTheme="majorBidi" w:hAnsiTheme="majorBidi" w:cstheme="majorBidi"/>
        </w:rPr>
      </w:pPr>
      <w:r w:rsidRPr="000B1A36">
        <w:rPr>
          <w:rFonts w:asciiTheme="majorBidi" w:hAnsiTheme="majorBidi" w:cstheme="majorBidi"/>
        </w:rPr>
        <w:t>Tender documentation, including terms of reference and selection criteria, can be</w:t>
      </w:r>
    </w:p>
    <w:p w14:paraId="61A89EB0" w14:textId="77777777" w:rsidR="00922DE4" w:rsidRPr="000B1A36" w:rsidRDefault="00922DE4" w:rsidP="00922DE4">
      <w:pPr>
        <w:rPr>
          <w:rFonts w:asciiTheme="majorBidi" w:hAnsiTheme="majorBidi" w:cstheme="majorBidi"/>
        </w:rPr>
      </w:pPr>
      <w:r w:rsidRPr="000B1A36">
        <w:rPr>
          <w:rFonts w:asciiTheme="majorBidi" w:hAnsiTheme="majorBidi" w:cstheme="majorBidi"/>
        </w:rPr>
        <w:t>obtained from:</w:t>
      </w:r>
    </w:p>
    <w:p w14:paraId="1CDCAEC4" w14:textId="7F8AA737" w:rsidR="00922DE4" w:rsidRPr="000B1A36" w:rsidRDefault="00C63B15" w:rsidP="00922DE4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0B1A36">
        <w:rPr>
          <w:rFonts w:asciiTheme="majorBidi" w:hAnsiTheme="majorBidi" w:cstheme="majorBidi"/>
        </w:rPr>
        <w:t>Yama Aman (Procurement Officer)</w:t>
      </w:r>
    </w:p>
    <w:p w14:paraId="33A31C56" w14:textId="2F32D4E2" w:rsidR="00C63B15" w:rsidRPr="000B1A36" w:rsidRDefault="00C63B15" w:rsidP="00922DE4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0B1A36">
        <w:rPr>
          <w:rFonts w:asciiTheme="majorBidi" w:hAnsiTheme="majorBidi" w:cstheme="majorBidi"/>
        </w:rPr>
        <w:t>House# 38, Street# 6, Taimani Watt, Kabul, Afghanistan</w:t>
      </w:r>
    </w:p>
    <w:p w14:paraId="2C58C5BD" w14:textId="77777777" w:rsidR="00922DE4" w:rsidRPr="000B1A36" w:rsidRDefault="00922DE4" w:rsidP="00922DE4">
      <w:pPr>
        <w:pStyle w:val="ListParagraph"/>
        <w:rPr>
          <w:rFonts w:asciiTheme="majorBidi" w:hAnsiTheme="majorBidi" w:cstheme="majorBidi"/>
        </w:rPr>
      </w:pPr>
    </w:p>
    <w:p w14:paraId="36C0937A" w14:textId="6919AC5A" w:rsidR="00002AEB" w:rsidRPr="000B1A36" w:rsidRDefault="00922DE4" w:rsidP="00922DE4">
      <w:pPr>
        <w:rPr>
          <w:rFonts w:asciiTheme="majorBidi" w:hAnsiTheme="majorBidi" w:cstheme="majorBidi"/>
        </w:rPr>
      </w:pPr>
      <w:r w:rsidRPr="000B1A36">
        <w:rPr>
          <w:rFonts w:asciiTheme="majorBidi" w:hAnsiTheme="majorBidi" w:cstheme="majorBidi"/>
        </w:rPr>
        <w:t xml:space="preserve">The tender closes on </w:t>
      </w:r>
      <w:r w:rsidR="00C63B15" w:rsidRPr="000B1A36">
        <w:rPr>
          <w:rFonts w:asciiTheme="majorBidi" w:hAnsiTheme="majorBidi" w:cstheme="majorBidi"/>
        </w:rPr>
        <w:t>November 24</w:t>
      </w:r>
      <w:r w:rsidR="00C63B15" w:rsidRPr="000B1A36">
        <w:rPr>
          <w:rFonts w:asciiTheme="majorBidi" w:hAnsiTheme="majorBidi" w:cstheme="majorBidi"/>
          <w:vertAlign w:val="superscript"/>
        </w:rPr>
        <w:t>th</w:t>
      </w:r>
      <w:r w:rsidR="00C63B15" w:rsidRPr="000B1A36">
        <w:rPr>
          <w:rFonts w:asciiTheme="majorBidi" w:hAnsiTheme="majorBidi" w:cstheme="majorBidi"/>
        </w:rPr>
        <w:t>, 2024, at 14:00</w:t>
      </w:r>
      <w:r w:rsidRPr="000B1A36">
        <w:rPr>
          <w:rFonts w:asciiTheme="majorBidi" w:hAnsiTheme="majorBidi" w:cstheme="majorBidi"/>
        </w:rPr>
        <w:t>.</w:t>
      </w:r>
    </w:p>
    <w:sectPr w:rsidR="00002AEB" w:rsidRPr="000B1A36" w:rsidSect="00C63B15">
      <w:pgSz w:w="12240" w:h="15840"/>
      <w:pgMar w:top="1440" w:right="1260" w:bottom="144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044E01"/>
    <w:multiLevelType w:val="hybridMultilevel"/>
    <w:tmpl w:val="926CB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11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86A"/>
    <w:rsid w:val="00002AEB"/>
    <w:rsid w:val="000B1A36"/>
    <w:rsid w:val="003F4382"/>
    <w:rsid w:val="00922DE4"/>
    <w:rsid w:val="00C63B15"/>
    <w:rsid w:val="00E4359D"/>
    <w:rsid w:val="00E66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84986"/>
  <w15:chartTrackingRefBased/>
  <w15:docId w15:val="{33D82D64-6829-4A05-8338-515B8BE8F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68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68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68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68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68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68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68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68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68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68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68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68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686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686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686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686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686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686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68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68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68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68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68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686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686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686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68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686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686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Mitra Gharman</dc:creator>
  <cp:keywords/>
  <dc:description/>
  <cp:lastModifiedBy>Mitra Gharman</cp:lastModifiedBy>
  <cp:revision>2</cp:revision>
  <dcterms:created xsi:type="dcterms:W3CDTF">2024-10-27T09:42:00Z</dcterms:created>
  <dcterms:modified xsi:type="dcterms:W3CDTF">2024-10-27T10:04:00Z</dcterms:modified>
</cp:coreProperties>
</file>