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F4048" w14:textId="77777777" w:rsidR="0090773F" w:rsidRDefault="00211639">
      <w:pPr>
        <w:pBdr>
          <w:top w:val="nil"/>
          <w:left w:val="nil"/>
          <w:bottom w:val="nil"/>
          <w:right w:val="nil"/>
          <w:between w:val="nil"/>
        </w:pBdr>
        <w:spacing w:before="1540" w:after="240" w:line="240" w:lineRule="auto"/>
        <w:jc w:val="center"/>
        <w:rPr>
          <w:color w:val="4472C4"/>
          <w:sz w:val="22"/>
          <w:szCs w:val="22"/>
        </w:rPr>
      </w:pPr>
      <w:r>
        <w:rPr>
          <w:noProof/>
          <w:color w:val="4472C4"/>
          <w:sz w:val="22"/>
          <w:szCs w:val="22"/>
        </w:rPr>
        <w:drawing>
          <wp:inline distT="0" distB="0" distL="0" distR="0" wp14:anchorId="5FDCDF64" wp14:editId="3772F4BE">
            <wp:extent cx="1417320" cy="750898"/>
            <wp:effectExtent l="0" t="0" r="0" b="0"/>
            <wp:docPr id="2981942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417320" cy="750898"/>
                    </a:xfrm>
                    <a:prstGeom prst="rect">
                      <a:avLst/>
                    </a:prstGeom>
                    <a:ln/>
                  </pic:spPr>
                </pic:pic>
              </a:graphicData>
            </a:graphic>
          </wp:inline>
        </w:drawing>
      </w:r>
      <w:r>
        <w:rPr>
          <w:noProof/>
        </w:rPr>
        <w:drawing>
          <wp:anchor distT="0" distB="0" distL="114300" distR="114300" simplePos="0" relativeHeight="251658240" behindDoc="0" locked="0" layoutInCell="1" hidden="0" allowOverlap="1" wp14:anchorId="5023E8B3" wp14:editId="0CA30667">
            <wp:simplePos x="0" y="0"/>
            <wp:positionH relativeFrom="column">
              <wp:posOffset>2159000</wp:posOffset>
            </wp:positionH>
            <wp:positionV relativeFrom="paragraph">
              <wp:posOffset>685800</wp:posOffset>
            </wp:positionV>
            <wp:extent cx="1663700" cy="1587500"/>
            <wp:effectExtent l="0" t="0" r="0" b="0"/>
            <wp:wrapTopAndBottom distT="0" distB="0"/>
            <wp:docPr id="29819428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663700" cy="1587500"/>
                    </a:xfrm>
                    <a:prstGeom prst="rect">
                      <a:avLst/>
                    </a:prstGeom>
                    <a:ln/>
                  </pic:spPr>
                </pic:pic>
              </a:graphicData>
            </a:graphic>
          </wp:anchor>
        </w:drawing>
      </w:r>
    </w:p>
    <w:p w14:paraId="37F1D636" w14:textId="77777777" w:rsidR="0090773F" w:rsidRDefault="00211639">
      <w:pPr>
        <w:pBdr>
          <w:top w:val="single" w:sz="6" w:space="6" w:color="4472C4"/>
          <w:left w:val="nil"/>
          <w:bottom w:val="single" w:sz="6" w:space="6" w:color="4472C4"/>
          <w:right w:val="nil"/>
          <w:between w:val="nil"/>
        </w:pBdr>
        <w:spacing w:after="240" w:line="240" w:lineRule="auto"/>
        <w:jc w:val="center"/>
        <w:rPr>
          <w:smallCaps/>
          <w:color w:val="4472C4"/>
          <w:sz w:val="52"/>
          <w:szCs w:val="52"/>
        </w:rPr>
      </w:pPr>
      <w:r>
        <w:rPr>
          <w:smallCaps/>
          <w:color w:val="4472C4"/>
          <w:sz w:val="52"/>
          <w:szCs w:val="52"/>
        </w:rPr>
        <w:t>AFGHAN FAMILY GUIDANCE ASSOCIATION (AFGA)</w:t>
      </w:r>
    </w:p>
    <w:p w14:paraId="53B3971B" w14:textId="0D07BF03" w:rsidR="0090773F" w:rsidRDefault="00211639">
      <w:pPr>
        <w:pBdr>
          <w:top w:val="nil"/>
          <w:left w:val="nil"/>
          <w:bottom w:val="nil"/>
          <w:right w:val="nil"/>
          <w:between w:val="nil"/>
        </w:pBdr>
        <w:spacing w:after="0" w:line="240" w:lineRule="auto"/>
        <w:jc w:val="center"/>
        <w:rPr>
          <w:color w:val="4472C4"/>
          <w:sz w:val="28"/>
          <w:szCs w:val="28"/>
        </w:rPr>
      </w:pPr>
      <w:r>
        <w:rPr>
          <w:color w:val="4472C4"/>
          <w:sz w:val="48"/>
          <w:szCs w:val="48"/>
        </w:rPr>
        <w:t>TERM OF REFERENCE (TOR) FOR</w:t>
      </w:r>
      <w:sdt>
        <w:sdtPr>
          <w:tag w:val="goog_rdk_1"/>
          <w:id w:val="1200902547"/>
        </w:sdtPr>
        <w:sdtEndPr/>
        <w:sdtContent>
          <w:r>
            <w:rPr>
              <w:color w:val="4472C4"/>
              <w:sz w:val="48"/>
              <w:szCs w:val="48"/>
            </w:rPr>
            <w:t xml:space="preserve"> </w:t>
          </w:r>
          <w:r w:rsidR="008A3C30">
            <w:rPr>
              <w:color w:val="4472C4"/>
              <w:sz w:val="48"/>
              <w:szCs w:val="48"/>
            </w:rPr>
            <w:t>OFFLINE</w:t>
          </w:r>
          <w:r>
            <w:rPr>
              <w:color w:val="4472C4"/>
              <w:sz w:val="48"/>
              <w:szCs w:val="48"/>
            </w:rPr>
            <w:t xml:space="preserve"> </w:t>
          </w:r>
        </w:sdtContent>
      </w:sdt>
      <w:r>
        <w:rPr>
          <w:color w:val="4472C4"/>
          <w:sz w:val="48"/>
          <w:szCs w:val="48"/>
        </w:rPr>
        <w:t>eLMIS SYSTEM REVISION</w:t>
      </w:r>
    </w:p>
    <w:p w14:paraId="2BB8B735" w14:textId="77777777" w:rsidR="0090773F" w:rsidRDefault="00211639">
      <w:pPr>
        <w:pBdr>
          <w:top w:val="nil"/>
          <w:left w:val="nil"/>
          <w:bottom w:val="nil"/>
          <w:right w:val="nil"/>
          <w:between w:val="nil"/>
        </w:pBdr>
        <w:spacing w:before="480" w:after="0" w:line="240" w:lineRule="auto"/>
        <w:jc w:val="center"/>
        <w:rPr>
          <w:color w:val="4472C4"/>
          <w:sz w:val="22"/>
          <w:szCs w:val="22"/>
        </w:rPr>
      </w:pPr>
      <w:r>
        <w:rPr>
          <w:noProof/>
          <w:color w:val="4472C4"/>
          <w:sz w:val="22"/>
          <w:szCs w:val="22"/>
        </w:rPr>
        <w:drawing>
          <wp:inline distT="0" distB="0" distL="0" distR="0" wp14:anchorId="65395C0E" wp14:editId="648D7F97">
            <wp:extent cx="758952" cy="478932"/>
            <wp:effectExtent l="0" t="0" r="0" b="0"/>
            <wp:docPr id="29819428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758952" cy="478932"/>
                    </a:xfrm>
                    <a:prstGeom prst="rect">
                      <a:avLst/>
                    </a:prstGeom>
                    <a:ln/>
                  </pic:spPr>
                </pic:pic>
              </a:graphicData>
            </a:graphic>
          </wp:inline>
        </w:drawing>
      </w:r>
      <w:r>
        <w:rPr>
          <w:noProof/>
          <w:color w:val="4472C4"/>
          <w:sz w:val="22"/>
          <w:szCs w:val="22"/>
        </w:rPr>
        <mc:AlternateContent>
          <mc:Choice Requires="wps">
            <w:drawing>
              <wp:anchor distT="0" distB="0" distL="114300" distR="114300" simplePos="0" relativeHeight="251659264" behindDoc="0" locked="0" layoutInCell="1" hidden="0" allowOverlap="1" wp14:anchorId="2364C363" wp14:editId="6BA86648">
                <wp:simplePos x="0" y="0"/>
                <wp:positionH relativeFrom="margin">
                  <wp:posOffset>-4761</wp:posOffset>
                </wp:positionH>
                <wp:positionV relativeFrom="page">
                  <wp:posOffset>8265478</wp:posOffset>
                </wp:positionV>
                <wp:extent cx="6562725" cy="567055"/>
                <wp:effectExtent l="0" t="0" r="0" b="0"/>
                <wp:wrapNone/>
                <wp:docPr id="298194285" name="Rectangle 298194285"/>
                <wp:cNvGraphicFramePr/>
                <a:graphic xmlns:a="http://schemas.openxmlformats.org/drawingml/2006/main">
                  <a:graphicData uri="http://schemas.microsoft.com/office/word/2010/wordprocessingShape">
                    <wps:wsp>
                      <wps:cNvSpPr/>
                      <wps:spPr>
                        <a:xfrm>
                          <a:off x="2069400" y="3501235"/>
                          <a:ext cx="6553200" cy="557530"/>
                        </a:xfrm>
                        <a:prstGeom prst="rect">
                          <a:avLst/>
                        </a:prstGeom>
                        <a:noFill/>
                        <a:ln>
                          <a:noFill/>
                        </a:ln>
                      </wps:spPr>
                      <wps:txbx>
                        <w:txbxContent>
                          <w:p w14:paraId="3DE0D4FB" w14:textId="77777777" w:rsidR="0090773F" w:rsidRDefault="00211639">
                            <w:pPr>
                              <w:spacing w:after="40" w:line="240" w:lineRule="auto"/>
                              <w:jc w:val="center"/>
                              <w:textDirection w:val="btLr"/>
                            </w:pPr>
                            <w:r>
                              <w:rPr>
                                <w:rFonts w:ascii="Arial" w:eastAsia="Arial" w:hAnsi="Arial" w:cs="Arial"/>
                                <w:smallCaps/>
                                <w:color w:val="4472C4"/>
                                <w:sz w:val="40"/>
                              </w:rPr>
                              <w:t>AUGUST 25, 2024</w:t>
                            </w:r>
                          </w:p>
                          <w:p w14:paraId="75576657" w14:textId="77777777" w:rsidR="0090773F" w:rsidRDefault="0090773F">
                            <w:pPr>
                              <w:spacing w:after="0" w:line="240" w:lineRule="auto"/>
                              <w:jc w:val="center"/>
                              <w:textDirection w:val="btLr"/>
                            </w:pPr>
                          </w:p>
                        </w:txbxContent>
                      </wps:txbx>
                      <wps:bodyPr spcFirstLastPara="1" wrap="square" lIns="0" tIns="0" rIns="0" bIns="0" anchor="b" anchorCtr="0">
                        <a:noAutofit/>
                      </wps:bodyPr>
                    </wps:wsp>
                  </a:graphicData>
                </a:graphic>
              </wp:anchor>
            </w:drawing>
          </mc:Choice>
          <mc:Fallback>
            <w:pict>
              <v:rect w14:anchorId="2364C363" id="Rectangle 298194285" o:spid="_x0000_s1026" style="position:absolute;left:0;text-align:left;margin-left:-.35pt;margin-top:650.85pt;width:516.75pt;height:44.65pt;z-index:251659264;visibility:visible;mso-wrap-style:square;mso-wrap-distance-left:9pt;mso-wrap-distance-top:0;mso-wrap-distance-right:9pt;mso-wrap-distance-bottom:0;mso-position-horizontal:absolute;mso-position-horizontal-relative:margin;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" filled="f" stroked="f">
                <v:textbox inset="0,0,0,0">
                  <w:txbxContent>
                    <w:p w14:paraId="3DE0D4FB" w14:textId="77777777" w:rsidR="0090773F" w:rsidRDefault="00211639">
                      <w:pPr>
                        <w:spacing w:after="40" w:line="240" w:lineRule="auto"/>
                        <w:jc w:val="center"/>
                        <w:textDirection w:val="btLr"/>
                      </w:pPr>
                      <w:r>
                        <w:rPr>
                          <w:rFonts w:ascii="Arial" w:eastAsia="Arial" w:hAnsi="Arial" w:cs="Arial"/>
                          <w:smallCaps/>
                          <w:color w:val="4472C4"/>
                          <w:sz w:val="40"/>
                        </w:rPr>
                        <w:t>AUGUST 25, 2024</w:t>
                      </w:r>
                    </w:p>
                    <w:p w14:paraId="75576657" w14:textId="77777777" w:rsidR="0090773F" w:rsidRDefault="0090773F">
                      <w:pPr>
                        <w:spacing w:after="0" w:line="240" w:lineRule="auto"/>
                        <w:jc w:val="center"/>
                        <w:textDirection w:val="btLr"/>
                      </w:pPr>
                    </w:p>
                  </w:txbxContent>
                </v:textbox>
                <w10:wrap anchorx="margin" anchory="page"/>
              </v:rect>
            </w:pict>
          </mc:Fallback>
        </mc:AlternateContent>
      </w:r>
      <w:r>
        <w:br w:type="page"/>
      </w:r>
    </w:p>
    <w:p w14:paraId="68594245" w14:textId="77777777" w:rsidR="0090773F" w:rsidRDefault="00211639">
      <w:pPr>
        <w:pStyle w:val="Heading1"/>
        <w:numPr>
          <w:ilvl w:val="0"/>
          <w:numId w:val="1"/>
        </w:numPr>
        <w:ind w:left="360"/>
        <w:rPr>
          <w:b/>
        </w:rPr>
      </w:pPr>
      <w:bookmarkStart w:id="0" w:name="_heading=h.gjdgxs" w:colFirst="0" w:colLast="0"/>
      <w:bookmarkEnd w:id="0"/>
      <w:r>
        <w:rPr>
          <w:b/>
        </w:rPr>
        <w:lastRenderedPageBreak/>
        <w:t xml:space="preserve"> Background</w:t>
      </w:r>
    </w:p>
    <w:p w14:paraId="43503EFD" w14:textId="77777777" w:rsidR="0090773F" w:rsidRDefault="00211639">
      <w:pPr>
        <w:pStyle w:val="Heading2"/>
        <w:numPr>
          <w:ilvl w:val="1"/>
          <w:numId w:val="4"/>
        </w:numPr>
      </w:pPr>
      <w:bookmarkStart w:id="1" w:name="_heading=h.30j0zll" w:colFirst="0" w:colLast="0"/>
      <w:bookmarkEnd w:id="1"/>
      <w:r>
        <w:t>About eLMIS</w:t>
      </w:r>
    </w:p>
    <w:p w14:paraId="788D354A" w14:textId="2A624B95" w:rsidR="0090773F" w:rsidRDefault="00211639">
      <w:pPr>
        <w:jc w:val="both"/>
      </w:pPr>
      <w:r>
        <w:t xml:space="preserve">eLMIS stands for electronic Logistic Management and Information System. The system is web-based and the main aim of using this system is to manage supply chain management for health commodities, particularly family planning and live-saving reproductive health commodities on the country level. The purpose of maintenance of this system is to know </w:t>
      </w:r>
      <w:r>
        <w:rPr>
          <w:b/>
        </w:rPr>
        <w:t>“how many supplies are delivered to the country, how much</w:t>
      </w:r>
      <w:sdt>
        <w:sdtPr>
          <w:tag w:val="goog_rdk_2"/>
          <w:id w:val="-709335578"/>
        </w:sdtPr>
        <w:sdtEndPr/>
        <w:sdtContent>
          <w:r>
            <w:rPr>
              <w:b/>
            </w:rPr>
            <w:t xml:space="preserve"> </w:t>
          </w:r>
        </w:sdtContent>
      </w:sdt>
      <w:sdt>
        <w:sdtPr>
          <w:tag w:val="goog_rdk_3"/>
          <w:id w:val="2130045600"/>
          <w:showingPlcHdr/>
        </w:sdtPr>
        <w:sdtEndPr/>
        <w:sdtContent>
          <w:r w:rsidR="00D74EE3">
            <w:t xml:space="preserve">     </w:t>
          </w:r>
        </w:sdtContent>
      </w:sdt>
      <w:r>
        <w:rPr>
          <w:b/>
        </w:rPr>
        <w:t xml:space="preserve"> </w:t>
      </w:r>
      <w:sdt>
        <w:sdtPr>
          <w:tag w:val="goog_rdk_4"/>
          <w:id w:val="1790250021"/>
        </w:sdtPr>
        <w:sdtEndPr/>
        <w:sdtContent>
          <w:r>
            <w:rPr>
              <w:b/>
            </w:rPr>
            <w:t xml:space="preserve">the </w:t>
          </w:r>
        </w:sdtContent>
      </w:sdt>
      <w:r>
        <w:rPr>
          <w:b/>
        </w:rPr>
        <w:t>quantity</w:t>
      </w:r>
      <w:sdt>
        <w:sdtPr>
          <w:tag w:val="goog_rdk_5"/>
          <w:id w:val="629212011"/>
        </w:sdtPr>
        <w:sdtEndPr/>
        <w:sdtContent>
          <w:r>
            <w:rPr>
              <w:b/>
            </w:rPr>
            <w:t xml:space="preserve"> of the items are </w:t>
          </w:r>
        </w:sdtContent>
      </w:sdt>
      <w:r>
        <w:rPr>
          <w:b/>
        </w:rPr>
        <w:t xml:space="preserve"> distributed and to whom, what is the consumption status of those distributed supplies, and finally live information about available stock in a different location”</w:t>
      </w:r>
      <w:r>
        <w:t>.</w:t>
      </w:r>
    </w:p>
    <w:p w14:paraId="5C425FBA" w14:textId="77777777" w:rsidR="0090773F" w:rsidRDefault="00211639">
      <w:pPr>
        <w:jc w:val="both"/>
      </w:pPr>
      <w:r>
        <w:t>The current version of the system is capable of holding plenty of information about supply movement and availability including the current balance for all the items (location, name, unit of measurement, price, and available balance), Distributed number of commodities, and consumption of the items on the last mile (health facility).</w:t>
      </w:r>
    </w:p>
    <w:p w14:paraId="795F488B" w14:textId="77777777" w:rsidR="0090773F" w:rsidRDefault="00211639">
      <w:pPr>
        <w:pStyle w:val="Heading2"/>
        <w:numPr>
          <w:ilvl w:val="1"/>
          <w:numId w:val="4"/>
        </w:numPr>
      </w:pPr>
      <w:r>
        <w:t>Technical details</w:t>
      </w:r>
    </w:p>
    <w:p w14:paraId="576F04DD" w14:textId="5129F349" w:rsidR="0090773F" w:rsidRDefault="00211639">
      <w:pPr>
        <w:jc w:val="both"/>
      </w:pPr>
      <w:r>
        <w:t>The current eLMIS system is developed with separate frontend and backend programming languages following the software engineering rule “Separation of Concern”. Following are the technical details of an eLMIS system.</w:t>
      </w:r>
    </w:p>
    <w:p w14:paraId="591A829A" w14:textId="77777777" w:rsidR="0090773F" w:rsidRDefault="00211639">
      <w:pPr>
        <w:pStyle w:val="Heading3"/>
        <w:numPr>
          <w:ilvl w:val="2"/>
          <w:numId w:val="4"/>
        </w:numPr>
        <w:rPr>
          <w:rFonts w:ascii="Calibri" w:eastAsia="Calibri" w:hAnsi="Calibri" w:cs="Calibri"/>
          <w:b/>
          <w:color w:val="0070C0"/>
        </w:rPr>
      </w:pPr>
      <w:r>
        <w:rPr>
          <w:rFonts w:ascii="Calibri" w:eastAsia="Calibri" w:hAnsi="Calibri" w:cs="Calibri"/>
          <w:b/>
          <w:color w:val="0070C0"/>
        </w:rPr>
        <w:t>Frontend:</w:t>
      </w:r>
    </w:p>
    <w:p w14:paraId="6911327F" w14:textId="14F3796B" w:rsidR="0090773F" w:rsidRDefault="00211639">
      <w:r>
        <w:t xml:space="preserve">The eLMIS </w:t>
      </w:r>
      <w:r w:rsidR="00D74EE3">
        <w:t>front</w:t>
      </w:r>
      <w:r>
        <w:t xml:space="preserve"> is developed </w:t>
      </w:r>
      <w:r w:rsidR="005236C6">
        <w:t>using the well-known JavaScript library</w:t>
      </w:r>
      <w:r>
        <w:t xml:space="preserve"> “React”.</w:t>
      </w:r>
    </w:p>
    <w:p w14:paraId="53CB2932" w14:textId="77777777" w:rsidR="0090773F" w:rsidRDefault="00211639">
      <w:pPr>
        <w:pStyle w:val="Heading3"/>
        <w:numPr>
          <w:ilvl w:val="2"/>
          <w:numId w:val="4"/>
        </w:numPr>
        <w:rPr>
          <w:rFonts w:ascii="Calibri" w:eastAsia="Calibri" w:hAnsi="Calibri" w:cs="Calibri"/>
          <w:b/>
          <w:color w:val="0070C0"/>
        </w:rPr>
      </w:pPr>
      <w:r>
        <w:rPr>
          <w:rFonts w:ascii="Calibri" w:eastAsia="Calibri" w:hAnsi="Calibri" w:cs="Calibri"/>
          <w:b/>
          <w:color w:val="0070C0"/>
        </w:rPr>
        <w:t>Backend:</w:t>
      </w:r>
    </w:p>
    <w:p w14:paraId="33F8550E" w14:textId="75747739" w:rsidR="0090773F" w:rsidRDefault="00211639">
      <w:r>
        <w:t xml:space="preserve">The eLMIS backend is developed by using the PHP </w:t>
      </w:r>
      <w:r w:rsidR="00D74EE3">
        <w:t>well-known</w:t>
      </w:r>
      <w:r>
        <w:t xml:space="preserve"> framework which is “Laravel”.</w:t>
      </w:r>
    </w:p>
    <w:p w14:paraId="58E3D785" w14:textId="77777777" w:rsidR="0090773F" w:rsidRDefault="00211639">
      <w:pPr>
        <w:pStyle w:val="Heading3"/>
        <w:numPr>
          <w:ilvl w:val="2"/>
          <w:numId w:val="4"/>
        </w:numPr>
        <w:rPr>
          <w:rFonts w:ascii="Calibri" w:eastAsia="Calibri" w:hAnsi="Calibri" w:cs="Calibri"/>
          <w:b/>
          <w:color w:val="0070C0"/>
        </w:rPr>
      </w:pPr>
      <w:r>
        <w:rPr>
          <w:rFonts w:ascii="Calibri" w:eastAsia="Calibri" w:hAnsi="Calibri" w:cs="Calibri"/>
          <w:b/>
          <w:color w:val="0070C0"/>
        </w:rPr>
        <w:t>Database:</w:t>
      </w:r>
    </w:p>
    <w:p w14:paraId="37CFF690" w14:textId="70594AB5" w:rsidR="0090773F" w:rsidRDefault="00211639">
      <w:r>
        <w:t xml:space="preserve">The eLMIS </w:t>
      </w:r>
      <w:sdt>
        <w:sdtPr>
          <w:tag w:val="goog_rdk_8"/>
          <w:id w:val="328792964"/>
        </w:sdtPr>
        <w:sdtEndPr/>
        <w:sdtContent>
          <w:r>
            <w:t>uses a MySQL</w:t>
          </w:r>
        </w:sdtContent>
      </w:sdt>
      <w:r>
        <w:t xml:space="preserve"> database for CRUD operations.</w:t>
      </w:r>
    </w:p>
    <w:p w14:paraId="4032C5B5" w14:textId="77777777" w:rsidR="0090773F" w:rsidRDefault="00211639">
      <w:pPr>
        <w:pStyle w:val="Heading1"/>
        <w:numPr>
          <w:ilvl w:val="0"/>
          <w:numId w:val="1"/>
        </w:numPr>
        <w:ind w:left="360"/>
        <w:rPr>
          <w:b/>
        </w:rPr>
      </w:pPr>
      <w:bookmarkStart w:id="2" w:name="_heading=h.1fob9te" w:colFirst="0" w:colLast="0"/>
      <w:bookmarkEnd w:id="2"/>
      <w:r>
        <w:rPr>
          <w:b/>
        </w:rPr>
        <w:t>Objectives</w:t>
      </w:r>
    </w:p>
    <w:p w14:paraId="76D790F5" w14:textId="77777777" w:rsidR="0090773F" w:rsidRDefault="00211639">
      <w:pPr>
        <w:pBdr>
          <w:top w:val="nil"/>
          <w:left w:val="nil"/>
          <w:bottom w:val="nil"/>
          <w:right w:val="nil"/>
          <w:between w:val="nil"/>
        </w:pBdr>
        <w:spacing w:after="0" w:line="240" w:lineRule="auto"/>
        <w:ind w:left="90"/>
        <w:jc w:val="both"/>
        <w:rPr>
          <w:color w:val="44546A"/>
        </w:rPr>
      </w:pPr>
      <w:r>
        <w:rPr>
          <w:color w:val="44546A"/>
        </w:rPr>
        <w:t>The main objective of the eLMIS revision is to make it more user-friendly</w:t>
      </w:r>
      <w:sdt>
        <w:sdtPr>
          <w:tag w:val="goog_rdk_10"/>
          <w:id w:val="1265029520"/>
        </w:sdtPr>
        <w:sdtEndPr/>
        <w:sdtContent>
          <w:r>
            <w:rPr>
              <w:color w:val="44546A"/>
            </w:rPr>
            <w:t xml:space="preserve"> offline</w:t>
          </w:r>
        </w:sdtContent>
      </w:sdt>
      <w:r>
        <w:rPr>
          <w:color w:val="44546A"/>
        </w:rPr>
        <w:t xml:space="preserve"> with more capability of using the system with different levels of staff. Some intended features/ changes included:</w:t>
      </w:r>
    </w:p>
    <w:p w14:paraId="46E10FE6" w14:textId="77777777" w:rsidR="0090773F" w:rsidRDefault="00211639">
      <w:pPr>
        <w:numPr>
          <w:ilvl w:val="0"/>
          <w:numId w:val="3"/>
        </w:numPr>
        <w:pBdr>
          <w:top w:val="nil"/>
          <w:left w:val="nil"/>
          <w:bottom w:val="nil"/>
          <w:right w:val="nil"/>
          <w:between w:val="nil"/>
        </w:pBdr>
        <w:spacing w:after="0" w:line="240" w:lineRule="auto"/>
        <w:jc w:val="both"/>
      </w:pPr>
      <w:r>
        <w:rPr>
          <w:color w:val="44546A"/>
        </w:rPr>
        <w:t>Development of a system that will work offline for data entry, the data will be stored locally, and upon internet connection with a PC, tablet, or smartphone the data will be synchronized with the system.</w:t>
      </w:r>
    </w:p>
    <w:p w14:paraId="432BBF00" w14:textId="77777777" w:rsidR="0090773F" w:rsidRDefault="00211639">
      <w:pPr>
        <w:numPr>
          <w:ilvl w:val="0"/>
          <w:numId w:val="3"/>
        </w:numPr>
        <w:pBdr>
          <w:top w:val="nil"/>
          <w:left w:val="nil"/>
          <w:bottom w:val="nil"/>
          <w:right w:val="nil"/>
          <w:between w:val="nil"/>
        </w:pBdr>
        <w:spacing w:after="0" w:line="240" w:lineRule="auto"/>
        <w:jc w:val="both"/>
      </w:pPr>
      <w:r>
        <w:rPr>
          <w:color w:val="44546A"/>
        </w:rPr>
        <w:t>Development of system applications for PC, android, and IOS systems with the capability of data entry, monitoring, and data extraction for reporting purposes.</w:t>
      </w:r>
    </w:p>
    <w:p w14:paraId="004B31AE" w14:textId="77777777" w:rsidR="0090773F" w:rsidRDefault="00211639">
      <w:pPr>
        <w:numPr>
          <w:ilvl w:val="0"/>
          <w:numId w:val="3"/>
        </w:numPr>
        <w:pBdr>
          <w:top w:val="nil"/>
          <w:left w:val="nil"/>
          <w:bottom w:val="nil"/>
          <w:right w:val="nil"/>
          <w:between w:val="nil"/>
        </w:pBdr>
        <w:spacing w:after="0" w:line="240" w:lineRule="auto"/>
        <w:jc w:val="both"/>
      </w:pPr>
      <w:r>
        <w:rPr>
          <w:color w:val="44546A"/>
        </w:rPr>
        <w:t>Improve the capability of the system for data extraction and report generation for different levels of stakeholders.</w:t>
      </w:r>
    </w:p>
    <w:p w14:paraId="5FBD890C" w14:textId="77777777" w:rsidR="0090773F" w:rsidRDefault="00211639">
      <w:pPr>
        <w:numPr>
          <w:ilvl w:val="0"/>
          <w:numId w:val="3"/>
        </w:numPr>
        <w:pBdr>
          <w:top w:val="nil"/>
          <w:left w:val="nil"/>
          <w:bottom w:val="nil"/>
          <w:right w:val="nil"/>
          <w:between w:val="nil"/>
        </w:pBdr>
        <w:spacing w:after="0" w:line="240" w:lineRule="auto"/>
        <w:jc w:val="both"/>
      </w:pPr>
      <w:r>
        <w:rPr>
          <w:color w:val="44546A"/>
        </w:rPr>
        <w:t>To have inline information for national quarterly reporting format requirements that will be easy to use without manual calculation or adjustment.</w:t>
      </w:r>
    </w:p>
    <w:p w14:paraId="053F6AFB" w14:textId="77777777" w:rsidR="0090773F" w:rsidRDefault="00211639">
      <w:pPr>
        <w:numPr>
          <w:ilvl w:val="0"/>
          <w:numId w:val="3"/>
        </w:numPr>
        <w:pBdr>
          <w:top w:val="nil"/>
          <w:left w:val="nil"/>
          <w:bottom w:val="nil"/>
          <w:right w:val="nil"/>
          <w:between w:val="nil"/>
        </w:pBdr>
        <w:spacing w:after="0" w:line="240" w:lineRule="auto"/>
        <w:jc w:val="both"/>
      </w:pPr>
      <w:r>
        <w:rPr>
          <w:color w:val="44546A"/>
        </w:rPr>
        <w:t>Development of user manual animation of system usage in English, Dari, and Pashto languages.</w:t>
      </w:r>
    </w:p>
    <w:p w14:paraId="6CF7C3F9" w14:textId="1B32EAC5" w:rsidR="0090773F" w:rsidRDefault="00211639">
      <w:pPr>
        <w:numPr>
          <w:ilvl w:val="0"/>
          <w:numId w:val="3"/>
        </w:numPr>
        <w:pBdr>
          <w:top w:val="nil"/>
          <w:left w:val="nil"/>
          <w:bottom w:val="nil"/>
          <w:right w:val="nil"/>
          <w:between w:val="nil"/>
        </w:pBdr>
        <w:spacing w:line="240" w:lineRule="auto"/>
        <w:jc w:val="both"/>
      </w:pPr>
      <w:r>
        <w:rPr>
          <w:color w:val="44546A"/>
        </w:rPr>
        <w:t xml:space="preserve">Provide more options and features to </w:t>
      </w:r>
      <w:r w:rsidR="005236C6">
        <w:rPr>
          <w:color w:val="44546A"/>
        </w:rPr>
        <w:t xml:space="preserve">the </w:t>
      </w:r>
      <w:r w:rsidR="00F03031">
        <w:rPr>
          <w:color w:val="44546A"/>
        </w:rPr>
        <w:t>admin</w:t>
      </w:r>
      <w:r>
        <w:rPr>
          <w:color w:val="44546A"/>
        </w:rPr>
        <w:t xml:space="preserve"> and all other users for better management of data in eLMIS.</w:t>
      </w:r>
    </w:p>
    <w:p w14:paraId="78260869" w14:textId="77777777" w:rsidR="0090773F" w:rsidRDefault="00211639">
      <w:pPr>
        <w:pStyle w:val="Heading1"/>
        <w:numPr>
          <w:ilvl w:val="0"/>
          <w:numId w:val="1"/>
        </w:numPr>
        <w:spacing w:line="360" w:lineRule="auto"/>
        <w:ind w:left="360"/>
        <w:jc w:val="both"/>
        <w:rPr>
          <w:b/>
        </w:rPr>
      </w:pPr>
      <w:bookmarkStart w:id="3" w:name="_heading=h.3znysh7" w:colFirst="0" w:colLast="0"/>
      <w:bookmarkEnd w:id="3"/>
      <w:r>
        <w:rPr>
          <w:b/>
        </w:rPr>
        <w:lastRenderedPageBreak/>
        <w:t xml:space="preserve">Scopes </w:t>
      </w:r>
    </w:p>
    <w:p w14:paraId="661DA625" w14:textId="735667B7" w:rsidR="0090773F" w:rsidRDefault="00211639">
      <w:pPr>
        <w:jc w:val="both"/>
      </w:pPr>
      <w:r>
        <w:t xml:space="preserve">As per the listed revisions, all three areas of the system will be developed/ revised by the contractor company. As mentioned, this revision aims to have a better user-friendly </w:t>
      </w:r>
      <w:sdt>
        <w:sdtPr>
          <w:tag w:val="goog_rdk_11"/>
          <w:id w:val="-350796038"/>
        </w:sdtPr>
        <w:sdtEndPr/>
        <w:sdtContent>
          <w:r>
            <w:t xml:space="preserve">offline </w:t>
          </w:r>
        </w:sdtContent>
      </w:sdt>
      <w:r>
        <w:t xml:space="preserve">system that can improve the efficiency of the system usage. All the required changes in the system will be communicated through an agreement between AFGA and the services provider company, in addition to that, the changes in the system features, function, and capabilities will be applicable during the revised system introduction to the donor and partners for testing. For the revision process of the current eLMIS system to </w:t>
      </w:r>
      <w:r w:rsidR="005236C6">
        <w:t xml:space="preserve">the </w:t>
      </w:r>
      <w:r>
        <w:t xml:space="preserve">new </w:t>
      </w:r>
      <w:sdt>
        <w:sdtPr>
          <w:tag w:val="goog_rdk_12"/>
          <w:id w:val="1047498028"/>
        </w:sdtPr>
        <w:sdtEndPr/>
        <w:sdtContent>
          <w:r>
            <w:t xml:space="preserve">offline </w:t>
          </w:r>
        </w:sdtContent>
      </w:sdt>
      <w:r>
        <w:t xml:space="preserve">version, </w:t>
      </w:r>
      <w:r w:rsidR="005236C6">
        <w:t xml:space="preserve">the </w:t>
      </w:r>
      <w:r>
        <w:t>below steps will be considered:</w:t>
      </w:r>
    </w:p>
    <w:p w14:paraId="1A7BB8FA" w14:textId="77777777" w:rsidR="0090773F" w:rsidRDefault="00211639" w:rsidP="00353C3D">
      <w:pPr>
        <w:pStyle w:val="Heading2"/>
        <w:numPr>
          <w:ilvl w:val="0"/>
          <w:numId w:val="0"/>
        </w:numPr>
        <w:jc w:val="both"/>
        <w:rPr>
          <w:b w:val="0"/>
        </w:rPr>
      </w:pPr>
      <w:bookmarkStart w:id="4" w:name="_heading=h.2et92p0" w:colFirst="0" w:colLast="0"/>
      <w:bookmarkEnd w:id="4"/>
      <w:r>
        <w:t>3.1 Technical Aspects:</w:t>
      </w:r>
    </w:p>
    <w:p w14:paraId="17741901" w14:textId="77777777" w:rsidR="0090773F" w:rsidRDefault="00211639">
      <w:pPr>
        <w:jc w:val="both"/>
      </w:pPr>
      <w:r>
        <w:t>All the proposed modifications and features will be shared and discussed with the eLMIS contractor company developer to bring the proposed requirements to the eLMIS while maintaining the old functionalities and data quality. It is worth mentioning that our current eLMIS is web-based and completely online</w:t>
      </w:r>
      <w:sdt>
        <w:sdtPr>
          <w:tag w:val="goog_rdk_13"/>
          <w:id w:val="826247867"/>
        </w:sdtPr>
        <w:sdtEndPr/>
        <w:sdtContent>
          <w:r>
            <w:t xml:space="preserve"> and needs to be changed offline</w:t>
          </w:r>
        </w:sdtContent>
      </w:sdt>
      <w:r>
        <w:t xml:space="preserve">. </w:t>
      </w:r>
    </w:p>
    <w:p w14:paraId="5BEFE818" w14:textId="77777777" w:rsidR="0090773F" w:rsidRDefault="00211639">
      <w:pPr>
        <w:jc w:val="both"/>
      </w:pPr>
      <w:r>
        <w:t>The following are different ways to add offline functionality to the eLMIS:</w:t>
      </w:r>
    </w:p>
    <w:p w14:paraId="1DA7CB6B" w14:textId="77777777" w:rsidR="0090773F" w:rsidRDefault="00211639" w:rsidP="00353C3D">
      <w:pPr>
        <w:pStyle w:val="Heading2"/>
        <w:numPr>
          <w:ilvl w:val="0"/>
          <w:numId w:val="0"/>
        </w:numPr>
        <w:tabs>
          <w:tab w:val="left" w:pos="0"/>
        </w:tabs>
        <w:jc w:val="both"/>
        <w:rPr>
          <w:b w:val="0"/>
        </w:rPr>
      </w:pPr>
      <w:r>
        <w:t>3.1.1 Business Process:</w:t>
      </w:r>
    </w:p>
    <w:p w14:paraId="49339486" w14:textId="34195ADD" w:rsidR="0090773F" w:rsidRDefault="00211639">
      <w:pPr>
        <w:jc w:val="both"/>
      </w:pPr>
      <w:r>
        <w:t>The ideal offline system will have the capability of entering data whether</w:t>
      </w:r>
      <w:r w:rsidR="0017241B">
        <w:t>,</w:t>
      </w:r>
      <w:r>
        <w:t xml:space="preserve"> during connection (</w:t>
      </w:r>
      <w:r w:rsidR="0017241B">
        <w:t>web-based</w:t>
      </w:r>
      <w:r>
        <w:t>) with the internet or (desktop version) without the internet, this will enable partner agencies to easily enter their data in the system, and after connecting with the internet all the information will be uploaded to the system.</w:t>
      </w:r>
    </w:p>
    <w:p w14:paraId="5AD5AB8D" w14:textId="77777777" w:rsidR="0090773F" w:rsidRDefault="00211639" w:rsidP="00353C3D">
      <w:pPr>
        <w:pStyle w:val="Heading2"/>
        <w:numPr>
          <w:ilvl w:val="0"/>
          <w:numId w:val="0"/>
        </w:numPr>
        <w:tabs>
          <w:tab w:val="left" w:pos="0"/>
        </w:tabs>
        <w:jc w:val="both"/>
        <w:rPr>
          <w:b w:val="0"/>
        </w:rPr>
      </w:pPr>
      <w:bookmarkStart w:id="5" w:name="_heading=h.tyjcwt" w:colFirst="0" w:colLast="0"/>
      <w:bookmarkEnd w:id="5"/>
      <w:r>
        <w:t>3.2 Business Process:</w:t>
      </w:r>
    </w:p>
    <w:p w14:paraId="52231604" w14:textId="054EB805" w:rsidR="0090773F" w:rsidRDefault="00211639">
      <w:pPr>
        <w:jc w:val="both"/>
      </w:pPr>
      <w:r>
        <w:t>Replacement of the current internet-dependent system by offline system will increase the productivity of the system by on-time data entry.</w:t>
      </w:r>
    </w:p>
    <w:p w14:paraId="27107078" w14:textId="77777777" w:rsidR="0090773F" w:rsidRDefault="00211639" w:rsidP="00353C3D">
      <w:pPr>
        <w:pStyle w:val="Heading2"/>
        <w:numPr>
          <w:ilvl w:val="0"/>
          <w:numId w:val="0"/>
        </w:numPr>
        <w:jc w:val="both"/>
        <w:rPr>
          <w:b w:val="0"/>
        </w:rPr>
      </w:pPr>
      <w:bookmarkStart w:id="6" w:name="_heading=h.3dy6vkm" w:colFirst="0" w:colLast="0"/>
      <w:bookmarkEnd w:id="6"/>
      <w:r>
        <w:t>3.3 Resources Needed:</w:t>
      </w:r>
    </w:p>
    <w:p w14:paraId="3CB77D57" w14:textId="77777777" w:rsidR="0090773F" w:rsidRDefault="00211639">
      <w:pPr>
        <w:jc w:val="both"/>
      </w:pPr>
      <w:r>
        <w:t>For completion of the system revision, AFGA will allocate a budget for the activity along with a clear term of reference and contract.</w:t>
      </w:r>
    </w:p>
    <w:p w14:paraId="665052F6" w14:textId="77777777" w:rsidR="0090773F" w:rsidRDefault="00211639" w:rsidP="00353C3D">
      <w:pPr>
        <w:pStyle w:val="Heading2"/>
        <w:numPr>
          <w:ilvl w:val="0"/>
          <w:numId w:val="0"/>
        </w:numPr>
        <w:jc w:val="both"/>
        <w:rPr>
          <w:b w:val="0"/>
        </w:rPr>
      </w:pPr>
      <w:bookmarkStart w:id="7" w:name="_heading=h.1t3h5sf" w:colFirst="0" w:colLast="0"/>
      <w:bookmarkEnd w:id="7"/>
      <w:r>
        <w:t>3.4 Effectiveness:</w:t>
      </w:r>
    </w:p>
    <w:p w14:paraId="328B97D6" w14:textId="77777777" w:rsidR="0090773F" w:rsidRDefault="00211639">
      <w:pPr>
        <w:jc w:val="both"/>
      </w:pPr>
      <w:r>
        <w:t xml:space="preserve">After adding the aforementioned modifications and features in eLMIS, it will be more user-friendly </w:t>
      </w:r>
      <w:sdt>
        <w:sdtPr>
          <w:tag w:val="goog_rdk_15"/>
          <w:id w:val="-1051301916"/>
        </w:sdtPr>
        <w:sdtEndPr/>
        <w:sdtContent>
          <w:r>
            <w:t xml:space="preserve">offline </w:t>
          </w:r>
        </w:sdtContent>
      </w:sdt>
      <w:r>
        <w:t>and our manual work will be converted into a systematic and efficient manner.</w:t>
      </w:r>
    </w:p>
    <w:p w14:paraId="304CB8DF" w14:textId="77777777" w:rsidR="0090773F" w:rsidRDefault="00211639" w:rsidP="00353C3D">
      <w:pPr>
        <w:pStyle w:val="Heading1"/>
        <w:numPr>
          <w:ilvl w:val="0"/>
          <w:numId w:val="0"/>
        </w:numPr>
        <w:tabs>
          <w:tab w:val="left" w:pos="-180"/>
        </w:tabs>
        <w:ind w:left="720" w:hanging="720"/>
        <w:rPr>
          <w:b/>
        </w:rPr>
      </w:pPr>
      <w:bookmarkStart w:id="8" w:name="_heading=h.4d34og8" w:colFirst="0" w:colLast="0"/>
      <w:bookmarkEnd w:id="8"/>
      <w:r>
        <w:rPr>
          <w:b/>
        </w:rPr>
        <w:t>4. Deliverables</w:t>
      </w:r>
    </w:p>
    <w:p w14:paraId="0A5D0B79" w14:textId="77777777" w:rsidR="0090773F" w:rsidRDefault="00211639">
      <w:pPr>
        <w:jc w:val="both"/>
      </w:pPr>
      <w:r>
        <w:t>Upon eLMIS system revision as per the mentioned intended changes, the below deliverables are expected as:</w:t>
      </w:r>
    </w:p>
    <w:p w14:paraId="2E8DC6DF" w14:textId="67D631CF"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Offline eLMIS (desktop version</w:t>
      </w:r>
      <w:sdt>
        <w:sdtPr>
          <w:tag w:val="goog_rdk_16"/>
          <w:id w:val="-146753440"/>
        </w:sdtPr>
        <w:sdtEndPr/>
        <w:sdtContent>
          <w:r>
            <w:rPr>
              <w:color w:val="000000"/>
            </w:rPr>
            <w:t xml:space="preserve"> and mobile application</w:t>
          </w:r>
        </w:sdtContent>
      </w:sdt>
      <w:r>
        <w:rPr>
          <w:color w:val="000000"/>
        </w:rPr>
        <w:t xml:space="preserve">) in which we can enter data without having internet access </w:t>
      </w:r>
      <w:r w:rsidR="005236C6">
        <w:rPr>
          <w:color w:val="000000"/>
        </w:rPr>
        <w:t>on</w:t>
      </w:r>
      <w:r>
        <w:rPr>
          <w:color w:val="000000"/>
        </w:rPr>
        <w:t xml:space="preserve"> </w:t>
      </w:r>
      <w:r w:rsidR="005236C6">
        <w:rPr>
          <w:color w:val="000000"/>
        </w:rPr>
        <w:t xml:space="preserve">a </w:t>
      </w:r>
      <w:r>
        <w:rPr>
          <w:color w:val="000000"/>
        </w:rPr>
        <w:t>desktop</w:t>
      </w:r>
      <w:sdt>
        <w:sdtPr>
          <w:tag w:val="goog_rdk_17"/>
          <w:id w:val="-1416856020"/>
        </w:sdtPr>
        <w:sdtEndPr/>
        <w:sdtContent>
          <w:r>
            <w:rPr>
              <w:color w:val="000000"/>
            </w:rPr>
            <w:t xml:space="preserve"> and mobile</w:t>
          </w:r>
        </w:sdtContent>
      </w:sdt>
      <w:r>
        <w:rPr>
          <w:color w:val="000000"/>
        </w:rPr>
        <w:t xml:space="preserve"> </w:t>
      </w:r>
      <w:sdt>
        <w:sdtPr>
          <w:tag w:val="goog_rdk_18"/>
          <w:id w:val="-1441833864"/>
        </w:sdtPr>
        <w:sdtEndPr/>
        <w:sdtContent>
          <w:r>
            <w:rPr>
              <w:color w:val="000000"/>
            </w:rPr>
            <w:t>applications</w:t>
          </w:r>
        </w:sdtContent>
      </w:sdt>
      <w:r>
        <w:rPr>
          <w:color w:val="000000"/>
        </w:rPr>
        <w:t xml:space="preserve"> and sync it with the main server when we </w:t>
      </w:r>
      <w:sdt>
        <w:sdtPr>
          <w:tag w:val="goog_rdk_20"/>
          <w:id w:val="1255782357"/>
        </w:sdtPr>
        <w:sdtEndPr/>
        <w:sdtContent>
          <w:r>
            <w:rPr>
              <w:color w:val="000000"/>
            </w:rPr>
            <w:t>have an internet</w:t>
          </w:r>
        </w:sdtContent>
      </w:sdt>
      <w:r>
        <w:rPr>
          <w:color w:val="000000"/>
        </w:rPr>
        <w:t xml:space="preserve"> connection.</w:t>
      </w:r>
    </w:p>
    <w:p w14:paraId="10132F68" w14:textId="5A1A3C51"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A mobile application </w:t>
      </w:r>
      <w:r w:rsidR="00DD471F">
        <w:rPr>
          <w:color w:val="000000"/>
        </w:rPr>
        <w:t>that</w:t>
      </w:r>
      <w:r>
        <w:rPr>
          <w:color w:val="000000"/>
        </w:rPr>
        <w:t xml:space="preserve"> will be installed </w:t>
      </w:r>
      <w:r w:rsidR="005236C6">
        <w:rPr>
          <w:color w:val="000000"/>
        </w:rPr>
        <w:t>on</w:t>
      </w:r>
      <w:r>
        <w:rPr>
          <w:color w:val="000000"/>
        </w:rPr>
        <w:t xml:space="preserve"> </w:t>
      </w:r>
      <w:r w:rsidR="005236C6">
        <w:rPr>
          <w:color w:val="000000"/>
        </w:rPr>
        <w:t>Android</w:t>
      </w:r>
      <w:r>
        <w:rPr>
          <w:color w:val="000000"/>
        </w:rPr>
        <w:t xml:space="preserve">/IOS devices and can easily use the eLMIS </w:t>
      </w:r>
      <w:sdt>
        <w:sdtPr>
          <w:tag w:val="goog_rdk_22"/>
          <w:id w:val="-1174186068"/>
        </w:sdtPr>
        <w:sdtEndPr/>
        <w:sdtContent>
          <w:r>
            <w:rPr>
              <w:color w:val="000000"/>
            </w:rPr>
            <w:t>in an effective</w:t>
          </w:r>
        </w:sdtContent>
      </w:sdt>
      <w:r>
        <w:rPr>
          <w:color w:val="000000"/>
        </w:rPr>
        <w:t xml:space="preserve"> manner.</w:t>
      </w:r>
    </w:p>
    <w:p w14:paraId="4B0E6CD1" w14:textId="6144C9F1"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A report format of </w:t>
      </w:r>
      <w:r w:rsidR="00370832">
        <w:rPr>
          <w:color w:val="000000"/>
        </w:rPr>
        <w:t>Quarterly Stock Report (</w:t>
      </w:r>
      <w:r>
        <w:rPr>
          <w:color w:val="000000"/>
        </w:rPr>
        <w:t>QSR</w:t>
      </w:r>
      <w:r w:rsidR="00370832">
        <w:rPr>
          <w:color w:val="000000"/>
        </w:rPr>
        <w:t>)</w:t>
      </w:r>
      <w:r>
        <w:rPr>
          <w:color w:val="000000"/>
        </w:rPr>
        <w:t xml:space="preserve"> will be added in the eLMIS which will help us prepare the QSR every quarter in a very efficient manner.</w:t>
      </w:r>
    </w:p>
    <w:p w14:paraId="17147E70" w14:textId="27CF92F0" w:rsidR="00370832" w:rsidRDefault="00370832">
      <w:pPr>
        <w:numPr>
          <w:ilvl w:val="0"/>
          <w:numId w:val="2"/>
        </w:numPr>
        <w:pBdr>
          <w:top w:val="nil"/>
          <w:left w:val="nil"/>
          <w:bottom w:val="nil"/>
          <w:right w:val="nil"/>
          <w:between w:val="nil"/>
        </w:pBdr>
        <w:spacing w:after="0" w:line="259" w:lineRule="auto"/>
        <w:jc w:val="both"/>
        <w:rPr>
          <w:color w:val="000000"/>
        </w:rPr>
      </w:pPr>
      <w:r>
        <w:rPr>
          <w:color w:val="000000"/>
        </w:rPr>
        <w:t>A report format of Monthly Stock Report (MSP) will be added in the eLMIS.</w:t>
      </w:r>
    </w:p>
    <w:p w14:paraId="6EA61E52" w14:textId="46D596F8" w:rsidR="00370832" w:rsidRDefault="00370832" w:rsidP="00370832">
      <w:pPr>
        <w:pStyle w:val="ListParagraph"/>
        <w:numPr>
          <w:ilvl w:val="0"/>
          <w:numId w:val="2"/>
        </w:numPr>
        <w:spacing w:after="0"/>
        <w:contextualSpacing w:val="0"/>
        <w:rPr>
          <w:rFonts w:eastAsia="Times New Roman"/>
          <w:color w:val="000000" w:themeColor="text1"/>
        </w:rPr>
      </w:pPr>
      <w:r w:rsidRPr="00370832">
        <w:rPr>
          <w:rFonts w:eastAsia="Times New Roman"/>
          <w:color w:val="000000" w:themeColor="text1"/>
        </w:rPr>
        <w:lastRenderedPageBreak/>
        <w:t>A report format of Province Wise IPs/Non-IPs Distribution Report.</w:t>
      </w:r>
      <w:r w:rsidR="00755EBA">
        <w:rPr>
          <w:rFonts w:eastAsia="Times New Roman"/>
          <w:color w:val="000000" w:themeColor="text1"/>
        </w:rPr>
        <w:t xml:space="preserve"> (Distribution </w:t>
      </w:r>
      <w:r w:rsidR="00211639">
        <w:rPr>
          <w:rFonts w:eastAsia="Times New Roman"/>
          <w:color w:val="000000" w:themeColor="text1"/>
        </w:rPr>
        <w:t>to Consumption)</w:t>
      </w:r>
    </w:p>
    <w:p w14:paraId="611B614C" w14:textId="2E3643E0" w:rsidR="00A211B2" w:rsidRPr="00370832" w:rsidRDefault="00A211B2" w:rsidP="00370832">
      <w:pPr>
        <w:pStyle w:val="ListParagraph"/>
        <w:numPr>
          <w:ilvl w:val="0"/>
          <w:numId w:val="2"/>
        </w:numPr>
        <w:spacing w:after="0"/>
        <w:contextualSpacing w:val="0"/>
        <w:rPr>
          <w:rFonts w:eastAsia="Times New Roman"/>
          <w:color w:val="000000" w:themeColor="text1"/>
        </w:rPr>
      </w:pPr>
      <w:r>
        <w:rPr>
          <w:rFonts w:eastAsia="Times New Roman"/>
          <w:color w:val="000000" w:themeColor="text1"/>
        </w:rPr>
        <w:t>A report format of Stock levels</w:t>
      </w:r>
      <w:r w:rsidR="00442DCF">
        <w:rPr>
          <w:rFonts w:eastAsia="Times New Roman"/>
          <w:color w:val="000000" w:themeColor="text1"/>
        </w:rPr>
        <w:t xml:space="preserve"> which shows the Buffer Stock, Minimum Stock and Maximum Stock levels etc. (Formulas will be provided)</w:t>
      </w:r>
    </w:p>
    <w:p w14:paraId="1209EA2A" w14:textId="34921903" w:rsidR="00370832" w:rsidRDefault="00370832">
      <w:pPr>
        <w:numPr>
          <w:ilvl w:val="0"/>
          <w:numId w:val="2"/>
        </w:numPr>
        <w:pBdr>
          <w:top w:val="nil"/>
          <w:left w:val="nil"/>
          <w:bottom w:val="nil"/>
          <w:right w:val="nil"/>
          <w:between w:val="nil"/>
        </w:pBdr>
        <w:spacing w:after="0" w:line="259" w:lineRule="auto"/>
        <w:jc w:val="both"/>
        <w:rPr>
          <w:color w:val="000000"/>
        </w:rPr>
      </w:pPr>
      <w:r>
        <w:rPr>
          <w:color w:val="000000"/>
        </w:rPr>
        <w:t>A report format for M&amp;E department to track the health commodities supply chain.</w:t>
      </w:r>
    </w:p>
    <w:p w14:paraId="03716512" w14:textId="77777777"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System user manual will be available in three languages in the type of sound and animation for easy understanding and orientation of users.</w:t>
      </w:r>
    </w:p>
    <w:p w14:paraId="303F2088" w14:textId="77777777"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Reserve the quantity based on the Delivery Note generated and adjust the stock levels accordingly.</w:t>
      </w:r>
    </w:p>
    <w:p w14:paraId="00CFD5B4" w14:textId="2A198EB1" w:rsidR="0090773F" w:rsidRPr="00FC1925"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Both online and offline eLMIS must have the capability to store the partial data entered as a draft and provide the facility to </w:t>
      </w:r>
      <w:sdt>
        <w:sdtPr>
          <w:tag w:val="goog_rdk_26"/>
          <w:id w:val="-1581057465"/>
        </w:sdtPr>
        <w:sdtEndPr/>
        <w:sdtContent>
          <w:r>
            <w:rPr>
              <w:color w:val="000000"/>
            </w:rPr>
            <w:t>users</w:t>
          </w:r>
        </w:sdtContent>
      </w:sdt>
      <w:r>
        <w:rPr>
          <w:color w:val="000000"/>
        </w:rPr>
        <w:t xml:space="preserve"> to edit their stored </w:t>
      </w:r>
      <w:sdt>
        <w:sdtPr>
          <w:tag w:val="goog_rdk_28"/>
          <w:id w:val="975503628"/>
        </w:sdtPr>
        <w:sdtEndPr/>
        <w:sdtContent>
          <w:r>
            <w:rPr>
              <w:color w:val="000000"/>
            </w:rPr>
            <w:t>data later</w:t>
          </w:r>
        </w:sdtContent>
      </w:sdt>
      <w:sdt>
        <w:sdtPr>
          <w:tag w:val="goog_rdk_29"/>
          <w:id w:val="1816611437"/>
        </w:sdtPr>
        <w:sdtEndPr/>
        <w:sdtContent>
          <w:r w:rsidR="00FC1925">
            <w:t>.</w:t>
          </w:r>
        </w:sdtContent>
      </w:sdt>
    </w:p>
    <w:p w14:paraId="2D530297" w14:textId="1CDBA88B" w:rsidR="00FC1925" w:rsidRPr="00FC1925" w:rsidRDefault="00FC1925" w:rsidP="00FC1925">
      <w:pPr>
        <w:pStyle w:val="ListParagraph"/>
        <w:numPr>
          <w:ilvl w:val="0"/>
          <w:numId w:val="2"/>
        </w:numPr>
        <w:spacing w:after="0"/>
        <w:contextualSpacing w:val="0"/>
        <w:rPr>
          <w:rFonts w:eastAsia="Times New Roman"/>
        </w:rPr>
      </w:pPr>
      <w:r w:rsidRPr="00FC1925">
        <w:rPr>
          <w:rFonts w:eastAsia="Times New Roman"/>
          <w:color w:val="000000" w:themeColor="text1"/>
        </w:rPr>
        <w:t>Track the activities of a user if multiple users make use of a single account.</w:t>
      </w:r>
    </w:p>
    <w:p w14:paraId="40461B21" w14:textId="73BAA7B7"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Copy of Provider Account which will be made on </w:t>
      </w:r>
      <w:r w:rsidR="005236C6">
        <w:rPr>
          <w:color w:val="000000"/>
        </w:rPr>
        <w:t xml:space="preserve">a </w:t>
      </w:r>
      <w:r>
        <w:rPr>
          <w:color w:val="000000"/>
        </w:rPr>
        <w:t>need basis for temporary data entries.</w:t>
      </w:r>
    </w:p>
    <w:p w14:paraId="5C8B986E" w14:textId="77777777"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Delivery Slip &amp; Delivery Note must be printed from the eLMIS and must replace the manual work.</w:t>
      </w:r>
    </w:p>
    <w:p w14:paraId="7263984A" w14:textId="790E5245"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User Based Access Control on </w:t>
      </w:r>
      <w:r w:rsidR="00F03031">
        <w:rPr>
          <w:color w:val="000000"/>
        </w:rPr>
        <w:t>every</w:t>
      </w:r>
      <w:r>
        <w:rPr>
          <w:color w:val="000000"/>
        </w:rPr>
        <w:t xml:space="preserve"> section (menus, submenus, and options) of all accounts in </w:t>
      </w:r>
      <w:r w:rsidR="00F03031">
        <w:rPr>
          <w:color w:val="000000"/>
        </w:rPr>
        <w:t xml:space="preserve">the </w:t>
      </w:r>
      <w:r>
        <w:rPr>
          <w:color w:val="000000"/>
        </w:rPr>
        <w:t>Admin Account.</w:t>
      </w:r>
    </w:p>
    <w:p w14:paraId="6C9F88FC" w14:textId="4294ACA5" w:rsidR="001A4806" w:rsidRPr="001A4806" w:rsidRDefault="001A4806" w:rsidP="001A4806">
      <w:pPr>
        <w:pStyle w:val="ListParagraph"/>
        <w:numPr>
          <w:ilvl w:val="0"/>
          <w:numId w:val="2"/>
        </w:numPr>
        <w:spacing w:after="0"/>
        <w:contextualSpacing w:val="0"/>
        <w:rPr>
          <w:rFonts w:eastAsia="Times New Roman"/>
          <w:color w:val="000000" w:themeColor="text1"/>
        </w:rPr>
      </w:pPr>
      <w:r w:rsidRPr="001A4806">
        <w:rPr>
          <w:rFonts w:eastAsia="Times New Roman"/>
          <w:color w:val="000000" w:themeColor="text1"/>
        </w:rPr>
        <w:t>Data entry of user in previous year according to reserve request made and admin permission.</w:t>
      </w:r>
    </w:p>
    <w:p w14:paraId="71D63109" w14:textId="1A297895"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Health Facility </w:t>
      </w:r>
      <w:sdt>
        <w:sdtPr>
          <w:tag w:val="goog_rdk_30"/>
          <w:id w:val="-2134862663"/>
        </w:sdtPr>
        <w:sdtEndPr/>
        <w:sdtContent>
          <w:r w:rsidR="00370832">
            <w:t xml:space="preserve">offline lightweight </w:t>
          </w:r>
          <w:r>
            <w:rPr>
              <w:color w:val="000000"/>
            </w:rPr>
            <w:t>accounts</w:t>
          </w:r>
        </w:sdtContent>
      </w:sdt>
      <w:r>
        <w:rPr>
          <w:color w:val="000000"/>
        </w:rPr>
        <w:t xml:space="preserve"> for entering the consumptions from the health facility level.</w:t>
      </w:r>
    </w:p>
    <w:p w14:paraId="412424AC" w14:textId="361C46B8"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Currency signature</w:t>
      </w:r>
      <w:r w:rsidR="00F91188">
        <w:rPr>
          <w:color w:val="000000"/>
        </w:rPr>
        <w:t xml:space="preserve"> of ($)</w:t>
      </w:r>
      <w:r>
        <w:rPr>
          <w:color w:val="000000"/>
        </w:rPr>
        <w:t xml:space="preserve"> with all fields </w:t>
      </w:r>
      <w:r w:rsidR="00F03031">
        <w:rPr>
          <w:color w:val="000000"/>
        </w:rPr>
        <w:t>that</w:t>
      </w:r>
      <w:r>
        <w:rPr>
          <w:color w:val="000000"/>
        </w:rPr>
        <w:t xml:space="preserve"> </w:t>
      </w:r>
      <w:r w:rsidR="00F03031">
        <w:rPr>
          <w:color w:val="000000"/>
        </w:rPr>
        <w:t>show</w:t>
      </w:r>
      <w:r>
        <w:rPr>
          <w:color w:val="000000"/>
        </w:rPr>
        <w:t xml:space="preserve"> the amount</w:t>
      </w:r>
      <w:r w:rsidR="00F91188">
        <w:rPr>
          <w:color w:val="000000"/>
        </w:rPr>
        <w:t xml:space="preserve"> in all accounts</w:t>
      </w:r>
      <w:r w:rsidR="003762AA">
        <w:rPr>
          <w:color w:val="000000"/>
        </w:rPr>
        <w:t>/reports</w:t>
      </w:r>
      <w:r>
        <w:rPr>
          <w:color w:val="000000"/>
        </w:rPr>
        <w:t>.</w:t>
      </w:r>
    </w:p>
    <w:p w14:paraId="229FC4CF" w14:textId="450A1C78"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A request mechanism for IPs which in turn </w:t>
      </w:r>
      <w:r w:rsidR="00F03031">
        <w:rPr>
          <w:color w:val="000000"/>
        </w:rPr>
        <w:t>increases</w:t>
      </w:r>
      <w:r>
        <w:rPr>
          <w:color w:val="000000"/>
        </w:rPr>
        <w:t xml:space="preserve"> productivity and accuracy.</w:t>
      </w:r>
    </w:p>
    <w:p w14:paraId="664E095F" w14:textId="24DFBEE8"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 xml:space="preserve">Add </w:t>
      </w:r>
      <w:r w:rsidR="003A5324">
        <w:rPr>
          <w:color w:val="000000"/>
        </w:rPr>
        <w:t xml:space="preserve">dynamic </w:t>
      </w:r>
      <w:r>
        <w:rPr>
          <w:color w:val="000000"/>
        </w:rPr>
        <w:t>receipt type in Provider Account while receiving the health commodities like (Other Source, Donation</w:t>
      </w:r>
      <w:r w:rsidR="00F03031">
        <w:rPr>
          <w:color w:val="000000"/>
        </w:rPr>
        <w:t>,</w:t>
      </w:r>
      <w:r>
        <w:rPr>
          <w:color w:val="000000"/>
        </w:rPr>
        <w:t xml:space="preserve"> and Purchase</w:t>
      </w:r>
      <w:r w:rsidR="00F03031">
        <w:rPr>
          <w:color w:val="000000"/>
        </w:rPr>
        <w:t>,</w:t>
      </w:r>
      <w:r>
        <w:rPr>
          <w:color w:val="000000"/>
        </w:rPr>
        <w:t xml:space="preserve"> etc.), if donation </w:t>
      </w:r>
      <w:sdt>
        <w:sdtPr>
          <w:tag w:val="goog_rdk_32"/>
          <w:id w:val="-171114783"/>
        </w:sdtPr>
        <w:sdtEndPr/>
        <w:sdtContent>
          <w:r>
            <w:rPr>
              <w:color w:val="000000"/>
            </w:rPr>
            <w:t>removes</w:t>
          </w:r>
        </w:sdtContent>
      </w:sdt>
      <w:r>
        <w:rPr>
          <w:color w:val="000000"/>
        </w:rPr>
        <w:t xml:space="preserve"> the price field.</w:t>
      </w:r>
    </w:p>
    <w:p w14:paraId="5ACA68FD" w14:textId="77777777" w:rsidR="0090773F" w:rsidRDefault="00211639">
      <w:pPr>
        <w:numPr>
          <w:ilvl w:val="0"/>
          <w:numId w:val="2"/>
        </w:numPr>
        <w:pBdr>
          <w:top w:val="nil"/>
          <w:left w:val="nil"/>
          <w:bottom w:val="nil"/>
          <w:right w:val="nil"/>
          <w:between w:val="nil"/>
        </w:pBdr>
        <w:spacing w:after="0" w:line="259" w:lineRule="auto"/>
        <w:jc w:val="both"/>
        <w:rPr>
          <w:color w:val="000000"/>
        </w:rPr>
      </w:pPr>
      <w:r>
        <w:rPr>
          <w:color w:val="000000"/>
        </w:rPr>
        <w:t>IP User Guide</w:t>
      </w:r>
    </w:p>
    <w:sdt>
      <w:sdtPr>
        <w:tag w:val="goog_rdk_39"/>
        <w:id w:val="2042854516"/>
      </w:sdtPr>
      <w:sdtEndPr/>
      <w:sdtContent>
        <w:p w14:paraId="222A85D5" w14:textId="46266750" w:rsidR="0090773F" w:rsidRDefault="00211639">
          <w:pPr>
            <w:numPr>
              <w:ilvl w:val="0"/>
              <w:numId w:val="2"/>
            </w:numPr>
            <w:pBdr>
              <w:top w:val="nil"/>
              <w:left w:val="nil"/>
              <w:bottom w:val="nil"/>
              <w:right w:val="nil"/>
              <w:between w:val="nil"/>
            </w:pBdr>
            <w:spacing w:after="160" w:line="259" w:lineRule="auto"/>
            <w:jc w:val="both"/>
            <w:rPr>
              <w:color w:val="000000"/>
            </w:rPr>
          </w:pPr>
          <w:r>
            <w:rPr>
              <w:color w:val="000000"/>
            </w:rPr>
            <w:t xml:space="preserve">Auto Backup </w:t>
          </w:r>
          <w:sdt>
            <w:sdtPr>
              <w:tag w:val="goog_rdk_34"/>
              <w:id w:val="785781529"/>
            </w:sdtPr>
            <w:sdtEndPr/>
            <w:sdtContent>
              <w:r>
                <w:rPr>
                  <w:color w:val="000000"/>
                </w:rPr>
                <w:t>on a daily</w:t>
              </w:r>
            </w:sdtContent>
          </w:sdt>
          <w:r>
            <w:rPr>
              <w:color w:val="000000"/>
            </w:rPr>
            <w:t xml:space="preserve"> basis </w:t>
          </w:r>
          <w:sdt>
            <w:sdtPr>
              <w:tag w:val="goog_rdk_36"/>
              <w:id w:val="1377510211"/>
            </w:sdtPr>
            <w:sdtEndPr/>
            <w:sdtContent>
              <w:r>
                <w:rPr>
                  <w:color w:val="000000"/>
                </w:rPr>
                <w:t>at the end</w:t>
              </w:r>
            </w:sdtContent>
          </w:sdt>
          <w:r>
            <w:rPr>
              <w:color w:val="000000"/>
            </w:rPr>
            <w:t xml:space="preserve"> of each business day.</w:t>
          </w:r>
          <w:r w:rsidR="00DD471F">
            <w:t xml:space="preserve"> </w:t>
          </w:r>
        </w:p>
      </w:sdtContent>
    </w:sdt>
    <w:sdt>
      <w:sdtPr>
        <w:tag w:val="goog_rdk_41"/>
        <w:id w:val="-737011285"/>
      </w:sdtPr>
      <w:sdtEndPr/>
      <w:sdtContent>
        <w:sdt>
          <w:sdtPr>
            <w:tag w:val="goog_rdk_40"/>
            <w:id w:val="-724526048"/>
          </w:sdtPr>
          <w:sdtEndPr/>
          <w:sdtContent>
            <w:p w14:paraId="2658A71B" w14:textId="6DF514C2" w:rsidR="00F03031" w:rsidRPr="00F03031" w:rsidRDefault="00211639">
              <w:pPr>
                <w:numPr>
                  <w:ilvl w:val="0"/>
                  <w:numId w:val="2"/>
                </w:numPr>
                <w:pBdr>
                  <w:top w:val="nil"/>
                  <w:left w:val="nil"/>
                  <w:bottom w:val="nil"/>
                  <w:right w:val="nil"/>
                  <w:between w:val="nil"/>
                </w:pBdr>
                <w:spacing w:after="160" w:line="259" w:lineRule="auto"/>
                <w:jc w:val="both"/>
              </w:pPr>
              <w:r>
                <w:rPr>
                  <w:color w:val="000000"/>
                </w:rPr>
                <w:t xml:space="preserve">An offline training version </w:t>
              </w:r>
              <w:r w:rsidR="00F03031">
                <w:rPr>
                  <w:color w:val="000000"/>
                </w:rPr>
                <w:t>needs</w:t>
              </w:r>
              <w:r>
                <w:rPr>
                  <w:color w:val="000000"/>
                </w:rPr>
                <w:t xml:space="preserve"> to be developed</w:t>
              </w:r>
              <w:r w:rsidR="00F03031">
                <w:rPr>
                  <w:color w:val="000000"/>
                </w:rPr>
                <w:t>.</w:t>
              </w:r>
            </w:p>
            <w:p w14:paraId="545D00A3" w14:textId="3B7DD226" w:rsidR="0090773F" w:rsidRDefault="00F03031">
              <w:pPr>
                <w:numPr>
                  <w:ilvl w:val="0"/>
                  <w:numId w:val="2"/>
                </w:numPr>
                <w:pBdr>
                  <w:top w:val="nil"/>
                  <w:left w:val="nil"/>
                  <w:bottom w:val="nil"/>
                  <w:right w:val="nil"/>
                  <w:between w:val="nil"/>
                </w:pBdr>
                <w:spacing w:after="160" w:line="259" w:lineRule="auto"/>
                <w:jc w:val="both"/>
              </w:pPr>
              <w:r>
                <w:t>At least three-month post launch services during the testing of the revised system for 20 NGOs.</w:t>
              </w:r>
            </w:p>
          </w:sdtContent>
        </w:sdt>
      </w:sdtContent>
    </w:sdt>
    <w:sdt>
      <w:sdtPr>
        <w:tag w:val="goog_rdk_43"/>
        <w:id w:val="215944929"/>
      </w:sdtPr>
      <w:sdtEndPr/>
      <w:sdtContent>
        <w:p w14:paraId="0EEE5944" w14:textId="77777777" w:rsidR="0090773F" w:rsidRDefault="003762AA">
          <w:pPr>
            <w:pBdr>
              <w:top w:val="nil"/>
              <w:left w:val="nil"/>
              <w:bottom w:val="nil"/>
              <w:right w:val="nil"/>
              <w:between w:val="nil"/>
            </w:pBdr>
            <w:spacing w:after="160" w:line="259" w:lineRule="auto"/>
            <w:jc w:val="both"/>
            <w:rPr>
              <w:color w:val="000000"/>
            </w:rPr>
          </w:pPr>
          <w:sdt>
            <w:sdtPr>
              <w:tag w:val="goog_rdk_42"/>
              <w:id w:val="24609356"/>
            </w:sdtPr>
            <w:sdtEndPr/>
            <w:sdtContent/>
          </w:sdt>
        </w:p>
      </w:sdtContent>
    </w:sdt>
    <w:sdt>
      <w:sdtPr>
        <w:tag w:val="goog_rdk_45"/>
        <w:id w:val="-1166009393"/>
      </w:sdtPr>
      <w:sdtEndPr/>
      <w:sdtContent>
        <w:p w14:paraId="68E33654" w14:textId="64F3D125" w:rsidR="0090773F" w:rsidRDefault="003762AA">
          <w:pPr>
            <w:pBdr>
              <w:top w:val="nil"/>
              <w:left w:val="nil"/>
              <w:bottom w:val="nil"/>
              <w:right w:val="nil"/>
              <w:between w:val="nil"/>
            </w:pBdr>
            <w:spacing w:after="160" w:line="259" w:lineRule="auto"/>
            <w:jc w:val="both"/>
            <w:rPr>
              <w:color w:val="000000"/>
            </w:rPr>
          </w:pPr>
          <w:sdt>
            <w:sdtPr>
              <w:tag w:val="goog_rdk_44"/>
              <w:id w:val="564153409"/>
              <w:showingPlcHdr/>
            </w:sdtPr>
            <w:sdtEndPr/>
            <w:sdtContent>
              <w:r w:rsidR="00F03031">
                <w:t xml:space="preserve">     </w:t>
              </w:r>
            </w:sdtContent>
          </w:sdt>
        </w:p>
      </w:sdtContent>
    </w:sdt>
    <w:sdt>
      <w:sdtPr>
        <w:tag w:val="goog_rdk_47"/>
        <w:id w:val="1299800520"/>
      </w:sdtPr>
      <w:sdtEndPr/>
      <w:sdtContent>
        <w:p w14:paraId="6FA8304B" w14:textId="22713815" w:rsidR="0090773F" w:rsidRDefault="003762AA">
          <w:pPr>
            <w:pBdr>
              <w:top w:val="nil"/>
              <w:left w:val="nil"/>
              <w:bottom w:val="nil"/>
              <w:right w:val="nil"/>
              <w:between w:val="nil"/>
            </w:pBdr>
            <w:spacing w:after="160" w:line="259" w:lineRule="auto"/>
            <w:jc w:val="both"/>
            <w:rPr>
              <w:color w:val="000000"/>
            </w:rPr>
          </w:pPr>
          <w:sdt>
            <w:sdtPr>
              <w:tag w:val="goog_rdk_46"/>
              <w:id w:val="317694825"/>
              <w:showingPlcHdr/>
            </w:sdtPr>
            <w:sdtEndPr/>
            <w:sdtContent>
              <w:r w:rsidR="00353C3D">
                <w:t xml:space="preserve">     </w:t>
              </w:r>
            </w:sdtContent>
          </w:sdt>
        </w:p>
      </w:sdtContent>
    </w:sdt>
    <w:sdt>
      <w:sdtPr>
        <w:tag w:val="goog_rdk_49"/>
        <w:id w:val="-521555435"/>
      </w:sdtPr>
      <w:sdtEndPr/>
      <w:sdtContent>
        <w:p w14:paraId="2251B026" w14:textId="77777777" w:rsidR="0090773F" w:rsidRDefault="003762AA">
          <w:pPr>
            <w:pBdr>
              <w:top w:val="nil"/>
              <w:left w:val="nil"/>
              <w:bottom w:val="nil"/>
              <w:right w:val="nil"/>
              <w:between w:val="nil"/>
            </w:pBdr>
            <w:spacing w:after="160" w:line="259" w:lineRule="auto"/>
            <w:jc w:val="both"/>
            <w:rPr>
              <w:color w:val="000000"/>
            </w:rPr>
          </w:pPr>
          <w:sdt>
            <w:sdtPr>
              <w:tag w:val="goog_rdk_48"/>
              <w:id w:val="-1783871505"/>
            </w:sdtPr>
            <w:sdtEndPr/>
            <w:sdtContent/>
          </w:sdt>
        </w:p>
      </w:sdtContent>
    </w:sdt>
    <w:sdt>
      <w:sdtPr>
        <w:tag w:val="goog_rdk_51"/>
        <w:id w:val="-564638507"/>
      </w:sdtPr>
      <w:sdtEndPr/>
      <w:sdtContent>
        <w:p w14:paraId="32DF61DF" w14:textId="77777777" w:rsidR="0090773F" w:rsidRDefault="003762AA">
          <w:pPr>
            <w:pBdr>
              <w:top w:val="nil"/>
              <w:left w:val="nil"/>
              <w:bottom w:val="nil"/>
              <w:right w:val="nil"/>
              <w:between w:val="nil"/>
            </w:pBdr>
            <w:spacing w:after="160" w:line="259" w:lineRule="auto"/>
            <w:jc w:val="both"/>
            <w:rPr>
              <w:color w:val="000000"/>
            </w:rPr>
          </w:pPr>
          <w:sdt>
            <w:sdtPr>
              <w:tag w:val="goog_rdk_50"/>
              <w:id w:val="1118103233"/>
            </w:sdtPr>
            <w:sdtEndPr/>
            <w:sdtContent/>
          </w:sdt>
        </w:p>
      </w:sdtContent>
    </w:sdt>
    <w:sdt>
      <w:sdtPr>
        <w:tag w:val="goog_rdk_53"/>
        <w:id w:val="54436984"/>
      </w:sdtPr>
      <w:sdtEndPr/>
      <w:sdtContent>
        <w:p w14:paraId="3EBA671A" w14:textId="77777777" w:rsidR="0090773F" w:rsidRDefault="003762AA">
          <w:pPr>
            <w:pBdr>
              <w:top w:val="nil"/>
              <w:left w:val="nil"/>
              <w:bottom w:val="nil"/>
              <w:right w:val="nil"/>
              <w:between w:val="nil"/>
            </w:pBdr>
            <w:spacing w:after="160" w:line="259" w:lineRule="auto"/>
            <w:jc w:val="both"/>
            <w:rPr>
              <w:color w:val="000000"/>
            </w:rPr>
          </w:pPr>
          <w:sdt>
            <w:sdtPr>
              <w:tag w:val="goog_rdk_52"/>
              <w:id w:val="-772467522"/>
            </w:sdtPr>
            <w:sdtEndPr/>
            <w:sdtContent/>
          </w:sdt>
        </w:p>
      </w:sdtContent>
    </w:sdt>
    <w:sdt>
      <w:sdtPr>
        <w:tag w:val="goog_rdk_55"/>
        <w:id w:val="1112713211"/>
      </w:sdtPr>
      <w:sdtEndPr/>
      <w:sdtContent>
        <w:p w14:paraId="1012280A" w14:textId="77777777" w:rsidR="0090773F" w:rsidRDefault="003762AA">
          <w:pPr>
            <w:pBdr>
              <w:top w:val="nil"/>
              <w:left w:val="nil"/>
              <w:bottom w:val="nil"/>
              <w:right w:val="nil"/>
              <w:between w:val="nil"/>
            </w:pBdr>
            <w:spacing w:after="160" w:line="259" w:lineRule="auto"/>
            <w:jc w:val="both"/>
            <w:rPr>
              <w:color w:val="000000"/>
            </w:rPr>
          </w:pPr>
          <w:sdt>
            <w:sdtPr>
              <w:tag w:val="goog_rdk_54"/>
              <w:id w:val="-211656604"/>
            </w:sdtPr>
            <w:sdtEndPr/>
            <w:sdtContent/>
          </w:sdt>
        </w:p>
      </w:sdtContent>
    </w:sdt>
    <w:sdt>
      <w:sdtPr>
        <w:tag w:val="goog_rdk_57"/>
        <w:id w:val="-1588762238"/>
      </w:sdtPr>
      <w:sdtEndPr/>
      <w:sdtContent>
        <w:p w14:paraId="2396C813" w14:textId="77777777" w:rsidR="0090773F" w:rsidRDefault="003762AA">
          <w:pPr>
            <w:pBdr>
              <w:top w:val="nil"/>
              <w:left w:val="nil"/>
              <w:bottom w:val="nil"/>
              <w:right w:val="nil"/>
              <w:between w:val="nil"/>
            </w:pBdr>
            <w:spacing w:after="160" w:line="259" w:lineRule="auto"/>
            <w:jc w:val="both"/>
            <w:rPr>
              <w:color w:val="000000"/>
            </w:rPr>
          </w:pPr>
          <w:sdt>
            <w:sdtPr>
              <w:tag w:val="goog_rdk_56"/>
              <w:id w:val="-1565246447"/>
            </w:sdtPr>
            <w:sdtEndPr/>
            <w:sdtContent/>
          </w:sdt>
        </w:p>
      </w:sdtContent>
    </w:sdt>
    <w:sdt>
      <w:sdtPr>
        <w:tag w:val="goog_rdk_59"/>
        <w:id w:val="-83767736"/>
      </w:sdtPr>
      <w:sdtEndPr/>
      <w:sdtContent>
        <w:p w14:paraId="6A863C78" w14:textId="77777777" w:rsidR="0090773F" w:rsidRDefault="003762AA">
          <w:pPr>
            <w:pBdr>
              <w:top w:val="nil"/>
              <w:left w:val="nil"/>
              <w:bottom w:val="nil"/>
              <w:right w:val="nil"/>
              <w:between w:val="nil"/>
            </w:pBdr>
            <w:spacing w:after="160" w:line="259" w:lineRule="auto"/>
            <w:jc w:val="both"/>
            <w:rPr>
              <w:color w:val="000000"/>
            </w:rPr>
          </w:pPr>
          <w:sdt>
            <w:sdtPr>
              <w:tag w:val="goog_rdk_58"/>
              <w:id w:val="27693885"/>
            </w:sdtPr>
            <w:sdtEndPr/>
            <w:sdtContent/>
          </w:sdt>
        </w:p>
      </w:sdtContent>
    </w:sdt>
    <w:sdt>
      <w:sdtPr>
        <w:tag w:val="goog_rdk_61"/>
        <w:id w:val="716788906"/>
      </w:sdtPr>
      <w:sdtEndPr/>
      <w:sdtContent>
        <w:p w14:paraId="3ACAB0F2" w14:textId="77777777" w:rsidR="0090773F" w:rsidRDefault="003762AA">
          <w:pPr>
            <w:pBdr>
              <w:top w:val="nil"/>
              <w:left w:val="nil"/>
              <w:bottom w:val="nil"/>
              <w:right w:val="nil"/>
              <w:between w:val="nil"/>
            </w:pBdr>
            <w:spacing w:after="160" w:line="259" w:lineRule="auto"/>
            <w:jc w:val="both"/>
            <w:rPr>
              <w:color w:val="000000"/>
            </w:rPr>
          </w:pPr>
          <w:sdt>
            <w:sdtPr>
              <w:tag w:val="goog_rdk_60"/>
              <w:id w:val="37478009"/>
            </w:sdtPr>
            <w:sdtEndPr/>
            <w:sdtContent/>
          </w:sdt>
        </w:p>
      </w:sdtContent>
    </w:sdt>
    <w:sdt>
      <w:sdtPr>
        <w:tag w:val="goog_rdk_63"/>
        <w:id w:val="-1639260655"/>
      </w:sdtPr>
      <w:sdtEndPr/>
      <w:sdtContent>
        <w:p w14:paraId="0CF2F63B" w14:textId="77777777" w:rsidR="0090773F" w:rsidRPr="00D74EE3" w:rsidRDefault="003762AA" w:rsidP="00D74EE3">
          <w:pPr>
            <w:pBdr>
              <w:top w:val="nil"/>
              <w:left w:val="nil"/>
              <w:bottom w:val="nil"/>
              <w:right w:val="nil"/>
              <w:between w:val="nil"/>
            </w:pBdr>
            <w:spacing w:after="160" w:line="259" w:lineRule="auto"/>
            <w:jc w:val="both"/>
            <w:rPr>
              <w:rFonts w:ascii="Arial" w:eastAsia="Arial" w:hAnsi="Arial" w:cs="Arial"/>
              <w:color w:val="000000"/>
              <w:sz w:val="22"/>
              <w:szCs w:val="22"/>
            </w:rPr>
          </w:pPr>
          <w:sdt>
            <w:sdtPr>
              <w:tag w:val="goog_rdk_62"/>
              <w:id w:val="1317536333"/>
            </w:sdtPr>
            <w:sdtEndPr/>
            <w:sdtContent/>
          </w:sdt>
        </w:p>
      </w:sdtContent>
    </w:sdt>
    <w:sectPr w:rsidR="0090773F" w:rsidRPr="00D74EE3">
      <w:footerReference w:type="default" r:id="rId11"/>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0FB172" w14:textId="77777777" w:rsidR="005575CB" w:rsidRDefault="005575CB">
      <w:pPr>
        <w:spacing w:after="0" w:line="240" w:lineRule="auto"/>
      </w:pPr>
      <w:r>
        <w:separator/>
      </w:r>
    </w:p>
  </w:endnote>
  <w:endnote w:type="continuationSeparator" w:id="0">
    <w:p w14:paraId="54C4926B" w14:textId="77777777" w:rsidR="005575CB" w:rsidRDefault="005575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A0B094D3-C2FF-442E-9863-7FC8CE0766A7}"/>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4ECBE01-C387-4A5B-9BC6-89B97D90DD76}"/>
    <w:embedBold r:id="rId3" w:fontKey="{2938E5BD-54DC-41A3-BA38-7C5C21BF703E}"/>
    <w:embedItalic r:id="rId4" w:fontKey="{5FABC00F-5CEC-4E0A-A7E2-6B03DF509021}"/>
    <w:embedBoldItalic r:id="rId5" w:fontKey="{BB2B5C67-24E3-406C-BCE8-D83999A052D3}"/>
  </w:font>
  <w:font w:name="Calibri Light">
    <w:panose1 w:val="020F0302020204030204"/>
    <w:charset w:val="00"/>
    <w:family w:val="swiss"/>
    <w:pitch w:val="variable"/>
    <w:sig w:usb0="E4002EFF" w:usb1="C000247B" w:usb2="00000009" w:usb3="00000000" w:csb0="000001FF" w:csb1="00000000"/>
    <w:embedRegular r:id="rId6" w:fontKey="{673C2215-520C-440A-865F-0F16A38034C0}"/>
    <w:embedBold r:id="rId7" w:fontKey="{04FEA97C-3D78-4762-BD40-45DE21EFA2D9}"/>
    <w:embedItalic r:id="rId8" w:fontKey="{199A2660-E71D-44FE-B119-BB495D67924F}"/>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8D763" w14:textId="77777777" w:rsidR="0090773F" w:rsidRDefault="00211639">
    <w:pPr>
      <w:pBdr>
        <w:top w:val="nil"/>
        <w:left w:val="nil"/>
        <w:bottom w:val="nil"/>
        <w:right w:val="nil"/>
        <w:between w:val="nil"/>
      </w:pBdr>
      <w:tabs>
        <w:tab w:val="center" w:pos="4680"/>
        <w:tab w:val="right" w:pos="9360"/>
      </w:tabs>
      <w:spacing w:after="0" w:line="240" w:lineRule="auto"/>
      <w:rPr>
        <w:color w:val="000000"/>
      </w:rPr>
    </w:pPr>
    <w:r>
      <w:rPr>
        <w:color w:val="000000"/>
      </w:rPr>
      <w:fldChar w:fldCharType="begin"/>
    </w:r>
    <w:r>
      <w:rPr>
        <w:color w:val="000000"/>
      </w:rPr>
      <w:instrText>PAGE</w:instrText>
    </w:r>
    <w:r>
      <w:rPr>
        <w:color w:val="000000"/>
      </w:rPr>
      <w:fldChar w:fldCharType="separate"/>
    </w:r>
    <w:r w:rsidR="00D74EE3">
      <w:rPr>
        <w:noProof/>
        <w:color w:val="000000"/>
      </w:rPr>
      <w:t>1</w:t>
    </w:r>
    <w:r>
      <w:rPr>
        <w:color w:val="000000"/>
      </w:rPr>
      <w:fldChar w:fldCharType="end"/>
    </w:r>
  </w:p>
  <w:p w14:paraId="6CDBD7EA" w14:textId="77777777" w:rsidR="0090773F" w:rsidRDefault="0090773F">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54AFD5" w14:textId="77777777" w:rsidR="005575CB" w:rsidRDefault="005575CB">
      <w:pPr>
        <w:spacing w:after="0" w:line="240" w:lineRule="auto"/>
      </w:pPr>
      <w:r>
        <w:separator/>
      </w:r>
    </w:p>
  </w:footnote>
  <w:footnote w:type="continuationSeparator" w:id="0">
    <w:p w14:paraId="37193016" w14:textId="77777777" w:rsidR="005575CB" w:rsidRDefault="005575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34BC1"/>
    <w:multiLevelType w:val="multilevel"/>
    <w:tmpl w:val="CD061160"/>
    <w:lvl w:ilvl="0">
      <w:start w:val="1"/>
      <w:numFmt w:val="decimal"/>
      <w:lvlText w:val="%1."/>
      <w:lvlJc w:val="left"/>
      <w:pPr>
        <w:ind w:left="90" w:hanging="360"/>
      </w:pPr>
    </w:lvl>
    <w:lvl w:ilvl="1">
      <w:start w:val="2"/>
      <w:numFmt w:val="decimal"/>
      <w:lvlText w:val="%1.%2"/>
      <w:lvlJc w:val="left"/>
      <w:pPr>
        <w:ind w:left="138" w:hanging="407"/>
      </w:pPr>
    </w:lvl>
    <w:lvl w:ilvl="2">
      <w:start w:val="1"/>
      <w:numFmt w:val="decimal"/>
      <w:lvlText w:val="%1.%2.%3"/>
      <w:lvlJc w:val="left"/>
      <w:pPr>
        <w:ind w:left="450" w:hanging="720"/>
      </w:pPr>
    </w:lvl>
    <w:lvl w:ilvl="3">
      <w:start w:val="1"/>
      <w:numFmt w:val="decimal"/>
      <w:lvlText w:val="%1.%2.%3.%4"/>
      <w:lvlJc w:val="left"/>
      <w:pPr>
        <w:ind w:left="450" w:hanging="720"/>
      </w:pPr>
    </w:lvl>
    <w:lvl w:ilvl="4">
      <w:start w:val="1"/>
      <w:numFmt w:val="decimal"/>
      <w:lvlText w:val="%1.%2.%3.%4.%5"/>
      <w:lvlJc w:val="left"/>
      <w:pPr>
        <w:ind w:left="810" w:hanging="1080"/>
      </w:pPr>
    </w:lvl>
    <w:lvl w:ilvl="5">
      <w:start w:val="1"/>
      <w:numFmt w:val="decimal"/>
      <w:lvlText w:val="%1.%2.%3.%4.%5.%6"/>
      <w:lvlJc w:val="left"/>
      <w:pPr>
        <w:ind w:left="810" w:hanging="1080"/>
      </w:pPr>
    </w:lvl>
    <w:lvl w:ilvl="6">
      <w:start w:val="1"/>
      <w:numFmt w:val="decimal"/>
      <w:lvlText w:val="%1.%2.%3.%4.%5.%6.%7"/>
      <w:lvlJc w:val="left"/>
      <w:pPr>
        <w:ind w:left="1170" w:hanging="1440"/>
      </w:pPr>
    </w:lvl>
    <w:lvl w:ilvl="7">
      <w:start w:val="1"/>
      <w:numFmt w:val="decimal"/>
      <w:lvlText w:val="%1.%2.%3.%4.%5.%6.%7.%8"/>
      <w:lvlJc w:val="left"/>
      <w:pPr>
        <w:ind w:left="1170" w:hanging="1440"/>
      </w:pPr>
    </w:lvl>
    <w:lvl w:ilvl="8">
      <w:start w:val="1"/>
      <w:numFmt w:val="decimal"/>
      <w:lvlText w:val="%1.%2.%3.%4.%5.%6.%7.%8.%9"/>
      <w:lvlJc w:val="left"/>
      <w:pPr>
        <w:ind w:left="1170" w:hanging="1440"/>
      </w:pPr>
    </w:lvl>
  </w:abstractNum>
  <w:abstractNum w:abstractNumId="1" w15:restartNumberingAfterBreak="0">
    <w:nsid w:val="33F91B68"/>
    <w:multiLevelType w:val="hybridMultilevel"/>
    <w:tmpl w:val="208A9D5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376B4456"/>
    <w:multiLevelType w:val="multilevel"/>
    <w:tmpl w:val="C73E2690"/>
    <w:lvl w:ilvl="0">
      <w:start w:val="1"/>
      <w:numFmt w:val="bullet"/>
      <w:lvlText w:val="●"/>
      <w:lvlJc w:val="left"/>
      <w:pPr>
        <w:ind w:left="810" w:hanging="360"/>
      </w:pPr>
      <w:rPr>
        <w:rFonts w:ascii="Noto Sans Symbols" w:eastAsia="Noto Sans Symbols" w:hAnsi="Noto Sans Symbols" w:cs="Noto Sans Symbols"/>
      </w:rPr>
    </w:lvl>
    <w:lvl w:ilvl="1">
      <w:start w:val="1"/>
      <w:numFmt w:val="bullet"/>
      <w:lvlText w:val="o"/>
      <w:lvlJc w:val="left"/>
      <w:pPr>
        <w:ind w:left="1530" w:hanging="360"/>
      </w:pPr>
      <w:rPr>
        <w:rFonts w:ascii="Courier New" w:eastAsia="Courier New" w:hAnsi="Courier New" w:cs="Courier New"/>
      </w:rPr>
    </w:lvl>
    <w:lvl w:ilvl="2">
      <w:start w:val="1"/>
      <w:numFmt w:val="bullet"/>
      <w:lvlText w:val="▪"/>
      <w:lvlJc w:val="left"/>
      <w:pPr>
        <w:ind w:left="2250" w:hanging="360"/>
      </w:pPr>
      <w:rPr>
        <w:rFonts w:ascii="Noto Sans Symbols" w:eastAsia="Noto Sans Symbols" w:hAnsi="Noto Sans Symbols" w:cs="Noto Sans Symbols"/>
      </w:rPr>
    </w:lvl>
    <w:lvl w:ilvl="3">
      <w:start w:val="1"/>
      <w:numFmt w:val="bullet"/>
      <w:lvlText w:val="●"/>
      <w:lvlJc w:val="left"/>
      <w:pPr>
        <w:ind w:left="2970" w:hanging="360"/>
      </w:pPr>
      <w:rPr>
        <w:rFonts w:ascii="Noto Sans Symbols" w:eastAsia="Noto Sans Symbols" w:hAnsi="Noto Sans Symbols" w:cs="Noto Sans Symbols"/>
      </w:rPr>
    </w:lvl>
    <w:lvl w:ilvl="4">
      <w:start w:val="1"/>
      <w:numFmt w:val="bullet"/>
      <w:lvlText w:val="o"/>
      <w:lvlJc w:val="left"/>
      <w:pPr>
        <w:ind w:left="3690" w:hanging="360"/>
      </w:pPr>
      <w:rPr>
        <w:rFonts w:ascii="Courier New" w:eastAsia="Courier New" w:hAnsi="Courier New" w:cs="Courier New"/>
      </w:rPr>
    </w:lvl>
    <w:lvl w:ilvl="5">
      <w:start w:val="1"/>
      <w:numFmt w:val="bullet"/>
      <w:lvlText w:val="▪"/>
      <w:lvlJc w:val="left"/>
      <w:pPr>
        <w:ind w:left="4410" w:hanging="360"/>
      </w:pPr>
      <w:rPr>
        <w:rFonts w:ascii="Noto Sans Symbols" w:eastAsia="Noto Sans Symbols" w:hAnsi="Noto Sans Symbols" w:cs="Noto Sans Symbols"/>
      </w:rPr>
    </w:lvl>
    <w:lvl w:ilvl="6">
      <w:start w:val="1"/>
      <w:numFmt w:val="bullet"/>
      <w:lvlText w:val="●"/>
      <w:lvlJc w:val="left"/>
      <w:pPr>
        <w:ind w:left="5130" w:hanging="360"/>
      </w:pPr>
      <w:rPr>
        <w:rFonts w:ascii="Noto Sans Symbols" w:eastAsia="Noto Sans Symbols" w:hAnsi="Noto Sans Symbols" w:cs="Noto Sans Symbols"/>
      </w:rPr>
    </w:lvl>
    <w:lvl w:ilvl="7">
      <w:start w:val="1"/>
      <w:numFmt w:val="bullet"/>
      <w:lvlText w:val="o"/>
      <w:lvlJc w:val="left"/>
      <w:pPr>
        <w:ind w:left="5850" w:hanging="360"/>
      </w:pPr>
      <w:rPr>
        <w:rFonts w:ascii="Courier New" w:eastAsia="Courier New" w:hAnsi="Courier New" w:cs="Courier New"/>
      </w:rPr>
    </w:lvl>
    <w:lvl w:ilvl="8">
      <w:start w:val="1"/>
      <w:numFmt w:val="bullet"/>
      <w:lvlText w:val="▪"/>
      <w:lvlJc w:val="left"/>
      <w:pPr>
        <w:ind w:left="6570" w:hanging="360"/>
      </w:pPr>
      <w:rPr>
        <w:rFonts w:ascii="Noto Sans Symbols" w:eastAsia="Noto Sans Symbols" w:hAnsi="Noto Sans Symbols" w:cs="Noto Sans Symbols"/>
      </w:rPr>
    </w:lvl>
  </w:abstractNum>
  <w:abstractNum w:abstractNumId="3" w15:restartNumberingAfterBreak="0">
    <w:nsid w:val="4F7579D6"/>
    <w:multiLevelType w:val="multilevel"/>
    <w:tmpl w:val="B074F952"/>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4" w15:restartNumberingAfterBreak="0">
    <w:nsid w:val="7B7F0DBD"/>
    <w:multiLevelType w:val="multilevel"/>
    <w:tmpl w:val="895C184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7BBA580B"/>
    <w:multiLevelType w:val="multilevel"/>
    <w:tmpl w:val="AC12CA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5"/>
  </w:num>
  <w:num w:numId="3">
    <w:abstractNumId w:val="2"/>
  </w:num>
  <w:num w:numId="4">
    <w:abstractNumId w:val="4"/>
  </w:num>
  <w:num w:numId="5">
    <w:abstractNumId w:val="3"/>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73F"/>
    <w:rsid w:val="001367F2"/>
    <w:rsid w:val="0017241B"/>
    <w:rsid w:val="001A27A8"/>
    <w:rsid w:val="001A4806"/>
    <w:rsid w:val="001E193D"/>
    <w:rsid w:val="00201A1A"/>
    <w:rsid w:val="00211639"/>
    <w:rsid w:val="00286551"/>
    <w:rsid w:val="00353C3D"/>
    <w:rsid w:val="0036619B"/>
    <w:rsid w:val="00370832"/>
    <w:rsid w:val="003762AA"/>
    <w:rsid w:val="003A5324"/>
    <w:rsid w:val="00442DCF"/>
    <w:rsid w:val="005236C6"/>
    <w:rsid w:val="005575CB"/>
    <w:rsid w:val="0067338A"/>
    <w:rsid w:val="00755EBA"/>
    <w:rsid w:val="008A3C30"/>
    <w:rsid w:val="008B6D48"/>
    <w:rsid w:val="0090773F"/>
    <w:rsid w:val="00A211B2"/>
    <w:rsid w:val="00B30EB8"/>
    <w:rsid w:val="00D74EE3"/>
    <w:rsid w:val="00DD471F"/>
    <w:rsid w:val="00E9664E"/>
    <w:rsid w:val="00F03031"/>
    <w:rsid w:val="00F91188"/>
    <w:rsid w:val="00FC192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23CA89"/>
  <w15:docId w15:val="{0216EC3E-78DC-49C8-B565-F305AB8CB5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1"/>
        <w:szCs w:val="21"/>
        <w:lang w:val="en-US" w:eastAsia="en-US" w:bidi="ar-SA"/>
      </w:rPr>
    </w:rPrDefault>
    <w:pPrDefault>
      <w:pPr>
        <w:spacing w:after="180" w:line="27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479E"/>
  </w:style>
  <w:style w:type="paragraph" w:styleId="Heading1">
    <w:name w:val="heading 1"/>
    <w:basedOn w:val="Normal"/>
    <w:next w:val="Normal"/>
    <w:link w:val="Heading1Char"/>
    <w:uiPriority w:val="9"/>
    <w:qFormat/>
    <w:rsid w:val="007F0655"/>
    <w:pPr>
      <w:keepNext/>
      <w:keepLines/>
      <w:numPr>
        <w:numId w:val="5"/>
      </w:numPr>
      <w:spacing w:before="360" w:after="0" w:line="240" w:lineRule="auto"/>
      <w:outlineLvl w:val="0"/>
    </w:pPr>
    <w:rPr>
      <w:rFonts w:asciiTheme="majorHAnsi" w:eastAsiaTheme="majorEastAsia" w:hAnsiTheme="majorHAnsi" w:cstheme="majorBidi"/>
      <w:bCs/>
      <w:color w:val="4472C4" w:themeColor="accent1"/>
      <w:spacing w:val="20"/>
      <w:sz w:val="32"/>
      <w:szCs w:val="28"/>
    </w:rPr>
  </w:style>
  <w:style w:type="paragraph" w:styleId="Heading2">
    <w:name w:val="heading 2"/>
    <w:basedOn w:val="Normal"/>
    <w:next w:val="Normal"/>
    <w:link w:val="Heading2Char"/>
    <w:uiPriority w:val="9"/>
    <w:unhideWhenUsed/>
    <w:qFormat/>
    <w:rsid w:val="007F0655"/>
    <w:pPr>
      <w:keepNext/>
      <w:keepLines/>
      <w:numPr>
        <w:ilvl w:val="1"/>
        <w:numId w:val="5"/>
      </w:numPr>
      <w:spacing w:before="120" w:after="0" w:line="240" w:lineRule="auto"/>
      <w:outlineLvl w:val="1"/>
    </w:pPr>
    <w:rPr>
      <w:rFonts w:eastAsiaTheme="majorEastAsia" w:cstheme="majorBidi"/>
      <w:b/>
      <w:bCs/>
      <w:color w:val="4472C4" w:themeColor="accent1"/>
      <w:sz w:val="28"/>
      <w:szCs w:val="26"/>
    </w:rPr>
  </w:style>
  <w:style w:type="paragraph" w:styleId="Heading3">
    <w:name w:val="heading 3"/>
    <w:basedOn w:val="Normal"/>
    <w:next w:val="Normal"/>
    <w:link w:val="Heading3Char"/>
    <w:uiPriority w:val="9"/>
    <w:unhideWhenUsed/>
    <w:qFormat/>
    <w:rsid w:val="007F0655"/>
    <w:pPr>
      <w:keepNext/>
      <w:keepLines/>
      <w:numPr>
        <w:ilvl w:val="2"/>
        <w:numId w:val="5"/>
      </w:numPr>
      <w:spacing w:before="20" w:after="0" w:line="240" w:lineRule="auto"/>
      <w:outlineLvl w:val="2"/>
    </w:pPr>
    <w:rPr>
      <w:rFonts w:asciiTheme="majorHAnsi" w:eastAsiaTheme="majorEastAsia" w:hAnsiTheme="majorHAnsi" w:cstheme="majorBidi"/>
      <w:bCs/>
      <w:color w:val="44546A" w:themeColor="text2"/>
      <w:spacing w:val="14"/>
      <w:sz w:val="24"/>
    </w:rPr>
  </w:style>
  <w:style w:type="paragraph" w:styleId="Heading4">
    <w:name w:val="heading 4"/>
    <w:basedOn w:val="Normal"/>
    <w:next w:val="Normal"/>
    <w:link w:val="Heading4Char"/>
    <w:uiPriority w:val="9"/>
    <w:semiHidden/>
    <w:unhideWhenUsed/>
    <w:qFormat/>
    <w:rsid w:val="007F0655"/>
    <w:pPr>
      <w:keepNext/>
      <w:keepLines/>
      <w:numPr>
        <w:ilvl w:val="3"/>
        <w:numId w:val="5"/>
      </w:numPr>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7F0655"/>
    <w:pPr>
      <w:keepNext/>
      <w:keepLines/>
      <w:numPr>
        <w:ilvl w:val="4"/>
        <w:numId w:val="5"/>
      </w:numPr>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7F0655"/>
    <w:pPr>
      <w:keepNext/>
      <w:keepLines/>
      <w:numPr>
        <w:ilvl w:val="5"/>
        <w:numId w:val="5"/>
      </w:numPr>
      <w:spacing w:before="200" w:after="0"/>
      <w:outlineLvl w:val="5"/>
    </w:pPr>
    <w:rPr>
      <w:rFonts w:asciiTheme="majorHAnsi" w:eastAsiaTheme="majorEastAsia" w:hAnsiTheme="majorHAnsi" w:cstheme="majorBidi"/>
      <w:iCs/>
      <w:color w:val="4472C4" w:themeColor="accent1"/>
      <w:sz w:val="22"/>
    </w:rPr>
  </w:style>
  <w:style w:type="paragraph" w:styleId="Heading7">
    <w:name w:val="heading 7"/>
    <w:basedOn w:val="Normal"/>
    <w:next w:val="Normal"/>
    <w:link w:val="Heading7Char"/>
    <w:uiPriority w:val="9"/>
    <w:semiHidden/>
    <w:unhideWhenUsed/>
    <w:qFormat/>
    <w:rsid w:val="007F0655"/>
    <w:pPr>
      <w:keepNext/>
      <w:keepLines/>
      <w:numPr>
        <w:ilvl w:val="6"/>
        <w:numId w:val="5"/>
      </w:numPr>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7F0655"/>
    <w:pPr>
      <w:keepNext/>
      <w:keepLines/>
      <w:numPr>
        <w:ilvl w:val="7"/>
        <w:numId w:val="5"/>
      </w:numPr>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7F0655"/>
    <w:pPr>
      <w:keepNext/>
      <w:keepLines/>
      <w:numPr>
        <w:ilvl w:val="8"/>
        <w:numId w:val="5"/>
      </w:numPr>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7F0655"/>
    <w:pPr>
      <w:spacing w:after="120" w:line="240" w:lineRule="auto"/>
      <w:contextualSpacing/>
    </w:pPr>
    <w:rPr>
      <w:rFonts w:asciiTheme="majorHAnsi" w:eastAsiaTheme="majorEastAsia" w:hAnsiTheme="majorHAnsi" w:cstheme="majorBidi"/>
      <w:color w:val="44546A" w:themeColor="text2"/>
      <w:spacing w:val="30"/>
      <w:kern w:val="28"/>
      <w:sz w:val="96"/>
      <w:szCs w:val="52"/>
    </w:rPr>
  </w:style>
  <w:style w:type="paragraph" w:styleId="NoSpacing">
    <w:name w:val="No Spacing"/>
    <w:link w:val="NoSpacingChar"/>
    <w:uiPriority w:val="1"/>
    <w:qFormat/>
    <w:rsid w:val="007F0655"/>
    <w:pPr>
      <w:spacing w:after="0" w:line="240" w:lineRule="auto"/>
    </w:pPr>
  </w:style>
  <w:style w:type="character" w:styleId="CommentReference">
    <w:name w:val="annotation reference"/>
    <w:basedOn w:val="DefaultParagraphFont"/>
    <w:uiPriority w:val="99"/>
    <w:semiHidden/>
    <w:unhideWhenUsed/>
    <w:rsid w:val="00AE6E58"/>
    <w:rPr>
      <w:sz w:val="16"/>
      <w:szCs w:val="16"/>
    </w:rPr>
  </w:style>
  <w:style w:type="paragraph" w:styleId="CommentText">
    <w:name w:val="annotation text"/>
    <w:basedOn w:val="Normal"/>
    <w:link w:val="CommentTextChar"/>
    <w:uiPriority w:val="99"/>
    <w:semiHidden/>
    <w:unhideWhenUsed/>
    <w:rsid w:val="00AE6E58"/>
    <w:pPr>
      <w:spacing w:line="240" w:lineRule="auto"/>
    </w:pPr>
  </w:style>
  <w:style w:type="character" w:customStyle="1" w:styleId="CommentTextChar">
    <w:name w:val="Comment Text Char"/>
    <w:basedOn w:val="DefaultParagraphFont"/>
    <w:link w:val="CommentText"/>
    <w:uiPriority w:val="99"/>
    <w:semiHidden/>
    <w:rsid w:val="00AE6E58"/>
    <w:rPr>
      <w:sz w:val="20"/>
      <w:szCs w:val="20"/>
    </w:rPr>
  </w:style>
  <w:style w:type="paragraph" w:styleId="CommentSubject">
    <w:name w:val="annotation subject"/>
    <w:basedOn w:val="CommentText"/>
    <w:next w:val="CommentText"/>
    <w:link w:val="CommentSubjectChar"/>
    <w:uiPriority w:val="99"/>
    <w:semiHidden/>
    <w:unhideWhenUsed/>
    <w:rsid w:val="00AE6E58"/>
    <w:rPr>
      <w:b/>
      <w:bCs/>
    </w:rPr>
  </w:style>
  <w:style w:type="character" w:customStyle="1" w:styleId="CommentSubjectChar">
    <w:name w:val="Comment Subject Char"/>
    <w:basedOn w:val="CommentTextChar"/>
    <w:link w:val="CommentSubject"/>
    <w:uiPriority w:val="99"/>
    <w:semiHidden/>
    <w:rsid w:val="00AE6E58"/>
    <w:rPr>
      <w:b/>
      <w:bCs/>
      <w:sz w:val="20"/>
      <w:szCs w:val="20"/>
    </w:rPr>
  </w:style>
  <w:style w:type="character" w:customStyle="1" w:styleId="TitleChar">
    <w:name w:val="Title Char"/>
    <w:basedOn w:val="DefaultParagraphFont"/>
    <w:link w:val="Title"/>
    <w:uiPriority w:val="10"/>
    <w:rsid w:val="007F0655"/>
    <w:rPr>
      <w:rFonts w:asciiTheme="majorHAnsi" w:eastAsiaTheme="majorEastAsia" w:hAnsiTheme="majorHAnsi" w:cstheme="majorBidi"/>
      <w:color w:val="44546A" w:themeColor="text2"/>
      <w:spacing w:val="30"/>
      <w:kern w:val="28"/>
      <w:sz w:val="96"/>
      <w:szCs w:val="52"/>
    </w:rPr>
  </w:style>
  <w:style w:type="table" w:styleId="TableGrid">
    <w:name w:val="Table Grid"/>
    <w:basedOn w:val="TableNormal"/>
    <w:uiPriority w:val="39"/>
    <w:rsid w:val="000B5693"/>
    <w:pPr>
      <w:spacing w:after="240" w:line="240" w:lineRule="auto"/>
    </w:pPr>
    <w:rPr>
      <w:rFonts w:ascii="Arial" w:eastAsia="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7F0655"/>
    <w:rPr>
      <w:rFonts w:eastAsiaTheme="majorEastAsia" w:cstheme="majorBidi"/>
      <w:b/>
      <w:bCs/>
      <w:color w:val="4472C4" w:themeColor="accent1"/>
      <w:sz w:val="28"/>
      <w:szCs w:val="26"/>
    </w:rPr>
  </w:style>
  <w:style w:type="paragraph" w:styleId="ListParagraph">
    <w:name w:val="List Paragraph"/>
    <w:aliases w:val="List Paragraph (numbered (a)),List_Paragraph,Multilevel para_II,List Paragraph1,MC Paragraphe Liste,Colorful List - Accent 11"/>
    <w:basedOn w:val="Normal"/>
    <w:link w:val="ListParagraphChar"/>
    <w:uiPriority w:val="34"/>
    <w:qFormat/>
    <w:rsid w:val="007F0655"/>
    <w:pPr>
      <w:spacing w:line="240" w:lineRule="auto"/>
      <w:ind w:left="720" w:hanging="288"/>
      <w:contextualSpacing/>
    </w:pPr>
    <w:rPr>
      <w:color w:val="44546A" w:themeColor="text2"/>
    </w:rPr>
  </w:style>
  <w:style w:type="character" w:customStyle="1" w:styleId="ListParagraphChar">
    <w:name w:val="List Paragraph Char"/>
    <w:aliases w:val="List Paragraph (numbered (a)) Char,List_Paragraph Char,Multilevel para_II Char,List Paragraph1 Char,MC Paragraphe Liste Char,Colorful List - Accent 11 Char"/>
    <w:link w:val="ListParagraph"/>
    <w:uiPriority w:val="34"/>
    <w:locked/>
    <w:rsid w:val="005F07E5"/>
    <w:rPr>
      <w:color w:val="44546A" w:themeColor="text2"/>
      <w:sz w:val="21"/>
    </w:rPr>
  </w:style>
  <w:style w:type="paragraph" w:styleId="Header">
    <w:name w:val="header"/>
    <w:basedOn w:val="Normal"/>
    <w:link w:val="HeaderChar"/>
    <w:uiPriority w:val="99"/>
    <w:unhideWhenUsed/>
    <w:rsid w:val="003972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397283"/>
  </w:style>
  <w:style w:type="paragraph" w:styleId="Footer">
    <w:name w:val="footer"/>
    <w:basedOn w:val="Normal"/>
    <w:link w:val="FooterChar"/>
    <w:uiPriority w:val="99"/>
    <w:unhideWhenUsed/>
    <w:rsid w:val="003972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397283"/>
  </w:style>
  <w:style w:type="character" w:customStyle="1" w:styleId="Heading1Char">
    <w:name w:val="Heading 1 Char"/>
    <w:basedOn w:val="DefaultParagraphFont"/>
    <w:link w:val="Heading1"/>
    <w:uiPriority w:val="9"/>
    <w:rsid w:val="007F0655"/>
    <w:rPr>
      <w:rFonts w:asciiTheme="majorHAnsi" w:eastAsiaTheme="majorEastAsia" w:hAnsiTheme="majorHAnsi" w:cstheme="majorBidi"/>
      <w:bCs/>
      <w:color w:val="4472C4" w:themeColor="accent1"/>
      <w:spacing w:val="20"/>
      <w:sz w:val="32"/>
      <w:szCs w:val="28"/>
    </w:rPr>
  </w:style>
  <w:style w:type="paragraph" w:styleId="TOCHeading">
    <w:name w:val="TOC Heading"/>
    <w:basedOn w:val="Heading1"/>
    <w:next w:val="Normal"/>
    <w:uiPriority w:val="39"/>
    <w:unhideWhenUsed/>
    <w:qFormat/>
    <w:rsid w:val="007F0655"/>
    <w:pPr>
      <w:spacing w:before="480" w:line="264" w:lineRule="auto"/>
      <w:outlineLvl w:val="9"/>
    </w:pPr>
    <w:rPr>
      <w:b/>
    </w:rPr>
  </w:style>
  <w:style w:type="paragraph" w:styleId="TOC1">
    <w:name w:val="toc 1"/>
    <w:basedOn w:val="Normal"/>
    <w:next w:val="Normal"/>
    <w:autoRedefine/>
    <w:uiPriority w:val="39"/>
    <w:unhideWhenUsed/>
    <w:rsid w:val="007F0655"/>
    <w:pPr>
      <w:tabs>
        <w:tab w:val="right" w:leader="dot" w:pos="9350"/>
      </w:tabs>
      <w:spacing w:after="100" w:line="240" w:lineRule="auto"/>
    </w:pPr>
  </w:style>
  <w:style w:type="character" w:styleId="Hyperlink">
    <w:name w:val="Hyperlink"/>
    <w:basedOn w:val="DefaultParagraphFont"/>
    <w:uiPriority w:val="99"/>
    <w:unhideWhenUsed/>
    <w:rsid w:val="00F02A16"/>
    <w:rPr>
      <w:color w:val="0563C1" w:themeColor="hyperlink"/>
      <w:u w:val="single"/>
    </w:rPr>
  </w:style>
  <w:style w:type="paragraph" w:styleId="Revision">
    <w:name w:val="Revision"/>
    <w:hidden/>
    <w:uiPriority w:val="99"/>
    <w:semiHidden/>
    <w:rsid w:val="00B174F1"/>
    <w:pPr>
      <w:spacing w:after="0" w:line="240" w:lineRule="auto"/>
    </w:pPr>
  </w:style>
  <w:style w:type="character" w:customStyle="1" w:styleId="NoSpacingChar">
    <w:name w:val="No Spacing Char"/>
    <w:basedOn w:val="DefaultParagraphFont"/>
    <w:link w:val="NoSpacing"/>
    <w:uiPriority w:val="1"/>
    <w:rsid w:val="007F0655"/>
  </w:style>
  <w:style w:type="character" w:customStyle="1" w:styleId="Heading3Char">
    <w:name w:val="Heading 3 Char"/>
    <w:basedOn w:val="DefaultParagraphFont"/>
    <w:link w:val="Heading3"/>
    <w:uiPriority w:val="9"/>
    <w:rsid w:val="007F0655"/>
    <w:rPr>
      <w:rFonts w:asciiTheme="majorHAnsi" w:eastAsiaTheme="majorEastAsia" w:hAnsiTheme="majorHAnsi" w:cstheme="majorBidi"/>
      <w:bCs/>
      <w:color w:val="44546A" w:themeColor="text2"/>
      <w:spacing w:val="14"/>
      <w:sz w:val="24"/>
    </w:rPr>
  </w:style>
  <w:style w:type="character" w:customStyle="1" w:styleId="Heading4Char">
    <w:name w:val="Heading 4 Char"/>
    <w:basedOn w:val="DefaultParagraphFont"/>
    <w:link w:val="Heading4"/>
    <w:uiPriority w:val="9"/>
    <w:semiHidden/>
    <w:rsid w:val="007F0655"/>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7F065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7F0655"/>
    <w:rPr>
      <w:rFonts w:asciiTheme="majorHAnsi" w:eastAsiaTheme="majorEastAsia" w:hAnsiTheme="majorHAnsi" w:cstheme="majorBidi"/>
      <w:iCs/>
      <w:color w:val="4472C4" w:themeColor="accent1"/>
    </w:rPr>
  </w:style>
  <w:style w:type="character" w:customStyle="1" w:styleId="Heading7Char">
    <w:name w:val="Heading 7 Char"/>
    <w:basedOn w:val="DefaultParagraphFont"/>
    <w:link w:val="Heading7"/>
    <w:uiPriority w:val="9"/>
    <w:semiHidden/>
    <w:rsid w:val="007F065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7F065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7F065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7F0655"/>
    <w:pPr>
      <w:spacing w:line="240" w:lineRule="auto"/>
    </w:pPr>
    <w:rPr>
      <w:rFonts w:asciiTheme="majorHAnsi" w:eastAsiaTheme="minorEastAsia" w:hAnsiTheme="majorHAnsi"/>
      <w:bCs/>
      <w:smallCaps/>
      <w:color w:val="44546A" w:themeColor="text2"/>
      <w:spacing w:val="6"/>
      <w:sz w:val="22"/>
      <w:szCs w:val="18"/>
    </w:rPr>
  </w:style>
  <w:style w:type="paragraph" w:styleId="Subtitle">
    <w:name w:val="Subtitle"/>
    <w:basedOn w:val="Normal"/>
    <w:next w:val="Normal"/>
    <w:link w:val="SubtitleChar"/>
    <w:uiPriority w:val="11"/>
    <w:qFormat/>
    <w:rPr>
      <w:color w:val="44546A"/>
      <w:sz w:val="40"/>
      <w:szCs w:val="40"/>
    </w:rPr>
  </w:style>
  <w:style w:type="character" w:customStyle="1" w:styleId="SubtitleChar">
    <w:name w:val="Subtitle Char"/>
    <w:basedOn w:val="DefaultParagraphFont"/>
    <w:link w:val="Subtitle"/>
    <w:uiPriority w:val="11"/>
    <w:rsid w:val="007F0655"/>
    <w:rPr>
      <w:rFonts w:eastAsiaTheme="majorEastAsia" w:cstheme="majorBidi"/>
      <w:iCs/>
      <w:color w:val="44546A" w:themeColor="text2"/>
      <w:sz w:val="40"/>
      <w:szCs w:val="24"/>
    </w:rPr>
  </w:style>
  <w:style w:type="character" w:styleId="Strong">
    <w:name w:val="Strong"/>
    <w:basedOn w:val="DefaultParagraphFont"/>
    <w:uiPriority w:val="22"/>
    <w:qFormat/>
    <w:rsid w:val="007F0655"/>
    <w:rPr>
      <w:b w:val="0"/>
      <w:bCs/>
      <w:i/>
      <w:color w:val="44546A" w:themeColor="text2"/>
    </w:rPr>
  </w:style>
  <w:style w:type="character" w:styleId="Emphasis">
    <w:name w:val="Emphasis"/>
    <w:basedOn w:val="DefaultParagraphFont"/>
    <w:uiPriority w:val="20"/>
    <w:qFormat/>
    <w:rsid w:val="007F0655"/>
    <w:rPr>
      <w:b/>
      <w:i/>
      <w:iCs/>
    </w:rPr>
  </w:style>
  <w:style w:type="paragraph" w:styleId="Quote">
    <w:name w:val="Quote"/>
    <w:basedOn w:val="Normal"/>
    <w:next w:val="Normal"/>
    <w:link w:val="QuoteChar"/>
    <w:uiPriority w:val="29"/>
    <w:qFormat/>
    <w:rsid w:val="007F0655"/>
    <w:pPr>
      <w:spacing w:after="0" w:line="360" w:lineRule="auto"/>
      <w:jc w:val="center"/>
    </w:pPr>
    <w:rPr>
      <w:rFonts w:eastAsiaTheme="minorEastAsia"/>
      <w:b/>
      <w:i/>
      <w:iCs/>
      <w:color w:val="4472C4" w:themeColor="accent1"/>
      <w:sz w:val="26"/>
    </w:rPr>
  </w:style>
  <w:style w:type="character" w:customStyle="1" w:styleId="QuoteChar">
    <w:name w:val="Quote Char"/>
    <w:basedOn w:val="DefaultParagraphFont"/>
    <w:link w:val="Quote"/>
    <w:uiPriority w:val="29"/>
    <w:rsid w:val="007F0655"/>
    <w:rPr>
      <w:rFonts w:eastAsiaTheme="minorEastAsia"/>
      <w:b/>
      <w:i/>
      <w:iCs/>
      <w:color w:val="4472C4" w:themeColor="accent1"/>
      <w:sz w:val="26"/>
    </w:rPr>
  </w:style>
  <w:style w:type="paragraph" w:styleId="IntenseQuote">
    <w:name w:val="Intense Quote"/>
    <w:basedOn w:val="Normal"/>
    <w:next w:val="Normal"/>
    <w:link w:val="IntenseQuoteChar"/>
    <w:uiPriority w:val="30"/>
    <w:qFormat/>
    <w:rsid w:val="007F0655"/>
    <w:pPr>
      <w:pBdr>
        <w:top w:val="single" w:sz="36" w:space="8" w:color="4472C4" w:themeColor="accent1"/>
        <w:left w:val="single" w:sz="36" w:space="8" w:color="4472C4" w:themeColor="accent1"/>
        <w:bottom w:val="single" w:sz="36" w:space="8" w:color="4472C4" w:themeColor="accent1"/>
        <w:right w:val="single" w:sz="36" w:space="8" w:color="4472C4" w:themeColor="accent1"/>
      </w:pBdr>
      <w:shd w:val="clear" w:color="auto" w:fill="4472C4"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7F0655"/>
    <w:rPr>
      <w:rFonts w:asciiTheme="majorHAnsi" w:eastAsiaTheme="minorEastAsia" w:hAnsiTheme="majorHAnsi"/>
      <w:bCs/>
      <w:iCs/>
      <w:color w:val="FFFFFF" w:themeColor="background1"/>
      <w:sz w:val="28"/>
      <w:shd w:val="clear" w:color="auto" w:fill="4472C4" w:themeFill="accent1"/>
    </w:rPr>
  </w:style>
  <w:style w:type="character" w:styleId="SubtleEmphasis">
    <w:name w:val="Subtle Emphasis"/>
    <w:basedOn w:val="DefaultParagraphFont"/>
    <w:uiPriority w:val="19"/>
    <w:qFormat/>
    <w:rsid w:val="007F0655"/>
    <w:rPr>
      <w:i/>
      <w:iCs/>
      <w:color w:val="000000"/>
    </w:rPr>
  </w:style>
  <w:style w:type="character" w:styleId="IntenseEmphasis">
    <w:name w:val="Intense Emphasis"/>
    <w:basedOn w:val="DefaultParagraphFont"/>
    <w:uiPriority w:val="21"/>
    <w:qFormat/>
    <w:rsid w:val="007F0655"/>
    <w:rPr>
      <w:b/>
      <w:bCs/>
      <w:i/>
      <w:iCs/>
      <w:color w:val="4472C4" w:themeColor="accent1"/>
    </w:rPr>
  </w:style>
  <w:style w:type="character" w:styleId="SubtleReference">
    <w:name w:val="Subtle Reference"/>
    <w:basedOn w:val="DefaultParagraphFont"/>
    <w:uiPriority w:val="31"/>
    <w:qFormat/>
    <w:rsid w:val="007F0655"/>
    <w:rPr>
      <w:smallCaps/>
      <w:color w:val="000000"/>
      <w:u w:val="single"/>
    </w:rPr>
  </w:style>
  <w:style w:type="character" w:styleId="IntenseReference">
    <w:name w:val="Intense Reference"/>
    <w:basedOn w:val="DefaultParagraphFont"/>
    <w:uiPriority w:val="32"/>
    <w:qFormat/>
    <w:rsid w:val="007F0655"/>
    <w:rPr>
      <w:b w:val="0"/>
      <w:bCs/>
      <w:smallCaps/>
      <w:color w:val="4472C4" w:themeColor="accent1"/>
      <w:spacing w:val="5"/>
      <w:u w:val="single"/>
    </w:rPr>
  </w:style>
  <w:style w:type="character" w:styleId="BookTitle">
    <w:name w:val="Book Title"/>
    <w:basedOn w:val="DefaultParagraphFont"/>
    <w:uiPriority w:val="33"/>
    <w:qFormat/>
    <w:rsid w:val="007F0655"/>
    <w:rPr>
      <w:b/>
      <w:bCs/>
      <w:caps/>
      <w:smallCaps w:val="0"/>
      <w:color w:val="44546A" w:themeColor="text2"/>
      <w:spacing w:val="10"/>
    </w:rPr>
  </w:style>
  <w:style w:type="paragraph" w:styleId="TOC2">
    <w:name w:val="toc 2"/>
    <w:basedOn w:val="Normal"/>
    <w:next w:val="Normal"/>
    <w:autoRedefine/>
    <w:uiPriority w:val="39"/>
    <w:unhideWhenUsed/>
    <w:rsid w:val="00947404"/>
    <w:pPr>
      <w:spacing w:after="100"/>
      <w:ind w:left="200"/>
    </w:pPr>
  </w:style>
  <w:style w:type="paragraph" w:styleId="TOC3">
    <w:name w:val="toc 3"/>
    <w:basedOn w:val="Normal"/>
    <w:next w:val="Normal"/>
    <w:autoRedefine/>
    <w:uiPriority w:val="39"/>
    <w:unhideWhenUsed/>
    <w:rsid w:val="00947404"/>
    <w:pPr>
      <w:spacing w:after="100"/>
      <w:ind w:left="400"/>
    </w:pPr>
  </w:style>
  <w:style w:type="character" w:customStyle="1" w:styleId="words">
    <w:name w:val="words"/>
    <w:basedOn w:val="DefaultParagraphFont"/>
    <w:rsid w:val="007E1E33"/>
  </w:style>
  <w:style w:type="paragraph" w:customStyle="1" w:styleId="PersonalName">
    <w:name w:val="Personal Name"/>
    <w:basedOn w:val="Title"/>
    <w:qFormat/>
    <w:rsid w:val="007F0655"/>
    <w:rPr>
      <w:b/>
      <w:caps/>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42356">
      <w:bodyDiv w:val="1"/>
      <w:marLeft w:val="0"/>
      <w:marRight w:val="0"/>
      <w:marTop w:val="0"/>
      <w:marBottom w:val="0"/>
      <w:divBdr>
        <w:top w:val="none" w:sz="0" w:space="0" w:color="auto"/>
        <w:left w:val="none" w:sz="0" w:space="0" w:color="auto"/>
        <w:bottom w:val="none" w:sz="0" w:space="0" w:color="auto"/>
        <w:right w:val="none" w:sz="0" w:space="0" w:color="auto"/>
      </w:divBdr>
    </w:div>
    <w:div w:id="1643198673">
      <w:bodyDiv w:val="1"/>
      <w:marLeft w:val="0"/>
      <w:marRight w:val="0"/>
      <w:marTop w:val="0"/>
      <w:marBottom w:val="0"/>
      <w:divBdr>
        <w:top w:val="none" w:sz="0" w:space="0" w:color="auto"/>
        <w:left w:val="none" w:sz="0" w:space="0" w:color="auto"/>
        <w:bottom w:val="none" w:sz="0" w:space="0" w:color="auto"/>
        <w:right w:val="none" w:sz="0" w:space="0" w:color="auto"/>
      </w:divBdr>
    </w:div>
    <w:div w:id="17826510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LxrAukQB3FPL+IFS7OY2dRzGkw==">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1153</Words>
  <Characters>6094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Sumaia Ahmadi</dc:creator>
  <cp:lastModifiedBy>Zia</cp:lastModifiedBy>
  <cp:revision>12</cp:revision>
  <cp:lastPrinted>2024-09-02T07:26:00Z</cp:lastPrinted>
  <dcterms:created xsi:type="dcterms:W3CDTF">2024-09-04T11:28:00Z</dcterms:created>
  <dcterms:modified xsi:type="dcterms:W3CDTF">2024-09-04T11:57:00Z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6fbdeb9cddcd737f32765b5d7eef0deb23e704a93fcee1699058f54df4be0ea2</vt:lpwstr>
  </property>
</Properties>
</file>