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0DDD19" w14:textId="35799D96" w:rsidR="003430EF" w:rsidRDefault="003430EF">
      <w:r w:rsidRPr="003430EF">
        <mc:AlternateContent>
          <mc:Choice Requires="wps">
            <w:drawing>
              <wp:anchor distT="0" distB="0" distL="114300" distR="114300" simplePos="0" relativeHeight="251667456" behindDoc="0" locked="0" layoutInCell="1" allowOverlap="1" wp14:anchorId="312B6215" wp14:editId="726F2E12">
                <wp:simplePos x="0" y="0"/>
                <wp:positionH relativeFrom="page">
                  <wp:posOffset>-2195830</wp:posOffset>
                </wp:positionH>
                <wp:positionV relativeFrom="paragraph">
                  <wp:posOffset>72390</wp:posOffset>
                </wp:positionV>
                <wp:extent cx="15260320" cy="92075"/>
                <wp:effectExtent l="0" t="0" r="0" b="3175"/>
                <wp:wrapNone/>
                <wp:docPr id="7" name="Minus 7"/>
                <wp:cNvGraphicFramePr/>
                <a:graphic xmlns:a="http://schemas.openxmlformats.org/drawingml/2006/main">
                  <a:graphicData uri="http://schemas.microsoft.com/office/word/2010/wordprocessingShape">
                    <wps:wsp>
                      <wps:cNvSpPr/>
                      <wps:spPr>
                        <a:xfrm>
                          <a:off x="0" y="0"/>
                          <a:ext cx="15260320" cy="92075"/>
                        </a:xfrm>
                        <a:prstGeom prst="mathMinus">
                          <a:avLst/>
                        </a:prstGeom>
                        <a:solidFill>
                          <a:schemeClr val="accent2">
                            <a:lumMod val="60000"/>
                            <a:lumOff val="40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79A02" id="Minus 7" o:spid="_x0000_s1026" style="position:absolute;margin-left:-172.9pt;margin-top:5.7pt;width:1201.6pt;height:7.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15260320,92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aadpAIAACsGAAAOAAAAZHJzL2Uyb0RvYy54bWzEVN9v0zAQfkfif7D8zpKUdmXV0qnaNIS0&#10;sYkN7dlz7MWS7TO227T89ZydNCtj8ICQ6ENqn+++u/vux+nZ1miyET4osDWtjkpKhOXQKPtU06/3&#10;l+8+UBIisw3TYEVNdyLQs+XbN6edW4gJtKAb4QmC2LDoXE3bGN2iKAJvhWHhCJyw+CjBGxbx6p+K&#10;xrMO0Y0uJmV5XHTgG+eBixBQetE/0mXGl1LweCNlEJHommJsMX99/j6mb7E8ZYsnz1yr+BAG+4so&#10;DFMWnY5QFywysvbqFyijuIcAMh5xMAVIqbjIOWA2Vfkim7uWOZFzQXKCG2kK/w6Wf97ceqKams4p&#10;scxgia6VXQcyT9R0LixQ487d+uEW8Jjy3Epv0j9mQLaZzt1Ip9hGwlFYzSbH5fsJ0s7x8WRSzmcJ&#10;tHi2dj7EjwIMSYeaYo3b7D1TyTZXIfb6e73kMYBWzaXSOl9Sn4hz7cmGYYUZ58LGSTbXa3MNTS8/&#10;LvHX1xrF2BG9eLoXY0i54xJSDvAnJ9r+D78YU3JcpBr0rOdT3GmRwtH2i5BYOOS5z3dM4JCKKlMR&#10;WtaIXjz7bcoZMCFL5HbEHgBeo7kaijnoJ1ORJ240LnvvfzIeLbJnsHE0NsqCfw1Ax9Fzr78nqacm&#10;sfQIzQ7b2kM/78HxS4UddsVCvGUeBxx7EpdWvMGP1NDVFIYTJS3476/Jkz7OHb5S0uHCqGn4tmZe&#10;UKI/WZzIk2o6TRsmX6azeep7f/jyePhi1+YcsGMrXI+O52PSj3p/lB7MA+62VfKKT8xy9F1THv3+&#10;ch77RYbbkYvVKqvhVnEsXtk7xxN4YjUNz/32gXk3jFnEAf0M++XCFi8GrddNlhZW6whS5Sl85nXg&#10;GzdSnpVhe6aVd3jPWs87fvkDAAD//wMAUEsDBBQABgAIAAAAIQBwXfjP3wAAAAsBAAAPAAAAZHJz&#10;L2Rvd25yZXYueG1sTI/BbsIwEETvlfoP1lbqDRxS0kKIg9pISBX0AuUDlsQkUe11ZBtI/77bU3ub&#10;1Yxm3xTr0Rpx1T70jhTMpgkITbVremoVHD83kwWIEJEaNI60gm8dYF3e3xWYN+5Ge309xFZwCYUc&#10;FXQxDrmUoe60xTB1gyb2zs5bjHz6VjYeb1xujUyT5Fla7Ik/dDjoqtP11+FiFcSNW6b7N3/2R1NV&#10;290H4rvdKvX4ML6uQEQ9xr8w/OIzOpTMdHIXaoIwCiZP84zZIzuzOQhOpEn2wurEKluCLAv5f0P5&#10;AwAA//8DAFBLAQItABQABgAIAAAAIQC2gziS/gAAAOEBAAATAAAAAAAAAAAAAAAAAAAAAABbQ29u&#10;dGVudF9UeXBlc10ueG1sUEsBAi0AFAAGAAgAAAAhADj9If/WAAAAlAEAAAsAAAAAAAAAAAAAAAAA&#10;LwEAAF9yZWxzLy5yZWxzUEsBAi0AFAAGAAgAAAAhAFs5pp2kAgAAKwYAAA4AAAAAAAAAAAAAAAAA&#10;LgIAAGRycy9lMm9Eb2MueG1sUEsBAi0AFAAGAAgAAAAhAHBd+M/fAAAACwEAAA8AAAAAAAAAAAAA&#10;AAAA/gQAAGRycy9kb3ducmV2LnhtbFBLBQYAAAAABAAEAPMAAAAKBgAAAAA=&#10;" path="m2022755,35209r11214810,l13237565,56866r-11214810,l2022755,35209xe" fillcolor="#f4b083 [1941]" strokecolor="#f4b083 [1941]" strokeweight="1pt">
                <v:stroke joinstyle="miter"/>
                <v:path arrowok="t" o:connecttype="custom" o:connectlocs="2022755,35209;13237565,35209;13237565,56866;2022755,56866;2022755,35209" o:connectangles="0,0,0,0,0"/>
                <w10:wrap anchorx="page"/>
              </v:shape>
            </w:pict>
          </mc:Fallback>
        </mc:AlternateContent>
      </w:r>
      <w:r w:rsidRPr="003430EF">
        <w:drawing>
          <wp:anchor distT="0" distB="0" distL="114300" distR="114300" simplePos="0" relativeHeight="251668480" behindDoc="0" locked="0" layoutInCell="1" allowOverlap="1" wp14:anchorId="0D8920EB" wp14:editId="663F5C6F">
            <wp:simplePos x="0" y="0"/>
            <wp:positionH relativeFrom="margin">
              <wp:posOffset>-304800</wp:posOffset>
            </wp:positionH>
            <wp:positionV relativeFrom="paragraph">
              <wp:posOffset>-1009650</wp:posOffset>
            </wp:positionV>
            <wp:extent cx="1244600" cy="1012825"/>
            <wp:effectExtent l="0" t="0" r="0" b="0"/>
            <wp:wrapNone/>
            <wp:docPr id="5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44600" cy="1012825"/>
                    </a:xfrm>
                    <a:prstGeom prst="rect">
                      <a:avLst/>
                    </a:prstGeom>
                  </pic:spPr>
                </pic:pic>
              </a:graphicData>
            </a:graphic>
            <wp14:sizeRelH relativeFrom="margin">
              <wp14:pctWidth>0</wp14:pctWidth>
            </wp14:sizeRelH>
            <wp14:sizeRelV relativeFrom="margin">
              <wp14:pctHeight>0</wp14:pctHeight>
            </wp14:sizeRelV>
          </wp:anchor>
        </w:drawing>
      </w:r>
    </w:p>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4AEE6861" w:rsidR="00287E18" w:rsidRDefault="00287E18"/>
        <w:p w14:paraId="5B235840" w14:textId="49F1D5D4" w:rsidR="00287E18" w:rsidRDefault="003430EF">
          <w:pPr>
            <w:spacing w:after="160" w:line="259" w:lineRule="auto"/>
            <w:ind w:left="0" w:right="0" w:firstLine="0"/>
            <w:jc w:val="left"/>
            <w:rPr>
              <w:rFonts w:asciiTheme="majorBidi" w:hAnsiTheme="majorBidi" w:cstheme="majorBidi"/>
              <w:b/>
              <w:caps/>
              <w:sz w:val="32"/>
              <w:szCs w:val="32"/>
              <w:u w:val="single"/>
            </w:rPr>
          </w:pPr>
          <w:r w:rsidRPr="003430EF">
            <mc:AlternateContent>
              <mc:Choice Requires="wps">
                <w:drawing>
                  <wp:anchor distT="0" distB="0" distL="114300" distR="114300" simplePos="0" relativeHeight="251666432" behindDoc="0" locked="0" layoutInCell="1" allowOverlap="1" wp14:anchorId="4316522D" wp14:editId="19F496CA">
                    <wp:simplePos x="0" y="0"/>
                    <wp:positionH relativeFrom="margin">
                      <wp:posOffset>462280</wp:posOffset>
                    </wp:positionH>
                    <wp:positionV relativeFrom="page">
                      <wp:posOffset>2616200</wp:posOffset>
                    </wp:positionV>
                    <wp:extent cx="5753100" cy="1866900"/>
                    <wp:effectExtent l="0" t="0" r="10160" b="0"/>
                    <wp:wrapSquare wrapText="bothSides"/>
                    <wp:docPr id="1" name="Text Box 1"/>
                    <wp:cNvGraphicFramePr/>
                    <a:graphic xmlns:a="http://schemas.openxmlformats.org/drawingml/2006/main">
                      <a:graphicData uri="http://schemas.microsoft.com/office/word/2010/wordprocessingShape">
                        <wps:wsp>
                          <wps:cNvSpPr txBox="1"/>
                          <wps:spPr>
                            <a:xfrm>
                              <a:off x="0" y="0"/>
                              <a:ext cx="5753100" cy="1866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6460C5" w14:textId="77777777" w:rsidR="003430EF" w:rsidRPr="00304159" w:rsidRDefault="003430EF" w:rsidP="003430EF">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5757FBC4" w14:textId="4ED208FA" w:rsidR="003430EF" w:rsidRDefault="003430EF" w:rsidP="003430EF">
                                <w:pPr>
                                  <w:spacing w:after="200" w:line="276" w:lineRule="auto"/>
                                  <w:jc w:val="center"/>
                                  <w:rPr>
                                    <w:rFonts w:ascii="Arial" w:hAnsi="Arial" w:cs="Arial"/>
                                    <w:b/>
                                    <w:sz w:val="28"/>
                                    <w:szCs w:val="28"/>
                                    <w:lang w:val="en-GB"/>
                                  </w:rPr>
                                </w:pPr>
                                <w:r w:rsidRPr="003430EF">
                                  <w:rPr>
                                    <w:rFonts w:ascii="Arial" w:hAnsi="Arial" w:cs="Arial"/>
                                    <w:b/>
                                    <w:sz w:val="28"/>
                                    <w:szCs w:val="28"/>
                                    <w:lang w:val="en-GB"/>
                                  </w:rPr>
                                  <w:t xml:space="preserve">School Building, Toilets and Boundary Rehabilitation of Bay Mohammad Mixed Primary School in </w:t>
                                </w:r>
                                <w:proofErr w:type="spellStart"/>
                                <w:r w:rsidRPr="003430EF">
                                  <w:rPr>
                                    <w:rFonts w:ascii="Arial" w:hAnsi="Arial" w:cs="Arial"/>
                                    <w:b/>
                                    <w:sz w:val="28"/>
                                    <w:szCs w:val="28"/>
                                    <w:lang w:val="en-GB"/>
                                  </w:rPr>
                                  <w:t>Kuhsan</w:t>
                                </w:r>
                                <w:proofErr w:type="spellEnd"/>
                                <w:r w:rsidRPr="003430EF">
                                  <w:rPr>
                                    <w:rFonts w:ascii="Arial" w:hAnsi="Arial" w:cs="Arial"/>
                                    <w:b/>
                                    <w:sz w:val="28"/>
                                    <w:szCs w:val="28"/>
                                    <w:lang w:val="en-GB"/>
                                  </w:rPr>
                                  <w:t xml:space="preserve"> District, Herat Province.</w:t>
                                </w:r>
                              </w:p>
                              <w:p w14:paraId="6562700F" w14:textId="33FF358E" w:rsidR="003430EF" w:rsidRDefault="003430EF" w:rsidP="003430EF">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Pr="003430EF">
                                  <w:rPr>
                                    <w:rFonts w:asciiTheme="majorBidi" w:eastAsiaTheme="minorEastAsia" w:hAnsiTheme="majorBidi" w:cstheme="majorBidi"/>
                                    <w:b/>
                                    <w:bCs/>
                                    <w:sz w:val="32"/>
                                    <w:szCs w:val="32"/>
                                    <w:lang w:eastAsia="ja-JP"/>
                                  </w:rPr>
                                  <w:t>HRT-200800006</w:t>
                                </w:r>
                                <w:r>
                                  <w:rPr>
                                    <w:rFonts w:asciiTheme="majorBidi" w:eastAsiaTheme="minorEastAsia" w:hAnsiTheme="majorBidi" w:cstheme="majorBidi"/>
                                    <w:b/>
                                    <w:bCs/>
                                    <w:sz w:val="32"/>
                                    <w:szCs w:val="32"/>
                                    <w:lang w:eastAsia="ja-JP" w:bidi="ps-AF"/>
                                  </w:rPr>
                                  <w:t>/008</w:t>
                                </w:r>
                                <w:r>
                                  <w:rPr>
                                    <w:rFonts w:asciiTheme="majorBidi" w:eastAsiaTheme="minorEastAsia" w:hAnsiTheme="majorBidi" w:cstheme="majorBidi"/>
                                    <w:b/>
                                    <w:bCs/>
                                    <w:sz w:val="32"/>
                                    <w:szCs w:val="32"/>
                                    <w:lang w:eastAsia="ja-JP" w:bidi="ps-AF"/>
                                  </w:rPr>
                                  <w:t>/2024</w:t>
                                </w:r>
                              </w:p>
                              <w:p w14:paraId="0C71D1D5" w14:textId="77777777" w:rsidR="003430EF" w:rsidRDefault="003430EF" w:rsidP="003430EF">
                                <w:pPr>
                                  <w:spacing w:after="200" w:line="276" w:lineRule="auto"/>
                                  <w:jc w:val="center"/>
                                  <w:rPr>
                                    <w:rFonts w:ascii="Arial" w:hAnsi="Arial" w:cs="Arial"/>
                                    <w:b/>
                                    <w:sz w:val="28"/>
                                    <w:szCs w:val="28"/>
                                    <w:lang w:val="en-GB"/>
                                  </w:rPr>
                                </w:pPr>
                              </w:p>
                              <w:p w14:paraId="058B9ED1" w14:textId="77777777" w:rsidR="003430EF" w:rsidRPr="002E55B6" w:rsidRDefault="003430EF" w:rsidP="003430EF">
                                <w:pPr>
                                  <w:spacing w:after="200" w:line="276" w:lineRule="auto"/>
                                  <w:jc w:val="center"/>
                                  <w:rPr>
                                    <w:rFonts w:ascii="Arial" w:hAnsi="Arial" w:cs="Arial"/>
                                    <w:b/>
                                    <w:sz w:val="28"/>
                                    <w:szCs w:val="28"/>
                                    <w:rtl/>
                                    <w:lang w:val="en-GB"/>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4316522D" id="_x0000_t202" coordsize="21600,21600" o:spt="202" path="m,l,21600r21600,l21600,xe">
                    <v:stroke joinstyle="miter"/>
                    <v:path gradientshapeok="t" o:connecttype="rect"/>
                  </v:shapetype>
                  <v:shape id="Text Box 1" o:spid="_x0000_s1026" type="#_x0000_t202" style="position:absolute;margin-left:36.4pt;margin-top:206pt;width:453pt;height:147pt;z-index:251666432;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5wpcwIAAFMFAAAOAAAAZHJzL2Uyb0RvYy54bWysVMFu2zAMvQ/YPwi6r05aNOuMOkXWosOA&#10;oi2WDj0rstQYk0VNUhJnX78n2U6LbpcOu8g0+UiRj6TOL7rWsK3yoSFb8enRhDNlJdWNfar494fr&#10;D2echShsLQxZVfG9Cvxi/v7d+c6V6pjWZGrlGYLYUO5cxdcxurIoglyrVoQjcsrCqMm3IuLXPxW1&#10;FztEb01xPJnMih352nmSKgRor3ojn+f4WisZ77QOKjJTceQW8+nzuUpnMT8X5ZMXbt3IIQ3xD1m0&#10;orG49BDqSkTBNr75I1TbSE+BdDyS1BakdSNVrgHVTCevqlmuhVO5FpAT3IGm8P/CytvtvWdNjd5x&#10;ZkWLFj2oLrLP1LFpYmfnQgnQ0gEWO6gTctAHKFPRnfZt+qIcBjt43h+4TcEklKcfT0+mE5gkbNOz&#10;2ewTfhCneHZ3PsQvilqWhIp7NC9zKrY3IfbQEZJus3TdGAO9KI1lu4rPTk4n2eFgQXBjE0DlURjC&#10;pJL61LMU90b1Qb4pDSpyBUmRh1BdGs+2AuMjpFQ25uJzXKATSiOJtzgO+Oes3uLc1zHeTDYenNvG&#10;ks/Vv0q7/jGmrHs8OH9RdxJjt+qGlq6o3qPTnvpNCU5eN+jGjQjxXnisBjqIdY93OLQhsE6DxNma&#10;/K+/6RMeEwsrZzusWsXDz43wijPz1WKW016Ogh+F1SjYTXtJoB/ziWyyCAcfzShqT+0jXoFFugUm&#10;YSXuqvhqFC9jv/B4RaRaLDII2+dEvLFLJ1Po1I00Ww/do/BuGMCI2b2lcQlF+WoOe2zytLTYRNJN&#10;HtJEaM/iQDQ2N4/58Mqkp+Hlf0Y9v4Xz3wAAAP//AwBQSwMEFAAGAAgAAAAhAMEYGrrfAAAACgEA&#10;AA8AAABkcnMvZG93bnJldi54bWxMj81qwzAQhO+FvoPYQm+NFGOU1LUcQqGl0ELJzwPIlmKbSCtj&#10;KY7z9t2e2uPODLPflJvZOzbZMfYBFSwXApjFJpgeWwXHw9vTGlhMGo12Aa2Cm42wqe7vSl2YcMWd&#10;nfapZVSCsdAKupSGgvPYdNbruAiDRfJOYfQ60Tm23Iz6SuXe8UwIyb3ukT50erCvnW3O+4tX8OHz&#10;rynn288DHr8z9173UsqbUo8P8/YFWLJz+gvDLz6hQ0VMdbigicwpWGVEnhTky4w2UeB5tSalJkdI&#10;Abwq+f8J1Q8AAAD//wMAUEsBAi0AFAAGAAgAAAAhALaDOJL+AAAA4QEAABMAAAAAAAAAAAAAAAAA&#10;AAAAAFtDb250ZW50X1R5cGVzXS54bWxQSwECLQAUAAYACAAAACEAOP0h/9YAAACUAQAACwAAAAAA&#10;AAAAAAAAAAAvAQAAX3JlbHMvLnJlbHNQSwECLQAUAAYACAAAACEA9r+cKXMCAABTBQAADgAAAAAA&#10;AAAAAAAAAAAuAgAAZHJzL2Uyb0RvYy54bWxQSwECLQAUAAYACAAAACEAwRgaut8AAAAKAQAADwAA&#10;AAAAAAAAAAAAAADNBAAAZHJzL2Rvd25yZXYueG1sUEsFBgAAAAAEAAQA8wAAANkFAAAAAA==&#10;" filled="f" stroked="f" strokeweight=".5pt">
                    <v:textbox inset="0,0,0,0">
                      <w:txbxContent>
                        <w:p w14:paraId="566460C5" w14:textId="77777777" w:rsidR="003430EF" w:rsidRPr="00304159" w:rsidRDefault="003430EF" w:rsidP="003430EF">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p w14:paraId="5757FBC4" w14:textId="4ED208FA" w:rsidR="003430EF" w:rsidRDefault="003430EF" w:rsidP="003430EF">
                          <w:pPr>
                            <w:spacing w:after="200" w:line="276" w:lineRule="auto"/>
                            <w:jc w:val="center"/>
                            <w:rPr>
                              <w:rFonts w:ascii="Arial" w:hAnsi="Arial" w:cs="Arial"/>
                              <w:b/>
                              <w:sz w:val="28"/>
                              <w:szCs w:val="28"/>
                              <w:lang w:val="en-GB"/>
                            </w:rPr>
                          </w:pPr>
                          <w:r w:rsidRPr="003430EF">
                            <w:rPr>
                              <w:rFonts w:ascii="Arial" w:hAnsi="Arial" w:cs="Arial"/>
                              <w:b/>
                              <w:sz w:val="28"/>
                              <w:szCs w:val="28"/>
                              <w:lang w:val="en-GB"/>
                            </w:rPr>
                            <w:t xml:space="preserve">School Building, Toilets and Boundary Rehabilitation of Bay Mohammad Mixed Primary School in </w:t>
                          </w:r>
                          <w:proofErr w:type="spellStart"/>
                          <w:r w:rsidRPr="003430EF">
                            <w:rPr>
                              <w:rFonts w:ascii="Arial" w:hAnsi="Arial" w:cs="Arial"/>
                              <w:b/>
                              <w:sz w:val="28"/>
                              <w:szCs w:val="28"/>
                              <w:lang w:val="en-GB"/>
                            </w:rPr>
                            <w:t>Kuhsan</w:t>
                          </w:r>
                          <w:proofErr w:type="spellEnd"/>
                          <w:r w:rsidRPr="003430EF">
                            <w:rPr>
                              <w:rFonts w:ascii="Arial" w:hAnsi="Arial" w:cs="Arial"/>
                              <w:b/>
                              <w:sz w:val="28"/>
                              <w:szCs w:val="28"/>
                              <w:lang w:val="en-GB"/>
                            </w:rPr>
                            <w:t xml:space="preserve"> District, Herat Province.</w:t>
                          </w:r>
                        </w:p>
                        <w:p w14:paraId="6562700F" w14:textId="33FF358E" w:rsidR="003430EF" w:rsidRDefault="003430EF" w:rsidP="003430EF">
                          <w:pPr>
                            <w:spacing w:after="320" w:line="300" w:lineRule="auto"/>
                            <w:ind w:left="540"/>
                            <w:jc w:val="center"/>
                            <w:rPr>
                              <w:rFonts w:asciiTheme="majorBidi" w:eastAsiaTheme="minorEastAsia" w:hAnsiTheme="majorBidi" w:cstheme="majorBidi"/>
                              <w:b/>
                              <w:bCs/>
                              <w:sz w:val="32"/>
                              <w:szCs w:val="32"/>
                              <w:lang w:eastAsia="ja-JP" w:bidi="ps-AF"/>
                            </w:rPr>
                          </w:pPr>
                          <w:r>
                            <w:rPr>
                              <w:rFonts w:asciiTheme="majorBidi" w:eastAsiaTheme="minorEastAsia" w:hAnsiTheme="majorBidi" w:cstheme="majorBidi"/>
                              <w:b/>
                              <w:bCs/>
                              <w:sz w:val="32"/>
                              <w:szCs w:val="32"/>
                              <w:lang w:eastAsia="ja-JP"/>
                            </w:rPr>
                            <w:t xml:space="preserve">RFQ </w:t>
                          </w:r>
                          <w:r w:rsidRPr="00B7483C" w:rsidDel="00D125BD">
                            <w:rPr>
                              <w:rFonts w:asciiTheme="majorBidi" w:eastAsiaTheme="minorEastAsia" w:hAnsiTheme="majorBidi" w:cstheme="majorBidi"/>
                              <w:b/>
                              <w:bCs/>
                              <w:sz w:val="32"/>
                              <w:szCs w:val="32"/>
                              <w:lang w:eastAsia="ja-JP"/>
                            </w:rPr>
                            <w:t>#</w:t>
                          </w:r>
                          <w:r>
                            <w:rPr>
                              <w:rFonts w:asciiTheme="majorBidi" w:eastAsiaTheme="minorEastAsia" w:hAnsiTheme="majorBidi" w:cstheme="majorBidi"/>
                              <w:b/>
                              <w:bCs/>
                              <w:sz w:val="32"/>
                              <w:szCs w:val="32"/>
                              <w:lang w:eastAsia="ja-JP"/>
                            </w:rPr>
                            <w:t xml:space="preserve"> </w:t>
                          </w:r>
                          <w:r w:rsidRPr="003430EF">
                            <w:rPr>
                              <w:rFonts w:asciiTheme="majorBidi" w:eastAsiaTheme="minorEastAsia" w:hAnsiTheme="majorBidi" w:cstheme="majorBidi"/>
                              <w:b/>
                              <w:bCs/>
                              <w:sz w:val="32"/>
                              <w:szCs w:val="32"/>
                              <w:lang w:eastAsia="ja-JP"/>
                            </w:rPr>
                            <w:t>HRT-200800006</w:t>
                          </w:r>
                          <w:r>
                            <w:rPr>
                              <w:rFonts w:asciiTheme="majorBidi" w:eastAsiaTheme="minorEastAsia" w:hAnsiTheme="majorBidi" w:cstheme="majorBidi"/>
                              <w:b/>
                              <w:bCs/>
                              <w:sz w:val="32"/>
                              <w:szCs w:val="32"/>
                              <w:lang w:eastAsia="ja-JP" w:bidi="ps-AF"/>
                            </w:rPr>
                            <w:t>/008</w:t>
                          </w:r>
                          <w:r>
                            <w:rPr>
                              <w:rFonts w:asciiTheme="majorBidi" w:eastAsiaTheme="minorEastAsia" w:hAnsiTheme="majorBidi" w:cstheme="majorBidi"/>
                              <w:b/>
                              <w:bCs/>
                              <w:sz w:val="32"/>
                              <w:szCs w:val="32"/>
                              <w:lang w:eastAsia="ja-JP" w:bidi="ps-AF"/>
                            </w:rPr>
                            <w:t>/2024</w:t>
                          </w:r>
                        </w:p>
                        <w:p w14:paraId="0C71D1D5" w14:textId="77777777" w:rsidR="003430EF" w:rsidRDefault="003430EF" w:rsidP="003430EF">
                          <w:pPr>
                            <w:spacing w:after="200" w:line="276" w:lineRule="auto"/>
                            <w:jc w:val="center"/>
                            <w:rPr>
                              <w:rFonts w:ascii="Arial" w:hAnsi="Arial" w:cs="Arial"/>
                              <w:b/>
                              <w:sz w:val="28"/>
                              <w:szCs w:val="28"/>
                              <w:lang w:val="en-GB"/>
                            </w:rPr>
                          </w:pPr>
                        </w:p>
                        <w:p w14:paraId="058B9ED1" w14:textId="77777777" w:rsidR="003430EF" w:rsidRPr="002E55B6" w:rsidRDefault="003430EF" w:rsidP="003430EF">
                          <w:pPr>
                            <w:spacing w:after="200" w:line="276" w:lineRule="auto"/>
                            <w:jc w:val="center"/>
                            <w:rPr>
                              <w:rFonts w:ascii="Arial" w:hAnsi="Arial" w:cs="Arial"/>
                              <w:b/>
                              <w:sz w:val="28"/>
                              <w:szCs w:val="28"/>
                              <w:rtl/>
                              <w:lang w:val="en-GB"/>
                            </w:rPr>
                          </w:pPr>
                        </w:p>
                      </w:txbxContent>
                    </v:textbox>
                    <w10:wrap type="square" anchorx="margin" anchory="page"/>
                  </v:shape>
                </w:pict>
              </mc:Fallback>
            </mc:AlternateContent>
          </w:r>
          <w:r w:rsidR="00304159">
            <w:rPr>
              <w:noProof/>
            </w:rPr>
            <mc:AlternateContent>
              <mc:Choice Requires="wps">
                <w:drawing>
                  <wp:anchor distT="0" distB="0" distL="114300" distR="114300" simplePos="0" relativeHeight="251664384" behindDoc="0" locked="0" layoutInCell="1" allowOverlap="1" wp14:anchorId="54B1FBE8" wp14:editId="5DA50626">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H2SdQIAAFkFAAAOAAAAZHJzL2Uyb0RvYy54bWysVN9P2zAQfp+0/8Hy+0gLAkZFijoQ0yQE&#10;iDLx7Do2jeb4PNtt0v31++wkBbG9MO3Fudx9d77vfvj8omsM2yofarIlnx5MOFNWUlXb55J/f7z+&#10;9JmzEIWthCGrSr5TgV/MP344b91MHdKaTKU8QxAbZq0r+TpGNyuKINeqEeGAnLIwavKNiPj1z0Xl&#10;RYvojSkOJ5OToiVfOU9ShQDtVW/k8xxfayXjndZBRWZKjtxiPn0+V+ks5udi9uyFW9dySEP8QxaN&#10;qC0u3Ye6ElGwja//CNXU0lMgHQ8kNQVpXUuVOYDNdPKGzXItnMpcUJzg9mUK/y+svN3ee1ZXJT/h&#10;zIoGLXpUXWRfqGMnqTqtCzOAlg6w2EGNLo/6AGUi3WnfpC/oMNhR592+timYhPL49PhoOoFJwnZ2&#10;enoGGeGLF2/nQ/yqqGFJKLlH73JJxfYmxB46QtJllq5rY3L/jGUtCBwdT7LD3oLgxiasypMwhEmM&#10;+syzFHdGJYyxD0qjEplAUuQZVJfGs63A9AgplY2Ze44LdEJpJPEexwH/ktV7nHse481k4965qS35&#10;zP5N2tWPMWXd41HzV7yTGLtVl0dg39gVVTv021O/L8HJ6xpNuREh3guPBUEfsfTxDoc2hOLTIHG2&#10;Jv/rb/qEx9zCylmLhSt5+LkRXnFmvllMdNrOUfCjsBoFu2kuCV2Y4jlxMotw8NGMovbUPOEtWKRb&#10;YBJW4q6Sr0bxMvZrj7dEqsUig7CDTsQbu3QyhU5NSSP22D0J74Y5jJjgWxpXUczejGOPTZ6WFptI&#10;us6zmuraV3GoN/Y3T/vw1qQH4vV/Rr28iPPfAAAA//8DAFBLAwQUAAYACAAAACEA9mPQTuAAAAAK&#10;AQAADwAAAGRycy9kb3ducmV2LnhtbEyP0U7DMAxF35H4h8hIvLF06xa20nSakEBITEJs+4C0NW1F&#10;4lRN1nV/j3mCR9tH1+fm28lZMeIQOk8a5rMEBFLl644aDafjy8MaRIiGamM9oYYrBtgWtze5yWp/&#10;oU8cD7ERHEIhMxraGPtMylC16EyY+R6Jb19+cCbyODSyHsyFw52ViyRR0pmO+ENrenxusfo+nJ2G&#10;N7fcj0u5ez/S6WNhX8tOKXXV+v5u2j2BiDjFPxh+9VkdCnYq/ZnqIKwGlT4yqSFdz7kTAxu14U2p&#10;YZWuEpBFLv9XKH4AAAD//wMAUEsBAi0AFAAGAAgAAAAhALaDOJL+AAAA4QEAABMAAAAAAAAAAAAA&#10;AAAAAAAAAFtDb250ZW50X1R5cGVzXS54bWxQSwECLQAUAAYACAAAACEAOP0h/9YAAACUAQAACwAA&#10;AAAAAAAAAAAAAAAvAQAAX3JlbHMvLnJlbHNQSwECLQAUAAYACAAAACEACNx9knUCAABZBQAADgAA&#10;AAAAAAAAAAAAAAAuAgAAZHJzL2Uyb0RvYy54bWxQSwECLQAUAAYACAAAACEA9mPQTuAAAAAKAQAA&#10;DwAAAAAAAAAAAAAAAADPBAAAZHJzL2Rvd25yZXYueG1sUEsFBgAAAAAEAAQA8wAAANwFAAAAAA==&#10;" filled="f" stroked="f" strokeweight=".5pt">
                    <v:textbox inset="0,0,0,0">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Pr>
              <w:rFonts w:asciiTheme="majorBidi" w:hAnsiTheme="majorBidi" w:cstheme="majorBidi"/>
              <w:b/>
              <w:caps/>
              <w:sz w:val="32"/>
              <w:szCs w:val="32"/>
              <w:u w:val="single"/>
            </w:rPr>
            <w:br w:type="page"/>
          </w:r>
        </w:p>
        <w:bookmarkStart w:id="0" w:name="_GoBack" w:displacedByCustomXml="next"/>
        <w:bookmarkEnd w:id="0" w:displacedByCustomXml="next"/>
      </w:sdtContent>
    </w:sdt>
    <w:p w14:paraId="2CF791C8" w14:textId="2B71EE78" w:rsidR="0053315B" w:rsidRPr="00A10D1F" w:rsidRDefault="0053315B" w:rsidP="00422151">
      <w:pPr>
        <w:pStyle w:val="Heading1"/>
        <w:rPr>
          <w:rFonts w:asciiTheme="majorBidi" w:hAnsiTheme="majorBidi" w:cstheme="majorBidi"/>
          <w:szCs w:val="24"/>
        </w:rPr>
      </w:pPr>
      <w:bookmarkStart w:id="1" w:name="_Toc99625629"/>
      <w:bookmarkStart w:id="2" w:name="_Toc145512160"/>
      <w:r w:rsidRPr="00A10D1F">
        <w:rPr>
          <w:rFonts w:asciiTheme="majorBidi" w:hAnsiTheme="majorBidi" w:cstheme="majorBidi"/>
          <w:szCs w:val="24"/>
        </w:rPr>
        <w:lastRenderedPageBreak/>
        <w:t>S</w:t>
      </w:r>
      <w:bookmarkEnd w:id="1"/>
      <w:r w:rsidR="007F2DEC" w:rsidRPr="00A10D1F">
        <w:rPr>
          <w:rFonts w:asciiTheme="majorBidi" w:hAnsiTheme="majorBidi" w:cstheme="majorBidi"/>
          <w:szCs w:val="24"/>
        </w:rPr>
        <w:t>ummary</w:t>
      </w:r>
      <w:bookmarkEnd w:id="2"/>
    </w:p>
    <w:p w14:paraId="3411CC33" w14:textId="77777777" w:rsidR="007F2DEC" w:rsidRPr="007F2DEC" w:rsidRDefault="007F2DEC" w:rsidP="007F2DEC"/>
    <w:tbl>
      <w:tblPr>
        <w:tblW w:w="10080" w:type="dxa"/>
        <w:tblInd w:w="85" w:type="dxa"/>
        <w:tblLook w:val="04A0" w:firstRow="1" w:lastRow="0" w:firstColumn="1" w:lastColumn="0" w:noHBand="0" w:noVBand="1"/>
      </w:tblPr>
      <w:tblGrid>
        <w:gridCol w:w="2951"/>
        <w:gridCol w:w="7129"/>
      </w:tblGrid>
      <w:tr w:rsidR="00C32F6B" w14:paraId="2C3E013B" w14:textId="77777777" w:rsidTr="00D70320">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129" w:type="dxa"/>
          </w:tcPr>
          <w:p w14:paraId="73D0CC64" w14:textId="7ACFB743" w:rsidR="00C32F6B" w:rsidRPr="000C7505" w:rsidRDefault="003430EF" w:rsidP="000D7452">
            <w:pPr>
              <w:spacing w:line="276" w:lineRule="auto"/>
              <w:ind w:left="0" w:firstLine="0"/>
              <w:rPr>
                <w:rFonts w:asciiTheme="majorBidi" w:hAnsiTheme="majorBidi" w:cstheme="majorBidi"/>
                <w:sz w:val="24"/>
                <w:szCs w:val="24"/>
                <w:highlight w:val="green"/>
              </w:rPr>
            </w:pPr>
            <w:r>
              <w:rPr>
                <w:rFonts w:asciiTheme="majorBidi" w:hAnsiTheme="majorBidi" w:cstheme="majorBidi"/>
                <w:color w:val="auto"/>
                <w:sz w:val="24"/>
                <w:szCs w:val="24"/>
                <w:highlight w:val="green"/>
              </w:rPr>
              <w:t>PTCRO/</w:t>
            </w:r>
            <w:r w:rsidR="00283143" w:rsidRPr="00915E0B">
              <w:rPr>
                <w:rFonts w:asciiTheme="majorBidi" w:hAnsiTheme="majorBidi" w:cstheme="majorBidi"/>
                <w:color w:val="auto"/>
                <w:sz w:val="24"/>
                <w:szCs w:val="24"/>
                <w:highlight w:val="green"/>
              </w:rPr>
              <w:t>00</w:t>
            </w:r>
            <w:r w:rsidR="000D7452">
              <w:rPr>
                <w:rFonts w:asciiTheme="majorBidi" w:hAnsiTheme="majorBidi" w:cstheme="majorBidi"/>
                <w:color w:val="auto"/>
                <w:sz w:val="24"/>
                <w:szCs w:val="24"/>
                <w:highlight w:val="green"/>
              </w:rPr>
              <w:t>8</w:t>
            </w:r>
            <w:r w:rsidR="00283143" w:rsidRPr="00915E0B">
              <w:rPr>
                <w:rFonts w:asciiTheme="majorBidi" w:hAnsiTheme="majorBidi" w:cstheme="majorBidi"/>
                <w:color w:val="auto"/>
                <w:sz w:val="24"/>
                <w:szCs w:val="24"/>
                <w:highlight w:val="green"/>
              </w:rPr>
              <w:t>/2024</w:t>
            </w:r>
          </w:p>
        </w:tc>
      </w:tr>
      <w:tr w:rsidR="00C32F6B" w14:paraId="427F69F9" w14:textId="77777777" w:rsidTr="00D70320">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129" w:type="dxa"/>
          </w:tcPr>
          <w:p w14:paraId="4CF08732" w14:textId="0E2DF079" w:rsidR="00C32F6B" w:rsidRPr="00F665A6" w:rsidRDefault="00915E0B" w:rsidP="00915E0B">
            <w:pPr>
              <w:spacing w:line="276" w:lineRule="auto"/>
              <w:ind w:left="0" w:firstLine="0"/>
              <w:rPr>
                <w:rFonts w:asciiTheme="majorBidi" w:hAnsiTheme="majorBidi" w:cstheme="majorBidi"/>
                <w:sz w:val="24"/>
                <w:szCs w:val="24"/>
              </w:rPr>
            </w:pPr>
            <w:r>
              <w:rPr>
                <w:rFonts w:asciiTheme="majorBidi" w:hAnsiTheme="majorBidi" w:cstheme="majorBidi"/>
                <w:sz w:val="24"/>
                <w:szCs w:val="24"/>
                <w:highlight w:val="green"/>
              </w:rPr>
              <w:t>National Competitive Bidding</w:t>
            </w:r>
          </w:p>
        </w:tc>
      </w:tr>
      <w:tr w:rsidR="00C32F6B" w14:paraId="0C37C6D6" w14:textId="77777777" w:rsidTr="00D70320">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129" w:type="dxa"/>
          </w:tcPr>
          <w:p w14:paraId="008F157B" w14:textId="17C42579" w:rsidR="00C32F6B" w:rsidRPr="00912890" w:rsidRDefault="000D7452" w:rsidP="001D662D">
            <w:pPr>
              <w:spacing w:line="276" w:lineRule="auto"/>
              <w:ind w:left="0" w:firstLine="0"/>
              <w:rPr>
                <w:rFonts w:asciiTheme="majorBidi" w:hAnsiTheme="majorBidi" w:cstheme="majorBidi"/>
                <w:color w:val="auto"/>
                <w:sz w:val="24"/>
                <w:szCs w:val="24"/>
              </w:rPr>
            </w:pPr>
            <w:r w:rsidRPr="000D7452">
              <w:rPr>
                <w:rFonts w:asciiTheme="majorBidi" w:hAnsiTheme="majorBidi" w:cstheme="majorBidi"/>
                <w:color w:val="auto"/>
                <w:sz w:val="24"/>
                <w:szCs w:val="24"/>
                <w:highlight w:val="green"/>
              </w:rPr>
              <w:t>School Building, Toilets and Boundary Rehabilitation</w:t>
            </w:r>
            <w:r w:rsidR="001D662D">
              <w:rPr>
                <w:rFonts w:asciiTheme="majorBidi" w:hAnsiTheme="majorBidi" w:cstheme="majorBidi"/>
                <w:color w:val="auto"/>
                <w:sz w:val="24"/>
                <w:szCs w:val="24"/>
                <w:highlight w:val="green"/>
              </w:rPr>
              <w:t xml:space="preserve"> </w:t>
            </w:r>
            <w:r>
              <w:rPr>
                <w:rFonts w:asciiTheme="majorBidi" w:hAnsiTheme="majorBidi" w:cstheme="majorBidi"/>
                <w:color w:val="auto"/>
                <w:sz w:val="24"/>
                <w:szCs w:val="24"/>
                <w:highlight w:val="green"/>
              </w:rPr>
              <w:t xml:space="preserve">of Bay Mohammad </w:t>
            </w:r>
            <w:r w:rsidR="001D662D">
              <w:rPr>
                <w:rFonts w:asciiTheme="majorBidi" w:hAnsiTheme="majorBidi" w:cstheme="majorBidi"/>
                <w:color w:val="auto"/>
                <w:sz w:val="24"/>
                <w:szCs w:val="24"/>
                <w:highlight w:val="green"/>
              </w:rPr>
              <w:t xml:space="preserve">Mixed </w:t>
            </w:r>
            <w:r>
              <w:rPr>
                <w:rFonts w:asciiTheme="majorBidi" w:hAnsiTheme="majorBidi" w:cstheme="majorBidi"/>
                <w:color w:val="auto"/>
                <w:sz w:val="24"/>
                <w:szCs w:val="24"/>
                <w:highlight w:val="green"/>
              </w:rPr>
              <w:t xml:space="preserve">Primary School in </w:t>
            </w:r>
            <w:proofErr w:type="spellStart"/>
            <w:r>
              <w:rPr>
                <w:rFonts w:asciiTheme="majorBidi" w:hAnsiTheme="majorBidi" w:cstheme="majorBidi"/>
                <w:color w:val="auto"/>
                <w:sz w:val="24"/>
                <w:szCs w:val="24"/>
                <w:highlight w:val="green"/>
              </w:rPr>
              <w:t>Kuhsan</w:t>
            </w:r>
            <w:proofErr w:type="spellEnd"/>
            <w:r w:rsidR="00AC14DF">
              <w:rPr>
                <w:rFonts w:asciiTheme="majorBidi" w:hAnsiTheme="majorBidi" w:cstheme="majorBidi"/>
                <w:color w:val="auto"/>
                <w:sz w:val="24"/>
                <w:szCs w:val="24"/>
                <w:highlight w:val="green"/>
              </w:rPr>
              <w:t xml:space="preserve"> District,</w:t>
            </w:r>
            <w:r w:rsidR="00915E0B">
              <w:rPr>
                <w:rFonts w:asciiTheme="majorBidi" w:hAnsiTheme="majorBidi" w:cstheme="majorBidi"/>
                <w:color w:val="auto"/>
                <w:sz w:val="24"/>
                <w:szCs w:val="24"/>
                <w:highlight w:val="green"/>
              </w:rPr>
              <w:t xml:space="preserve"> Herat Province</w:t>
            </w:r>
            <w:r w:rsidR="00912890">
              <w:rPr>
                <w:rFonts w:asciiTheme="majorBidi" w:hAnsiTheme="majorBidi" w:cstheme="majorBidi"/>
                <w:color w:val="auto"/>
                <w:sz w:val="24"/>
                <w:szCs w:val="24"/>
              </w:rPr>
              <w:t>.</w:t>
            </w:r>
          </w:p>
        </w:tc>
      </w:tr>
      <w:tr w:rsidR="0030130E" w14:paraId="3F006988" w14:textId="77777777" w:rsidTr="00D70320">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129" w:type="dxa"/>
          </w:tcPr>
          <w:p w14:paraId="0DDBA973" w14:textId="4C450A18" w:rsidR="0030130E" w:rsidRPr="00D70320" w:rsidRDefault="003430EF" w:rsidP="0030130E">
            <w:pPr>
              <w:spacing w:line="276" w:lineRule="auto"/>
              <w:ind w:left="0" w:firstLine="0"/>
              <w:rPr>
                <w:rFonts w:asciiTheme="majorBidi" w:hAnsiTheme="majorBidi" w:cstheme="majorBidi"/>
                <w:color w:val="auto"/>
                <w:sz w:val="24"/>
                <w:szCs w:val="24"/>
                <w:highlight w:val="green"/>
              </w:rPr>
            </w:pPr>
            <w:r>
              <w:rPr>
                <w:rFonts w:asciiTheme="majorBidi" w:hAnsiTheme="majorBidi" w:cstheme="majorBidi"/>
                <w:color w:val="auto"/>
                <w:sz w:val="24"/>
                <w:szCs w:val="24"/>
                <w:highlight w:val="green"/>
              </w:rPr>
              <w:t>05</w:t>
            </w:r>
            <w:r w:rsidR="0030130E" w:rsidRPr="00D70320">
              <w:rPr>
                <w:rFonts w:asciiTheme="majorBidi" w:hAnsiTheme="majorBidi" w:cstheme="majorBidi"/>
                <w:color w:val="auto"/>
                <w:sz w:val="24"/>
                <w:szCs w:val="24"/>
                <w:highlight w:val="green"/>
              </w:rPr>
              <w:t>/</w:t>
            </w:r>
            <w:r w:rsidR="00915E0B" w:rsidRPr="00D70320">
              <w:rPr>
                <w:rFonts w:asciiTheme="majorBidi" w:hAnsiTheme="majorBidi" w:cstheme="majorBidi"/>
                <w:color w:val="auto"/>
                <w:sz w:val="24"/>
                <w:szCs w:val="24"/>
                <w:highlight w:val="green"/>
              </w:rPr>
              <w:t>09</w:t>
            </w:r>
            <w:r w:rsidR="0030130E" w:rsidRPr="00D70320">
              <w:rPr>
                <w:rFonts w:asciiTheme="majorBidi" w:hAnsiTheme="majorBidi" w:cstheme="majorBidi"/>
                <w:color w:val="auto"/>
                <w:sz w:val="24"/>
                <w:szCs w:val="24"/>
                <w:highlight w:val="green"/>
              </w:rPr>
              <w:t>/2024</w:t>
            </w:r>
          </w:p>
        </w:tc>
      </w:tr>
      <w:tr w:rsidR="0030130E" w14:paraId="4C8E2B90" w14:textId="77777777" w:rsidTr="00D70320">
        <w:tc>
          <w:tcPr>
            <w:tcW w:w="2951" w:type="dxa"/>
          </w:tcPr>
          <w:p w14:paraId="02E729DD" w14:textId="3AE7968D" w:rsidR="0030130E" w:rsidRPr="00566C1A" w:rsidRDefault="0030130E" w:rsidP="00D70320">
            <w:pPr>
              <w:spacing w:line="276" w:lineRule="auto"/>
              <w:ind w:left="0" w:firstLine="0"/>
              <w:jc w:val="left"/>
              <w:rPr>
                <w:rFonts w:asciiTheme="majorBidi" w:hAnsiTheme="majorBidi" w:cstheme="majorBidi"/>
                <w:b/>
                <w:bCs/>
                <w:color w:val="auto"/>
                <w:sz w:val="24"/>
                <w:szCs w:val="24"/>
              </w:rPr>
            </w:pPr>
            <w:r>
              <w:rPr>
                <w:rFonts w:asciiTheme="majorBidi" w:hAnsiTheme="majorBidi" w:cstheme="majorBidi"/>
                <w:b/>
                <w:bCs/>
                <w:sz w:val="24"/>
                <w:szCs w:val="24"/>
              </w:rPr>
              <w:t xml:space="preserve">Deadline for </w:t>
            </w:r>
            <w:r w:rsidR="00566C1A" w:rsidRPr="00566C1A">
              <w:rPr>
                <w:rFonts w:asciiTheme="majorBidi" w:hAnsiTheme="majorBidi" w:cstheme="majorBidi"/>
                <w:b/>
                <w:bCs/>
                <w:color w:val="auto"/>
                <w:sz w:val="24"/>
                <w:szCs w:val="24"/>
              </w:rPr>
              <w:t>Bid Submission</w:t>
            </w:r>
          </w:p>
        </w:tc>
        <w:tc>
          <w:tcPr>
            <w:tcW w:w="7129" w:type="dxa"/>
          </w:tcPr>
          <w:p w14:paraId="793DA274" w14:textId="5960FACA" w:rsidR="0030130E" w:rsidRPr="00D70320" w:rsidRDefault="003430EF" w:rsidP="0030130E">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highlight w:val="green"/>
              </w:rPr>
              <w:t>20</w:t>
            </w:r>
            <w:r w:rsidR="0030130E" w:rsidRPr="00D70320">
              <w:rPr>
                <w:rFonts w:asciiTheme="majorBidi" w:hAnsiTheme="majorBidi" w:cstheme="majorBidi"/>
                <w:color w:val="auto"/>
                <w:sz w:val="24"/>
                <w:szCs w:val="24"/>
                <w:highlight w:val="green"/>
              </w:rPr>
              <w:t>/</w:t>
            </w:r>
            <w:r w:rsidR="00015E88" w:rsidRPr="00D70320">
              <w:rPr>
                <w:rFonts w:asciiTheme="majorBidi" w:hAnsiTheme="majorBidi" w:cstheme="majorBidi"/>
                <w:color w:val="auto"/>
                <w:sz w:val="24"/>
                <w:szCs w:val="24"/>
                <w:highlight w:val="green"/>
              </w:rPr>
              <w:t>09</w:t>
            </w:r>
            <w:r w:rsidR="0030130E" w:rsidRPr="00D70320">
              <w:rPr>
                <w:rFonts w:asciiTheme="majorBidi" w:hAnsiTheme="majorBidi" w:cstheme="majorBidi"/>
                <w:color w:val="auto"/>
                <w:sz w:val="24"/>
                <w:szCs w:val="24"/>
                <w:highlight w:val="green"/>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27DD4E3E" w14:textId="0537D5BC" w:rsidR="003D1E8B" w:rsidRPr="00A10D1F" w:rsidRDefault="0053315B" w:rsidP="004A2891">
      <w:pPr>
        <w:pStyle w:val="Heading1"/>
        <w:rPr>
          <w:rFonts w:ascii="Times New Roman" w:hAnsi="Times New Roman" w:cs="Times New Roman"/>
        </w:rPr>
      </w:pPr>
      <w:bookmarkStart w:id="3" w:name="_Toc145512161"/>
      <w:bookmarkStart w:id="4" w:name="_Toc99625630"/>
      <w:r w:rsidRPr="00A10D1F">
        <w:rPr>
          <w:rFonts w:ascii="Times New Roman" w:hAnsi="Times New Roman" w:cs="Times New Roman"/>
        </w:rPr>
        <w:t>I</w:t>
      </w:r>
      <w:r w:rsidR="007F2DEC" w:rsidRPr="00A10D1F">
        <w:rPr>
          <w:rFonts w:ascii="Times New Roman" w:hAnsi="Times New Roman" w:cs="Times New Roman"/>
        </w:rPr>
        <w:t>ntroduction</w:t>
      </w:r>
      <w:r w:rsidRPr="00A10D1F">
        <w:rPr>
          <w:rFonts w:ascii="Times New Roman" w:hAnsi="Times New Roman" w:cs="Times New Roman"/>
        </w:rPr>
        <w:t xml:space="preserve"> </w:t>
      </w:r>
      <w:r w:rsidR="007F2DEC" w:rsidRPr="00A10D1F">
        <w:rPr>
          <w:rFonts w:ascii="Times New Roman" w:hAnsi="Times New Roman" w:cs="Times New Roman"/>
        </w:rPr>
        <w:t>to</w:t>
      </w:r>
      <w:r w:rsidRPr="00A10D1F">
        <w:rPr>
          <w:rFonts w:ascii="Times New Roman" w:hAnsi="Times New Roman" w:cs="Times New Roman"/>
        </w:rPr>
        <w:t xml:space="preserve"> O</w:t>
      </w:r>
      <w:r w:rsidR="007F2DEC" w:rsidRPr="00A10D1F">
        <w:rPr>
          <w:rFonts w:ascii="Times New Roman" w:hAnsi="Times New Roman" w:cs="Times New Roman"/>
        </w:rPr>
        <w:t>rganization</w:t>
      </w:r>
      <w:bookmarkEnd w:id="3"/>
      <w:r w:rsidRPr="00A10D1F">
        <w:rPr>
          <w:rFonts w:ascii="Times New Roman" w:hAnsi="Times New Roman" w:cs="Times New Roman"/>
        </w:rPr>
        <w:t xml:space="preserve"> </w:t>
      </w:r>
      <w:bookmarkEnd w:id="4"/>
    </w:p>
    <w:p w14:paraId="45406898" w14:textId="77777777" w:rsidR="004A2891" w:rsidRPr="004A2891" w:rsidRDefault="004A2891" w:rsidP="004A2891"/>
    <w:p w14:paraId="22C612BC" w14:textId="5103BE7D" w:rsidR="00F35E83" w:rsidRPr="00F35E83" w:rsidRDefault="00F35E83" w:rsidP="00515F6A">
      <w:pPr>
        <w:pStyle w:val="NoSpacing"/>
        <w:jc w:val="both"/>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Parniyan Training Centre and Rehabilitation Organization (PTCRO) is a non-government, non-political, non-profitable public welfare organization. PTCRO was initially founded in 2002 and officially registered with the Ministry of Economy of Afghanistan on May 11, 2006. The organization has been active for nearly two decades, with the sole objective of contributing to the reconstruction and development of Afghanistan and addressing emergency humanitarian needs in the country. PTCRO has implemented over 35 development</w:t>
      </w:r>
      <w:r w:rsidR="00515F6A">
        <w:rPr>
          <w:rFonts w:asciiTheme="majorBidi" w:eastAsia="Times New Roman" w:hAnsiTheme="majorBidi" w:cstheme="majorBidi"/>
          <w:color w:val="000000"/>
          <w:sz w:val="24"/>
          <w:szCs w:val="24"/>
        </w:rPr>
        <w:t>, education, shelter and protection, agriculture, livelihood, animal husbandry,</w:t>
      </w:r>
      <w:r w:rsidRPr="00F35E83">
        <w:rPr>
          <w:rFonts w:asciiTheme="majorBidi" w:eastAsia="Times New Roman" w:hAnsiTheme="majorBidi" w:cstheme="majorBidi"/>
          <w:color w:val="000000"/>
          <w:sz w:val="24"/>
          <w:szCs w:val="24"/>
        </w:rPr>
        <w:t xml:space="preserve"> humanitarian </w:t>
      </w:r>
      <w:r w:rsidR="00515F6A">
        <w:rPr>
          <w:rFonts w:asciiTheme="majorBidi" w:eastAsia="Times New Roman" w:hAnsiTheme="majorBidi" w:cstheme="majorBidi"/>
          <w:color w:val="000000"/>
          <w:sz w:val="24"/>
          <w:szCs w:val="24"/>
        </w:rPr>
        <w:t xml:space="preserve">and welfare </w:t>
      </w:r>
      <w:r w:rsidRPr="00F35E83">
        <w:rPr>
          <w:rFonts w:asciiTheme="majorBidi" w:eastAsia="Times New Roman" w:hAnsiTheme="majorBidi" w:cstheme="majorBidi"/>
          <w:color w:val="000000"/>
          <w:sz w:val="24"/>
          <w:szCs w:val="24"/>
        </w:rPr>
        <w:t xml:space="preserve">projects in 24 provinces of Afghanistan during its 20 years of operation. </w:t>
      </w:r>
    </w:p>
    <w:p w14:paraId="27361CAD" w14:textId="40AC96B4" w:rsidR="00F35E83" w:rsidRPr="00515F6A" w:rsidRDefault="00F35E83" w:rsidP="00515F6A">
      <w:pPr>
        <w:pStyle w:val="NoSpacing"/>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 xml:space="preserve">Once again, Afghanistan is in the midst of another humanitarian disaster of an unprecedented scale. PTCRO, with its decades’ long experience of operating at the grassroots of Afghanistan, is continuously and actively working to support Afghans living in extreme conditions to build back their dreams and serves as helping hand in elevating them from poverty.  </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5" w:name="_Toc99625631"/>
      <w:bookmarkStart w:id="6"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5"/>
      <w:bookmarkEnd w:id="6"/>
    </w:p>
    <w:p w14:paraId="3D32830B" w14:textId="77D12829" w:rsidR="00C3458E" w:rsidRDefault="00515F6A" w:rsidP="00E67F48">
      <w:pPr>
        <w:spacing w:after="0" w:line="276" w:lineRule="auto"/>
        <w:ind w:left="89"/>
        <w:rPr>
          <w:rFonts w:asciiTheme="majorBidi" w:hAnsiTheme="majorBidi" w:cstheme="majorBidi"/>
          <w:color w:val="auto"/>
          <w:sz w:val="24"/>
          <w:szCs w:val="24"/>
        </w:rPr>
      </w:pPr>
      <w:r w:rsidRPr="00F35E83">
        <w:rPr>
          <w:rFonts w:asciiTheme="majorBidi" w:eastAsia="Times New Roman" w:hAnsiTheme="majorBidi" w:cstheme="majorBidi"/>
          <w:sz w:val="24"/>
          <w:szCs w:val="24"/>
        </w:rPr>
        <w:t>Parniyan Training Centre and Reha</w:t>
      </w:r>
      <w:r>
        <w:rPr>
          <w:rFonts w:asciiTheme="majorBidi" w:eastAsia="Times New Roman" w:hAnsiTheme="majorBidi" w:cstheme="majorBidi"/>
          <w:sz w:val="24"/>
          <w:szCs w:val="24"/>
        </w:rPr>
        <w:t>bilitation Organization (PTCRO)</w:t>
      </w:r>
      <w:r w:rsidR="00554784">
        <w:rPr>
          <w:rFonts w:asciiTheme="majorBidi" w:eastAsia="Times New Roman" w:hAnsiTheme="majorBidi" w:cstheme="majorBidi"/>
          <w:b/>
          <w:bCs/>
          <w:sz w:val="24"/>
          <w:szCs w:val="24"/>
        </w:rPr>
        <w:t xml:space="preserve"> </w:t>
      </w:r>
      <w:r w:rsidR="00B91F3F" w:rsidRPr="00054559">
        <w:rPr>
          <w:rFonts w:asciiTheme="majorBidi" w:eastAsia="Times New Roman" w:hAnsiTheme="majorBidi" w:cstheme="majorBidi"/>
          <w:sz w:val="24"/>
          <w:szCs w:val="24"/>
        </w:rPr>
        <w:t>is</w:t>
      </w:r>
      <w:r w:rsidR="003D1E8B" w:rsidRPr="00054559">
        <w:rPr>
          <w:rFonts w:asciiTheme="majorBidi" w:eastAsia="Times New Roman" w:hAnsiTheme="majorBidi" w:cstheme="majorBidi"/>
          <w:sz w:val="24"/>
          <w:szCs w:val="24"/>
        </w:rPr>
        <w:t xml:space="preserve"> seeking </w:t>
      </w:r>
      <w:r w:rsidR="00412C10">
        <w:rPr>
          <w:rFonts w:asciiTheme="majorBidi" w:eastAsia="Times New Roman" w:hAnsiTheme="majorBidi" w:cstheme="majorBidi"/>
          <w:sz w:val="24"/>
          <w:szCs w:val="24"/>
        </w:rPr>
        <w:t>for construction Company</w:t>
      </w:r>
      <w:r w:rsidR="003D1E8B" w:rsidRPr="00054559">
        <w:rPr>
          <w:rFonts w:asciiTheme="majorBidi" w:eastAsia="Times New Roman" w:hAnsiTheme="majorBidi" w:cstheme="majorBidi"/>
          <w:sz w:val="24"/>
          <w:szCs w:val="24"/>
        </w:rPr>
        <w:t xml:space="preserve"> with the below specifications </w:t>
      </w:r>
      <w:r w:rsidR="00915E0B">
        <w:rPr>
          <w:rFonts w:asciiTheme="majorBidi" w:eastAsia="Times New Roman" w:hAnsiTheme="majorBidi" w:cstheme="majorBidi"/>
          <w:sz w:val="24"/>
          <w:szCs w:val="24"/>
        </w:rPr>
        <w:t xml:space="preserve">for the </w:t>
      </w:r>
      <w:r w:rsidR="00E67F48" w:rsidRPr="000D7452">
        <w:rPr>
          <w:rFonts w:asciiTheme="majorBidi" w:hAnsiTheme="majorBidi" w:cstheme="majorBidi"/>
          <w:color w:val="auto"/>
          <w:sz w:val="24"/>
          <w:szCs w:val="24"/>
          <w:highlight w:val="green"/>
        </w:rPr>
        <w:t>School Building, Toilets and Boundary Rehabilitation</w:t>
      </w:r>
      <w:r w:rsidR="00E67F48">
        <w:rPr>
          <w:rFonts w:asciiTheme="majorBidi" w:hAnsiTheme="majorBidi" w:cstheme="majorBidi"/>
          <w:color w:val="auto"/>
          <w:sz w:val="24"/>
          <w:szCs w:val="24"/>
          <w:highlight w:val="green"/>
        </w:rPr>
        <w:t xml:space="preserve"> of Bay Mohammad Mixed Primary School in </w:t>
      </w:r>
      <w:proofErr w:type="spellStart"/>
      <w:r w:rsidR="00E67F48">
        <w:rPr>
          <w:rFonts w:asciiTheme="majorBidi" w:hAnsiTheme="majorBidi" w:cstheme="majorBidi"/>
          <w:color w:val="auto"/>
          <w:sz w:val="24"/>
          <w:szCs w:val="24"/>
          <w:highlight w:val="green"/>
        </w:rPr>
        <w:t>Kuhsan</w:t>
      </w:r>
      <w:proofErr w:type="spellEnd"/>
      <w:r w:rsidR="00E67F48">
        <w:rPr>
          <w:rFonts w:asciiTheme="majorBidi" w:hAnsiTheme="majorBidi" w:cstheme="majorBidi"/>
          <w:color w:val="auto"/>
          <w:sz w:val="24"/>
          <w:szCs w:val="24"/>
          <w:highlight w:val="green"/>
        </w:rPr>
        <w:t xml:space="preserve"> District, Herat Province</w:t>
      </w:r>
      <w:r w:rsidR="00E67F48">
        <w:rPr>
          <w:rFonts w:asciiTheme="majorBidi" w:hAnsiTheme="majorBidi" w:cstheme="majorBidi"/>
          <w:color w:val="auto"/>
          <w:sz w:val="24"/>
          <w:szCs w:val="24"/>
        </w:rPr>
        <w:t>.</w:t>
      </w:r>
    </w:p>
    <w:p w14:paraId="69D34CF3" w14:textId="1542C2A9" w:rsidR="007A0D79" w:rsidRDefault="003D1E8B" w:rsidP="00C3458E">
      <w:pPr>
        <w:spacing w:after="0" w:line="276" w:lineRule="auto"/>
        <w:ind w:left="89"/>
        <w:rPr>
          <w:rFonts w:asciiTheme="majorBidi" w:eastAsia="Times New Roman" w:hAnsiTheme="majorBidi" w:cstheme="majorBidi"/>
          <w:sz w:val="24"/>
          <w:szCs w:val="24"/>
        </w:rPr>
      </w:pPr>
      <w:r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and submit your 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7" w:name="_Toc99625632"/>
      <w:bookmarkStart w:id="8" w:name="_Toc145512163"/>
      <w:r w:rsidRPr="007A0D79">
        <w:t>L</w:t>
      </w:r>
      <w:r w:rsidR="007F2DEC">
        <w:t>anguage of</w:t>
      </w:r>
      <w:r w:rsidRPr="007A0D79">
        <w:t xml:space="preserve"> B</w:t>
      </w:r>
      <w:bookmarkEnd w:id="7"/>
      <w:r w:rsidR="007F2DEC">
        <w:t>id</w:t>
      </w:r>
      <w:bookmarkEnd w:id="8"/>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9" w:name="_Toc99625633"/>
      <w:bookmarkStart w:id="10" w:name="_Toc145512164"/>
      <w:r>
        <w:lastRenderedPageBreak/>
        <w:t>Documents</w:t>
      </w:r>
      <w:r w:rsidR="00B85B51" w:rsidRPr="00B85B51">
        <w:t xml:space="preserve"> C</w:t>
      </w:r>
      <w:r>
        <w:t>omprising</w:t>
      </w:r>
      <w:r w:rsidR="00B85B51" w:rsidRPr="00B85B51">
        <w:t xml:space="preserve"> </w:t>
      </w:r>
      <w:bookmarkEnd w:id="9"/>
      <w:r>
        <w:t>for the quotation.</w:t>
      </w:r>
      <w:bookmarkEnd w:id="10"/>
    </w:p>
    <w:p w14:paraId="02884125" w14:textId="77777777" w:rsidR="00054559" w:rsidRPr="00054559" w:rsidRDefault="00054559" w:rsidP="00054559">
      <w:pPr>
        <w:rPr>
          <w:sz w:val="8"/>
          <w:szCs w:val="8"/>
        </w:rPr>
      </w:pPr>
    </w:p>
    <w:p w14:paraId="604AEC68" w14:textId="1BF56DCD" w:rsidR="00773330" w:rsidRPr="00B85B51" w:rsidRDefault="00773330" w:rsidP="00144535">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4A2CBF24"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3E5D92">
        <w:rPr>
          <w:rFonts w:asciiTheme="majorBidi" w:eastAsia="Times New Roman" w:hAnsiTheme="majorBidi" w:cstheme="majorBidi"/>
          <w:sz w:val="24"/>
          <w:szCs w:val="24"/>
        </w:rPr>
        <w:t>3</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144535">
        <w:rPr>
          <w:rFonts w:asciiTheme="majorBidi" w:eastAsia="Times New Roman" w:hAnsiTheme="majorBidi" w:cstheme="majorBidi"/>
          <w:color w:val="auto"/>
          <w:sz w:val="24"/>
          <w:szCs w:val="24"/>
        </w:rPr>
        <w:t>4</w:t>
      </w:r>
      <w:r w:rsidR="009F16C0" w:rsidRPr="00144535">
        <w:rPr>
          <w:rFonts w:asciiTheme="majorBidi" w:eastAsia="Times New Roman" w:hAnsiTheme="majorBidi" w:cstheme="majorBidi"/>
          <w:color w:val="auto"/>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11"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12"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1"/>
      <w:r w:rsidR="008D4408">
        <w:rPr>
          <w:rFonts w:asciiTheme="majorBidi" w:hAnsiTheme="majorBidi" w:cstheme="majorBidi"/>
        </w:rPr>
        <w:t>pplication</w:t>
      </w:r>
      <w:bookmarkEnd w:id="12"/>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11FD5B18" w:rsidR="002A3401" w:rsidRPr="00A8093A"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A8093A">
        <w:rPr>
          <w:rFonts w:asciiTheme="majorBidi" w:eastAsia="Times New Roman" w:hAnsiTheme="majorBidi" w:cstheme="majorBidi"/>
          <w:color w:val="auto"/>
          <w:sz w:val="24"/>
          <w:szCs w:val="24"/>
        </w:rPr>
        <w:t>during the last 5 years</w:t>
      </w:r>
      <w:r w:rsidR="00A8093A">
        <w:rPr>
          <w:rFonts w:asciiTheme="majorBidi" w:eastAsia="Times New Roman" w:hAnsiTheme="majorBidi" w:cstheme="majorBidi"/>
          <w:color w:val="auto"/>
          <w:sz w:val="24"/>
          <w:szCs w:val="24"/>
        </w:rPr>
        <w:t>.</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3" w:name="_Toc99625635"/>
      <w:bookmarkStart w:id="14"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3"/>
      <w:bookmarkEnd w:id="14"/>
    </w:p>
    <w:p w14:paraId="13B17AE6" w14:textId="77777777" w:rsidR="00BF4E69" w:rsidRPr="00BF4E69" w:rsidRDefault="003D1E8B" w:rsidP="00A8093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BF4E69">
        <w:rPr>
          <w:rFonts w:asciiTheme="majorBidi" w:eastAsia="Times New Roman" w:hAnsiTheme="majorBidi" w:cstheme="majorBidi"/>
          <w:sz w:val="24"/>
          <w:szCs w:val="24"/>
        </w:rPr>
        <w:t xml:space="preserve">The payments will be made </w:t>
      </w:r>
      <w:r w:rsidR="00EB63E4" w:rsidRPr="00BF4E69">
        <w:rPr>
          <w:rFonts w:asciiTheme="majorBidi" w:eastAsia="Times New Roman" w:hAnsiTheme="majorBidi" w:cstheme="majorBidi"/>
          <w:sz w:val="24"/>
          <w:szCs w:val="24"/>
        </w:rPr>
        <w:t xml:space="preserve">after confirmation of the work </w:t>
      </w:r>
      <w:r w:rsidR="008E26D1" w:rsidRPr="00BF4E69">
        <w:rPr>
          <w:rFonts w:asciiTheme="majorBidi" w:eastAsia="Times New Roman" w:hAnsiTheme="majorBidi" w:cstheme="majorBidi"/>
          <w:sz w:val="24"/>
          <w:szCs w:val="24"/>
        </w:rPr>
        <w:t xml:space="preserve">– by </w:t>
      </w:r>
      <w:r w:rsidR="00A8093A" w:rsidRPr="00BF4E69">
        <w:rPr>
          <w:rFonts w:asciiTheme="majorBidi" w:eastAsia="Times New Roman" w:hAnsiTheme="majorBidi" w:cstheme="majorBidi"/>
          <w:b/>
          <w:bCs/>
          <w:sz w:val="24"/>
          <w:szCs w:val="24"/>
        </w:rPr>
        <w:t>PTCRO</w:t>
      </w:r>
      <w:r w:rsidR="005B3725" w:rsidRPr="00BF4E69">
        <w:rPr>
          <w:rFonts w:asciiTheme="majorBidi" w:eastAsia="Times New Roman" w:hAnsiTheme="majorBidi" w:cstheme="majorBidi"/>
          <w:b/>
          <w:bCs/>
          <w:sz w:val="24"/>
          <w:szCs w:val="24"/>
        </w:rPr>
        <w:t xml:space="preserve"> </w:t>
      </w:r>
      <w:r w:rsidR="005B3725" w:rsidRPr="00BF4E69">
        <w:rPr>
          <w:rFonts w:asciiTheme="majorBidi" w:eastAsia="Times New Roman" w:hAnsiTheme="majorBidi" w:cstheme="majorBidi"/>
          <w:b/>
          <w:bCs/>
          <w:color w:val="auto"/>
          <w:sz w:val="24"/>
          <w:szCs w:val="24"/>
        </w:rPr>
        <w:t xml:space="preserve">and </w:t>
      </w:r>
      <w:r w:rsidR="002B6F40" w:rsidRPr="00BF4E69">
        <w:rPr>
          <w:rFonts w:asciiTheme="majorBidi" w:eastAsia="Times New Roman" w:hAnsiTheme="majorBidi" w:cstheme="majorBidi"/>
          <w:b/>
          <w:bCs/>
          <w:color w:val="auto"/>
          <w:sz w:val="24"/>
          <w:szCs w:val="24"/>
        </w:rPr>
        <w:t>respective</w:t>
      </w:r>
    </w:p>
    <w:p w14:paraId="0852AEE8" w14:textId="170E9BA8" w:rsidR="008E26D1" w:rsidRPr="00BF4E69" w:rsidRDefault="00BF4E69" w:rsidP="00BF4E69">
      <w:pPr>
        <w:pStyle w:val="ListParagraph"/>
        <w:spacing w:after="0" w:line="276" w:lineRule="auto"/>
        <w:ind w:left="439" w:firstLine="0"/>
        <w:rPr>
          <w:rFonts w:asciiTheme="majorBidi" w:eastAsia="Times New Roman" w:hAnsiTheme="majorBidi" w:cstheme="majorBidi"/>
          <w:color w:val="auto"/>
          <w:sz w:val="24"/>
          <w:szCs w:val="24"/>
        </w:rPr>
      </w:pP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 xml:space="preserve"> </w:t>
      </w: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S</w:t>
      </w:r>
      <w:r w:rsidR="005B3725" w:rsidRPr="00BF4E69">
        <w:rPr>
          <w:rFonts w:asciiTheme="majorBidi" w:eastAsia="Times New Roman" w:hAnsiTheme="majorBidi" w:cstheme="majorBidi"/>
          <w:b/>
          <w:bCs/>
          <w:color w:val="auto"/>
          <w:sz w:val="24"/>
          <w:szCs w:val="24"/>
        </w:rPr>
        <w:t xml:space="preserve">upervision </w:t>
      </w:r>
      <w:r w:rsidR="002B6F40" w:rsidRPr="00BF4E69">
        <w:rPr>
          <w:rFonts w:asciiTheme="majorBidi" w:eastAsia="Times New Roman" w:hAnsiTheme="majorBidi" w:cstheme="majorBidi"/>
          <w:b/>
          <w:bCs/>
          <w:color w:val="auto"/>
          <w:sz w:val="24"/>
          <w:szCs w:val="24"/>
        </w:rPr>
        <w:t>E</w:t>
      </w:r>
      <w:r w:rsidR="005B3725" w:rsidRPr="00BF4E69">
        <w:rPr>
          <w:rFonts w:asciiTheme="majorBidi" w:eastAsia="Times New Roman" w:hAnsiTheme="majorBidi" w:cstheme="majorBidi"/>
          <w:b/>
          <w:bCs/>
          <w:color w:val="auto"/>
          <w:sz w:val="24"/>
          <w:szCs w:val="24"/>
        </w:rPr>
        <w:t>ngineers.</w:t>
      </w:r>
    </w:p>
    <w:p w14:paraId="3BE9C6AA" w14:textId="2A0D5813" w:rsidR="00845F8B" w:rsidRDefault="00536EA8"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w:t>
      </w:r>
      <w:r w:rsidR="00DE0324" w:rsidRPr="00B75CD4">
        <w:rPr>
          <w:rFonts w:asciiTheme="majorBidi" w:eastAsia="Times New Roman" w:hAnsiTheme="majorBidi" w:cstheme="majorBidi"/>
          <w:color w:val="auto"/>
          <w:sz w:val="24"/>
          <w:szCs w:val="24"/>
        </w:rPr>
        <w:t>the contract</w:t>
      </w:r>
      <w:r w:rsidR="002B6F40" w:rsidRPr="00B75CD4">
        <w:rPr>
          <w:rFonts w:asciiTheme="majorBidi" w:eastAsia="Times New Roman" w:hAnsiTheme="majorBidi" w:cstheme="majorBidi"/>
          <w:color w:val="auto"/>
          <w:sz w:val="24"/>
          <w:szCs w:val="24"/>
        </w:rPr>
        <w:t xml:space="preserve"> and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proofErr w:type="gramStart"/>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proofErr w:type="gramEnd"/>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7A031AAC" w:rsidR="00DE0324" w:rsidRPr="00B222D5" w:rsidRDefault="00BF4E69" w:rsidP="00620F07">
      <w:pPr>
        <w:pStyle w:val="ListParagraph"/>
        <w:numPr>
          <w:ilvl w:val="1"/>
          <w:numId w:val="9"/>
        </w:numPr>
        <w:spacing w:after="0"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 xml:space="preserve">will </w:t>
      </w:r>
      <w:r w:rsidR="00DE0324" w:rsidRPr="00B222D5">
        <w:rPr>
          <w:rFonts w:asciiTheme="majorBidi" w:eastAsia="Times New Roman" w:hAnsiTheme="majorBidi" w:cstheme="majorBidi"/>
          <w:sz w:val="24"/>
          <w:szCs w:val="24"/>
        </w:rPr>
        <w:t>deduct the applicable tax as required by Afghan</w:t>
      </w:r>
      <w:r w:rsidR="00BB3D4C">
        <w:rPr>
          <w:rFonts w:asciiTheme="majorBidi" w:eastAsia="Times New Roman" w:hAnsiTheme="majorBidi" w:cstheme="majorBidi"/>
          <w:sz w:val="24"/>
          <w:szCs w:val="24"/>
        </w:rPr>
        <w:t>istan tax</w:t>
      </w:r>
      <w:r w:rsidR="00DE0324" w:rsidRPr="00B222D5">
        <w:rPr>
          <w:rFonts w:asciiTheme="majorBidi" w:eastAsia="Times New Roman" w:hAnsiTheme="majorBidi" w:cstheme="majorBidi"/>
          <w:sz w:val="24"/>
          <w:szCs w:val="24"/>
        </w:rPr>
        <w:t xml:space="preserve"> Law and will make the direct deposit to the Da Afghanistan Bank</w:t>
      </w:r>
      <w:r w:rsidR="005E0D96">
        <w:rPr>
          <w:rFonts w:asciiTheme="majorBidi" w:eastAsia="Times New Roman" w:hAnsiTheme="majorBidi" w:cstheme="majorBidi"/>
          <w:sz w:val="24"/>
          <w:szCs w:val="24"/>
        </w:rPr>
        <w:t xml:space="preserve"> and make a clearance with the Ministry of Finance at the end of the year and monthly </w:t>
      </w:r>
      <w:r w:rsidR="00367A42">
        <w:rPr>
          <w:rFonts w:asciiTheme="majorBidi" w:eastAsia="Times New Roman" w:hAnsiTheme="majorBidi" w:cstheme="majorBidi"/>
          <w:sz w:val="24"/>
          <w:szCs w:val="24"/>
        </w:rPr>
        <w:t>basis</w:t>
      </w:r>
      <w:r w:rsidR="005E0D96">
        <w:rPr>
          <w:rFonts w:asciiTheme="majorBidi" w:eastAsia="Times New Roman" w:hAnsiTheme="majorBidi" w:cstheme="majorBidi"/>
          <w:sz w:val="24"/>
          <w:szCs w:val="24"/>
        </w:rPr>
        <w:t xml:space="preserve"> accordingly</w:t>
      </w:r>
      <w:r w:rsidR="00DE0324" w:rsidRPr="00B222D5">
        <w:rPr>
          <w:rFonts w:asciiTheme="majorBidi" w:eastAsia="Times New Roman" w:hAnsiTheme="majorBidi" w:cstheme="majorBidi"/>
          <w:sz w:val="24"/>
          <w:szCs w:val="24"/>
        </w:rPr>
        <w:t>.</w:t>
      </w:r>
    </w:p>
    <w:p w14:paraId="6C58BB8C" w14:textId="317BF520" w:rsidR="00DE0324" w:rsidRPr="00B222D5" w:rsidRDefault="00BF4E69" w:rsidP="00620F07">
      <w:pPr>
        <w:pStyle w:val="ListParagraph"/>
        <w:numPr>
          <w:ilvl w:val="1"/>
          <w:numId w:val="9"/>
        </w:numPr>
        <w:spacing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6B0F46">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is not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5" w:name="_Toc99625636"/>
      <w:r>
        <w:br w:type="page"/>
      </w:r>
    </w:p>
    <w:p w14:paraId="0DDE49A8" w14:textId="7F629851" w:rsidR="00150458" w:rsidRPr="00150458" w:rsidRDefault="00150458" w:rsidP="003C63D5">
      <w:pPr>
        <w:pStyle w:val="Heading1"/>
      </w:pPr>
      <w:bookmarkStart w:id="16"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5"/>
      <w:bookmarkEnd w:id="16"/>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proofErr w:type="spellStart"/>
      <w:r w:rsidR="00B64D90" w:rsidRPr="00882746">
        <w:rPr>
          <w:rFonts w:asciiTheme="majorBidi" w:eastAsia="Times New Roman" w:hAnsiTheme="majorBidi" w:cstheme="majorBidi"/>
          <w:color w:val="auto"/>
          <w:sz w:val="24"/>
          <w:szCs w:val="24"/>
        </w:rPr>
        <w:t>Cheque</w:t>
      </w:r>
      <w:proofErr w:type="spellEnd"/>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B75CD4" w:rsidRDefault="00A10D1F" w:rsidP="00A10D1F">
      <w:pPr>
        <w:pStyle w:val="Heading1"/>
        <w:rPr>
          <w:rFonts w:ascii="Times New Roman" w:hAnsi="Times New Roman" w:cs="Times New Roman"/>
          <w:color w:val="auto"/>
        </w:rPr>
      </w:pPr>
      <w:r w:rsidRPr="00B75CD4">
        <w:rPr>
          <w:rFonts w:ascii="Times New Roman" w:hAnsi="Times New Roman" w:cs="Times New Roman"/>
          <w:color w:val="auto"/>
        </w:rPr>
        <w:t>Performance Guarantee</w:t>
      </w:r>
    </w:p>
    <w:p w14:paraId="79ED7876" w14:textId="7E5B4569" w:rsidR="00A10D1F" w:rsidRPr="00B75CD4" w:rsidRDefault="00A10D1F" w:rsidP="00A10D1F">
      <w:pPr>
        <w:ind w:left="9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9.1</w:t>
      </w:r>
      <w:r w:rsidRPr="00B75CD4">
        <w:rPr>
          <w:color w:val="auto"/>
        </w:rPr>
        <w:t xml:space="preserve"> </w:t>
      </w:r>
      <w:r w:rsidRPr="00B75CD4">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B75CD4" w:rsidRDefault="00A10D1F"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 xml:space="preserve">9.2 </w:t>
      </w:r>
      <w:r w:rsidR="00C57A33" w:rsidRPr="00B75CD4">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B75CD4"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B75CD4" w:rsidRDefault="00C57A33" w:rsidP="00C57A33">
      <w:pPr>
        <w:pStyle w:val="StyleHeader1-ClausesLeft0Hanging03After0pt"/>
        <w:numPr>
          <w:ilvl w:val="0"/>
          <w:numId w:val="0"/>
        </w:numPr>
        <w:ind w:left="342" w:hanging="342"/>
      </w:pPr>
    </w:p>
    <w:p w14:paraId="7CFE5AA1" w14:textId="784DA256" w:rsidR="00C57A33" w:rsidRPr="00B75CD4" w:rsidRDefault="00C57A33" w:rsidP="00C57A33">
      <w:pPr>
        <w:pStyle w:val="Heading1"/>
        <w:rPr>
          <w:rFonts w:ascii="Times New Roman" w:hAnsi="Times New Roman" w:cs="Times New Roman"/>
          <w:color w:val="auto"/>
        </w:rPr>
      </w:pPr>
      <w:r w:rsidRPr="00B75CD4">
        <w:rPr>
          <w:rFonts w:ascii="Times New Roman" w:hAnsi="Times New Roman" w:cs="Times New Roman"/>
          <w:color w:val="auto"/>
        </w:rPr>
        <w:t>Retention Money</w:t>
      </w:r>
    </w:p>
    <w:p w14:paraId="6E1ED7A9" w14:textId="048D0F92" w:rsidR="00C57A33" w:rsidRPr="00B75CD4" w:rsidRDefault="00C57A33" w:rsidP="00C57A33">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74DA27A4" w14:textId="77777777" w:rsidR="003E5D92" w:rsidRDefault="00C57A33" w:rsidP="003E5D92">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10.2 The RM will be retained with UNICEF as a Security Bond for Defect Liability Period and will be released after successful expiry of 6 months DLP</w:t>
      </w:r>
      <w:r w:rsidR="003E5D92">
        <w:rPr>
          <w:rFonts w:ascii="Times New Roman" w:hAnsi="Times New Roman" w:cs="Times New Roman"/>
          <w:color w:val="auto"/>
          <w:sz w:val="24"/>
          <w:szCs w:val="24"/>
        </w:rPr>
        <w:t>.</w:t>
      </w:r>
    </w:p>
    <w:p w14:paraId="15314CFA" w14:textId="2C813BA6" w:rsidR="00C57A33" w:rsidRPr="00B75CD4" w:rsidRDefault="00C57A33" w:rsidP="003E5D92">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7" w:name="_Toc99625637"/>
      <w:bookmarkStart w:id="18" w:name="_Toc145512168"/>
      <w:r>
        <w:t>Terms</w:t>
      </w:r>
      <w:r w:rsidR="00D13453">
        <w:t xml:space="preserve"> </w:t>
      </w:r>
      <w:r>
        <w:t>of</w:t>
      </w:r>
      <w:r w:rsidR="00D13453">
        <w:t xml:space="preserve"> C</w:t>
      </w:r>
      <w:r>
        <w:t>ontract</w:t>
      </w:r>
      <w:r w:rsidR="00D13453" w:rsidRPr="00D13453">
        <w:t>:</w:t>
      </w:r>
      <w:bookmarkEnd w:id="17"/>
      <w:bookmarkEnd w:id="18"/>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0C6C1E"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title.</w:t>
      </w:r>
    </w:p>
    <w:p w14:paraId="5BA6016A" w14:textId="03E45EB4" w:rsidR="00D13453" w:rsidRP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D13453" w:rsidRPr="000C6C1E">
        <w:rPr>
          <w:rFonts w:asciiTheme="majorBidi" w:eastAsia="Times New Roman" w:hAnsiTheme="majorBidi" w:cstheme="majorBidi"/>
          <w:sz w:val="24"/>
          <w:szCs w:val="24"/>
        </w:rPr>
        <w:t xml:space="preserve">will pay </w:t>
      </w:r>
      <w:r w:rsidR="00367A42">
        <w:rPr>
          <w:rFonts w:asciiTheme="majorBidi" w:eastAsia="Times New Roman" w:hAnsiTheme="majorBidi" w:cstheme="majorBidi"/>
          <w:sz w:val="24"/>
          <w:szCs w:val="24"/>
        </w:rPr>
        <w:t xml:space="preserve">a </w:t>
      </w:r>
      <w:r w:rsidR="00D13453" w:rsidRPr="000C6C1E">
        <w:rPr>
          <w:rFonts w:asciiTheme="majorBidi" w:eastAsia="Times New Roman" w:hAnsiTheme="majorBidi" w:cstheme="majorBidi"/>
          <w:sz w:val="24"/>
          <w:szCs w:val="24"/>
        </w:rPr>
        <w:t xml:space="preserve">crossed </w:t>
      </w:r>
      <w:proofErr w:type="spellStart"/>
      <w:r w:rsidR="00D13453" w:rsidRPr="000C6C1E">
        <w:rPr>
          <w:rFonts w:asciiTheme="majorBidi" w:eastAsia="Times New Roman" w:hAnsiTheme="majorBidi" w:cstheme="majorBidi"/>
          <w:sz w:val="24"/>
          <w:szCs w:val="24"/>
        </w:rPr>
        <w:t>cheque</w:t>
      </w:r>
      <w:proofErr w:type="spellEnd"/>
      <w:r w:rsidR="00D13453" w:rsidRPr="000C6C1E">
        <w:rPr>
          <w:rFonts w:asciiTheme="majorBidi" w:eastAsia="Times New Roman" w:hAnsiTheme="majorBidi" w:cstheme="majorBidi"/>
          <w:sz w:val="24"/>
          <w:szCs w:val="24"/>
        </w:rPr>
        <w:t xml:space="preserve"> in </w:t>
      </w:r>
      <w:r w:rsidR="00367A42">
        <w:rPr>
          <w:rFonts w:asciiTheme="majorBidi" w:eastAsia="Times New Roman" w:hAnsiTheme="majorBidi" w:cstheme="majorBidi"/>
          <w:sz w:val="24"/>
          <w:szCs w:val="24"/>
        </w:rPr>
        <w:t>favor</w:t>
      </w:r>
      <w:r w:rsidR="00D13453" w:rsidRPr="000C6C1E">
        <w:rPr>
          <w:rFonts w:asciiTheme="majorBidi" w:eastAsia="Times New Roman" w:hAnsiTheme="majorBidi" w:cstheme="majorBidi"/>
          <w:sz w:val="24"/>
          <w:szCs w:val="24"/>
        </w:rPr>
        <w:t xml:space="preserve"> of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valid bank account of the organization/individual with whom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0C6C1E"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Penalty </w:t>
      </w:r>
      <w:r w:rsidR="00367A42">
        <w:rPr>
          <w:rFonts w:asciiTheme="majorBidi" w:eastAsia="Times New Roman" w:hAnsiTheme="majorBidi" w:cstheme="majorBidi"/>
          <w:sz w:val="24"/>
          <w:szCs w:val="24"/>
        </w:rPr>
        <w:t>applies</w:t>
      </w:r>
      <w:r w:rsidRPr="000C6C1E">
        <w:rPr>
          <w:rFonts w:asciiTheme="majorBidi" w:eastAsia="Times New Roman" w:hAnsiTheme="majorBidi" w:cstheme="majorBidi"/>
          <w:sz w:val="24"/>
          <w:szCs w:val="24"/>
        </w:rPr>
        <w:t xml:space="preserve"> to the selected company in case of late delivery</w:t>
      </w:r>
      <w:r w:rsidR="009B7FCF">
        <w:rPr>
          <w:rFonts w:asciiTheme="majorBidi" w:eastAsia="Times New Roman" w:hAnsiTheme="majorBidi" w:cstheme="majorBidi"/>
          <w:sz w:val="24"/>
          <w:szCs w:val="24"/>
        </w:rPr>
        <w:t xml:space="preserve"> as per of our contact policy and procedures</w:t>
      </w:r>
      <w:r w:rsidRPr="000C6C1E">
        <w:rPr>
          <w:rFonts w:asciiTheme="majorBidi" w:eastAsia="Times New Roman" w:hAnsiTheme="majorBidi" w:cstheme="majorBidi"/>
          <w:sz w:val="24"/>
          <w:szCs w:val="24"/>
        </w:rPr>
        <w:t>.</w:t>
      </w:r>
    </w:p>
    <w:p w14:paraId="7C9470D8" w14:textId="3CA3AA62"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Valid B</w:t>
      </w:r>
      <w:r w:rsidR="00D13453" w:rsidRPr="000C6C1E">
        <w:rPr>
          <w:rFonts w:asciiTheme="majorBidi" w:eastAsia="Times New Roman" w:hAnsiTheme="majorBidi" w:cstheme="majorBidi"/>
          <w:sz w:val="24"/>
          <w:szCs w:val="24"/>
        </w:rPr>
        <w:t>ank account according to your legal business title.</w:t>
      </w:r>
    </w:p>
    <w:p w14:paraId="65BA0A79" w14:textId="5703BDDC"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w:t>
      </w:r>
      <w:r w:rsidR="00D13453" w:rsidRPr="000C6C1E">
        <w:rPr>
          <w:rFonts w:asciiTheme="majorBidi" w:eastAsia="Times New Roman" w:hAnsiTheme="majorBidi" w:cstheme="majorBidi"/>
          <w:sz w:val="24"/>
          <w:szCs w:val="24"/>
        </w:rPr>
        <w:t>uotation should be signed and stamped</w:t>
      </w:r>
      <w:r w:rsidR="009B7FCF">
        <w:rPr>
          <w:rFonts w:asciiTheme="majorBidi" w:eastAsia="Times New Roman" w:hAnsiTheme="majorBidi" w:cstheme="majorBidi"/>
          <w:sz w:val="24"/>
          <w:szCs w:val="24"/>
        </w:rPr>
        <w:t xml:space="preserve"> from your side</w:t>
      </w:r>
      <w:r w:rsidR="00D13453" w:rsidRPr="000C6C1E">
        <w:rPr>
          <w:rFonts w:asciiTheme="majorBidi" w:eastAsia="Times New Roman" w:hAnsiTheme="majorBidi" w:cstheme="majorBidi"/>
          <w:sz w:val="24"/>
          <w:szCs w:val="24"/>
        </w:rPr>
        <w:t>.</w:t>
      </w:r>
    </w:p>
    <w:p w14:paraId="020EB6E9" w14:textId="35559481" w:rsid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E106F4" w:rsidRPr="000C6C1E">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9" w:name="_Toc99625639"/>
      <w:r>
        <w:br w:type="page"/>
      </w:r>
    </w:p>
    <w:p w14:paraId="0AC60524" w14:textId="2D880825" w:rsidR="00E15700" w:rsidRDefault="00E15700" w:rsidP="00071144">
      <w:pPr>
        <w:pStyle w:val="Heading1"/>
      </w:pPr>
      <w:bookmarkStart w:id="20" w:name="_Toc145512169"/>
      <w:r w:rsidRPr="00E15700">
        <w:lastRenderedPageBreak/>
        <w:t>S</w:t>
      </w:r>
      <w:r w:rsidR="00071144">
        <w:t>ubmission</w:t>
      </w:r>
      <w:r w:rsidRPr="00E15700">
        <w:t>:</w:t>
      </w:r>
      <w:bookmarkEnd w:id="19"/>
      <w:bookmarkEnd w:id="20"/>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21" w:name="_Toc99524159"/>
      <w:bookmarkStart w:id="22" w:name="_Toc99524960"/>
      <w:bookmarkStart w:id="23" w:name="_Toc99531804"/>
      <w:bookmarkStart w:id="24" w:name="_Toc99625640"/>
      <w:bookmarkStart w:id="25" w:name="_Toc99625750"/>
      <w:bookmarkStart w:id="26" w:name="_Toc145512170"/>
      <w:r w:rsidRPr="000C6C1E">
        <w:rPr>
          <w:rFonts w:asciiTheme="majorBidi" w:eastAsia="Times New Roman" w:hAnsiTheme="majorBidi" w:cstheme="majorBidi"/>
          <w:sz w:val="24"/>
          <w:szCs w:val="24"/>
        </w:rPr>
        <w:t>Please submit your bids in accordance with the requirements detailed below:</w:t>
      </w:r>
      <w:bookmarkEnd w:id="21"/>
      <w:bookmarkEnd w:id="22"/>
      <w:bookmarkEnd w:id="23"/>
      <w:bookmarkEnd w:id="24"/>
      <w:bookmarkEnd w:id="25"/>
      <w:bookmarkEnd w:id="26"/>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AB0987" w:rsidRDefault="0049131F" w:rsidP="00620F07">
      <w:pPr>
        <w:spacing w:after="0" w:line="276" w:lineRule="auto"/>
        <w:ind w:left="0" w:firstLine="0"/>
        <w:outlineLvl w:val="0"/>
        <w:rPr>
          <w:rFonts w:asciiTheme="majorBidi" w:eastAsia="Times New Roman" w:hAnsiTheme="majorBidi" w:cstheme="majorBidi"/>
          <w:color w:val="auto"/>
          <w:sz w:val="24"/>
          <w:szCs w:val="24"/>
        </w:rPr>
      </w:pPr>
      <w:r w:rsidRPr="00AB0987">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2F3BC1B2" w14:textId="7EA088CE" w:rsidR="007A23AC" w:rsidRDefault="00367A42" w:rsidP="003430EF">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 xml:space="preserve">Complete sealed bid documents should be submitted </w:t>
      </w:r>
      <w:r w:rsidRPr="00C0494F">
        <w:rPr>
          <w:rFonts w:asciiTheme="majorBidi" w:eastAsia="Times New Roman" w:hAnsiTheme="majorBidi" w:cstheme="majorBidi"/>
          <w:color w:val="auto"/>
          <w:sz w:val="24"/>
          <w:szCs w:val="24"/>
        </w:rPr>
        <w:t>to</w:t>
      </w:r>
      <w:r w:rsidRPr="00C0494F">
        <w:rPr>
          <w:rFonts w:asciiTheme="minorBidi" w:hAnsiTheme="minorBidi" w:cstheme="minorBidi"/>
          <w:color w:val="auto"/>
          <w:sz w:val="24"/>
          <w:szCs w:val="24"/>
          <w:lang w:val="en-IE"/>
        </w:rPr>
        <w:t xml:space="preserve"> </w:t>
      </w:r>
      <w:r w:rsidR="00AB0987" w:rsidRPr="00915E0B">
        <w:rPr>
          <w:rFonts w:asciiTheme="majorBidi" w:hAnsiTheme="majorBidi" w:cstheme="majorBidi"/>
          <w:b/>
          <w:color w:val="auto"/>
          <w:sz w:val="24"/>
          <w:szCs w:val="24"/>
          <w:lang w:val="en-GB"/>
        </w:rPr>
        <w:t>PTCRO</w:t>
      </w:r>
      <w:r w:rsidRPr="00915E0B">
        <w:rPr>
          <w:rFonts w:asciiTheme="majorBidi" w:hAnsiTheme="majorBidi" w:cstheme="majorBidi"/>
          <w:b/>
          <w:color w:val="auto"/>
          <w:sz w:val="24"/>
          <w:szCs w:val="24"/>
          <w:lang w:val="en-GB"/>
        </w:rPr>
        <w:t xml:space="preserve"> main office located at</w:t>
      </w:r>
      <w:r w:rsidRPr="00C0494F">
        <w:rPr>
          <w:rFonts w:asciiTheme="majorBidi" w:hAnsiTheme="majorBidi" w:cstheme="majorBidi"/>
          <w:bCs/>
          <w:color w:val="auto"/>
          <w:sz w:val="24"/>
          <w:szCs w:val="24"/>
          <w:lang w:val="en-GB"/>
        </w:rPr>
        <w:t xml:space="preserve"> </w:t>
      </w:r>
      <w:r w:rsidR="00C0494F" w:rsidRPr="00C0494F">
        <w:rPr>
          <w:rFonts w:asciiTheme="majorBidi" w:hAnsiTheme="majorBidi" w:cstheme="majorBidi"/>
          <w:b/>
          <w:color w:val="auto"/>
          <w:sz w:val="24"/>
          <w:szCs w:val="24"/>
          <w:lang w:val="en-GB"/>
        </w:rPr>
        <w:t xml:space="preserve">House # 4, next to </w:t>
      </w:r>
      <w:proofErr w:type="spellStart"/>
      <w:r w:rsidR="00C0494F" w:rsidRPr="00C0494F">
        <w:rPr>
          <w:rFonts w:asciiTheme="majorBidi" w:hAnsiTheme="majorBidi" w:cstheme="majorBidi"/>
          <w:b/>
          <w:color w:val="auto"/>
          <w:sz w:val="24"/>
          <w:szCs w:val="24"/>
          <w:lang w:val="en-GB"/>
        </w:rPr>
        <w:t>Arg</w:t>
      </w:r>
      <w:proofErr w:type="spellEnd"/>
      <w:r w:rsidR="00C0494F" w:rsidRPr="00C0494F">
        <w:rPr>
          <w:rFonts w:asciiTheme="majorBidi" w:hAnsiTheme="majorBidi" w:cstheme="majorBidi"/>
          <w:b/>
          <w:color w:val="auto"/>
          <w:sz w:val="24"/>
          <w:szCs w:val="24"/>
          <w:lang w:val="en-GB"/>
        </w:rPr>
        <w:t xml:space="preserve"> Wedding Hall, 1</w:t>
      </w:r>
      <w:r w:rsidR="00C0494F" w:rsidRPr="00C0494F">
        <w:rPr>
          <w:rFonts w:asciiTheme="majorBidi" w:hAnsiTheme="majorBidi" w:cstheme="majorBidi"/>
          <w:b/>
          <w:color w:val="auto"/>
          <w:sz w:val="24"/>
          <w:szCs w:val="24"/>
          <w:vertAlign w:val="superscript"/>
          <w:lang w:val="en-GB"/>
        </w:rPr>
        <w:t>st</w:t>
      </w:r>
      <w:r w:rsidR="00C0494F" w:rsidRPr="00C0494F">
        <w:rPr>
          <w:rFonts w:asciiTheme="majorBidi" w:hAnsiTheme="majorBidi" w:cstheme="majorBidi"/>
          <w:b/>
          <w:color w:val="auto"/>
          <w:sz w:val="24"/>
          <w:szCs w:val="24"/>
          <w:lang w:val="en-GB"/>
        </w:rPr>
        <w:t xml:space="preserve"> Street, </w:t>
      </w:r>
      <w:proofErr w:type="spellStart"/>
      <w:r w:rsidR="00915E0B">
        <w:rPr>
          <w:rFonts w:asciiTheme="majorBidi" w:hAnsiTheme="majorBidi" w:cstheme="majorBidi"/>
          <w:b/>
          <w:color w:val="auto"/>
          <w:sz w:val="24"/>
          <w:szCs w:val="24"/>
          <w:lang w:bidi="ps-AF"/>
        </w:rPr>
        <w:t>Gulai</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Khwaja</w:t>
      </w:r>
      <w:proofErr w:type="spellEnd"/>
      <w:r w:rsidR="00915E0B">
        <w:rPr>
          <w:rFonts w:asciiTheme="majorBidi" w:hAnsiTheme="majorBidi" w:cstheme="majorBidi"/>
          <w:b/>
          <w:color w:val="auto"/>
          <w:sz w:val="24"/>
          <w:szCs w:val="24"/>
          <w:lang w:bidi="ps-AF"/>
        </w:rPr>
        <w:t xml:space="preserve"> </w:t>
      </w:r>
      <w:proofErr w:type="spellStart"/>
      <w:r w:rsidR="00915E0B">
        <w:rPr>
          <w:rFonts w:asciiTheme="majorBidi" w:hAnsiTheme="majorBidi" w:cstheme="majorBidi"/>
          <w:b/>
          <w:color w:val="auto"/>
          <w:sz w:val="24"/>
          <w:szCs w:val="24"/>
          <w:lang w:bidi="ps-AF"/>
        </w:rPr>
        <w:t>Boghra</w:t>
      </w:r>
      <w:proofErr w:type="spellEnd"/>
      <w:r w:rsidR="00915E0B">
        <w:rPr>
          <w:rFonts w:asciiTheme="majorBidi" w:hAnsiTheme="majorBidi" w:cstheme="majorBidi"/>
          <w:b/>
          <w:color w:val="auto"/>
          <w:sz w:val="24"/>
          <w:szCs w:val="24"/>
          <w:lang w:bidi="ps-AF"/>
        </w:rPr>
        <w:t xml:space="preserve">, </w:t>
      </w:r>
      <w:proofErr w:type="spellStart"/>
      <w:r w:rsidR="00C0494F" w:rsidRPr="00C0494F">
        <w:rPr>
          <w:rFonts w:asciiTheme="majorBidi" w:hAnsiTheme="majorBidi" w:cstheme="majorBidi"/>
          <w:b/>
          <w:color w:val="auto"/>
          <w:sz w:val="24"/>
          <w:szCs w:val="24"/>
          <w:lang w:val="en-GB"/>
        </w:rPr>
        <w:t>Khair</w:t>
      </w:r>
      <w:proofErr w:type="spellEnd"/>
      <w:r w:rsidR="00C0494F" w:rsidRPr="00C0494F">
        <w:rPr>
          <w:rFonts w:asciiTheme="majorBidi" w:hAnsiTheme="majorBidi" w:cstheme="majorBidi"/>
          <w:b/>
          <w:color w:val="auto"/>
          <w:sz w:val="24"/>
          <w:szCs w:val="24"/>
          <w:lang w:val="en-GB"/>
        </w:rPr>
        <w:t xml:space="preserve"> </w:t>
      </w:r>
      <w:proofErr w:type="spellStart"/>
      <w:r w:rsidR="00C0494F" w:rsidRPr="00C0494F">
        <w:rPr>
          <w:rFonts w:asciiTheme="majorBidi" w:hAnsiTheme="majorBidi" w:cstheme="majorBidi"/>
          <w:b/>
          <w:color w:val="auto"/>
          <w:sz w:val="24"/>
          <w:szCs w:val="24"/>
          <w:lang w:val="en-GB"/>
        </w:rPr>
        <w:t>Khana</w:t>
      </w:r>
      <w:proofErr w:type="spellEnd"/>
      <w:r w:rsidR="00C0494F" w:rsidRPr="00C0494F">
        <w:rPr>
          <w:rFonts w:asciiTheme="majorBidi" w:hAnsiTheme="majorBidi" w:cstheme="majorBidi"/>
          <w:b/>
          <w:color w:val="auto"/>
          <w:sz w:val="24"/>
          <w:szCs w:val="24"/>
          <w:lang w:val="en-GB"/>
        </w:rPr>
        <w:t>, 15</w:t>
      </w:r>
      <w:r w:rsidR="00C0494F" w:rsidRPr="00C0494F">
        <w:rPr>
          <w:rFonts w:asciiTheme="majorBidi" w:hAnsiTheme="majorBidi" w:cstheme="majorBidi"/>
          <w:b/>
          <w:color w:val="auto"/>
          <w:sz w:val="24"/>
          <w:szCs w:val="24"/>
          <w:vertAlign w:val="superscript"/>
          <w:lang w:val="en-GB"/>
        </w:rPr>
        <w:t>th</w:t>
      </w:r>
      <w:r w:rsidR="00C0494F" w:rsidRPr="00C0494F">
        <w:rPr>
          <w:rFonts w:asciiTheme="majorBidi" w:hAnsiTheme="majorBidi" w:cstheme="majorBidi"/>
          <w:b/>
          <w:color w:val="auto"/>
          <w:sz w:val="24"/>
          <w:szCs w:val="24"/>
          <w:lang w:val="en-GB"/>
        </w:rPr>
        <w:t xml:space="preserve"> District, Kabul, Afghanistan</w:t>
      </w:r>
      <w:r w:rsidRPr="00C0494F">
        <w:rPr>
          <w:rFonts w:asciiTheme="majorBidi" w:hAnsiTheme="majorBidi" w:cstheme="majorBidi"/>
          <w:b/>
          <w:color w:val="auto"/>
          <w:sz w:val="24"/>
          <w:szCs w:val="24"/>
          <w:lang w:val="en-GB"/>
        </w:rPr>
        <w:t xml:space="preserve"> </w:t>
      </w:r>
      <w:r w:rsidRPr="00C0494F">
        <w:rPr>
          <w:rFonts w:asciiTheme="majorBidi" w:eastAsia="Times New Roman" w:hAnsiTheme="majorBidi" w:cstheme="majorBidi"/>
          <w:color w:val="auto"/>
          <w:sz w:val="24"/>
          <w:szCs w:val="24"/>
        </w:rPr>
        <w:t xml:space="preserve">no later than Date: </w:t>
      </w:r>
      <w:r w:rsidR="003430EF">
        <w:rPr>
          <w:rFonts w:asciiTheme="majorBidi" w:eastAsia="Times New Roman" w:hAnsiTheme="majorBidi" w:cstheme="majorBidi"/>
          <w:b/>
          <w:bCs/>
          <w:color w:val="auto"/>
          <w:sz w:val="24"/>
          <w:szCs w:val="24"/>
        </w:rPr>
        <w:t>20</w:t>
      </w:r>
      <w:r w:rsidRPr="00C0494F">
        <w:rPr>
          <w:rFonts w:asciiTheme="majorBidi" w:eastAsia="Times New Roman" w:hAnsiTheme="majorBidi" w:cstheme="majorBidi"/>
          <w:b/>
          <w:bCs/>
          <w:color w:val="auto"/>
          <w:sz w:val="24"/>
          <w:szCs w:val="24"/>
        </w:rPr>
        <w:t>/</w:t>
      </w:r>
      <w:r w:rsidR="00306960" w:rsidRPr="00C0494F">
        <w:rPr>
          <w:rFonts w:asciiTheme="majorBidi" w:eastAsia="Times New Roman" w:hAnsiTheme="majorBidi" w:cstheme="majorBidi"/>
          <w:b/>
          <w:bCs/>
          <w:color w:val="auto"/>
          <w:sz w:val="24"/>
          <w:szCs w:val="24"/>
        </w:rPr>
        <w:t>09</w:t>
      </w:r>
      <w:r w:rsidRPr="00C0494F">
        <w:rPr>
          <w:rFonts w:asciiTheme="majorBidi" w:eastAsia="Times New Roman" w:hAnsiTheme="majorBidi" w:cstheme="majorBidi"/>
          <w:b/>
          <w:bCs/>
          <w:color w:val="auto"/>
          <w:sz w:val="24"/>
          <w:szCs w:val="24"/>
        </w:rPr>
        <w:t>/2024, Time: 04:00PM Afghanistan Kabul Time.</w:t>
      </w:r>
    </w:p>
    <w:p w14:paraId="60A03ABC" w14:textId="43DADEBB" w:rsidR="00367A42" w:rsidRPr="00915E0B" w:rsidRDefault="007A23AC" w:rsidP="00915E0B">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915E0B">
        <w:rPr>
          <w:rFonts w:asciiTheme="majorBidi" w:eastAsia="Times New Roman" w:hAnsiTheme="majorBidi" w:cstheme="majorBidi"/>
          <w:sz w:val="24"/>
          <w:szCs w:val="24"/>
        </w:rPr>
        <w:t>owing email ID</w:t>
      </w:r>
      <w:r w:rsidR="00915E0B" w:rsidRPr="00915E0B">
        <w:rPr>
          <w:rFonts w:asciiTheme="majorBidi" w:eastAsia="Times New Roman" w:hAnsiTheme="majorBidi" w:cstheme="majorBidi"/>
          <w:color w:val="auto"/>
          <w:sz w:val="24"/>
          <w:szCs w:val="24"/>
        </w:rPr>
        <w:t>:</w:t>
      </w:r>
      <w:r w:rsidR="008C3F4C" w:rsidRPr="00915E0B">
        <w:rPr>
          <w:rFonts w:asciiTheme="majorBidi" w:eastAsia="Times New Roman" w:hAnsiTheme="majorBidi" w:cstheme="majorBidi"/>
          <w:color w:val="auto"/>
          <w:sz w:val="24"/>
          <w:szCs w:val="24"/>
        </w:rPr>
        <w:t xml:space="preserve"> </w:t>
      </w:r>
      <w:hyperlink r:id="rId10" w:history="1">
        <w:r w:rsidR="00C0494F" w:rsidRPr="00915E0B">
          <w:rPr>
            <w:rStyle w:val="Hyperlink"/>
            <w:rFonts w:asciiTheme="majorBidi" w:eastAsia="Times New Roman" w:hAnsiTheme="majorBidi" w:cstheme="majorBidi"/>
            <w:b/>
            <w:bCs/>
            <w:color w:val="auto"/>
            <w:sz w:val="24"/>
            <w:szCs w:val="24"/>
          </w:rPr>
          <w:t>procurement@ptcro.org</w:t>
        </w:r>
      </w:hyperlink>
    </w:p>
    <w:p w14:paraId="6211BEE9" w14:textId="30A91AB1"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2B68EF78" w:rsidR="00367A42" w:rsidRPr="00796E27" w:rsidRDefault="00C73FBE" w:rsidP="003E5D92">
      <w:pPr>
        <w:spacing w:after="160" w:line="276" w:lineRule="auto"/>
        <w:ind w:left="0" w:right="0" w:firstLine="0"/>
        <w:rPr>
          <w:color w:val="auto"/>
          <w:sz w:val="24"/>
          <w:szCs w:val="24"/>
        </w:rPr>
      </w:pPr>
      <w:bookmarkStart w:id="27" w:name="_Toc99625641"/>
      <w:r w:rsidRPr="00796E27">
        <w:rPr>
          <w:color w:val="auto"/>
          <w:sz w:val="24"/>
          <w:szCs w:val="24"/>
        </w:rPr>
        <w:t xml:space="preserve">Bidders are encouraged to </w:t>
      </w:r>
      <w:r w:rsidR="00367A42" w:rsidRPr="00796E27">
        <w:rPr>
          <w:color w:val="auto"/>
          <w:sz w:val="24"/>
          <w:szCs w:val="24"/>
        </w:rPr>
        <w:t xml:space="preserve">visit </w:t>
      </w:r>
      <w:r w:rsidRPr="00796E27">
        <w:rPr>
          <w:color w:val="auto"/>
          <w:sz w:val="24"/>
          <w:szCs w:val="24"/>
        </w:rPr>
        <w:t>the site</w:t>
      </w:r>
      <w:r w:rsidR="002E2A53" w:rsidRPr="00796E27">
        <w:rPr>
          <w:color w:val="auto"/>
          <w:sz w:val="24"/>
          <w:szCs w:val="24"/>
        </w:rPr>
        <w:t>. (</w:t>
      </w:r>
      <w:r w:rsidR="00015E88" w:rsidRPr="00796E27">
        <w:rPr>
          <w:color w:val="auto"/>
          <w:sz w:val="24"/>
          <w:szCs w:val="24"/>
        </w:rPr>
        <w:t>a</w:t>
      </w:r>
      <w:r w:rsidR="002E2A53" w:rsidRPr="00796E27">
        <w:rPr>
          <w:color w:val="auto"/>
          <w:sz w:val="24"/>
          <w:szCs w:val="24"/>
        </w:rPr>
        <w:t>) A</w:t>
      </w:r>
      <w:r w:rsidR="00015E88" w:rsidRPr="00796E27">
        <w:rPr>
          <w:color w:val="auto"/>
          <w:sz w:val="24"/>
          <w:szCs w:val="24"/>
        </w:rPr>
        <w:t xml:space="preserve"> </w:t>
      </w:r>
      <w:r w:rsidR="00367A42" w:rsidRPr="00796E27">
        <w:rPr>
          <w:b/>
          <w:bCs/>
          <w:color w:val="auto"/>
          <w:sz w:val="24"/>
          <w:szCs w:val="24"/>
          <w:highlight w:val="green"/>
        </w:rPr>
        <w:t xml:space="preserve">site visit for the </w:t>
      </w:r>
      <w:r w:rsidR="002E2A53" w:rsidRPr="00796E27">
        <w:rPr>
          <w:b/>
          <w:bCs/>
          <w:color w:val="auto"/>
          <w:sz w:val="24"/>
          <w:szCs w:val="24"/>
          <w:highlight w:val="green"/>
        </w:rPr>
        <w:t>b</w:t>
      </w:r>
      <w:r w:rsidR="00367A42" w:rsidRPr="00796E27">
        <w:rPr>
          <w:b/>
          <w:bCs/>
          <w:color w:val="auto"/>
          <w:sz w:val="24"/>
          <w:szCs w:val="24"/>
          <w:highlight w:val="green"/>
        </w:rPr>
        <w:t xml:space="preserve">idder will be organized by </w:t>
      </w:r>
      <w:r w:rsidR="00C0494F" w:rsidRPr="00796E27">
        <w:rPr>
          <w:b/>
          <w:bCs/>
          <w:color w:val="auto"/>
          <w:sz w:val="24"/>
          <w:szCs w:val="24"/>
          <w:highlight w:val="green"/>
        </w:rPr>
        <w:t>PTCRO</w:t>
      </w:r>
      <w:r w:rsidR="00367A42" w:rsidRPr="00796E27">
        <w:rPr>
          <w:b/>
          <w:bCs/>
          <w:color w:val="auto"/>
          <w:sz w:val="24"/>
          <w:szCs w:val="24"/>
          <w:highlight w:val="green"/>
        </w:rPr>
        <w:t xml:space="preserve"> on </w:t>
      </w:r>
      <w:r w:rsidR="003E5D92">
        <w:rPr>
          <w:b/>
          <w:bCs/>
          <w:color w:val="auto"/>
          <w:sz w:val="24"/>
          <w:szCs w:val="24"/>
          <w:highlight w:val="green"/>
        </w:rPr>
        <w:t>12</w:t>
      </w:r>
      <w:r w:rsidR="00015E88" w:rsidRPr="00796E27">
        <w:rPr>
          <w:b/>
          <w:bCs/>
          <w:color w:val="auto"/>
          <w:sz w:val="24"/>
          <w:szCs w:val="24"/>
          <w:highlight w:val="green"/>
        </w:rPr>
        <w:t>/09/</w:t>
      </w:r>
      <w:r w:rsidR="00367A42" w:rsidRPr="00796E27">
        <w:rPr>
          <w:b/>
          <w:bCs/>
          <w:color w:val="auto"/>
          <w:sz w:val="24"/>
          <w:szCs w:val="24"/>
          <w:highlight w:val="green"/>
        </w:rPr>
        <w:t xml:space="preserve">2024 </w:t>
      </w:r>
      <w:r w:rsidR="002E2A53" w:rsidRPr="00796E27">
        <w:rPr>
          <w:b/>
          <w:bCs/>
          <w:color w:val="auto"/>
          <w:sz w:val="24"/>
          <w:szCs w:val="24"/>
          <w:highlight w:val="green"/>
        </w:rPr>
        <w:t xml:space="preserve">at </w:t>
      </w:r>
      <w:r w:rsidR="00367A42" w:rsidRPr="00796E27">
        <w:rPr>
          <w:b/>
          <w:bCs/>
          <w:color w:val="auto"/>
          <w:sz w:val="24"/>
          <w:szCs w:val="24"/>
          <w:highlight w:val="green"/>
        </w:rPr>
        <w:t xml:space="preserve">09:00AM at </w:t>
      </w:r>
      <w:r w:rsidR="00361E0F">
        <w:rPr>
          <w:b/>
          <w:bCs/>
          <w:color w:val="auto"/>
          <w:sz w:val="24"/>
          <w:szCs w:val="24"/>
          <w:highlight w:val="green"/>
        </w:rPr>
        <w:t xml:space="preserve">Bay Mohammad </w:t>
      </w:r>
      <w:r w:rsidR="00263951">
        <w:rPr>
          <w:b/>
          <w:bCs/>
          <w:color w:val="auto"/>
          <w:sz w:val="24"/>
          <w:szCs w:val="24"/>
          <w:highlight w:val="green"/>
        </w:rPr>
        <w:t>Mixed Primary School,</w:t>
      </w:r>
      <w:r w:rsidR="00361E0F">
        <w:rPr>
          <w:b/>
          <w:bCs/>
          <w:color w:val="auto"/>
          <w:sz w:val="24"/>
          <w:szCs w:val="24"/>
          <w:highlight w:val="green"/>
        </w:rPr>
        <w:t xml:space="preserve"> </w:t>
      </w:r>
      <w:proofErr w:type="spellStart"/>
      <w:r w:rsidR="00361E0F">
        <w:rPr>
          <w:b/>
          <w:bCs/>
          <w:color w:val="auto"/>
          <w:sz w:val="24"/>
          <w:szCs w:val="24"/>
          <w:highlight w:val="green"/>
        </w:rPr>
        <w:t>Kuhsan</w:t>
      </w:r>
      <w:proofErr w:type="spellEnd"/>
      <w:r w:rsidR="005B377C" w:rsidRPr="005B377C">
        <w:rPr>
          <w:b/>
          <w:bCs/>
          <w:color w:val="auto"/>
          <w:sz w:val="24"/>
          <w:szCs w:val="24"/>
          <w:highlight w:val="green"/>
        </w:rPr>
        <w:t xml:space="preserve"> D</w:t>
      </w:r>
      <w:r w:rsidR="005B377C">
        <w:rPr>
          <w:b/>
          <w:bCs/>
          <w:color w:val="auto"/>
          <w:sz w:val="24"/>
          <w:szCs w:val="24"/>
          <w:highlight w:val="green"/>
        </w:rPr>
        <w:t>istrict,</w:t>
      </w:r>
      <w:r w:rsidR="005B377C" w:rsidRPr="005B377C">
        <w:rPr>
          <w:b/>
          <w:bCs/>
          <w:color w:val="auto"/>
          <w:sz w:val="24"/>
          <w:szCs w:val="24"/>
          <w:highlight w:val="green"/>
        </w:rPr>
        <w:t xml:space="preserve"> </w:t>
      </w:r>
      <w:proofErr w:type="gramStart"/>
      <w:r w:rsidR="005B377C" w:rsidRPr="005B377C">
        <w:rPr>
          <w:b/>
          <w:bCs/>
          <w:color w:val="auto"/>
          <w:sz w:val="24"/>
          <w:szCs w:val="24"/>
          <w:highlight w:val="green"/>
        </w:rPr>
        <w:t>Herat</w:t>
      </w:r>
      <w:proofErr w:type="gramEnd"/>
      <w:r w:rsidR="005B377C" w:rsidRPr="005B377C">
        <w:rPr>
          <w:b/>
          <w:bCs/>
          <w:color w:val="auto"/>
          <w:sz w:val="24"/>
          <w:szCs w:val="24"/>
          <w:highlight w:val="green"/>
        </w:rPr>
        <w:t xml:space="preserve"> Province, Afghanistan.</w:t>
      </w:r>
    </w:p>
    <w:p w14:paraId="20C69BEF" w14:textId="68D91038" w:rsidR="00367A42" w:rsidRPr="001F0BD7" w:rsidRDefault="00367A42" w:rsidP="003E5D92">
      <w:pPr>
        <w:spacing w:after="160" w:line="276" w:lineRule="auto"/>
        <w:ind w:left="0" w:right="0" w:firstLine="0"/>
        <w:rPr>
          <w:rFonts w:asciiTheme="majorBidi" w:eastAsia="Times New Roman" w:hAnsiTheme="majorBidi" w:cstheme="majorBidi"/>
          <w:b/>
          <w:bCs/>
          <w:sz w:val="24"/>
          <w:szCs w:val="24"/>
        </w:rPr>
      </w:pPr>
      <w:r w:rsidRPr="001F0BD7">
        <w:rPr>
          <w:sz w:val="24"/>
          <w:szCs w:val="24"/>
        </w:rPr>
        <w:t>[(a)</w:t>
      </w:r>
      <w:proofErr w:type="gramStart"/>
      <w:r w:rsidRPr="001F0BD7">
        <w:rPr>
          <w:sz w:val="24"/>
          <w:szCs w:val="24"/>
        </w:rPr>
        <w:t>/(</w:t>
      </w:r>
      <w:proofErr w:type="gramEnd"/>
      <w:r w:rsidRPr="001F0BD7">
        <w:rPr>
          <w:sz w:val="24"/>
          <w:szCs w:val="24"/>
        </w:rPr>
        <w:t xml:space="preserve">b)] The Bidder is required to submit </w:t>
      </w:r>
      <w:r w:rsidRPr="00976198">
        <w:rPr>
          <w:color w:val="auto"/>
          <w:sz w:val="24"/>
          <w:szCs w:val="24"/>
        </w:rPr>
        <w:t>by [</w:t>
      </w:r>
      <w:r w:rsidRPr="00976198">
        <w:rPr>
          <w:b/>
          <w:bCs/>
          <w:color w:val="auto"/>
          <w:sz w:val="24"/>
          <w:szCs w:val="24"/>
        </w:rPr>
        <w:t>EMAIL</w:t>
      </w:r>
      <w:r w:rsidR="002E2A53" w:rsidRPr="00976198">
        <w:rPr>
          <w:b/>
          <w:bCs/>
          <w:color w:val="auto"/>
          <w:sz w:val="24"/>
          <w:szCs w:val="24"/>
        </w:rPr>
        <w:t>/LETTER</w:t>
      </w:r>
      <w:r w:rsidRPr="00976198">
        <w:rPr>
          <w:b/>
          <w:bCs/>
          <w:color w:val="auto"/>
          <w:sz w:val="24"/>
          <w:szCs w:val="24"/>
        </w:rPr>
        <w:t xml:space="preserve">] </w:t>
      </w:r>
      <w:r w:rsidRPr="00976198">
        <w:rPr>
          <w:color w:val="auto"/>
          <w:sz w:val="24"/>
          <w:szCs w:val="24"/>
        </w:rPr>
        <w:t xml:space="preserve">to </w:t>
      </w:r>
      <w:r w:rsidRPr="00976198">
        <w:rPr>
          <w:b/>
          <w:bCs/>
          <w:color w:val="auto"/>
          <w:sz w:val="24"/>
          <w:szCs w:val="24"/>
        </w:rPr>
        <w:t>[</w:t>
      </w:r>
      <w:r w:rsidR="00C0494F" w:rsidRPr="00976198">
        <w:rPr>
          <w:b/>
          <w:bCs/>
          <w:color w:val="auto"/>
          <w:sz w:val="24"/>
          <w:szCs w:val="24"/>
        </w:rPr>
        <w:t xml:space="preserve">Abdul </w:t>
      </w:r>
      <w:proofErr w:type="spellStart"/>
      <w:r w:rsidR="00C0494F">
        <w:rPr>
          <w:b/>
          <w:bCs/>
          <w:sz w:val="24"/>
          <w:szCs w:val="24"/>
        </w:rPr>
        <w:t>Qahar</w:t>
      </w:r>
      <w:proofErr w:type="spellEnd"/>
      <w:r w:rsidR="00C0494F">
        <w:rPr>
          <w:b/>
          <w:bCs/>
          <w:sz w:val="24"/>
          <w:szCs w:val="24"/>
        </w:rPr>
        <w:t xml:space="preserve"> </w:t>
      </w:r>
      <w:proofErr w:type="spellStart"/>
      <w:r w:rsidR="00C0494F">
        <w:rPr>
          <w:b/>
          <w:bCs/>
          <w:sz w:val="24"/>
          <w:szCs w:val="24"/>
        </w:rPr>
        <w:t>Tawana</w:t>
      </w:r>
      <w:proofErr w:type="spellEnd"/>
      <w:r w:rsidRPr="001F0BD7">
        <w:rPr>
          <w:b/>
          <w:bCs/>
          <w:sz w:val="24"/>
          <w:szCs w:val="24"/>
        </w:rPr>
        <w:t>]</w:t>
      </w:r>
      <w:r w:rsidRPr="001F0BD7">
        <w:rPr>
          <w:sz w:val="24"/>
          <w:szCs w:val="24"/>
        </w:rPr>
        <w:t xml:space="preserve"> at </w:t>
      </w:r>
      <w:r w:rsidR="00C0494F">
        <w:rPr>
          <w:rFonts w:asciiTheme="majorBidi" w:eastAsia="Times New Roman" w:hAnsiTheme="majorBidi" w:cstheme="majorBidi"/>
          <w:b/>
          <w:bCs/>
          <w:sz w:val="24"/>
          <w:szCs w:val="24"/>
          <w:highlight w:val="green"/>
        </w:rPr>
        <w:t>procurement@ptcro.org</w:t>
      </w:r>
      <w:r w:rsidRPr="001F0BD7">
        <w:rPr>
          <w:sz w:val="24"/>
          <w:szCs w:val="24"/>
        </w:rPr>
        <w:t xml:space="preserve"> the name of its representative for the site visit with contact details. The deadline for receipt of this </w:t>
      </w:r>
      <w:r w:rsidRPr="00796E27">
        <w:rPr>
          <w:color w:val="auto"/>
          <w:sz w:val="24"/>
          <w:szCs w:val="24"/>
        </w:rPr>
        <w:t xml:space="preserve">information is </w:t>
      </w:r>
      <w:r w:rsidR="003E5D92">
        <w:rPr>
          <w:b/>
          <w:bCs/>
          <w:color w:val="auto"/>
          <w:sz w:val="24"/>
          <w:szCs w:val="24"/>
          <w:highlight w:val="green"/>
        </w:rPr>
        <w:t>10</w:t>
      </w:r>
      <w:r w:rsidRPr="00796E27">
        <w:rPr>
          <w:b/>
          <w:bCs/>
          <w:color w:val="auto"/>
          <w:sz w:val="24"/>
          <w:szCs w:val="24"/>
          <w:highlight w:val="green"/>
        </w:rPr>
        <w:t>/</w:t>
      </w:r>
      <w:r w:rsidR="00015E88" w:rsidRPr="00796E27">
        <w:rPr>
          <w:b/>
          <w:bCs/>
          <w:color w:val="auto"/>
          <w:sz w:val="24"/>
          <w:szCs w:val="24"/>
          <w:highlight w:val="green"/>
        </w:rPr>
        <w:t>09</w:t>
      </w:r>
      <w:r w:rsidRPr="00796E27">
        <w:rPr>
          <w:b/>
          <w:bCs/>
          <w:color w:val="auto"/>
          <w:sz w:val="24"/>
          <w:szCs w:val="24"/>
          <w:highlight w:val="green"/>
        </w:rPr>
        <w:t>/2024,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8" w:name="_Toc145512171"/>
      <w:r w:rsidRPr="000B53C1">
        <w:t>E</w:t>
      </w:r>
      <w:r w:rsidR="0021233C">
        <w:t>ligible Bidders:</w:t>
      </w:r>
      <w:bookmarkEnd w:id="28"/>
      <w:r w:rsidR="0021233C">
        <w:t xml:space="preserve"> </w:t>
      </w:r>
      <w:bookmarkEnd w:id="27"/>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insolvent</w:t>
      </w:r>
      <w:proofErr w:type="gramEnd"/>
      <w:r w:rsidRPr="00B94634">
        <w:rPr>
          <w:rFonts w:asciiTheme="majorBidi" w:hAnsiTheme="majorBidi" w:cstheme="majorBidi"/>
          <w:color w:val="000000"/>
          <w:lang w:val="en-US"/>
        </w:rPr>
        <w: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in</w:t>
      </w:r>
      <w:proofErr w:type="gramEnd"/>
      <w:r w:rsidRPr="00B94634">
        <w:rPr>
          <w:rFonts w:asciiTheme="majorBidi" w:hAnsiTheme="majorBidi" w:cstheme="majorBidi"/>
          <w:color w:val="000000"/>
          <w:lang w:val="en-US"/>
        </w:rPr>
        <w:t xml:space="preserve">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proofErr w:type="gramStart"/>
      <w:r w:rsidRPr="00B94634">
        <w:rPr>
          <w:rFonts w:asciiTheme="majorBidi" w:hAnsiTheme="majorBidi" w:cstheme="majorBidi"/>
          <w:color w:val="000000"/>
          <w:lang w:val="en-US"/>
        </w:rPr>
        <w:t>being</w:t>
      </w:r>
      <w:proofErr w:type="gramEnd"/>
      <w:r w:rsidRPr="00B94634">
        <w:rPr>
          <w:rFonts w:asciiTheme="majorBidi" w:hAnsiTheme="majorBidi" w:cstheme="majorBidi"/>
          <w:color w:val="000000"/>
          <w:lang w:val="en-US"/>
        </w:rPr>
        <w:t xml:space="preserve"> wound up</w:t>
      </w:r>
      <w:bookmarkStart w:id="29" w:name="_Toc404702900"/>
      <w:bookmarkStart w:id="30"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31" w:name="_Toc99625642"/>
      <w:bookmarkStart w:id="32" w:name="_Toc145512172"/>
      <w:r w:rsidRPr="00312055">
        <w:t>I</w:t>
      </w:r>
      <w:r w:rsidR="0021233C">
        <w:t>nspection and late proposal</w:t>
      </w:r>
      <w:bookmarkEnd w:id="29"/>
      <w:bookmarkEnd w:id="30"/>
      <w:r>
        <w:t>:</w:t>
      </w:r>
      <w:bookmarkEnd w:id="31"/>
      <w:bookmarkEnd w:id="32"/>
    </w:p>
    <w:p w14:paraId="7BCFBCA7" w14:textId="4581E1A6" w:rsidR="00312055" w:rsidRDefault="00C0494F" w:rsidP="00C0494F">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C0494F">
        <w:rPr>
          <w:rFonts w:asciiTheme="majorBidi" w:eastAsia="Times New Roman" w:hAnsiTheme="majorBidi" w:cstheme="majorBidi"/>
          <w:sz w:val="24"/>
          <w:szCs w:val="24"/>
        </w:rPr>
        <w:t>PTCRO</w:t>
      </w:r>
      <w:r w:rsidR="00B479CF">
        <w:rPr>
          <w:rFonts w:asciiTheme="majorBidi" w:eastAsia="Times New Roman" w:hAnsiTheme="majorBidi" w:cstheme="majorBidi"/>
          <w:b/>
          <w:bCs/>
          <w:sz w:val="24"/>
          <w:szCs w:val="24"/>
        </w:rPr>
        <w:t xml:space="preserve"> </w:t>
      </w:r>
      <w:r w:rsidR="00312055" w:rsidRPr="00312055">
        <w:rPr>
          <w:rFonts w:asciiTheme="majorBidi" w:eastAsia="Times New Roman" w:hAnsiTheme="majorBidi" w:cstheme="majorBidi"/>
          <w:sz w:val="24"/>
          <w:szCs w:val="24"/>
        </w:rPr>
        <w:t>is obliged to ensure that its procurement decisions are clearly justified</w:t>
      </w:r>
      <w:r w:rsidR="00620F07">
        <w:rPr>
          <w:rFonts w:asciiTheme="majorBidi" w:eastAsia="Times New Roman" w:hAnsiTheme="majorBidi" w:cstheme="majorBidi"/>
          <w:sz w:val="24"/>
          <w:szCs w:val="24"/>
        </w:rPr>
        <w:t xml:space="preserve"> and</w:t>
      </w:r>
      <w:r w:rsidR="00312055" w:rsidRPr="00312055">
        <w:rPr>
          <w:rFonts w:asciiTheme="majorBidi" w:eastAsia="Times New Roman" w:hAnsiTheme="majorBidi" w:cstheme="majorBidi"/>
          <w:sz w:val="24"/>
          <w:szCs w:val="24"/>
        </w:rPr>
        <w:t xml:space="preserve"> documented</w:t>
      </w:r>
      <w:r w:rsidR="00620F07">
        <w:rPr>
          <w:rFonts w:asciiTheme="majorBidi" w:eastAsia="Times New Roman" w:hAnsiTheme="majorBidi" w:cstheme="majorBidi"/>
          <w:sz w:val="24"/>
          <w:szCs w:val="24"/>
        </w:rPr>
        <w:t>,</w:t>
      </w:r>
      <w:r w:rsidR="00312055" w:rsidRPr="00312055">
        <w:rPr>
          <w:rFonts w:asciiTheme="majorBidi" w:eastAsia="Times New Roman" w:hAnsiTheme="majorBidi" w:cstheme="majorBidi"/>
          <w:sz w:val="24"/>
          <w:szCs w:val="24"/>
        </w:rPr>
        <w:t xml:space="preserve"> within the Donors mandatory principles</w:t>
      </w:r>
      <w:r w:rsidR="002E2A53">
        <w:rPr>
          <w:rFonts w:asciiTheme="majorBidi" w:eastAsia="Times New Roman" w:hAnsiTheme="majorBidi" w:cstheme="majorBidi"/>
          <w:sz w:val="24"/>
          <w:szCs w:val="24"/>
        </w:rPr>
        <w:t xml:space="preserve"> </w:t>
      </w:r>
      <w:r w:rsidR="00312055" w:rsidRPr="00312055">
        <w:rPr>
          <w:rFonts w:asciiTheme="majorBidi" w:eastAsia="Times New Roman" w:hAnsiTheme="majorBidi" w:cstheme="majorBidi"/>
          <w:sz w:val="24"/>
          <w:szCs w:val="24"/>
        </w:rPr>
        <w:t>that full and on-the-spot access must be granted to representatives of</w:t>
      </w:r>
      <w:r w:rsidR="001E567C" w:rsidRPr="001E567C">
        <w:rPr>
          <w:rFonts w:asciiTheme="majorBidi" w:eastAsia="Times New Roman" w:hAnsiTheme="majorBidi" w:cstheme="majorBidi"/>
          <w:b/>
          <w:bCs/>
          <w:sz w:val="24"/>
          <w:szCs w:val="24"/>
          <w:highlight w:val="green"/>
        </w:rPr>
        <w:t xml:space="preserve"> </w:t>
      </w:r>
      <w:r w:rsidRPr="00C0494F">
        <w:rPr>
          <w:rFonts w:asciiTheme="majorBidi" w:eastAsia="Times New Roman" w:hAnsiTheme="majorBidi" w:cstheme="majorBidi"/>
          <w:sz w:val="24"/>
          <w:szCs w:val="24"/>
        </w:rPr>
        <w:lastRenderedPageBreak/>
        <w:t>PTCRO</w:t>
      </w:r>
      <w:r w:rsidR="00312055" w:rsidRPr="00312055">
        <w:rPr>
          <w:rFonts w:asciiTheme="majorBidi" w:eastAsia="Times New Roman" w:hAnsiTheme="majorBidi" w:cstheme="majorBidi"/>
          <w:sz w:val="24"/>
          <w:szCs w:val="24"/>
        </w:rPr>
        <w:t>, </w:t>
      </w:r>
      <w:r w:rsidR="006047B0">
        <w:rPr>
          <w:rFonts w:asciiTheme="majorBidi" w:eastAsia="Times New Roman" w:hAnsiTheme="majorBidi" w:cstheme="majorBidi"/>
          <w:sz w:val="24"/>
          <w:szCs w:val="24"/>
        </w:rPr>
        <w:t xml:space="preserve">Donor, </w:t>
      </w:r>
      <w:r w:rsidR="00312055" w:rsidRPr="00312055">
        <w:rPr>
          <w:rFonts w:asciiTheme="majorBidi" w:eastAsia="Times New Roman" w:hAnsiTheme="majorBidi" w:cstheme="majorBidi"/>
          <w:sz w:val="24"/>
          <w:szCs w:val="24"/>
        </w:rPr>
        <w:t xml:space="preserve">any organization or person mandated by it, to premises belonging to </w:t>
      </w:r>
      <w:r w:rsidRPr="00C0494F">
        <w:rPr>
          <w:rFonts w:asciiTheme="majorBidi" w:eastAsia="Times New Roman" w:hAnsiTheme="majorBidi" w:cstheme="majorBidi"/>
          <w:sz w:val="24"/>
          <w:szCs w:val="24"/>
        </w:rPr>
        <w:t>PTCRO</w:t>
      </w:r>
      <w:r w:rsidR="00B479CF" w:rsidRPr="00C0494F">
        <w:rPr>
          <w:rFonts w:asciiTheme="majorBidi" w:eastAsia="Times New Roman" w:hAnsiTheme="majorBidi" w:cstheme="majorBidi"/>
          <w:sz w:val="24"/>
          <w:szCs w:val="24"/>
        </w:rPr>
        <w:t xml:space="preserve"> or</w:t>
      </w:r>
      <w:r w:rsidR="00312055" w:rsidRPr="00312055">
        <w:rPr>
          <w:rFonts w:asciiTheme="majorBidi" w:eastAsia="Times New Roman" w:hAnsiTheme="majorBidi" w:cstheme="majorBidi"/>
          <w:sz w:val="24"/>
          <w:szCs w:val="24"/>
        </w:rPr>
        <w:t xml:space="preserve"> its contractors. The right to access shall include all documents and information necessary to </w:t>
      </w:r>
      <w:r w:rsidR="00B479CF" w:rsidRPr="0031205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6130342D" w:rsidR="003B21E8" w:rsidRDefault="00312055" w:rsidP="00C0494F">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w:t>
      </w:r>
      <w:r w:rsidRPr="00C0494F">
        <w:rPr>
          <w:rFonts w:asciiTheme="majorBidi" w:hAnsiTheme="majorBidi" w:cstheme="majorBidi"/>
          <w:lang w:val="en-US"/>
        </w:rPr>
        <w:t xml:space="preserve">be </w:t>
      </w:r>
      <w:r w:rsidR="002E2A53" w:rsidRPr="00C0494F">
        <w:rPr>
          <w:rFonts w:asciiTheme="majorBidi" w:hAnsiTheme="majorBidi" w:cstheme="majorBidi"/>
          <w:lang w:val="en-US"/>
        </w:rPr>
        <w:t>submitted</w:t>
      </w:r>
      <w:r w:rsidR="00EF5EBF" w:rsidRPr="00C0494F">
        <w:rPr>
          <w:rFonts w:asciiTheme="majorBidi" w:hAnsiTheme="majorBidi" w:cstheme="majorBidi"/>
          <w:lang w:val="en-US"/>
        </w:rPr>
        <w:t xml:space="preserve"> </w:t>
      </w:r>
      <w:r w:rsidR="001E567C" w:rsidRPr="00C0494F">
        <w:rPr>
          <w:rFonts w:asciiTheme="majorBidi" w:hAnsiTheme="majorBidi" w:cstheme="majorBidi"/>
          <w:lang w:val="en-US"/>
        </w:rPr>
        <w:t xml:space="preserve">by </w:t>
      </w:r>
      <w:r w:rsidR="001E567C">
        <w:rPr>
          <w:rFonts w:asciiTheme="majorBidi" w:hAnsiTheme="majorBidi" w:cstheme="majorBidi"/>
          <w:color w:val="000000"/>
          <w:lang w:val="en-US"/>
        </w:rPr>
        <w:t xml:space="preserve">the due date and time as specified under para-10. </w:t>
      </w:r>
      <w:r w:rsidRPr="00312055">
        <w:rPr>
          <w:rFonts w:asciiTheme="majorBidi" w:hAnsiTheme="majorBidi" w:cstheme="majorBidi"/>
          <w:color w:val="000000"/>
          <w:lang w:val="en-US"/>
        </w:rPr>
        <w:t xml:space="preserve">Tenders received after </w:t>
      </w:r>
      <w:r w:rsidRPr="00C0494F">
        <w:rPr>
          <w:rFonts w:asciiTheme="majorBidi" w:hAnsiTheme="majorBidi" w:cstheme="majorBidi"/>
          <w:lang w:val="en-US"/>
        </w:rPr>
        <w:t xml:space="preserve">the </w:t>
      </w:r>
      <w:r w:rsidR="002E2A53" w:rsidRPr="00C0494F">
        <w:rPr>
          <w:rFonts w:asciiTheme="majorBidi" w:hAnsiTheme="majorBidi" w:cstheme="majorBidi"/>
          <w:lang w:val="en-US"/>
        </w:rPr>
        <w:t xml:space="preserve">due </w:t>
      </w:r>
      <w:r w:rsidRPr="00C0494F">
        <w:rPr>
          <w:rFonts w:asciiTheme="majorBidi" w:hAnsiTheme="majorBidi" w:cstheme="majorBidi"/>
          <w:lang w:val="en-US"/>
        </w:rPr>
        <w:t xml:space="preserve">date </w:t>
      </w:r>
      <w:r w:rsidRPr="00312055">
        <w:rPr>
          <w:rFonts w:asciiTheme="majorBidi" w:hAnsiTheme="majorBidi" w:cstheme="majorBidi"/>
          <w:color w:val="000000"/>
          <w:lang w:val="en-US"/>
        </w:rPr>
        <w:t>will not be considered</w:t>
      </w:r>
      <w:r w:rsid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unless</w:t>
      </w:r>
      <w:r w:rsidR="00BB4E48">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in </w:t>
      </w:r>
      <w:r w:rsidR="00C0494F" w:rsidRPr="00C0494F">
        <w:rPr>
          <w:rFonts w:asciiTheme="majorBidi" w:hAnsiTheme="majorBidi" w:cstheme="majorBidi"/>
        </w:rPr>
        <w:t>PTCRO</w:t>
      </w:r>
      <w:r w:rsidR="00C0494F" w:rsidRP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sole opinion</w:t>
      </w:r>
      <w:r w:rsidR="00B479CF">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there are exceptional circumstances which have caused the delay. </w:t>
      </w:r>
      <w:r w:rsidR="00C0494F" w:rsidRPr="00C0494F">
        <w:rPr>
          <w:rFonts w:asciiTheme="majorBidi" w:hAnsiTheme="majorBidi" w:cstheme="majorBidi"/>
        </w:rPr>
        <w:t>PTCRO</w:t>
      </w:r>
      <w:r w:rsidR="00E97849">
        <w:rPr>
          <w:rFonts w:asciiTheme="majorBidi" w:hAnsiTheme="majorBidi" w:cstheme="majorBidi"/>
          <w:color w:val="000000"/>
          <w:lang w:val="en-US"/>
        </w:rPr>
        <w:t xml:space="preserve">, </w:t>
      </w:r>
      <w:r w:rsidR="00E97849" w:rsidRPr="00E97849">
        <w:rPr>
          <w:rFonts w:asciiTheme="majorBidi" w:hAnsiTheme="majorBidi" w:cstheme="majorBidi"/>
          <w:color w:val="000000"/>
          <w:lang w:val="en-US"/>
        </w:rPr>
        <w:t xml:space="preserve">reserves the right,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2ED0D51E" w:rsidR="00641C24" w:rsidRDefault="00641C24" w:rsidP="006C6E28">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bidder </w:t>
      </w:r>
      <w:r w:rsidRPr="006C6E28">
        <w:rPr>
          <w:rFonts w:asciiTheme="majorBidi" w:eastAsia="Times New Roman" w:hAnsiTheme="majorBidi" w:cstheme="majorBidi"/>
          <w:color w:val="auto"/>
          <w:sz w:val="24"/>
          <w:szCs w:val="24"/>
        </w:rPr>
        <w:t xml:space="preserve">will </w:t>
      </w:r>
      <w:r w:rsidR="00C221D0" w:rsidRPr="006C6E28">
        <w:rPr>
          <w:rFonts w:asciiTheme="majorBidi" w:eastAsia="Times New Roman" w:hAnsiTheme="majorBidi" w:cstheme="majorBidi"/>
          <w:color w:val="auto"/>
          <w:sz w:val="24"/>
          <w:szCs w:val="24"/>
        </w:rPr>
        <w:t>have</w:t>
      </w:r>
      <w:r w:rsidRPr="006C6E28">
        <w:rPr>
          <w:rFonts w:asciiTheme="majorBidi" w:eastAsia="Times New Roman" w:hAnsiTheme="majorBidi" w:cstheme="majorBidi"/>
          <w:color w:val="auto"/>
          <w:sz w:val="24"/>
          <w:szCs w:val="24"/>
        </w:rPr>
        <w:t xml:space="preserve"> </w:t>
      </w:r>
      <w:r w:rsidRPr="00641C24">
        <w:rPr>
          <w:rFonts w:asciiTheme="majorBidi" w:eastAsia="Times New Roman" w:hAnsiTheme="majorBidi" w:cstheme="majorBidi"/>
          <w:sz w:val="24"/>
          <w:szCs w:val="24"/>
        </w:rPr>
        <w:t xml:space="preserve">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Tenderers or parties involved in this competition. Should such a situation arise during </w:t>
      </w:r>
      <w:r w:rsidR="00BB4E48">
        <w:rPr>
          <w:rFonts w:asciiTheme="majorBidi" w:eastAsia="Times New Roman" w:hAnsiTheme="majorBidi" w:cstheme="majorBidi"/>
          <w:sz w:val="24"/>
          <w:szCs w:val="24"/>
        </w:rPr>
        <w:t xml:space="preserve">the </w:t>
      </w:r>
      <w:r w:rsidRPr="00641C24">
        <w:rPr>
          <w:rFonts w:asciiTheme="majorBidi" w:eastAsia="Times New Roman" w:hAnsiTheme="majorBidi" w:cstheme="majorBidi"/>
          <w:sz w:val="24"/>
          <w:szCs w:val="24"/>
        </w:rPr>
        <w:t xml:space="preserve">performance of the contract, we shall immediately inform </w:t>
      </w:r>
      <w:r w:rsidR="006C6E28" w:rsidRPr="00C0494F">
        <w:rPr>
          <w:rFonts w:asciiTheme="majorBidi" w:eastAsia="Times New Roman" w:hAnsiTheme="majorBidi" w:cstheme="majorBidi"/>
          <w:sz w:val="24"/>
          <w:szCs w:val="24"/>
        </w:rPr>
        <w:t>PTCRO</w:t>
      </w:r>
      <w:r w:rsidR="006C6E28" w:rsidRPr="00641C24">
        <w:rPr>
          <w:rFonts w:asciiTheme="majorBidi" w:eastAsia="Times New Roman" w:hAnsiTheme="majorBidi" w:cstheme="majorBidi"/>
          <w:sz w:val="24"/>
          <w:szCs w:val="24"/>
        </w:rPr>
        <w:t xml:space="preserve"> </w:t>
      </w:r>
      <w:r w:rsidR="00B479CF" w:rsidRPr="00641C24">
        <w:rPr>
          <w:rFonts w:asciiTheme="majorBidi" w:eastAsia="Times New Roman" w:hAnsiTheme="majorBidi" w:cstheme="majorBidi"/>
          <w:sz w:val="24"/>
          <w:szCs w:val="24"/>
        </w:rPr>
        <w:t>in</w:t>
      </w:r>
      <w:r w:rsidRPr="00641C24">
        <w:rPr>
          <w:rFonts w:asciiTheme="majorBidi" w:eastAsia="Times New Roman" w:hAnsiTheme="majorBidi" w:cstheme="majorBidi"/>
          <w:sz w:val="24"/>
          <w:szCs w:val="24"/>
        </w:rPr>
        <w:t xml:space="preserve"> written.</w:t>
      </w:r>
    </w:p>
    <w:p w14:paraId="52F6766C" w14:textId="703DF18B" w:rsidR="0034385D" w:rsidRPr="006C133B"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3B21E8">
        <w:rPr>
          <w:rFonts w:asciiTheme="majorBidi" w:eastAsia="Times New Roman" w:hAnsiTheme="majorBidi" w:cstheme="majorBidi"/>
          <w:sz w:val="24"/>
          <w:szCs w:val="24"/>
        </w:rPr>
        <w:t xml:space="preserve"> </w:t>
      </w:r>
    </w:p>
    <w:p w14:paraId="24641EDF" w14:textId="5011C14B" w:rsidR="00312055" w:rsidRPr="0034385D" w:rsidRDefault="0021233C" w:rsidP="006047B0">
      <w:pPr>
        <w:pStyle w:val="Heading1"/>
        <w:jc w:val="both"/>
        <w:rPr>
          <w:color w:val="000000"/>
        </w:rPr>
      </w:pPr>
      <w:bookmarkStart w:id="33" w:name="_Toc99625643"/>
      <w:bookmarkStart w:id="34" w:name="_Toc145512173"/>
      <w:r w:rsidRPr="00B43131">
        <w:t>C</w:t>
      </w:r>
      <w:r>
        <w:t>ompliance and Rejection of Tenders:</w:t>
      </w:r>
      <w:bookmarkEnd w:id="33"/>
      <w:bookmarkEnd w:id="34"/>
    </w:p>
    <w:p w14:paraId="304A7FCB" w14:textId="11CB469D" w:rsidR="0034385D" w:rsidRDefault="006C6E28" w:rsidP="006C6E28">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C0494F">
        <w:rPr>
          <w:rFonts w:asciiTheme="majorBidi" w:hAnsiTheme="majorBidi" w:cstheme="majorBidi"/>
        </w:rPr>
        <w:t>PTCRO</w:t>
      </w:r>
      <w:r w:rsidRPr="0034385D">
        <w:rPr>
          <w:rFonts w:asciiTheme="majorBidi" w:hAnsiTheme="majorBidi" w:cstheme="majorBidi"/>
          <w:color w:val="000000"/>
          <w:lang w:val="en-US"/>
        </w:rPr>
        <w:t xml:space="preserve"> </w:t>
      </w:r>
      <w:r w:rsidR="0034385D" w:rsidRPr="0034385D">
        <w:rPr>
          <w:rFonts w:asciiTheme="majorBidi" w:hAnsiTheme="majorBidi" w:cstheme="majorBidi"/>
          <w:color w:val="000000"/>
          <w:lang w:val="en-US"/>
        </w:rPr>
        <w:t>reserves the right to reject all bids not submitted in the format specified and any bids where any of the required forms are not completed.</w:t>
      </w:r>
      <w:r w:rsidR="0034385D">
        <w:rPr>
          <w:rFonts w:asciiTheme="majorBidi" w:hAnsiTheme="majorBidi" w:cstheme="majorBidi"/>
          <w:color w:val="000000"/>
          <w:lang w:val="en-US"/>
        </w:rPr>
        <w:t xml:space="preserve"> Therefore, the </w:t>
      </w:r>
      <w:r w:rsidRPr="006C6E28">
        <w:rPr>
          <w:rFonts w:asciiTheme="majorBidi" w:hAnsiTheme="majorBidi" w:cstheme="majorBidi"/>
        </w:rPr>
        <w:t xml:space="preserve">PTCRO </w:t>
      </w:r>
      <w:r w:rsidR="00BB4E48" w:rsidRPr="006C6E28">
        <w:rPr>
          <w:rFonts w:asciiTheme="majorBidi" w:hAnsiTheme="majorBidi" w:cstheme="majorBidi"/>
        </w:rPr>
        <w:t>is</w:t>
      </w:r>
      <w:r w:rsidR="0034385D" w:rsidRPr="00E97849">
        <w:rPr>
          <w:rFonts w:asciiTheme="majorBidi" w:hAnsiTheme="majorBidi" w:cstheme="majorBidi"/>
          <w:color w:val="000000"/>
          <w:lang w:val="en-US"/>
        </w:rPr>
        <w:t xml:space="preserve"> under no obligation to accept any tender.</w:t>
      </w:r>
    </w:p>
    <w:p w14:paraId="2949D1BA" w14:textId="77777777" w:rsidR="006E6148" w:rsidRPr="001704A6"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6E3233" w:rsidRDefault="006E3233" w:rsidP="006047B0">
      <w:pPr>
        <w:pStyle w:val="Heading1"/>
        <w:jc w:val="both"/>
      </w:pPr>
      <w:bookmarkStart w:id="35" w:name="_Toc99625644"/>
      <w:bookmarkStart w:id="36" w:name="_Toc145512174"/>
      <w:r w:rsidRPr="006E3233">
        <w:t>C</w:t>
      </w:r>
      <w:r w:rsidR="0021233C">
        <w:t>larification of Bidding Documents:</w:t>
      </w:r>
      <w:bookmarkEnd w:id="35"/>
      <w:bookmarkEnd w:id="36"/>
    </w:p>
    <w:p w14:paraId="353918D3" w14:textId="387A7CBF" w:rsidR="008D0DF0" w:rsidRDefault="006E3233" w:rsidP="006C6E2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A </w:t>
      </w:r>
      <w:r w:rsidR="001C6760">
        <w:rPr>
          <w:rFonts w:asciiTheme="majorBidi" w:eastAsia="Times New Roman" w:hAnsiTheme="majorBidi" w:cstheme="majorBidi"/>
          <w:sz w:val="24"/>
          <w:szCs w:val="24"/>
        </w:rPr>
        <w:t>prospective b</w:t>
      </w:r>
      <w:r w:rsidRPr="006E3233">
        <w:rPr>
          <w:rFonts w:asciiTheme="majorBidi" w:eastAsia="Times New Roman" w:hAnsiTheme="majorBidi" w:cstheme="majorBidi"/>
          <w:sz w:val="24"/>
          <w:szCs w:val="24"/>
        </w:rPr>
        <w:t>idder requ</w:t>
      </w:r>
      <w:r w:rsidR="006E6148">
        <w:rPr>
          <w:rFonts w:asciiTheme="majorBidi" w:eastAsia="Times New Roman" w:hAnsiTheme="majorBidi" w:cstheme="majorBidi"/>
          <w:sz w:val="24"/>
          <w:szCs w:val="24"/>
        </w:rPr>
        <w:t>iring any clarification of the bidding d</w:t>
      </w:r>
      <w:r w:rsidRPr="006E3233">
        <w:rPr>
          <w:rFonts w:asciiTheme="majorBidi" w:eastAsia="Times New Roman" w:hAnsiTheme="majorBidi" w:cstheme="majorBidi"/>
          <w:sz w:val="24"/>
          <w:szCs w:val="24"/>
        </w:rPr>
        <w:t xml:space="preserve">ocument shall contact the </w:t>
      </w:r>
      <w:r w:rsidR="006C6E28" w:rsidRPr="00C0494F">
        <w:rPr>
          <w:rFonts w:asciiTheme="majorBidi" w:eastAsia="Times New Roman" w:hAnsiTheme="majorBidi" w:cstheme="majorBidi"/>
          <w:sz w:val="24"/>
          <w:szCs w:val="24"/>
        </w:rPr>
        <w:t>PTCRO</w:t>
      </w:r>
      <w:r w:rsidR="006C6E28" w:rsidRPr="006E3233">
        <w:rPr>
          <w:rFonts w:asciiTheme="majorBidi" w:eastAsia="Times New Roman" w:hAnsiTheme="majorBidi" w:cstheme="majorBidi"/>
          <w:sz w:val="24"/>
          <w:szCs w:val="24"/>
        </w:rPr>
        <w:t xml:space="preserve"> </w:t>
      </w:r>
      <w:r w:rsidR="00BB4E48" w:rsidRPr="006E3233">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B49389B" w:rsidR="00422151" w:rsidRPr="006E6148" w:rsidRDefault="006E3233" w:rsidP="00D6743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The organization will respond in writing to any request for clarification before the deadline</w:t>
      </w:r>
      <w:r w:rsidR="001C6760" w:rsidRPr="00C72FE6">
        <w:rPr>
          <w:rFonts w:asciiTheme="majorBidi" w:eastAsia="Times New Roman" w:hAnsiTheme="majorBidi" w:cstheme="majorBidi"/>
          <w:sz w:val="24"/>
          <w:szCs w:val="24"/>
        </w:rPr>
        <w:t xml:space="preserve"> </w:t>
      </w:r>
      <w:r w:rsidR="00D67434">
        <w:rPr>
          <w:rFonts w:asciiTheme="majorBidi" w:eastAsia="Times New Roman" w:hAnsiTheme="majorBidi" w:cstheme="majorBidi"/>
          <w:sz w:val="24"/>
          <w:szCs w:val="24"/>
        </w:rPr>
        <w:t xml:space="preserve">for clarification of bids. </w:t>
      </w:r>
      <w:r w:rsidR="00D67434" w:rsidRPr="00C0494F">
        <w:rPr>
          <w:rFonts w:asciiTheme="majorBidi" w:eastAsia="Times New Roman" w:hAnsiTheme="majorBidi" w:cstheme="majorBidi"/>
          <w:sz w:val="24"/>
          <w:szCs w:val="24"/>
        </w:rPr>
        <w:t>PTCRO</w:t>
      </w:r>
      <w:r w:rsidR="00BB4E48">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7" w:name="_Toc99625645"/>
      <w:bookmarkStart w:id="38" w:name="_Toc145512175"/>
      <w:r>
        <w:t>Bid</w:t>
      </w:r>
      <w:r w:rsidR="001C6760" w:rsidRPr="001C6760">
        <w:t xml:space="preserve"> V</w:t>
      </w:r>
      <w:r>
        <w:t>alidity</w:t>
      </w:r>
      <w:r w:rsidR="00BA0EFF">
        <w:t>:</w:t>
      </w:r>
      <w:bookmarkEnd w:id="37"/>
      <w:bookmarkEnd w:id="38"/>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Bids shall remain vali</w:t>
      </w:r>
      <w:r w:rsidRPr="00D67434">
        <w:rPr>
          <w:rFonts w:asciiTheme="majorBidi" w:hAnsiTheme="majorBidi" w:cstheme="majorBidi"/>
          <w:lang w:val="en-US"/>
        </w:rPr>
        <w:t xml:space="preserve">d for </w:t>
      </w:r>
      <w:r w:rsidR="00AD367A" w:rsidRPr="00D67434">
        <w:rPr>
          <w:rFonts w:asciiTheme="majorBidi" w:hAnsiTheme="majorBidi" w:cstheme="majorBidi"/>
          <w:b/>
          <w:bCs/>
          <w:lang w:val="en-US"/>
        </w:rPr>
        <w:t xml:space="preserve">60 </w:t>
      </w:r>
      <w:r w:rsidR="00834E2A" w:rsidRPr="00D67434">
        <w:rPr>
          <w:rFonts w:asciiTheme="majorBidi" w:hAnsiTheme="majorBidi" w:cstheme="majorBidi"/>
          <w:b/>
          <w:bCs/>
          <w:lang w:val="en-US"/>
        </w:rPr>
        <w:t>days</w:t>
      </w:r>
      <w:r w:rsidR="00B23D3E" w:rsidRPr="00D67434">
        <w:rPr>
          <w:rFonts w:asciiTheme="majorBidi" w:hAnsiTheme="majorBidi" w:cstheme="majorBidi"/>
          <w:lang w:val="en-US"/>
        </w:rPr>
        <w:t xml:space="preserve"> </w:t>
      </w:r>
      <w:r w:rsidR="00C221D0" w:rsidRPr="00D67434">
        <w:rPr>
          <w:rFonts w:asciiTheme="majorBidi" w:hAnsiTheme="majorBidi" w:cstheme="majorBidi"/>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9" w:name="_Toc99625646"/>
      <w:bookmarkStart w:id="40" w:name="_Toc145512176"/>
      <w:r w:rsidRPr="00784B4B">
        <w:t>S</w:t>
      </w:r>
      <w:r w:rsidR="0021233C">
        <w:t>ealing and Marking of the Bidding Documents by the Bidder:</w:t>
      </w:r>
      <w:bookmarkEnd w:id="39"/>
      <w:bookmarkEnd w:id="40"/>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3597EC77" w:rsidR="005148C6" w:rsidRPr="00BB4E48"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D67434" w:rsidRPr="00C0494F">
        <w:rPr>
          <w:rFonts w:asciiTheme="majorBidi" w:hAnsiTheme="majorBidi" w:cstheme="majorBidi"/>
          <w:b/>
          <w:color w:val="auto"/>
          <w:sz w:val="24"/>
          <w:szCs w:val="24"/>
          <w:lang w:val="en-GB"/>
        </w:rPr>
        <w:t xml:space="preserve">House # 4, next to </w:t>
      </w:r>
      <w:proofErr w:type="spellStart"/>
      <w:r w:rsidR="00D67434" w:rsidRPr="00C0494F">
        <w:rPr>
          <w:rFonts w:asciiTheme="majorBidi" w:hAnsiTheme="majorBidi" w:cstheme="majorBidi"/>
          <w:b/>
          <w:color w:val="auto"/>
          <w:sz w:val="24"/>
          <w:szCs w:val="24"/>
          <w:lang w:val="en-GB"/>
        </w:rPr>
        <w:t>Arg</w:t>
      </w:r>
      <w:proofErr w:type="spellEnd"/>
      <w:r w:rsidR="00D67434" w:rsidRPr="00C0494F">
        <w:rPr>
          <w:rFonts w:asciiTheme="majorBidi" w:hAnsiTheme="majorBidi" w:cstheme="majorBidi"/>
          <w:b/>
          <w:color w:val="auto"/>
          <w:sz w:val="24"/>
          <w:szCs w:val="24"/>
          <w:lang w:val="en-GB"/>
        </w:rPr>
        <w:t xml:space="preserve"> Wedding Hall, 1</w:t>
      </w:r>
      <w:r w:rsidR="00D67434" w:rsidRPr="00C0494F">
        <w:rPr>
          <w:rFonts w:asciiTheme="majorBidi" w:hAnsiTheme="majorBidi" w:cstheme="majorBidi"/>
          <w:b/>
          <w:color w:val="auto"/>
          <w:sz w:val="24"/>
          <w:szCs w:val="24"/>
          <w:vertAlign w:val="superscript"/>
          <w:lang w:val="en-GB"/>
        </w:rPr>
        <w:t>st</w:t>
      </w:r>
      <w:r w:rsidR="00D67434" w:rsidRPr="00C0494F">
        <w:rPr>
          <w:rFonts w:asciiTheme="majorBidi" w:hAnsiTheme="majorBidi" w:cstheme="majorBidi"/>
          <w:b/>
          <w:color w:val="auto"/>
          <w:sz w:val="24"/>
          <w:szCs w:val="24"/>
          <w:lang w:val="en-GB"/>
        </w:rPr>
        <w:t xml:space="preserve"> Street, </w:t>
      </w:r>
      <w:proofErr w:type="spellStart"/>
      <w:r w:rsidR="00D67434" w:rsidRPr="00C0494F">
        <w:rPr>
          <w:rFonts w:asciiTheme="majorBidi" w:hAnsiTheme="majorBidi" w:cstheme="majorBidi"/>
          <w:b/>
          <w:color w:val="auto"/>
          <w:sz w:val="24"/>
          <w:szCs w:val="24"/>
          <w:lang w:val="en-GB"/>
        </w:rPr>
        <w:t>Khair</w:t>
      </w:r>
      <w:proofErr w:type="spellEnd"/>
      <w:r w:rsidR="00D67434" w:rsidRPr="00C0494F">
        <w:rPr>
          <w:rFonts w:asciiTheme="majorBidi" w:hAnsiTheme="majorBidi" w:cstheme="majorBidi"/>
          <w:b/>
          <w:color w:val="auto"/>
          <w:sz w:val="24"/>
          <w:szCs w:val="24"/>
          <w:lang w:val="en-GB"/>
        </w:rPr>
        <w:t xml:space="preserve"> </w:t>
      </w:r>
      <w:proofErr w:type="spellStart"/>
      <w:r w:rsidR="00D67434" w:rsidRPr="00C0494F">
        <w:rPr>
          <w:rFonts w:asciiTheme="majorBidi" w:hAnsiTheme="majorBidi" w:cstheme="majorBidi"/>
          <w:b/>
          <w:color w:val="auto"/>
          <w:sz w:val="24"/>
          <w:szCs w:val="24"/>
          <w:lang w:val="en-GB"/>
        </w:rPr>
        <w:t>Khana</w:t>
      </w:r>
      <w:proofErr w:type="spellEnd"/>
      <w:r w:rsidR="00D67434" w:rsidRPr="00C0494F">
        <w:rPr>
          <w:rFonts w:asciiTheme="majorBidi" w:hAnsiTheme="majorBidi" w:cstheme="majorBidi"/>
          <w:b/>
          <w:color w:val="auto"/>
          <w:sz w:val="24"/>
          <w:szCs w:val="24"/>
          <w:lang w:val="en-GB"/>
        </w:rPr>
        <w:t>, 15</w:t>
      </w:r>
      <w:r w:rsidR="00D67434" w:rsidRPr="00C0494F">
        <w:rPr>
          <w:rFonts w:asciiTheme="majorBidi" w:hAnsiTheme="majorBidi" w:cstheme="majorBidi"/>
          <w:b/>
          <w:color w:val="auto"/>
          <w:sz w:val="24"/>
          <w:szCs w:val="24"/>
          <w:vertAlign w:val="superscript"/>
          <w:lang w:val="en-GB"/>
        </w:rPr>
        <w:t>th</w:t>
      </w:r>
      <w:r w:rsidR="00D67434" w:rsidRPr="00C0494F">
        <w:rPr>
          <w:rFonts w:asciiTheme="majorBidi" w:hAnsiTheme="majorBidi" w:cstheme="majorBidi"/>
          <w:b/>
          <w:color w:val="auto"/>
          <w:sz w:val="24"/>
          <w:szCs w:val="24"/>
          <w:lang w:val="en-GB"/>
        </w:rPr>
        <w:t xml:space="preserve"> District,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Pr="003E5D92"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3E5D92">
        <w:rPr>
          <w:rFonts w:asciiTheme="majorBidi" w:eastAsia="Times New Roman" w:hAnsiTheme="majorBidi" w:cstheme="majorBidi"/>
          <w:sz w:val="24"/>
          <w:szCs w:val="24"/>
        </w:rPr>
        <w:t xml:space="preserve">If </w:t>
      </w:r>
      <w:r w:rsidR="00B53DA6" w:rsidRPr="003E5D92">
        <w:rPr>
          <w:rFonts w:asciiTheme="majorBidi" w:eastAsia="Times New Roman" w:hAnsiTheme="majorBidi" w:cstheme="majorBidi"/>
          <w:sz w:val="24"/>
          <w:szCs w:val="24"/>
        </w:rPr>
        <w:t>any</w:t>
      </w:r>
      <w:r w:rsidRPr="003E5D92">
        <w:rPr>
          <w:rFonts w:asciiTheme="majorBidi" w:eastAsia="Times New Roman" w:hAnsiTheme="majorBidi" w:cstheme="majorBidi"/>
          <w:sz w:val="24"/>
          <w:szCs w:val="24"/>
        </w:rPr>
        <w:t xml:space="preserve"> envelope </w:t>
      </w:r>
      <w:r w:rsidR="00B53DA6" w:rsidRPr="003E5D92">
        <w:rPr>
          <w:rFonts w:asciiTheme="majorBidi" w:eastAsia="Times New Roman" w:hAnsiTheme="majorBidi" w:cstheme="majorBidi"/>
          <w:sz w:val="24"/>
          <w:szCs w:val="24"/>
        </w:rPr>
        <w:t>is</w:t>
      </w:r>
      <w:r w:rsidRPr="003E5D92">
        <w:rPr>
          <w:rFonts w:asciiTheme="majorBidi" w:eastAsia="Times New Roman" w:hAnsiTheme="majorBidi" w:cstheme="majorBidi"/>
          <w:sz w:val="24"/>
          <w:szCs w:val="24"/>
        </w:rPr>
        <w:t xml:space="preserve"> not sealed and marked as required, </w:t>
      </w:r>
      <w:r w:rsidR="008F09D6" w:rsidRPr="003E5D92">
        <w:rPr>
          <w:rFonts w:asciiTheme="majorBidi" w:eastAsia="Times New Roman" w:hAnsiTheme="majorBidi" w:cstheme="majorBidi"/>
          <w:sz w:val="24"/>
          <w:szCs w:val="24"/>
        </w:rPr>
        <w:t>those bids will be rejected.</w:t>
      </w:r>
    </w:p>
    <w:p w14:paraId="529A1D30" w14:textId="0070F3C6" w:rsidR="006908C6" w:rsidRPr="003E5D92"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3E5D92">
        <w:rPr>
          <w:rFonts w:asciiTheme="majorBidi" w:eastAsia="Times New Roman" w:hAnsiTheme="majorBidi" w:cstheme="majorBidi"/>
          <w:color w:val="auto"/>
          <w:sz w:val="24"/>
          <w:szCs w:val="24"/>
        </w:rPr>
        <w:t xml:space="preserve">Bidder should send WhatsApp Message to the Number 0799987324 upon the submission </w:t>
      </w:r>
      <w:r w:rsidRPr="003E5D92">
        <w:rPr>
          <w:rFonts w:asciiTheme="majorBidi" w:eastAsia="Times New Roman" w:hAnsiTheme="majorBidi" w:cstheme="majorBidi"/>
          <w:color w:val="auto"/>
          <w:sz w:val="24"/>
          <w:szCs w:val="24"/>
        </w:rPr>
        <w:lastRenderedPageBreak/>
        <w:t>including the name of company, date of submission, Name of the schools, Name of Partner (NGO) and Photo of the envelope.</w:t>
      </w:r>
    </w:p>
    <w:p w14:paraId="410F374A" w14:textId="52D19707" w:rsidR="00BC3220" w:rsidRPr="003E5D92" w:rsidRDefault="00BC3220" w:rsidP="0021233C">
      <w:pPr>
        <w:pStyle w:val="Heading1"/>
        <w:rPr>
          <w:color w:val="auto"/>
        </w:rPr>
      </w:pPr>
      <w:bookmarkStart w:id="41" w:name="_Toc99625647"/>
      <w:bookmarkStart w:id="42" w:name="_Toc145512177"/>
      <w:r w:rsidRPr="003E5D92">
        <w:rPr>
          <w:color w:val="auto"/>
        </w:rPr>
        <w:t>C</w:t>
      </w:r>
      <w:r w:rsidR="0021233C" w:rsidRPr="003E5D92">
        <w:rPr>
          <w:color w:val="auto"/>
        </w:rPr>
        <w:t>onfidentiality:</w:t>
      </w:r>
      <w:bookmarkEnd w:id="41"/>
      <w:bookmarkEnd w:id="42"/>
    </w:p>
    <w:p w14:paraId="46BA9056" w14:textId="067A8D16" w:rsidR="00BC3220" w:rsidRPr="003E5D92"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3E5D92">
        <w:rPr>
          <w:rFonts w:asciiTheme="majorBidi" w:eastAsia="Times New Roman" w:hAnsiTheme="majorBidi" w:cstheme="majorBidi"/>
          <w:sz w:val="24"/>
          <w:szCs w:val="24"/>
        </w:rPr>
        <w:t xml:space="preserve">Bidders </w:t>
      </w:r>
      <w:r w:rsidR="00BC3220" w:rsidRPr="003E5D92">
        <w:rPr>
          <w:rFonts w:asciiTheme="majorBidi" w:eastAsia="Times New Roman" w:hAnsiTheme="majorBidi" w:cstheme="majorBidi"/>
          <w:sz w:val="24"/>
          <w:szCs w:val="24"/>
        </w:rPr>
        <w:t xml:space="preserve">must treat the invitation to </w:t>
      </w:r>
      <w:r w:rsidR="00BB4E48" w:rsidRPr="003E5D92">
        <w:rPr>
          <w:rFonts w:asciiTheme="majorBidi" w:eastAsia="Times New Roman" w:hAnsiTheme="majorBidi" w:cstheme="majorBidi"/>
          <w:sz w:val="24"/>
          <w:szCs w:val="24"/>
        </w:rPr>
        <w:t>tender,</w:t>
      </w:r>
      <w:r w:rsidR="00BC3220" w:rsidRPr="003E5D92">
        <w:rPr>
          <w:rFonts w:asciiTheme="majorBidi" w:eastAsia="Times New Roman" w:hAnsiTheme="majorBidi" w:cstheme="majorBidi"/>
          <w:sz w:val="24"/>
          <w:szCs w:val="24"/>
        </w:rPr>
        <w:t xml:space="preserve"> and all associated documentation supplied as confidential.</w:t>
      </w:r>
    </w:p>
    <w:p w14:paraId="2AE2CD46" w14:textId="1C446DAE"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3E5D92">
        <w:rPr>
          <w:rFonts w:asciiTheme="majorBidi" w:eastAsia="Times New Roman" w:hAnsiTheme="majorBidi" w:cstheme="majorBidi"/>
          <w:sz w:val="24"/>
          <w:szCs w:val="24"/>
        </w:rPr>
        <w:t>Information relating to the examination, evaluation, comparison, and post-qualification of bids, and recommendation of contract award, shall not be disclosed</w:t>
      </w:r>
      <w:r w:rsidRPr="00BC3220">
        <w:rPr>
          <w:rFonts w:asciiTheme="majorBidi" w:eastAsia="Times New Roman" w:hAnsiTheme="majorBidi" w:cstheme="majorBidi"/>
          <w:sz w:val="24"/>
          <w:szCs w:val="24"/>
        </w:rPr>
        <w:t xml:space="preserve">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57C71FA" w14:textId="0ED932BB" w:rsidR="00BF0B42" w:rsidRPr="00563042" w:rsidRDefault="00C41223" w:rsidP="00563042">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the </w:t>
      </w:r>
      <w:r w:rsidR="001A7EA7">
        <w:rPr>
          <w:rFonts w:asciiTheme="majorBidi" w:eastAsia="Times New Roman" w:hAnsiTheme="majorBidi" w:cstheme="majorBidi"/>
          <w:sz w:val="24"/>
          <w:szCs w:val="24"/>
        </w:rPr>
        <w:t>PTCRO</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bookmarkStart w:id="43" w:name="_Toc99625648"/>
    </w:p>
    <w:p w14:paraId="5A966930" w14:textId="2EF69AC6" w:rsidR="00BC3220" w:rsidRDefault="00BC3220" w:rsidP="003768DD">
      <w:pPr>
        <w:pStyle w:val="Heading1"/>
      </w:pPr>
      <w:bookmarkStart w:id="44" w:name="_Toc145512178"/>
      <w:r>
        <w:t>P</w:t>
      </w:r>
      <w:r w:rsidR="003768DD">
        <w:t>rocess of Bid</w:t>
      </w:r>
      <w:r w:rsidR="00042864">
        <w:t>:</w:t>
      </w:r>
      <w:bookmarkEnd w:id="43"/>
      <w:bookmarkEnd w:id="44"/>
    </w:p>
    <w:p w14:paraId="2BF50A9A" w14:textId="7B1CCA84" w:rsidR="00042864" w:rsidRDefault="00042864" w:rsidP="001A7EA7">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1A7EA7">
        <w:rPr>
          <w:rFonts w:asciiTheme="majorBidi" w:eastAsia="Times New Roman" w:hAnsiTheme="majorBidi" w:cstheme="majorBidi"/>
          <w:sz w:val="24"/>
          <w:szCs w:val="24"/>
        </w:rPr>
        <w:t xml:space="preserve">The </w:t>
      </w:r>
      <w:r w:rsidR="001A7EA7" w:rsidRPr="001A7EA7">
        <w:rPr>
          <w:rFonts w:asciiTheme="majorBidi" w:eastAsia="Times New Roman" w:hAnsiTheme="majorBidi" w:cstheme="majorBidi"/>
          <w:sz w:val="24"/>
          <w:szCs w:val="24"/>
        </w:rPr>
        <w:t>PTCRO</w:t>
      </w:r>
      <w:r w:rsidR="00E81E74" w:rsidRPr="001A7EA7">
        <w:rPr>
          <w:rFonts w:asciiTheme="majorBidi" w:eastAsia="Times New Roman" w:hAnsiTheme="majorBidi" w:cstheme="majorBidi"/>
          <w:sz w:val="24"/>
          <w:szCs w:val="24"/>
        </w:rPr>
        <w:t xml:space="preserve"> 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proofErr w:type="spellStart"/>
            <w:r w:rsidRPr="00984381">
              <w:rPr>
                <w:rFonts w:asciiTheme="majorBidi" w:eastAsia="Times New Roman" w:hAnsiTheme="majorBidi" w:cstheme="majorBidi"/>
                <w:b/>
                <w:bCs/>
                <w:sz w:val="24"/>
                <w:szCs w:val="24"/>
              </w:rPr>
              <w:t>Sl.No</w:t>
            </w:r>
            <w:proofErr w:type="spellEnd"/>
            <w:r w:rsidRPr="00984381">
              <w:rPr>
                <w:rFonts w:asciiTheme="majorBidi" w:eastAsia="Times New Roman" w:hAnsiTheme="majorBidi" w:cstheme="majorBidi"/>
                <w:b/>
                <w:bCs/>
                <w:sz w:val="24"/>
                <w:szCs w:val="24"/>
              </w:rPr>
              <w:t>.</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1FD7B484" w:rsidR="00984381" w:rsidRPr="00C221D0" w:rsidRDefault="00984381" w:rsidP="009914F6">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for </w:t>
            </w:r>
            <w:r w:rsidR="009914F6">
              <w:rPr>
                <w:rFonts w:asciiTheme="majorBidi" w:eastAsia="Times New Roman" w:hAnsiTheme="majorBidi" w:cstheme="majorBidi"/>
                <w:sz w:val="24"/>
                <w:szCs w:val="24"/>
              </w:rPr>
              <w:t>Q</w:t>
            </w:r>
            <w:r w:rsidR="00BB6BDA">
              <w:rPr>
                <w:rFonts w:asciiTheme="majorBidi" w:eastAsia="Times New Roman" w:hAnsiTheme="majorBidi" w:cstheme="majorBidi"/>
                <w:sz w:val="24"/>
                <w:szCs w:val="24"/>
              </w:rPr>
              <w:t>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5" w:name="_Toc99625649"/>
      <w:bookmarkStart w:id="46" w:name="_Toc145512179"/>
      <w:r>
        <w:t>N</w:t>
      </w:r>
      <w:r w:rsidR="003768DD">
        <w:t>otification and Signing of the Contract:</w:t>
      </w:r>
      <w:bookmarkEnd w:id="45"/>
      <w:bookmarkEnd w:id="46"/>
    </w:p>
    <w:p w14:paraId="098A1EED" w14:textId="65B46FCE" w:rsidR="00BC5145" w:rsidRPr="000E4982" w:rsidRDefault="000D070A" w:rsidP="000E4982">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r w:rsidRPr="000D77A6">
        <w:rPr>
          <w:rFonts w:asciiTheme="majorBidi" w:eastAsia="Times New Roman" w:hAnsiTheme="majorBidi" w:cstheme="majorBidi"/>
          <w:sz w:val="24"/>
          <w:szCs w:val="24"/>
        </w:rPr>
        <w:t xml:space="preserve">Upon receipt of the Letter of Acceptance, </w:t>
      </w:r>
      <w:r w:rsidRPr="000E4982">
        <w:rPr>
          <w:rFonts w:asciiTheme="majorBidi" w:eastAsia="Times New Roman" w:hAnsiTheme="majorBidi" w:cstheme="majorBidi"/>
          <w:sz w:val="24"/>
          <w:szCs w:val="24"/>
        </w:rPr>
        <w:t xml:space="preserve">the </w:t>
      </w:r>
      <w:r w:rsidR="000E4982" w:rsidRPr="000E4982">
        <w:rPr>
          <w:rFonts w:asciiTheme="majorBidi" w:eastAsia="Times New Roman" w:hAnsiTheme="majorBidi" w:cstheme="majorBidi"/>
          <w:sz w:val="24"/>
          <w:szCs w:val="24"/>
        </w:rPr>
        <w:t>PTCRO</w:t>
      </w:r>
      <w:r w:rsidR="000E4982">
        <w:rPr>
          <w:rFonts w:asciiTheme="majorBidi" w:eastAsia="Times New Roman" w:hAnsiTheme="majorBidi" w:cstheme="majorBidi"/>
          <w:b/>
          <w:bCs/>
          <w:sz w:val="24"/>
          <w:szCs w:val="24"/>
        </w:rPr>
        <w:t xml:space="preserve"> </w:t>
      </w:r>
      <w:r w:rsidR="00E81E74">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E4982">
        <w:rPr>
          <w:rFonts w:asciiTheme="majorBidi" w:eastAsia="Times New Roman" w:hAnsiTheme="majorBidi" w:cstheme="majorBidi"/>
          <w:color w:val="auto"/>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7" w:name="_Toc99625650"/>
      <w:bookmarkStart w:id="48" w:name="_Toc145512180"/>
      <w:r>
        <w:t>Scope of Work:</w:t>
      </w:r>
      <w:bookmarkEnd w:id="47"/>
      <w:bookmarkEnd w:id="48"/>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w:t>
      </w:r>
      <w:proofErr w:type="spellStart"/>
      <w:proofErr w:type="gramStart"/>
      <w:r w:rsidR="00B705C2" w:rsidRPr="00B705C2">
        <w:rPr>
          <w:rFonts w:asciiTheme="majorBidi" w:eastAsia="Times New Roman" w:hAnsiTheme="majorBidi" w:cstheme="majorBidi"/>
          <w:sz w:val="24"/>
          <w:szCs w:val="24"/>
          <w:highlight w:val="green"/>
        </w:rPr>
        <w:t>BoQ</w:t>
      </w:r>
      <w:proofErr w:type="spellEnd"/>
      <w:proofErr w:type="gramEnd"/>
      <w:r w:rsidR="00B705C2" w:rsidRPr="00B705C2">
        <w:rPr>
          <w:rFonts w:asciiTheme="majorBidi" w:eastAsia="Times New Roman" w:hAnsiTheme="majorBidi" w:cstheme="majorBidi"/>
          <w:sz w:val="24"/>
          <w:szCs w:val="24"/>
          <w:highlight w:val="green"/>
        </w:rPr>
        <w:t>)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9" w:name="_Toc145512181"/>
      <w:r>
        <w:t>GENERAL REPRESENTATIONS</w:t>
      </w:r>
      <w:bookmarkEnd w:id="49"/>
      <w:r>
        <w:t xml:space="preserve"> </w:t>
      </w:r>
    </w:p>
    <w:p w14:paraId="5B0E8E96" w14:textId="77777777" w:rsidR="00E57C31" w:rsidRPr="00CA26DF" w:rsidRDefault="00E57C31" w:rsidP="006047B0">
      <w:pPr>
        <w:autoSpaceDE w:val="0"/>
        <w:autoSpaceDN w:val="0"/>
        <w:adjustRightInd w:val="0"/>
        <w:ind w:left="0" w:firstLine="0"/>
        <w:rPr>
          <w:color w:val="auto"/>
        </w:rPr>
      </w:pPr>
    </w:p>
    <w:p w14:paraId="756B0C70" w14:textId="6A21CEEC" w:rsidR="00E94EE4" w:rsidRPr="00CA26DF" w:rsidRDefault="000B1E44" w:rsidP="006047B0">
      <w:pPr>
        <w:autoSpaceDE w:val="0"/>
        <w:autoSpaceDN w:val="0"/>
        <w:adjustRightInd w:val="0"/>
        <w:ind w:left="0" w:firstLine="0"/>
        <w:rPr>
          <w:color w:val="auto"/>
        </w:rPr>
      </w:pPr>
      <w:r w:rsidRPr="00CA26DF">
        <w:rPr>
          <w:color w:val="auto"/>
        </w:rPr>
        <w:t xml:space="preserve">By submitting its bid in response to this request, the Bidder confirms to </w:t>
      </w:r>
      <w:r w:rsidR="000E4982" w:rsidRPr="00CA26DF">
        <w:rPr>
          <w:color w:val="ED7D31" w:themeColor="accent2"/>
        </w:rPr>
        <w:t>PTCRO</w:t>
      </w:r>
      <w:r w:rsidRPr="00CA26DF">
        <w:rPr>
          <w:color w:val="ED7D31" w:themeColor="accent2"/>
        </w:rPr>
        <w:t xml:space="preserve"> as of the Submission Deadline.</w:t>
      </w:r>
      <w:r w:rsidR="00E57C31" w:rsidRPr="00CA26DF">
        <w:rPr>
          <w:color w:val="ED7D31" w:themeColor="accent2"/>
        </w:rPr>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w:t>
      </w:r>
      <w:proofErr w:type="gramStart"/>
      <w:r w:rsidR="00E57C31">
        <w:t>the</w:t>
      </w:r>
      <w:proofErr w:type="gramEnd"/>
      <w:r w:rsidR="00E57C31">
        <w:t xml:space="preserv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 xml:space="preserve">21.2) </w:t>
      </w:r>
      <w:proofErr w:type="gramStart"/>
      <w:r>
        <w:t>All</w:t>
      </w:r>
      <w:proofErr w:type="gramEnd"/>
      <w:r>
        <w:t xml:space="preserve">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w:t>
      </w:r>
      <w:proofErr w:type="gramStart"/>
      <w:r>
        <w:t>The</w:t>
      </w:r>
      <w:proofErr w:type="gramEnd"/>
      <w:r>
        <w:t xml:space="preserv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w:t>
      </w:r>
      <w:proofErr w:type="gramStart"/>
      <w:r>
        <w:t>The</w:t>
      </w:r>
      <w:proofErr w:type="gramEnd"/>
      <w:r>
        <w:t xml:space="preserv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3EF375D" w:rsidR="00E94EE4" w:rsidRPr="00E94EE4" w:rsidRDefault="00E57C31" w:rsidP="000E4982">
      <w:pPr>
        <w:autoSpaceDE w:val="0"/>
        <w:autoSpaceDN w:val="0"/>
        <w:adjustRightInd w:val="0"/>
        <w:ind w:left="0" w:firstLine="0"/>
        <w:rPr>
          <w:b/>
          <w:bCs/>
        </w:rPr>
      </w:pPr>
      <w:r>
        <w:t>2</w:t>
      </w:r>
      <w:r w:rsidR="00E94EE4">
        <w:t>1</w:t>
      </w:r>
      <w:r>
        <w:t>.6</w:t>
      </w:r>
      <w:r w:rsidR="00E81E74">
        <w:t>) The</w:t>
      </w:r>
      <w:r>
        <w:t xml:space="preserve"> Bidder will fulfill its commitments with the fullest regard to the interests of </w:t>
      </w:r>
      <w:r w:rsidR="000E4982" w:rsidRPr="000E4982">
        <w:t xml:space="preserve">PTCRO </w:t>
      </w:r>
      <w:r w:rsidR="00E81E74" w:rsidRPr="000E4982">
        <w:rPr>
          <w:rFonts w:asciiTheme="majorBidi" w:eastAsia="Times New Roman" w:hAnsiTheme="majorBidi" w:cstheme="majorBidi"/>
          <w:sz w:val="24"/>
          <w:szCs w:val="24"/>
        </w:rPr>
        <w:t>and</w:t>
      </w:r>
      <w:r w:rsidRPr="000E4982">
        <w:t xml:space="preserve"> will</w:t>
      </w:r>
      <w:r>
        <w:t xml:space="preserve">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xml:space="preserve">) </w:t>
      </w:r>
      <w:proofErr w:type="gramStart"/>
      <w:r w:rsidR="00E81E74">
        <w:t>It</w:t>
      </w:r>
      <w:proofErr w:type="gramEnd"/>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2A40FEAA" w:rsidR="000B1E44" w:rsidRDefault="000B1E44" w:rsidP="006047B0">
      <w:pPr>
        <w:autoSpaceDE w:val="0"/>
        <w:autoSpaceDN w:val="0"/>
        <w:adjustRightInd w:val="0"/>
        <w:ind w:left="0" w:firstLine="0"/>
      </w:pPr>
    </w:p>
    <w:p w14:paraId="1A76885E" w14:textId="097BDD18" w:rsidR="000E4982" w:rsidRDefault="000E4982" w:rsidP="006047B0">
      <w:pPr>
        <w:autoSpaceDE w:val="0"/>
        <w:autoSpaceDN w:val="0"/>
        <w:adjustRightInd w:val="0"/>
        <w:ind w:left="0" w:firstLine="0"/>
      </w:pPr>
    </w:p>
    <w:p w14:paraId="535ADD71" w14:textId="7C680B79" w:rsidR="000E4982" w:rsidRDefault="000E4982" w:rsidP="006047B0">
      <w:pPr>
        <w:autoSpaceDE w:val="0"/>
        <w:autoSpaceDN w:val="0"/>
        <w:adjustRightInd w:val="0"/>
        <w:ind w:left="0" w:firstLine="0"/>
      </w:pPr>
    </w:p>
    <w:p w14:paraId="3E8D2116" w14:textId="41650362" w:rsidR="005B3147" w:rsidRDefault="005B3147" w:rsidP="006047B0">
      <w:pPr>
        <w:autoSpaceDE w:val="0"/>
        <w:autoSpaceDN w:val="0"/>
        <w:adjustRightInd w:val="0"/>
        <w:ind w:left="0" w:firstLine="0"/>
      </w:pPr>
    </w:p>
    <w:p w14:paraId="5B3F94D3" w14:textId="27DBB6B0" w:rsidR="005B3147" w:rsidRDefault="005B3147" w:rsidP="006047B0">
      <w:pPr>
        <w:autoSpaceDE w:val="0"/>
        <w:autoSpaceDN w:val="0"/>
        <w:adjustRightInd w:val="0"/>
        <w:ind w:left="0" w:firstLine="0"/>
      </w:pPr>
    </w:p>
    <w:p w14:paraId="5F1E5657" w14:textId="0CA26D4E" w:rsidR="005B3147" w:rsidRDefault="005B3147"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5565DF97" w:rsidR="00E94EE4" w:rsidRDefault="000E4982" w:rsidP="006047B0">
      <w:pPr>
        <w:autoSpaceDE w:val="0"/>
        <w:autoSpaceDN w:val="0"/>
        <w:adjustRightInd w:val="0"/>
        <w:ind w:left="0" w:firstLine="0"/>
      </w:pPr>
      <w:r w:rsidRPr="000E4982">
        <w:rPr>
          <w:rFonts w:asciiTheme="majorBidi" w:eastAsia="Times New Roman" w:hAnsiTheme="majorBidi" w:cstheme="majorBidi"/>
          <w:sz w:val="24"/>
          <w:szCs w:val="24"/>
        </w:rPr>
        <w:t>PTCRO</w:t>
      </w:r>
      <w:r w:rsidR="00E81E74" w:rsidRPr="000E4982">
        <w:rPr>
          <w:rFonts w:asciiTheme="majorBidi" w:eastAsia="Times New Roman" w:hAnsiTheme="majorBidi" w:cstheme="majorBidi"/>
          <w:sz w:val="24"/>
          <w:szCs w:val="24"/>
        </w:rPr>
        <w:t xml:space="preserve"> r</w:t>
      </w:r>
      <w:r w:rsidR="00E81E74" w:rsidRPr="000B1E44">
        <w:rPr>
          <w:rFonts w:asciiTheme="majorBidi" w:eastAsia="Times New Roman" w:hAnsiTheme="majorBidi" w:cstheme="majorBidi"/>
          <w:sz w:val="24"/>
          <w:szCs w:val="24"/>
        </w:rPr>
        <w:t>equires</w:t>
      </w:r>
      <w:r w:rsidR="00E57C31">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Default="00E94EE4" w:rsidP="006047B0">
      <w:pPr>
        <w:autoSpaceDE w:val="0"/>
        <w:autoSpaceDN w:val="0"/>
        <w:adjustRightInd w:val="0"/>
        <w:ind w:left="0" w:firstLine="0"/>
      </w:pPr>
    </w:p>
    <w:p w14:paraId="71B7657F" w14:textId="4518FD71" w:rsidR="00E94EE4" w:rsidRDefault="000E4982" w:rsidP="006047B0">
      <w:pPr>
        <w:autoSpaceDE w:val="0"/>
        <w:autoSpaceDN w:val="0"/>
        <w:adjustRightInd w:val="0"/>
        <w:ind w:left="0" w:firstLine="0"/>
      </w:pPr>
      <w:r w:rsidRPr="000E4982">
        <w:rPr>
          <w:rFonts w:asciiTheme="majorBidi" w:eastAsia="Times New Roman" w:hAnsiTheme="majorBidi" w:cstheme="majorBidi"/>
          <w:b/>
          <w:bCs/>
          <w:sz w:val="24"/>
          <w:szCs w:val="24"/>
        </w:rPr>
        <w:t>PTCRO</w:t>
      </w:r>
      <w:r w:rsidR="00030766" w:rsidRPr="000E4982">
        <w:rPr>
          <w:rFonts w:asciiTheme="majorBidi" w:eastAsia="Times New Roman" w:hAnsiTheme="majorBidi" w:cstheme="majorBidi"/>
          <w:b/>
          <w:bCs/>
          <w:sz w:val="24"/>
          <w:szCs w:val="24"/>
        </w:rPr>
        <w:t>,</w:t>
      </w:r>
      <w:r w:rsidR="003113E9" w:rsidRPr="000E4982">
        <w:rPr>
          <w:rFonts w:asciiTheme="majorBidi" w:eastAsia="Times New Roman" w:hAnsiTheme="majorBidi" w:cstheme="majorBidi"/>
          <w:b/>
          <w:bCs/>
          <w:sz w:val="24"/>
          <w:szCs w:val="24"/>
        </w:rPr>
        <w:t xml:space="preserve"> UNICEF</w:t>
      </w:r>
      <w:r w:rsidR="00C53360">
        <w:rPr>
          <w:b/>
          <w:bCs/>
        </w:rPr>
        <w:t xml:space="preserve"> and Donors </w:t>
      </w:r>
      <w:r w:rsidR="00E57C31">
        <w:t xml:space="preserve">also actively </w:t>
      </w:r>
      <w:r w:rsidR="00E81E74">
        <w:t>promote</w:t>
      </w:r>
      <w:r w:rsidR="00E57C31">
        <w:t xml:space="preserve"> the adoption by its suppliers of robust policies for the protection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77DDBBF3" w:rsidR="00C53360" w:rsidRDefault="00E57C31" w:rsidP="000E4982">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0E4982">
        <w:rPr>
          <w:rFonts w:asciiTheme="majorBidi" w:eastAsia="Times New Roman" w:hAnsiTheme="majorBidi" w:cstheme="majorBidi"/>
          <w:sz w:val="24"/>
          <w:szCs w:val="24"/>
        </w:rPr>
        <w:t xml:space="preserve">PTCRO </w:t>
      </w:r>
      <w:r w:rsidR="003113E9" w:rsidRPr="00D53813">
        <w:rPr>
          <w:rFonts w:asciiTheme="majorBidi" w:eastAsia="Times New Roman" w:hAnsiTheme="majorBidi" w:cstheme="majorBidi"/>
          <w:sz w:val="24"/>
          <w:szCs w:val="24"/>
        </w:rPr>
        <w:t>as</w:t>
      </w:r>
      <w:r>
        <w:t xml:space="preserve"> at the Submission Deadline: </w:t>
      </w:r>
    </w:p>
    <w:p w14:paraId="513289D0" w14:textId="77777777" w:rsidR="00C53360" w:rsidRDefault="00C53360" w:rsidP="006047B0">
      <w:pPr>
        <w:autoSpaceDE w:val="0"/>
        <w:autoSpaceDN w:val="0"/>
        <w:adjustRightInd w:val="0"/>
        <w:ind w:left="0" w:firstLine="0"/>
      </w:pPr>
    </w:p>
    <w:p w14:paraId="56680AA7" w14:textId="45195561" w:rsidR="00C53360" w:rsidRDefault="00C53360" w:rsidP="000E4982">
      <w:pPr>
        <w:autoSpaceDE w:val="0"/>
        <w:autoSpaceDN w:val="0"/>
        <w:adjustRightInd w:val="0"/>
        <w:ind w:left="0" w:firstLine="0"/>
      </w:pPr>
      <w:r>
        <w:t>22</w:t>
      </w:r>
      <w:r w:rsidR="00E57C31">
        <w:t>.1</w:t>
      </w:r>
      <w:r>
        <w:t>)</w:t>
      </w:r>
      <w:r w:rsidR="00E57C31">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proofErr w:type="gramStart"/>
      <w:r w:rsidR="000E4982" w:rsidRPr="000E4982">
        <w:rPr>
          <w:rFonts w:asciiTheme="majorBidi" w:eastAsia="Times New Roman" w:hAnsiTheme="majorBidi" w:cstheme="majorBidi"/>
          <w:sz w:val="24"/>
          <w:szCs w:val="24"/>
        </w:rPr>
        <w:t>PTCRO</w:t>
      </w:r>
      <w:r w:rsidR="00B479CF" w:rsidRPr="000E4982">
        <w:rPr>
          <w:rFonts w:asciiTheme="majorBidi" w:eastAsia="Times New Roman" w:hAnsiTheme="majorBidi" w:cstheme="majorBidi"/>
          <w:b/>
          <w:bCs/>
          <w:sz w:val="24"/>
          <w:szCs w:val="24"/>
        </w:rPr>
        <w:t xml:space="preserve"> </w:t>
      </w:r>
      <w:r w:rsidR="00B705C2" w:rsidRPr="000E4982">
        <w:rPr>
          <w:rFonts w:asciiTheme="majorBidi" w:eastAsia="Times New Roman" w:hAnsiTheme="majorBidi" w:cstheme="majorBidi"/>
          <w:b/>
          <w:bCs/>
          <w:sz w:val="24"/>
          <w:szCs w:val="24"/>
        </w:rPr>
        <w:t xml:space="preserve"> </w:t>
      </w:r>
      <w:r w:rsidR="00E57C31" w:rsidRPr="000E4982">
        <w:t>if</w:t>
      </w:r>
      <w:proofErr w:type="gramEnd"/>
      <w:r w:rsidR="00E57C31">
        <w:t xml:space="preserve"> it or any of its affiliates is or has been in the past, engaged by </w:t>
      </w:r>
      <w:r w:rsidR="000E4982">
        <w:rPr>
          <w:rFonts w:asciiTheme="majorBidi" w:eastAsia="Times New Roman" w:hAnsiTheme="majorBidi" w:cstheme="majorBidi"/>
          <w:sz w:val="24"/>
          <w:szCs w:val="24"/>
        </w:rPr>
        <w:t>PTCRO</w:t>
      </w:r>
      <w:r w:rsidR="000E4982">
        <w:t xml:space="preserve"> </w:t>
      </w:r>
      <w:r w:rsidR="00E57C31">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t>program</w:t>
      </w:r>
      <w:r w:rsidR="00E57C31">
        <w:t xml:space="preserve">/project related to the works requested under this </w:t>
      </w:r>
      <w:r>
        <w:t>Bid</w:t>
      </w:r>
      <w:r w:rsidR="00E57C31">
        <w:t xml:space="preserve">. </w:t>
      </w:r>
    </w:p>
    <w:p w14:paraId="36792CC7" w14:textId="77777777" w:rsidR="00C53360" w:rsidRDefault="00C53360" w:rsidP="006047B0">
      <w:pPr>
        <w:autoSpaceDE w:val="0"/>
        <w:autoSpaceDN w:val="0"/>
        <w:adjustRightInd w:val="0"/>
        <w:ind w:left="0" w:firstLine="0"/>
      </w:pPr>
    </w:p>
    <w:p w14:paraId="2B90728A" w14:textId="77777777" w:rsidR="00C53360" w:rsidRDefault="00C53360" w:rsidP="006047B0">
      <w:pPr>
        <w:autoSpaceDE w:val="0"/>
        <w:autoSpaceDN w:val="0"/>
        <w:adjustRightInd w:val="0"/>
        <w:ind w:left="0" w:firstLine="0"/>
      </w:pPr>
      <w:r>
        <w:t>22</w:t>
      </w:r>
      <w:r w:rsidR="00E57C31">
        <w:t>.2</w:t>
      </w:r>
      <w:r>
        <w:t>)</w:t>
      </w:r>
      <w:r w:rsidR="00E57C31">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Default="00C53360" w:rsidP="006047B0">
      <w:pPr>
        <w:autoSpaceDE w:val="0"/>
        <w:autoSpaceDN w:val="0"/>
        <w:adjustRightInd w:val="0"/>
        <w:ind w:left="0" w:firstLine="0"/>
      </w:pPr>
    </w:p>
    <w:p w14:paraId="224066BA" w14:textId="49E8AC33" w:rsidR="00C53360" w:rsidRDefault="00C53360" w:rsidP="000E4982">
      <w:pPr>
        <w:autoSpaceDE w:val="0"/>
        <w:autoSpaceDN w:val="0"/>
        <w:adjustRightInd w:val="0"/>
        <w:ind w:left="0" w:firstLine="0"/>
      </w:pPr>
      <w:r>
        <w:t>2</w:t>
      </w:r>
      <w:r w:rsidR="00E57C31">
        <w:t>3.3</w:t>
      </w:r>
      <w:r>
        <w:t>)</w:t>
      </w:r>
      <w:r w:rsidR="00E57C31">
        <w:t xml:space="preserve"> No official of </w:t>
      </w:r>
      <w:r w:rsidR="000E4982" w:rsidRPr="000E4982">
        <w:rPr>
          <w:rFonts w:asciiTheme="majorBidi" w:eastAsia="Times New Roman" w:hAnsiTheme="majorBidi" w:cstheme="majorBidi"/>
          <w:b/>
          <w:bCs/>
          <w:sz w:val="24"/>
          <w:szCs w:val="24"/>
        </w:rPr>
        <w:t>PTCRO</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1586261A" w:rsidR="00C53360" w:rsidRDefault="00C53360" w:rsidP="000E4982">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t xml:space="preserve">organization such as </w:t>
      </w:r>
      <w:r w:rsidR="00145713">
        <w:t xml:space="preserve">the </w:t>
      </w:r>
      <w:r>
        <w:t>Asian Development Bank, European Union</w:t>
      </w:r>
      <w:r w:rsidR="00145713">
        <w:t>,</w:t>
      </w:r>
      <w:r>
        <w:t xml:space="preserve"> etc</w:t>
      </w:r>
      <w:r w:rsidR="00E57C31">
        <w:t xml:space="preserve">. The Bidder will immediately disclose to </w:t>
      </w:r>
      <w:r w:rsidR="000E4982" w:rsidRPr="000E4982">
        <w:rPr>
          <w:rFonts w:asciiTheme="majorBidi" w:eastAsia="Times New Roman" w:hAnsiTheme="majorBidi" w:cstheme="majorBidi"/>
          <w:b/>
          <w:bCs/>
          <w:sz w:val="24"/>
          <w:szCs w:val="24"/>
        </w:rPr>
        <w:t>PTCRO</w:t>
      </w:r>
      <w:r w:rsidR="000E4982">
        <w:rPr>
          <w:rFonts w:asciiTheme="majorBidi" w:eastAsia="Times New Roman" w:hAnsiTheme="majorBidi" w:cstheme="majorBidi"/>
          <w:sz w:val="24"/>
          <w:szCs w:val="24"/>
        </w:rPr>
        <w:t>,</w:t>
      </w:r>
      <w:r w:rsidR="00145713" w:rsidRPr="00C53360">
        <w:rPr>
          <w:b/>
          <w:bCs/>
        </w:rPr>
        <w:t xml:space="preserve"> </w:t>
      </w:r>
      <w:r w:rsidR="00145713">
        <w:rPr>
          <w:b/>
          <w:bCs/>
        </w:rPr>
        <w:t>and</w:t>
      </w:r>
      <w:r>
        <w:rPr>
          <w:b/>
          <w:bCs/>
        </w:rPr>
        <w:t xml:space="preserve"> </w:t>
      </w:r>
      <w:r w:rsidR="00E57C31" w:rsidRPr="00C53360">
        <w:rPr>
          <w:b/>
          <w:bCs/>
        </w:rPr>
        <w:t>UNICEF</w:t>
      </w:r>
      <w:r w:rsidR="00E57C31">
        <w:t xml:space="preserve"> if it or any of its affiliates, or personnel or directors, becomes subject to any such sanction or temporary suspension during the term of the contract. </w:t>
      </w:r>
    </w:p>
    <w:p w14:paraId="7B71CB76" w14:textId="77777777" w:rsidR="00C53360" w:rsidRDefault="00C53360" w:rsidP="006047B0">
      <w:pPr>
        <w:autoSpaceDE w:val="0"/>
        <w:autoSpaceDN w:val="0"/>
        <w:adjustRightInd w:val="0"/>
        <w:ind w:left="0" w:firstLine="0"/>
      </w:pPr>
    </w:p>
    <w:p w14:paraId="217ED285" w14:textId="066ECBE4" w:rsidR="00C53360" w:rsidRDefault="00E57C31" w:rsidP="000E4982">
      <w:pPr>
        <w:autoSpaceDE w:val="0"/>
        <w:autoSpaceDN w:val="0"/>
        <w:adjustRightInd w:val="0"/>
        <w:ind w:left="0" w:firstLine="0"/>
      </w:pPr>
      <w:r>
        <w:t xml:space="preserve">If the Bidder or any of its affiliates, or personnel or directors becomes subject to any such sanction or temporary suspension during the term of any resulting contract, </w:t>
      </w:r>
      <w:r w:rsidR="000E4982" w:rsidRPr="000E4982">
        <w:rPr>
          <w:rFonts w:asciiTheme="majorBidi" w:eastAsia="Times New Roman" w:hAnsiTheme="majorBidi" w:cstheme="majorBidi"/>
          <w:b/>
          <w:bCs/>
          <w:sz w:val="24"/>
          <w:szCs w:val="24"/>
        </w:rPr>
        <w:t>PTCRO</w:t>
      </w:r>
      <w:r w:rsidR="00B705C2">
        <w:rPr>
          <w:rFonts w:asciiTheme="majorBidi" w:eastAsia="Times New Roman" w:hAnsiTheme="majorBidi" w:cstheme="majorBidi"/>
          <w:b/>
          <w:bCs/>
          <w:sz w:val="24"/>
          <w:szCs w:val="24"/>
        </w:rPr>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2875438D" w:rsidR="00C53360" w:rsidRDefault="00C53360" w:rsidP="006047B0">
      <w:pPr>
        <w:autoSpaceDE w:val="0"/>
        <w:autoSpaceDN w:val="0"/>
        <w:adjustRightInd w:val="0"/>
        <w:ind w:left="0" w:firstLine="0"/>
      </w:pPr>
    </w:p>
    <w:p w14:paraId="35AD501D" w14:textId="77777777" w:rsidR="00563042" w:rsidRDefault="00563042" w:rsidP="006047B0">
      <w:pPr>
        <w:autoSpaceDE w:val="0"/>
        <w:autoSpaceDN w:val="0"/>
        <w:adjustRightInd w:val="0"/>
        <w:ind w:left="0" w:firstLine="0"/>
      </w:pPr>
    </w:p>
    <w:p w14:paraId="7577FE86" w14:textId="03B49882" w:rsidR="00C53360" w:rsidRDefault="00E57C31" w:rsidP="000E4982">
      <w:pPr>
        <w:autoSpaceDE w:val="0"/>
        <w:autoSpaceDN w:val="0"/>
        <w:adjustRightInd w:val="0"/>
        <w:ind w:left="0" w:firstLine="0"/>
      </w:pPr>
      <w:r>
        <w:lastRenderedPageBreak/>
        <w:t xml:space="preserve">If </w:t>
      </w:r>
      <w:r w:rsidR="000E4982" w:rsidRPr="000E4982">
        <w:rPr>
          <w:rFonts w:asciiTheme="majorBidi" w:eastAsia="Times New Roman" w:hAnsiTheme="majorBidi" w:cstheme="majorBidi"/>
          <w:sz w:val="24"/>
          <w:szCs w:val="24"/>
        </w:rPr>
        <w:t>PTCRO</w:t>
      </w:r>
      <w:r w:rsidR="0046037E" w:rsidRPr="000E4982">
        <w:rPr>
          <w:rFonts w:asciiTheme="majorBidi" w:eastAsia="Times New Roman" w:hAnsiTheme="majorBidi" w:cstheme="majorBidi"/>
          <w:b/>
          <w:bCs/>
          <w:sz w:val="24"/>
          <w:szCs w:val="24"/>
        </w:rPr>
        <w:t xml:space="preserve"> </w:t>
      </w:r>
      <w:r w:rsidR="0046037E" w:rsidRPr="000E4982">
        <w:rPr>
          <w:rFonts w:asciiTheme="majorBidi" w:eastAsia="Times New Roman" w:hAnsiTheme="majorBidi" w:cstheme="majorBidi"/>
          <w:sz w:val="24"/>
          <w:szCs w:val="24"/>
        </w:rPr>
        <w:t>choses</w:t>
      </w:r>
      <w:r>
        <w:t xml:space="preserve"> to suspend the contract it will be entitled to terminate the contract at the end of the thirty (30) days’ suspension at </w:t>
      </w:r>
      <w:r w:rsidR="000E4982">
        <w:rPr>
          <w:rFonts w:asciiTheme="majorBidi" w:eastAsia="Times New Roman" w:hAnsiTheme="majorBidi" w:cstheme="majorBidi"/>
          <w:sz w:val="24"/>
          <w:szCs w:val="24"/>
        </w:rPr>
        <w:t>PTCRO</w:t>
      </w:r>
      <w:r w:rsidR="000E4982">
        <w:t xml:space="preserve"> </w:t>
      </w:r>
      <w:r>
        <w:t xml:space="preserve">sole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w:t>
      </w:r>
      <w:proofErr w:type="gramStart"/>
      <w:r>
        <w:t>observe</w:t>
      </w:r>
      <w:proofErr w:type="gramEnd"/>
      <w:r>
        <w:t xml:space="preserve"> the highest standard of </w:t>
      </w:r>
      <w:r w:rsidR="00145713">
        <w:t>ethics.</w:t>
      </w:r>
      <w:r>
        <w:t xml:space="preserve"> </w:t>
      </w:r>
    </w:p>
    <w:p w14:paraId="3B78E854" w14:textId="1BFCA8DB" w:rsidR="00C53360" w:rsidRDefault="00E57C31" w:rsidP="00452216">
      <w:pPr>
        <w:autoSpaceDE w:val="0"/>
        <w:autoSpaceDN w:val="0"/>
        <w:adjustRightInd w:val="0"/>
        <w:ind w:left="0" w:firstLine="0"/>
      </w:pPr>
      <w:r>
        <w:t xml:space="preserve">(b) </w:t>
      </w:r>
      <w:proofErr w:type="gramStart"/>
      <w:r>
        <w:t>use</w:t>
      </w:r>
      <w:proofErr w:type="gramEnd"/>
      <w:r>
        <w:t xml:space="preserve"> its best efforts to protect </w:t>
      </w:r>
      <w:r w:rsidR="00452216" w:rsidRPr="00452216">
        <w:rPr>
          <w:rFonts w:asciiTheme="majorBidi" w:eastAsia="Times New Roman" w:hAnsiTheme="majorBidi" w:cstheme="majorBidi"/>
          <w:sz w:val="24"/>
          <w:szCs w:val="24"/>
        </w:rPr>
        <w:t>PTCRO</w:t>
      </w:r>
      <w:r w:rsidR="00145713" w:rsidRPr="00452216">
        <w:rPr>
          <w:rFonts w:asciiTheme="majorBidi" w:eastAsia="Times New Roman" w:hAnsiTheme="majorBidi" w:cstheme="majorBidi"/>
          <w:b/>
          <w:bCs/>
          <w:sz w:val="24"/>
          <w:szCs w:val="24"/>
        </w:rPr>
        <w:t xml:space="preserve"> </w:t>
      </w:r>
      <w:r w:rsidR="00145713" w:rsidRPr="00452216">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w:t>
      </w:r>
      <w:proofErr w:type="gramStart"/>
      <w:r>
        <w:t>comply</w:t>
      </w:r>
      <w:proofErr w:type="gramEnd"/>
      <w:r>
        <w:t xml:space="preserve"> with the applicable provisions of UNICEF’s Policy Prohibiting and Combatting Fraud and Corruption which can be accessed on the UNICEF website at </w:t>
      </w:r>
      <w:hyperlink r:id="rId11"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2"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w:t>
      </w:r>
      <w:proofErr w:type="spellStart"/>
      <w:r w:rsidR="00E57C31">
        <w:t>Labour</w:t>
      </w:r>
      <w:proofErr w:type="spellEnd"/>
      <w:r w:rsidR="00E57C31">
        <w:t xml:space="preserve"> </w:t>
      </w:r>
      <w:r w:rsidR="0046037E">
        <w:t>Organization’s</w:t>
      </w:r>
      <w:r w:rsidR="00E57C31">
        <w:t xml:space="preserve"> Convention Concerning the Prohibition and Immediate Action for the Elimination of the Worst Forms of Child </w:t>
      </w:r>
      <w:proofErr w:type="spellStart"/>
      <w:r w:rsidR="00E57C31">
        <w:t>Labour</w:t>
      </w:r>
      <w:proofErr w:type="spellEnd"/>
      <w:r w:rsidR="00E57C31">
        <w:t xml:space="preserve">,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26FC464F" w:rsidR="00E57C31" w:rsidRDefault="00F00AD9" w:rsidP="00E51EBA">
      <w:pPr>
        <w:autoSpaceDE w:val="0"/>
        <w:autoSpaceDN w:val="0"/>
        <w:adjustRightInd w:val="0"/>
        <w:ind w:left="0" w:firstLine="0"/>
      </w:pPr>
      <w:r>
        <w:t>2</w:t>
      </w:r>
      <w:r w:rsidR="00E57C31">
        <w:t>3.1</w:t>
      </w:r>
      <w:r>
        <w:t>0)</w:t>
      </w:r>
      <w:r w:rsidR="00E57C31">
        <w:t xml:space="preserve"> The Bidder will inform </w:t>
      </w:r>
      <w:r w:rsidR="003B649F" w:rsidRPr="003B649F">
        <w:rPr>
          <w:rFonts w:asciiTheme="majorBidi" w:eastAsia="Times New Roman" w:hAnsiTheme="majorBidi" w:cstheme="majorBidi"/>
          <w:sz w:val="24"/>
          <w:szCs w:val="24"/>
        </w:rPr>
        <w:t>PTCRO</w:t>
      </w:r>
      <w:r w:rsidR="0046037E" w:rsidRPr="003B649F">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6F32FD" w:rsidRPr="003B649F">
        <w:rPr>
          <w:rFonts w:asciiTheme="majorBidi" w:eastAsia="Times New Roman" w:hAnsiTheme="majorBidi" w:cstheme="majorBidi"/>
          <w:sz w:val="24"/>
          <w:szCs w:val="24"/>
        </w:rPr>
        <w:t>PTCRO</w:t>
      </w:r>
      <w:r w:rsidR="0046037E" w:rsidRPr="006F32FD">
        <w:rPr>
          <w:rFonts w:asciiTheme="majorBidi" w:eastAsia="Times New Roman" w:hAnsiTheme="majorBidi" w:cstheme="majorBidi"/>
          <w:sz w:val="24"/>
          <w:szCs w:val="24"/>
        </w:rPr>
        <w:t xml:space="preserve"> is</w:t>
      </w:r>
      <w:r w:rsidR="00E57C31">
        <w:t xml:space="preserve"> entitled to disqualify the Bidder from this solicitation process and/or any other solicitation process, and to terminate any contract that may have been awarded as a result of this solicitation </w:t>
      </w:r>
      <w:r w:rsidR="00E57C31">
        <w:lastRenderedPageBreak/>
        <w:t xml:space="preserve">process, immediately upon notice to the Bidder, without any liability for termination charges or any liability of any kind. In addition, the Bidder may be precluded from doing business with </w:t>
      </w:r>
      <w:r w:rsidR="00E51EBA" w:rsidRPr="00E51EBA">
        <w:rPr>
          <w:rFonts w:asciiTheme="majorBidi" w:eastAsia="Times New Roman" w:hAnsiTheme="majorBidi" w:cstheme="majorBidi"/>
          <w:b/>
          <w:bCs/>
          <w:sz w:val="24"/>
          <w:szCs w:val="24"/>
        </w:rPr>
        <w:t>PTCRO</w:t>
      </w:r>
      <w:r w:rsidR="00E51EBA">
        <w:rPr>
          <w:rFonts w:asciiTheme="majorBidi" w:eastAsia="Times New Roman" w:hAnsiTheme="majorBidi" w:cstheme="majorBidi"/>
          <w:b/>
          <w:bCs/>
          <w:sz w:val="24"/>
          <w:szCs w:val="24"/>
        </w:rPr>
        <w:t>,</w:t>
      </w:r>
      <w:r w:rsidR="0066022B" w:rsidRPr="00E51EBA">
        <w:rPr>
          <w:rFonts w:asciiTheme="majorBidi" w:eastAsia="Times New Roman" w:hAnsiTheme="majorBidi" w:cstheme="majorBidi"/>
          <w:b/>
          <w:bCs/>
          <w:sz w:val="24"/>
          <w:szCs w:val="24"/>
        </w:rPr>
        <w:t xml:space="preserve"> </w:t>
      </w:r>
      <w:r w:rsidR="0066022B" w:rsidRPr="00E51EBA">
        <w:rPr>
          <w:b/>
          <w:bCs/>
        </w:rPr>
        <w:t>UNICEF</w:t>
      </w:r>
      <w:r w:rsidR="00E57C31">
        <w:t xml:space="preserve"> and any other entity of the United Nations System in the future. </w:t>
      </w:r>
    </w:p>
    <w:p w14:paraId="400CBDC1" w14:textId="77777777" w:rsidR="00E57C31" w:rsidRPr="00F00AD9" w:rsidRDefault="00E57C31" w:rsidP="006047B0">
      <w:pPr>
        <w:autoSpaceDE w:val="0"/>
        <w:autoSpaceDN w:val="0"/>
        <w:adjustRightInd w:val="0"/>
        <w:ind w:left="0" w:firstLine="0"/>
        <w:rPr>
          <w:b/>
          <w:bCs/>
        </w:rPr>
      </w:pPr>
    </w:p>
    <w:p w14:paraId="5EBE33FD" w14:textId="159A0215" w:rsidR="00E57C31" w:rsidRPr="00F00AD9" w:rsidRDefault="00F00AD9" w:rsidP="00F00AD9">
      <w:pPr>
        <w:autoSpaceDE w:val="0"/>
        <w:autoSpaceDN w:val="0"/>
        <w:adjustRightInd w:val="0"/>
        <w:ind w:left="0" w:firstLine="0"/>
        <w:rPr>
          <w:b/>
          <w:bCs/>
        </w:rPr>
      </w:pPr>
      <w:r w:rsidRPr="00F00AD9">
        <w:rPr>
          <w:b/>
          <w:bCs/>
        </w:rPr>
        <w:t>24.</w:t>
      </w:r>
      <w:r w:rsidR="00E05448">
        <w:rPr>
          <w:b/>
          <w:bCs/>
        </w:rPr>
        <w:t xml:space="preserve"> </w:t>
      </w:r>
      <w:r w:rsidR="00E57C31" w:rsidRPr="00F00AD9">
        <w:rPr>
          <w:b/>
          <w:bCs/>
        </w:rPr>
        <w:t xml:space="preserve">AUDIT CONSTRUCTION WORKS </w:t>
      </w:r>
    </w:p>
    <w:p w14:paraId="7C741C43" w14:textId="350984BF" w:rsidR="00E57C31" w:rsidRPr="00E57C31" w:rsidRDefault="00E57C31" w:rsidP="00E51EBA">
      <w:pPr>
        <w:pStyle w:val="ListParagraph"/>
        <w:autoSpaceDE w:val="0"/>
        <w:autoSpaceDN w:val="0"/>
        <w:adjustRightInd w:val="0"/>
        <w:ind w:left="0" w:firstLine="0"/>
        <w:rPr>
          <w:rFonts w:asciiTheme="majorBidi" w:eastAsia="Times New Roman" w:hAnsiTheme="majorBidi" w:cstheme="majorBidi"/>
          <w:sz w:val="24"/>
          <w:szCs w:val="24"/>
        </w:rPr>
      </w:pPr>
      <w:r>
        <w:t>From time to time</w:t>
      </w:r>
      <w:r w:rsidR="00E51EBA">
        <w:t>,</w:t>
      </w:r>
      <w:r w:rsidR="00E51EBA" w:rsidRPr="00E51EBA">
        <w:rPr>
          <w:rFonts w:asciiTheme="majorBidi" w:eastAsia="Times New Roman" w:hAnsiTheme="majorBidi" w:cstheme="majorBidi"/>
          <w:sz w:val="24"/>
          <w:szCs w:val="24"/>
        </w:rPr>
        <w:t xml:space="preserve"> </w:t>
      </w:r>
      <w:r w:rsidR="00E51EBA" w:rsidRPr="003B649F">
        <w:rPr>
          <w:rFonts w:asciiTheme="majorBidi" w:eastAsia="Times New Roman" w:hAnsiTheme="majorBidi" w:cstheme="majorBidi"/>
          <w:sz w:val="24"/>
          <w:szCs w:val="24"/>
        </w:rPr>
        <w:t>PTCRO</w:t>
      </w:r>
      <w:r w:rsidR="00E51EBA">
        <w:t xml:space="preserve"> </w:t>
      </w:r>
      <w:r w:rsidR="00F00AD9">
        <w:t xml:space="preserve">and/or </w:t>
      </w:r>
      <w:r>
        <w:t xml:space="preserve">UNICEF may conduct audits or investigations relating to any aspect of a contract awarded in relation to this </w:t>
      </w:r>
      <w:r w:rsidR="00F00AD9">
        <w:t>bid</w:t>
      </w:r>
      <w:r>
        <w:t xml:space="preserve">, including but not limited to the award of the contract and the Bidder’s compliance with the provisions of Article </w:t>
      </w:r>
      <w:r w:rsidR="00F00AD9">
        <w:t>22 and 2</w:t>
      </w:r>
      <w: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51EBA" w:rsidRPr="00E51EBA">
        <w:rPr>
          <w:rFonts w:asciiTheme="majorBidi" w:eastAsia="Times New Roman" w:hAnsiTheme="majorBidi" w:cstheme="majorBidi"/>
          <w:sz w:val="24"/>
          <w:szCs w:val="24"/>
        </w:rPr>
        <w:t>PTCRO</w:t>
      </w:r>
      <w:r w:rsidR="00B479CF" w:rsidRPr="00E51EBA">
        <w:rPr>
          <w:rFonts w:asciiTheme="majorBidi" w:eastAsia="Times New Roman" w:hAnsiTheme="majorBidi" w:cstheme="majorBidi"/>
          <w:b/>
          <w:bCs/>
          <w:sz w:val="24"/>
          <w:szCs w:val="24"/>
        </w:rPr>
        <w:t xml:space="preserve"> </w:t>
      </w:r>
      <w:r w:rsidR="00B705C2" w:rsidRPr="00E51EBA">
        <w:rPr>
          <w:rFonts w:asciiTheme="majorBidi" w:eastAsia="Times New Roman" w:hAnsiTheme="majorBidi" w:cstheme="majorBidi"/>
          <w:b/>
          <w:bCs/>
          <w:sz w:val="24"/>
          <w:szCs w:val="24"/>
        </w:rPr>
        <w:t>,</w:t>
      </w:r>
      <w:r w:rsidR="00B705C2">
        <w:rPr>
          <w:rFonts w:asciiTheme="majorBidi" w:eastAsia="Times New Roman" w:hAnsiTheme="majorBidi" w:cstheme="majorBidi"/>
          <w:b/>
          <w:bCs/>
          <w:sz w:val="24"/>
          <w:szCs w:val="24"/>
        </w:rPr>
        <w:t xml:space="preserve"> </w:t>
      </w:r>
      <w: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51EBA" w:rsidRPr="003B649F">
        <w:rPr>
          <w:rFonts w:asciiTheme="majorBidi" w:eastAsia="Times New Roman" w:hAnsiTheme="majorBidi" w:cstheme="majorBidi"/>
          <w:sz w:val="24"/>
          <w:szCs w:val="24"/>
        </w:rPr>
        <w:t>PTCRO</w:t>
      </w:r>
      <w:r w:rsidR="00DD592C" w:rsidRPr="00E51EBA">
        <w:rPr>
          <w:rFonts w:asciiTheme="majorBidi" w:eastAsia="Times New Roman" w:hAnsiTheme="majorBidi" w:cstheme="majorBidi"/>
          <w:b/>
          <w:bCs/>
          <w:sz w:val="24"/>
          <w:szCs w:val="24"/>
        </w:rPr>
        <w:t xml:space="preserve"> 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Pr="006C67F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proofErr w:type="gramStart"/>
      <w:r>
        <w:rPr>
          <w:rFonts w:asciiTheme="minorHAnsi" w:eastAsia="Times New Roman" w:hAnsiTheme="minorHAnsi" w:cstheme="minorHAnsi"/>
          <w:color w:val="000000" w:themeColor="text1"/>
          <w:sz w:val="24"/>
        </w:rPr>
        <w:t>shall</w:t>
      </w:r>
      <w:proofErr w:type="gramEnd"/>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w:t>
      </w:r>
      <w:r w:rsidRPr="006C67FF">
        <w:rPr>
          <w:rFonts w:asciiTheme="minorHAnsi" w:eastAsia="Times New Roman" w:hAnsiTheme="minorHAnsi" w:cstheme="minorHAnsi"/>
          <w:color w:val="auto"/>
          <w:sz w:val="24"/>
        </w:rPr>
        <w:t xml:space="preserve">. </w:t>
      </w:r>
      <w:r w:rsidR="00D53813" w:rsidRPr="006C67FF">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6C67FF">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6F6E7B">
        <w:rPr>
          <w:rFonts w:asciiTheme="minorHAnsi" w:eastAsia="Times New Roman" w:hAnsiTheme="minorHAnsi" w:cstheme="minorHAnsi"/>
          <w:color w:val="000000" w:themeColor="text1"/>
          <w:sz w:val="24"/>
        </w:rPr>
        <w:t>shall</w:t>
      </w:r>
      <w:proofErr w:type="gramEnd"/>
      <w:r w:rsidRPr="006F6E7B">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242273">
        <w:rPr>
          <w:rFonts w:asciiTheme="minorHAnsi" w:eastAsia="Times New Roman" w:hAnsiTheme="minorHAnsi" w:cstheme="minorHAnsi"/>
          <w:color w:val="000000" w:themeColor="text1"/>
          <w:sz w:val="24"/>
        </w:rPr>
        <w:t>shall</w:t>
      </w:r>
      <w:proofErr w:type="gramEnd"/>
      <w:r w:rsidRPr="00242273">
        <w:rPr>
          <w:rFonts w:asciiTheme="minorHAnsi" w:eastAsia="Times New Roman" w:hAnsiTheme="minorHAnsi" w:cstheme="minorHAnsi"/>
          <w:color w:val="000000" w:themeColor="text1"/>
          <w:sz w:val="24"/>
        </w:rPr>
        <w:t xml:space="preserve">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1B6078CB" w14:textId="28B08AE2" w:rsidR="003C76CC"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lastRenderedPageBreak/>
        <w:t>shall</w:t>
      </w:r>
      <w:proofErr w:type="gramEnd"/>
      <w:r>
        <w:rPr>
          <w:rFonts w:asciiTheme="minorHAnsi" w:eastAsia="Times New Roman" w:hAnsiTheme="minorHAnsi" w:cstheme="minorHAnsi"/>
          <w:color w:val="000000" w:themeColor="text1"/>
          <w:sz w:val="24"/>
        </w:rPr>
        <w:t xml:space="preserve">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55039737" w14:textId="47A5539C" w:rsidR="0067554A" w:rsidRPr="00FC6CCD" w:rsidRDefault="0067554A" w:rsidP="00FC6CCD">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proofErr w:type="gramStart"/>
      <w:r w:rsidRPr="006A4F85">
        <w:rPr>
          <w:rFonts w:asciiTheme="minorHAnsi" w:eastAsia="Times New Roman" w:hAnsiTheme="minorHAnsi" w:cstheme="minorHAnsi"/>
          <w:color w:val="auto"/>
          <w:sz w:val="24"/>
        </w:rPr>
        <w:t>shall</w:t>
      </w:r>
      <w:proofErr w:type="gramEnd"/>
      <w:r w:rsidRPr="006A4F85">
        <w:rPr>
          <w:rFonts w:asciiTheme="minorHAnsi" w:eastAsia="Times New Roman" w:hAnsiTheme="minorHAnsi" w:cstheme="minorHAnsi"/>
          <w:color w:val="auto"/>
          <w:sz w:val="24"/>
        </w:rPr>
        <w:t xml:space="preserve"> ensure that the project site is temporarily fenced with an entrance gate and a full-time guard. A project signboard and other safety messages should be installed at the entrance or at other appropriate locations in consultation with the site engineer. </w:t>
      </w:r>
    </w:p>
    <w:p w14:paraId="6EA2A0E5" w14:textId="58E6F953" w:rsidR="009E16EA" w:rsidRPr="006A4F85" w:rsidRDefault="0067554A" w:rsidP="006A4F85">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r w:rsidRPr="006A4F85">
        <w:rPr>
          <w:rFonts w:asciiTheme="minorHAnsi" w:eastAsia="Times New Roman" w:hAnsiTheme="minorHAnsi" w:cstheme="minorHAnsi"/>
          <w:color w:val="auto"/>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4F447FE3" w14:textId="24156053" w:rsidR="009E16EA"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shall</w:t>
      </w:r>
      <w:proofErr w:type="gramEnd"/>
      <w:r>
        <w:rPr>
          <w:rFonts w:asciiTheme="minorHAnsi" w:eastAsia="Times New Roman" w:hAnsiTheme="minorHAnsi" w:cstheme="minorHAnsi"/>
          <w:color w:val="000000" w:themeColor="text1"/>
          <w:sz w:val="24"/>
        </w:rPr>
        <w:t xml:space="preserve">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3C659C">
        <w:rPr>
          <w:rFonts w:asciiTheme="minorHAnsi" w:eastAsia="Times New Roman" w:hAnsiTheme="minorHAnsi" w:cstheme="minorHAnsi"/>
          <w:color w:val="000000" w:themeColor="text1"/>
          <w:sz w:val="24"/>
        </w:rPr>
        <w:t>shall</w:t>
      </w:r>
      <w:proofErr w:type="gramEnd"/>
      <w:r w:rsidRPr="003C659C">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w:t>
      </w:r>
      <w:proofErr w:type="spellStart"/>
      <w:r w:rsidRPr="007E7143">
        <w:rPr>
          <w:rFonts w:asciiTheme="minorHAnsi" w:eastAsia="Times New Roman" w:hAnsiTheme="minorHAnsi" w:cstheme="minorHAnsi"/>
          <w:color w:val="000000" w:themeColor="text1"/>
          <w:sz w:val="24"/>
        </w:rPr>
        <w:t>MoE</w:t>
      </w:r>
      <w:proofErr w:type="spellEnd"/>
      <w:r w:rsidRPr="007E7143">
        <w:rPr>
          <w:rFonts w:asciiTheme="minorHAnsi" w:eastAsia="Times New Roman" w:hAnsiTheme="minorHAnsi" w:cstheme="minorHAnsi"/>
          <w:color w:val="000000" w:themeColor="text1"/>
          <w:sz w:val="24"/>
        </w:rPr>
        <w:t xml:space="preserve"> directorates, community representatives, Schools Management </w:t>
      </w:r>
      <w:proofErr w:type="spellStart"/>
      <w:r w:rsidRPr="007E7143">
        <w:rPr>
          <w:rFonts w:asciiTheme="minorHAnsi" w:eastAsia="Times New Roman" w:hAnsiTheme="minorHAnsi" w:cstheme="minorHAnsi"/>
          <w:color w:val="000000" w:themeColor="text1"/>
          <w:sz w:val="24"/>
        </w:rPr>
        <w:t>Shuras</w:t>
      </w:r>
      <w:proofErr w:type="spellEnd"/>
      <w:r w:rsidRPr="007E7143">
        <w:rPr>
          <w:rFonts w:asciiTheme="minorHAnsi" w:eastAsia="Times New Roman" w:hAnsiTheme="minorHAnsi" w:cstheme="minorHAnsi"/>
          <w:color w:val="000000" w:themeColor="text1"/>
          <w:sz w:val="24"/>
        </w:rPr>
        <w:t xml:space="preserve">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 xml:space="preserve">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w:t>
      </w:r>
      <w:proofErr w:type="spellStart"/>
      <w:r w:rsidRPr="0095713E">
        <w:rPr>
          <w:rFonts w:asciiTheme="minorHAnsi" w:eastAsia="Times New Roman" w:hAnsiTheme="minorHAnsi" w:cstheme="minorHAnsi"/>
          <w:color w:val="000000" w:themeColor="text1"/>
          <w:sz w:val="24"/>
        </w:rPr>
        <w:t>RapidPro</w:t>
      </w:r>
      <w:proofErr w:type="spellEnd"/>
      <w:r w:rsidRPr="0095713E">
        <w:rPr>
          <w:rFonts w:asciiTheme="minorHAnsi" w:eastAsia="Times New Roman" w:hAnsiTheme="minorHAnsi" w:cstheme="minorHAnsi"/>
          <w:color w:val="000000" w:themeColor="text1"/>
          <w:sz w:val="24"/>
        </w:rPr>
        <w:t xml:space="preserve">), as well as the interagency system </w:t>
      </w:r>
      <w:proofErr w:type="spellStart"/>
      <w:r w:rsidRPr="0095713E">
        <w:rPr>
          <w:rFonts w:asciiTheme="minorHAnsi" w:eastAsia="Times New Roman" w:hAnsiTheme="minorHAnsi" w:cstheme="minorHAnsi"/>
          <w:color w:val="000000" w:themeColor="text1"/>
          <w:sz w:val="24"/>
        </w:rPr>
        <w:t>Awaaz</w:t>
      </w:r>
      <w:proofErr w:type="spellEnd"/>
      <w:r w:rsidRPr="0095713E">
        <w:rPr>
          <w:rFonts w:asciiTheme="minorHAnsi" w:eastAsia="Times New Roman" w:hAnsiTheme="minorHAnsi" w:cstheme="minorHAnsi"/>
          <w:color w:val="000000" w:themeColor="text1"/>
          <w:sz w:val="24"/>
        </w:rPr>
        <w:t>,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19014CB" w14:textId="0F6A2874" w:rsidR="007D6E4A" w:rsidRPr="00FC6CCD" w:rsidRDefault="009E16EA"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7E7143">
        <w:rPr>
          <w:rFonts w:asciiTheme="minorHAnsi" w:eastAsia="Times New Roman" w:hAnsiTheme="minorHAnsi" w:cstheme="minorHAnsi"/>
          <w:color w:val="000000" w:themeColor="text1"/>
          <w:sz w:val="24"/>
        </w:rPr>
        <w:t>shall</w:t>
      </w:r>
      <w:proofErr w:type="gramEnd"/>
      <w:r w:rsidRPr="007E7143">
        <w:rPr>
          <w:rFonts w:asciiTheme="minorHAnsi" w:eastAsia="Times New Roman" w:hAnsiTheme="minorHAnsi" w:cstheme="minorHAnsi"/>
          <w:color w:val="000000" w:themeColor="text1"/>
          <w:sz w:val="24"/>
        </w:rPr>
        <w:t xml:space="preserve">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 xml:space="preserve">the availability of a functional grievance </w:t>
      </w:r>
      <w:proofErr w:type="spellStart"/>
      <w:r w:rsidRPr="0096666F">
        <w:rPr>
          <w:rFonts w:asciiTheme="minorHAnsi" w:eastAsia="Times New Roman" w:hAnsiTheme="minorHAnsi" w:cstheme="minorHAnsi"/>
          <w:color w:val="000000" w:themeColor="text1"/>
          <w:sz w:val="24"/>
        </w:rPr>
        <w:t>redressal</w:t>
      </w:r>
      <w:proofErr w:type="spellEnd"/>
      <w:r w:rsidRPr="0096666F">
        <w:rPr>
          <w:rFonts w:asciiTheme="minorHAnsi" w:eastAsia="Times New Roman" w:hAnsiTheme="minorHAnsi" w:cstheme="minorHAnsi"/>
          <w:color w:val="000000" w:themeColor="text1"/>
          <w:sz w:val="24"/>
        </w:rPr>
        <w:t xml:space="preserve">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sidRPr="00B33B35">
        <w:rPr>
          <w:rFonts w:asciiTheme="minorHAnsi" w:eastAsia="Times New Roman" w:hAnsiTheme="minorHAnsi" w:cstheme="minorHAnsi"/>
          <w:color w:val="000000" w:themeColor="text1"/>
          <w:sz w:val="24"/>
        </w:rPr>
        <w:t>shall</w:t>
      </w:r>
      <w:proofErr w:type="gramEnd"/>
      <w:r w:rsidRPr="00B33B35">
        <w:rPr>
          <w:rFonts w:asciiTheme="minorHAnsi" w:eastAsia="Times New Roman" w:hAnsiTheme="minorHAnsi" w:cstheme="minorHAnsi"/>
          <w:color w:val="000000" w:themeColor="text1"/>
          <w:sz w:val="24"/>
        </w:rPr>
        <w:t xml:space="preserve">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7A7A2920" w14:textId="24F20A91" w:rsidR="00DF702A" w:rsidRPr="00FC6CCD" w:rsidRDefault="001E72BD"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proofErr w:type="gramStart"/>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w:t>
      </w:r>
      <w:proofErr w:type="gramEnd"/>
      <w:r w:rsidR="009E16EA" w:rsidRPr="007D39BE">
        <w:rPr>
          <w:rFonts w:asciiTheme="minorHAnsi" w:eastAsia="Times New Roman" w:hAnsiTheme="minorHAnsi" w:cstheme="minorHAnsi"/>
          <w:color w:val="000000" w:themeColor="text1"/>
          <w:sz w:val="24"/>
        </w:rPr>
        <w:t> contractor will be in charge of setting up an ESS focal point and will be in charge of implementing the social and environmental safeguards i</w:t>
      </w:r>
      <w:r w:rsidR="00FC6CCD">
        <w:rPr>
          <w:rFonts w:asciiTheme="minorHAnsi" w:eastAsia="Times New Roman" w:hAnsiTheme="minorHAnsi" w:cstheme="minorHAnsi"/>
          <w:color w:val="000000" w:themeColor="text1"/>
          <w:sz w:val="24"/>
        </w:rPr>
        <w:t>nstruments in the project site.</w:t>
      </w:r>
    </w:p>
    <w:p w14:paraId="08885D28" w14:textId="77777777" w:rsidR="00FC6CCD" w:rsidRPr="00FC6CCD" w:rsidRDefault="00FC6CCD" w:rsidP="00FC6CCD">
      <w:pPr>
        <w:pStyle w:val="ListParagraph"/>
        <w:rPr>
          <w:rFonts w:asciiTheme="minorHAnsi" w:eastAsia="Times New Roman" w:hAnsiTheme="minorHAnsi" w:cstheme="minorHAnsi"/>
          <w:bCs/>
          <w:color w:val="000000" w:themeColor="text1"/>
          <w:sz w:val="24"/>
        </w:rPr>
      </w:pPr>
    </w:p>
    <w:p w14:paraId="748C2D39" w14:textId="16E4A6E0" w:rsidR="00FC6CCD" w:rsidRDefault="00FC6CCD">
      <w:pPr>
        <w:spacing w:after="160" w:line="259" w:lineRule="auto"/>
        <w:ind w:left="0" w:right="0" w:firstLine="0"/>
        <w:jc w:val="left"/>
        <w:rPr>
          <w:rFonts w:asciiTheme="minorHAnsi" w:eastAsia="Times New Roman" w:hAnsiTheme="minorHAnsi" w:cstheme="minorHAnsi"/>
          <w:bCs/>
          <w:color w:val="000000" w:themeColor="text1"/>
          <w:sz w:val="24"/>
        </w:rPr>
      </w:pPr>
      <w:r>
        <w:rPr>
          <w:rFonts w:asciiTheme="minorHAnsi" w:eastAsia="Times New Roman" w:hAnsiTheme="minorHAnsi" w:cstheme="minorHAnsi"/>
          <w:bCs/>
          <w:color w:val="000000" w:themeColor="text1"/>
          <w:sz w:val="24"/>
        </w:rPr>
        <w:br w:type="page"/>
      </w:r>
    </w:p>
    <w:p w14:paraId="5CE2A62E" w14:textId="77777777" w:rsidR="00FC6CCD" w:rsidRPr="00FC6CCD" w:rsidRDefault="00FC6CCD" w:rsidP="00FC6CCD">
      <w:pPr>
        <w:pStyle w:val="ListParagraph"/>
        <w:spacing w:after="0" w:line="240" w:lineRule="auto"/>
        <w:ind w:left="360" w:right="0" w:firstLine="0"/>
        <w:contextualSpacing w:val="0"/>
        <w:rPr>
          <w:rFonts w:asciiTheme="minorHAnsi" w:eastAsia="Times New Roman" w:hAnsiTheme="minorHAnsi" w:cstheme="minorHAnsi"/>
          <w:bCs/>
          <w:color w:val="000000" w:themeColor="text1"/>
          <w:sz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w:t>
      </w:r>
      <w:proofErr w:type="spellStart"/>
      <w:proofErr w:type="gramStart"/>
      <w:r w:rsidR="00DF702A" w:rsidRPr="003F75B6">
        <w:rPr>
          <w:rFonts w:asciiTheme="majorBidi" w:hAnsiTheme="majorBidi" w:cstheme="majorBidi"/>
          <w:b/>
          <w:bCs/>
          <w:color w:val="5B9BD5" w:themeColor="accent1"/>
          <w:sz w:val="28"/>
          <w:szCs w:val="28"/>
          <w:lang w:val="en-US"/>
        </w:rPr>
        <w:t>B</w:t>
      </w:r>
      <w:r w:rsidRPr="003F75B6">
        <w:rPr>
          <w:rFonts w:asciiTheme="majorBidi" w:hAnsiTheme="majorBidi" w:cstheme="majorBidi"/>
          <w:b/>
          <w:bCs/>
          <w:color w:val="5B9BD5" w:themeColor="accent1"/>
          <w:sz w:val="28"/>
          <w:szCs w:val="28"/>
          <w:lang w:val="en-US"/>
        </w:rPr>
        <w:t>oQ</w:t>
      </w:r>
      <w:proofErr w:type="spellEnd"/>
      <w:proofErr w:type="gramEnd"/>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 xml:space="preserve">Please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w:t>
      </w:r>
      <w:proofErr w:type="spellStart"/>
      <w:proofErr w:type="gramStart"/>
      <w:r>
        <w:rPr>
          <w:rFonts w:asciiTheme="majorBidi" w:hAnsiTheme="majorBidi" w:cstheme="majorBidi"/>
        </w:rPr>
        <w:t>BoQ</w:t>
      </w:r>
      <w:proofErr w:type="spellEnd"/>
      <w:proofErr w:type="gramEnd"/>
      <w:r>
        <w:rPr>
          <w:rFonts w:asciiTheme="majorBidi" w:hAnsiTheme="majorBidi" w:cstheme="majorBidi"/>
        </w:rPr>
        <w:t xml:space="preserve"> </w:t>
      </w:r>
    </w:p>
    <w:p w14:paraId="3F1BC2E3" w14:textId="79B2AD0D" w:rsidR="00111AB1" w:rsidRPr="00FC6CCD" w:rsidRDefault="00111AB1" w:rsidP="00FC6CCD">
      <w:pPr>
        <w:spacing w:after="160" w:line="259" w:lineRule="auto"/>
        <w:ind w:left="0" w:right="0" w:firstLine="0"/>
        <w:jc w:val="left"/>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50" w:name="_Toc145512182"/>
      <w:bookmarkStart w:id="51" w:name="_Toc99524973"/>
      <w:bookmarkStart w:id="52" w:name="_Toc99531818"/>
      <w:bookmarkStart w:id="53" w:name="_Toc99625654"/>
      <w:bookmarkStart w:id="54" w:name="_Toc99625764"/>
      <w:r w:rsidR="003F75B6" w:rsidRPr="003F75B6">
        <w:rPr>
          <w:rFonts w:asciiTheme="majorBidi" w:hAnsiTheme="majorBidi" w:cstheme="majorBidi"/>
          <w:color w:val="5B9BD5" w:themeColor="accent1"/>
          <w:sz w:val="36"/>
          <w:szCs w:val="32"/>
        </w:rPr>
        <w:t>ANNEX-2</w:t>
      </w:r>
      <w:bookmarkEnd w:id="50"/>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5" w:name="_Toc145512183"/>
      <w:r w:rsidRPr="003F75B6">
        <w:rPr>
          <w:rFonts w:asciiTheme="majorBidi" w:hAnsiTheme="majorBidi" w:cstheme="majorBidi"/>
          <w:color w:val="5B9BD5" w:themeColor="accent1"/>
          <w:sz w:val="36"/>
          <w:szCs w:val="32"/>
        </w:rPr>
        <w:t>BIDDING FORM</w:t>
      </w:r>
      <w:bookmarkEnd w:id="51"/>
      <w:bookmarkEnd w:id="52"/>
      <w:bookmarkEnd w:id="53"/>
      <w:bookmarkEnd w:id="54"/>
      <w:bookmarkEnd w:id="55"/>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6" w:name="_Toc99524974"/>
      <w:r>
        <w:rPr>
          <w:lang w:val="en-AU"/>
        </w:rPr>
        <w:t xml:space="preserve">        </w:t>
      </w:r>
      <w:bookmarkStart w:id="57" w:name="_Toc99531819"/>
      <w:bookmarkStart w:id="58" w:name="_Toc99625655"/>
      <w:bookmarkStart w:id="59" w:name="_Toc99625765"/>
      <w:bookmarkStart w:id="60"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6"/>
      <w:bookmarkEnd w:id="57"/>
      <w:bookmarkEnd w:id="58"/>
      <w:bookmarkEnd w:id="59"/>
      <w:r w:rsidR="009B42AF">
        <w:rPr>
          <w:lang w:val="en-AU"/>
        </w:rPr>
        <w:t>etails:</w:t>
      </w:r>
      <w:bookmarkEnd w:id="60"/>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210"/>
      </w:tblGrid>
      <w:tr w:rsidR="003D1E8B" w:rsidRPr="007C4E7F" w14:paraId="12E79996" w14:textId="77777777" w:rsidTr="005B3147">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5B3147">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proofErr w:type="spellStart"/>
            <w:r w:rsidRPr="00736F1C">
              <w:rPr>
                <w:lang w:val="en-AU"/>
              </w:rPr>
              <w:t>Tazkir</w:t>
            </w:r>
            <w:r w:rsidR="00DB58D2" w:rsidRPr="00736F1C">
              <w:rPr>
                <w:lang w:val="en-AU"/>
              </w:rPr>
              <w:t>a</w:t>
            </w:r>
            <w:proofErr w:type="spellEnd"/>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5B3147">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proofErr w:type="spellStart"/>
            <w:r w:rsidRPr="00736F1C">
              <w:rPr>
                <w:lang w:val="en-AU"/>
              </w:rPr>
              <w:t>Tazkira</w:t>
            </w:r>
            <w:proofErr w:type="spellEnd"/>
            <w:r w:rsidRPr="00736F1C">
              <w:rPr>
                <w:lang w:val="en-AU"/>
              </w:rPr>
              <w:t xml:space="preserve">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5B3147">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5B3147">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5B3147">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5B3147">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w:t>
            </w:r>
            <w:proofErr w:type="spellStart"/>
            <w:r w:rsidRPr="00736F1C">
              <w:rPr>
                <w:lang w:val="en-AU"/>
              </w:rPr>
              <w:t>eg</w:t>
            </w:r>
            <w:proofErr w:type="spellEnd"/>
            <w:r w:rsidRPr="00736F1C">
              <w:rPr>
                <w:lang w:val="en-AU"/>
              </w:rPr>
              <w:t>.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5B3147">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5B3147">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5B3147">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5B3147">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5B3147">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lastRenderedPageBreak/>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1"/>
        <w:gridCol w:w="6279"/>
      </w:tblGrid>
      <w:tr w:rsidR="00DB58D2" w:rsidRPr="007C4E7F" w14:paraId="072EB43D" w14:textId="77777777" w:rsidTr="005B3147">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5B3147">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proofErr w:type="spellStart"/>
            <w:r>
              <w:rPr>
                <w:rFonts w:asciiTheme="majorBidi" w:hAnsiTheme="majorBidi" w:cstheme="majorBidi"/>
                <w:sz w:val="24"/>
                <w:szCs w:val="24"/>
                <w:lang w:val="en-AU"/>
              </w:rPr>
              <w:t>Tazkira</w:t>
            </w:r>
            <w:proofErr w:type="spellEnd"/>
            <w:r>
              <w:rPr>
                <w:rFonts w:asciiTheme="majorBidi" w:hAnsiTheme="majorBidi" w:cstheme="majorBidi"/>
                <w:sz w:val="24"/>
                <w:szCs w:val="24"/>
                <w:lang w:val="en-AU"/>
              </w:rPr>
              <w:t xml:space="preserve">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5B3147">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5B3147">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5B3147">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5B3147">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5B3147">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155C68DC" w14:textId="3F3BC714" w:rsidR="00B0538D" w:rsidRPr="005B3147" w:rsidRDefault="00B0538D" w:rsidP="005B3147">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61" w:name="_Toc145512185"/>
      <w:r w:rsidRPr="000217D4">
        <w:rPr>
          <w:lang w:val="en-AU"/>
        </w:rPr>
        <w:t>Confirmation of Bidder’s compliance</w:t>
      </w:r>
      <w:r w:rsidR="00C6353D" w:rsidRPr="000217D4">
        <w:rPr>
          <w:lang w:val="en-AU"/>
        </w:rPr>
        <w:t>:</w:t>
      </w:r>
      <w:bookmarkEnd w:id="61"/>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122E28DF"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5D268"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2BD33"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22646ED"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4C2666C"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176A1D1"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FB161F0"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694FE63" w14:textId="75E8D146"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that </w:t>
      </w:r>
      <w:r w:rsidR="00FC6CCD">
        <w:rPr>
          <w:rFonts w:asciiTheme="majorBidi" w:hAnsiTheme="majorBidi" w:cstheme="majorBidi"/>
          <w:sz w:val="24"/>
          <w:szCs w:val="24"/>
          <w:lang w:val="en-AU"/>
        </w:rPr>
        <w:t>PTCRO</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3"/>
          <w:headerReference w:type="default" r:id="rId14"/>
          <w:footerReference w:type="even" r:id="rId15"/>
          <w:footerReference w:type="default" r:id="rId16"/>
          <w:headerReference w:type="first" r:id="rId17"/>
          <w:footerReference w:type="first" r:id="rId18"/>
          <w:pgSz w:w="12240" w:h="15840"/>
          <w:pgMar w:top="1862" w:right="1027" w:bottom="1157" w:left="1132" w:header="511" w:footer="892" w:gutter="0"/>
          <w:pgNumType w:start="0"/>
          <w:cols w:space="720"/>
          <w:titlePg/>
          <w:docGrid w:linePitch="299"/>
        </w:sectPr>
      </w:pPr>
    </w:p>
    <w:p w14:paraId="5D1B5793" w14:textId="77777777" w:rsidR="001E5E63" w:rsidRDefault="001E5E63" w:rsidP="00FC6CCD">
      <w:pPr>
        <w:pStyle w:val="Heading1"/>
        <w:numPr>
          <w:ilvl w:val="0"/>
          <w:numId w:val="0"/>
        </w:numPr>
      </w:pPr>
      <w:bookmarkStart w:id="62" w:name="_Toc99524975"/>
      <w:bookmarkStart w:id="63"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4" w:name="_Toc145512186"/>
      <w:r w:rsidRPr="003F75B6">
        <w:rPr>
          <w:color w:val="5B9BD5" w:themeColor="accent1"/>
          <w:sz w:val="28"/>
          <w:szCs w:val="28"/>
        </w:rPr>
        <w:t>ANNEX</w:t>
      </w:r>
      <w:r w:rsidR="003F75B6" w:rsidRPr="003F75B6">
        <w:rPr>
          <w:color w:val="5B9BD5" w:themeColor="accent1"/>
          <w:sz w:val="28"/>
          <w:szCs w:val="28"/>
        </w:rPr>
        <w:t>-3</w:t>
      </w:r>
      <w:bookmarkEnd w:id="64"/>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5" w:name="_Toc145512187"/>
      <w:r w:rsidRPr="003F75B6">
        <w:rPr>
          <w:color w:val="5B9BD5" w:themeColor="accent1"/>
          <w:sz w:val="28"/>
          <w:szCs w:val="28"/>
        </w:rPr>
        <w:t>TENDER COMPANY PROFILE AND PREVIOUS EXPERIENCE FORM</w:t>
      </w:r>
      <w:bookmarkEnd w:id="62"/>
      <w:bookmarkEnd w:id="63"/>
      <w:bookmarkEnd w:id="65"/>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FC6CCD"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w:t>
      </w:r>
      <w:r w:rsidRPr="00FC6CCD">
        <w:rPr>
          <w:rFonts w:asciiTheme="minorHAnsi" w:hAnsiTheme="minorHAnsi"/>
          <w:color w:val="auto"/>
          <w:sz w:val="20"/>
          <w:szCs w:val="20"/>
        </w:rPr>
        <w:t xml:space="preserve">listing </w:t>
      </w:r>
      <w:r w:rsidR="0067554A" w:rsidRPr="00FC6CCD">
        <w:rPr>
          <w:rFonts w:asciiTheme="minorHAnsi" w:hAnsiTheme="minorHAnsi"/>
          <w:color w:val="auto"/>
          <w:sz w:val="20"/>
          <w:szCs w:val="20"/>
        </w:rPr>
        <w:t xml:space="preserve">similar </w:t>
      </w:r>
      <w:r w:rsidRPr="00FC6CCD">
        <w:rPr>
          <w:rFonts w:asciiTheme="minorHAnsi" w:hAnsiTheme="minorHAnsi"/>
          <w:color w:val="auto"/>
          <w:sz w:val="20"/>
          <w:szCs w:val="20"/>
        </w:rPr>
        <w:t>work</w:t>
      </w:r>
      <w:r w:rsidR="0067554A" w:rsidRPr="00FC6CCD">
        <w:rPr>
          <w:rFonts w:asciiTheme="minorHAnsi" w:hAnsiTheme="minorHAnsi"/>
          <w:color w:val="auto"/>
          <w:sz w:val="20"/>
          <w:szCs w:val="20"/>
        </w:rPr>
        <w:t>s</w:t>
      </w:r>
      <w:r w:rsidRPr="00FC6CCD">
        <w:rPr>
          <w:rFonts w:asciiTheme="minorHAnsi" w:hAnsiTheme="minorHAnsi"/>
          <w:color w:val="auto"/>
          <w:sz w:val="20"/>
          <w:szCs w:val="20"/>
        </w:rPr>
        <w:t xml:space="preserve"> or contracts undertaken </w:t>
      </w:r>
      <w:r w:rsidR="006713E1" w:rsidRPr="00FC6CCD">
        <w:rPr>
          <w:rFonts w:asciiTheme="minorHAnsi" w:hAnsiTheme="minorHAnsi"/>
          <w:color w:val="auto"/>
          <w:sz w:val="20"/>
          <w:szCs w:val="20"/>
        </w:rPr>
        <w:t xml:space="preserve">during </w:t>
      </w:r>
      <w:r w:rsidRPr="00FC6CCD">
        <w:rPr>
          <w:rFonts w:asciiTheme="minorHAnsi" w:hAnsiTheme="minorHAnsi"/>
          <w:color w:val="auto"/>
          <w:sz w:val="20"/>
          <w:szCs w:val="20"/>
        </w:rPr>
        <w:t xml:space="preserve">the last past </w:t>
      </w:r>
      <w:r w:rsidR="006713E1" w:rsidRPr="00FC6CCD">
        <w:rPr>
          <w:rFonts w:asciiTheme="minorHAnsi" w:hAnsiTheme="minorHAnsi"/>
          <w:color w:val="auto"/>
          <w:sz w:val="20"/>
          <w:szCs w:val="20"/>
        </w:rPr>
        <w:t>5</w:t>
      </w:r>
      <w:r w:rsidRPr="00FC6CCD">
        <w:rPr>
          <w:rFonts w:asciiTheme="minorHAnsi" w:hAnsiTheme="minorHAnsi"/>
          <w:b/>
          <w:bCs/>
          <w:color w:val="auto"/>
          <w:sz w:val="20"/>
          <w:szCs w:val="20"/>
        </w:rPr>
        <w:t xml:space="preserve"> years</w:t>
      </w:r>
      <w:r w:rsidRPr="00FC6CCD">
        <w:rPr>
          <w:rFonts w:asciiTheme="minorHAnsi" w:hAnsiTheme="minorHAnsi"/>
          <w:color w:val="auto"/>
          <w:sz w:val="20"/>
          <w:szCs w:val="20"/>
        </w:rPr>
        <w:t xml:space="preserve"> </w:t>
      </w:r>
      <w:r w:rsidR="006713E1" w:rsidRPr="00FC6CCD">
        <w:rPr>
          <w:rFonts w:asciiTheme="minorHAnsi" w:hAnsiTheme="minorHAnsi"/>
          <w:color w:val="auto"/>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 xml:space="preserve">for 5 </w:t>
      </w:r>
      <w:r w:rsidR="00842A26" w:rsidRPr="00FC6CCD">
        <w:rPr>
          <w:b/>
          <w:color w:val="auto"/>
          <w:sz w:val="20"/>
          <w:szCs w:val="20"/>
        </w:rPr>
        <w:t>years (201</w:t>
      </w:r>
      <w:r w:rsidR="0067554A" w:rsidRPr="00FC6CCD">
        <w:rPr>
          <w:b/>
          <w:color w:val="auto"/>
          <w:sz w:val="20"/>
          <w:szCs w:val="20"/>
        </w:rPr>
        <w:t>9</w:t>
      </w:r>
      <w:r w:rsidR="00842A26" w:rsidRPr="00FC6CCD">
        <w:rPr>
          <w:b/>
          <w:color w:val="auto"/>
          <w:sz w:val="20"/>
          <w:szCs w:val="20"/>
        </w:rPr>
        <w:t>-202</w:t>
      </w:r>
      <w:r w:rsidR="0067554A" w:rsidRPr="00FC6CCD">
        <w:rPr>
          <w:b/>
          <w:color w:val="auto"/>
          <w:sz w:val="20"/>
          <w:szCs w:val="20"/>
        </w:rPr>
        <w:t>3</w:t>
      </w:r>
      <w:r w:rsidRPr="00FC6CCD">
        <w:rPr>
          <w:b/>
          <w:color w:val="auto"/>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FC6CCD">
      <w:pPr>
        <w:spacing w:before="240" w:after="0"/>
        <w:ind w:left="551" w:firstLine="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73930A" w14:textId="77777777" w:rsidR="00FC6CCD" w:rsidRDefault="00FC6CCD" w:rsidP="0096716E">
      <w:pPr>
        <w:spacing w:after="240"/>
        <w:ind w:left="0" w:firstLine="0"/>
        <w:rPr>
          <w:b/>
          <w:bCs/>
          <w:color w:val="5B9BD5" w:themeColor="accent1"/>
          <w:sz w:val="28"/>
          <w:szCs w:val="28"/>
          <w:lang w:eastAsia="ar-SA"/>
        </w:rPr>
      </w:pPr>
    </w:p>
    <w:p w14:paraId="6F9506C7" w14:textId="3034AA3C"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lastRenderedPageBreak/>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8C2FE" w14:textId="77777777" w:rsidR="00C03E0E" w:rsidRDefault="00C03E0E">
      <w:pPr>
        <w:spacing w:after="0" w:line="240" w:lineRule="auto"/>
      </w:pPr>
      <w:r>
        <w:separator/>
      </w:r>
    </w:p>
  </w:endnote>
  <w:endnote w:type="continuationSeparator" w:id="0">
    <w:p w14:paraId="4BE218A5" w14:textId="77777777" w:rsidR="00C03E0E" w:rsidRDefault="00C03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1A7EA7" w:rsidRDefault="001A7EA7">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1A7EA7" w:rsidRDefault="001A7EA7" w:rsidP="00304159">
    <w:pPr>
      <w:pStyle w:val="Footer"/>
      <w:pBdr>
        <w:bottom w:val="single" w:sz="6" w:space="1" w:color="auto"/>
      </w:pBdr>
      <w:jc w:val="right"/>
    </w:pPr>
  </w:p>
  <w:p w14:paraId="601C5764" w14:textId="2D63C2A5" w:rsidR="001A7EA7" w:rsidRDefault="001A7EA7"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2D5900">
      <w:rPr>
        <w:b/>
        <w:bCs/>
        <w:noProof/>
      </w:rPr>
      <w:t>18</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2D5900">
      <w:rPr>
        <w:b/>
        <w:bCs/>
        <w:noProof/>
      </w:rPr>
      <w:t>18</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1A7EA7" w:rsidRDefault="00C03E0E"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1A7EA7">
          <w:rPr>
            <w:color w:val="262626" w:themeColor="text1" w:themeTint="D9"/>
            <w:sz w:val="20"/>
            <w:szCs w:val="20"/>
          </w:rPr>
          <w:t xml:space="preserve">     </w:t>
        </w:r>
      </w:sdtContent>
    </w:sdt>
  </w:p>
  <w:p w14:paraId="452C8804" w14:textId="658B6343" w:rsidR="001A7EA7" w:rsidRDefault="001A7EA7"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A7782" w14:textId="77777777" w:rsidR="00C03E0E" w:rsidRDefault="00C03E0E">
      <w:pPr>
        <w:spacing w:after="0" w:line="240" w:lineRule="auto"/>
      </w:pPr>
      <w:r>
        <w:separator/>
      </w:r>
    </w:p>
  </w:footnote>
  <w:footnote w:type="continuationSeparator" w:id="0">
    <w:p w14:paraId="069CA5A2" w14:textId="77777777" w:rsidR="00C03E0E" w:rsidRDefault="00C03E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1A7EA7" w:rsidRDefault="001A7EA7">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1A7EA7" w:rsidRDefault="001A7EA7" w:rsidP="00304159">
    <w:pPr>
      <w:spacing w:after="0" w:line="276" w:lineRule="auto"/>
      <w:ind w:left="0" w:right="0" w:firstLine="0"/>
      <w:rPr>
        <w:rFonts w:asciiTheme="majorBidi" w:hAnsiTheme="majorBidi" w:cstheme="majorBidi"/>
        <w:b/>
        <w:caps/>
        <w:sz w:val="26"/>
        <w:szCs w:val="26"/>
        <w:u w:val="single"/>
      </w:rPr>
    </w:pPr>
  </w:p>
  <w:p w14:paraId="3D26A37E" w14:textId="06F9ADC5" w:rsidR="001A7EA7" w:rsidRDefault="001A7EA7" w:rsidP="00425BEB">
    <w:pPr>
      <w:spacing w:after="0" w:line="276" w:lineRule="auto"/>
      <w:ind w:left="0" w:right="0" w:firstLine="0"/>
      <w:rPr>
        <w:rFonts w:asciiTheme="majorBidi" w:hAnsiTheme="majorBidi" w:cstheme="majorBidi"/>
        <w:b/>
        <w:caps/>
        <w:sz w:val="26"/>
        <w:szCs w:val="26"/>
        <w:u w:val="single"/>
      </w:rPr>
    </w:pPr>
  </w:p>
  <w:p w14:paraId="7F10D954" w14:textId="06CB1834" w:rsidR="001A7EA7" w:rsidRPr="00425BEB" w:rsidRDefault="001A7EA7"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44785" w14:textId="61BE0067" w:rsidR="001A7EA7" w:rsidRDefault="001A7EA7">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B31E1BCA"/>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color w:val="auto"/>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7F54"/>
    <w:rsid w:val="00063074"/>
    <w:rsid w:val="00071144"/>
    <w:rsid w:val="00071807"/>
    <w:rsid w:val="00071F48"/>
    <w:rsid w:val="000733A3"/>
    <w:rsid w:val="00076131"/>
    <w:rsid w:val="00077A4F"/>
    <w:rsid w:val="0009286C"/>
    <w:rsid w:val="00095CDB"/>
    <w:rsid w:val="000960AA"/>
    <w:rsid w:val="000975D2"/>
    <w:rsid w:val="000A2664"/>
    <w:rsid w:val="000A42A9"/>
    <w:rsid w:val="000A4497"/>
    <w:rsid w:val="000A490F"/>
    <w:rsid w:val="000B1E44"/>
    <w:rsid w:val="000B2299"/>
    <w:rsid w:val="000B4B53"/>
    <w:rsid w:val="000B53C1"/>
    <w:rsid w:val="000B5A73"/>
    <w:rsid w:val="000B751F"/>
    <w:rsid w:val="000C4EC1"/>
    <w:rsid w:val="000C5409"/>
    <w:rsid w:val="000C6C1E"/>
    <w:rsid w:val="000C7505"/>
    <w:rsid w:val="000C79F3"/>
    <w:rsid w:val="000D070A"/>
    <w:rsid w:val="000D25C6"/>
    <w:rsid w:val="000D5744"/>
    <w:rsid w:val="000D6A4A"/>
    <w:rsid w:val="000D7452"/>
    <w:rsid w:val="000D77A6"/>
    <w:rsid w:val="000E0CC6"/>
    <w:rsid w:val="000E111E"/>
    <w:rsid w:val="000E32BB"/>
    <w:rsid w:val="000E3F63"/>
    <w:rsid w:val="000E4982"/>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4535"/>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92123"/>
    <w:rsid w:val="001945B9"/>
    <w:rsid w:val="00197A8E"/>
    <w:rsid w:val="00197CEC"/>
    <w:rsid w:val="001A4321"/>
    <w:rsid w:val="001A7800"/>
    <w:rsid w:val="001A7EA7"/>
    <w:rsid w:val="001B276D"/>
    <w:rsid w:val="001C4DA6"/>
    <w:rsid w:val="001C5498"/>
    <w:rsid w:val="001C5EE6"/>
    <w:rsid w:val="001C6760"/>
    <w:rsid w:val="001C72CE"/>
    <w:rsid w:val="001D1CA6"/>
    <w:rsid w:val="001D3F70"/>
    <w:rsid w:val="001D5740"/>
    <w:rsid w:val="001D662D"/>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0FC9"/>
    <w:rsid w:val="00221F7F"/>
    <w:rsid w:val="00222930"/>
    <w:rsid w:val="00222B41"/>
    <w:rsid w:val="00223CA7"/>
    <w:rsid w:val="00226F24"/>
    <w:rsid w:val="00227648"/>
    <w:rsid w:val="00243698"/>
    <w:rsid w:val="00245D16"/>
    <w:rsid w:val="0025037F"/>
    <w:rsid w:val="0025346D"/>
    <w:rsid w:val="002549A0"/>
    <w:rsid w:val="00261168"/>
    <w:rsid w:val="00263951"/>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37EB"/>
    <w:rsid w:val="002C669D"/>
    <w:rsid w:val="002C6EDE"/>
    <w:rsid w:val="002C7B3F"/>
    <w:rsid w:val="002D5900"/>
    <w:rsid w:val="002E13FA"/>
    <w:rsid w:val="002E15CC"/>
    <w:rsid w:val="002E2000"/>
    <w:rsid w:val="002E2A53"/>
    <w:rsid w:val="002E437E"/>
    <w:rsid w:val="002E5F7F"/>
    <w:rsid w:val="002F0755"/>
    <w:rsid w:val="002F07D0"/>
    <w:rsid w:val="002F648D"/>
    <w:rsid w:val="0030130E"/>
    <w:rsid w:val="00303364"/>
    <w:rsid w:val="00304159"/>
    <w:rsid w:val="00305CF9"/>
    <w:rsid w:val="00306960"/>
    <w:rsid w:val="00307274"/>
    <w:rsid w:val="003113E9"/>
    <w:rsid w:val="0031159C"/>
    <w:rsid w:val="00312055"/>
    <w:rsid w:val="00316ECF"/>
    <w:rsid w:val="00320BB6"/>
    <w:rsid w:val="0033711B"/>
    <w:rsid w:val="003430EF"/>
    <w:rsid w:val="0034385D"/>
    <w:rsid w:val="003536E6"/>
    <w:rsid w:val="0035422E"/>
    <w:rsid w:val="00361E0F"/>
    <w:rsid w:val="00364988"/>
    <w:rsid w:val="003654FA"/>
    <w:rsid w:val="00365B80"/>
    <w:rsid w:val="00367A42"/>
    <w:rsid w:val="003738AA"/>
    <w:rsid w:val="003768DD"/>
    <w:rsid w:val="00383176"/>
    <w:rsid w:val="00384A47"/>
    <w:rsid w:val="00387AE0"/>
    <w:rsid w:val="0039359F"/>
    <w:rsid w:val="003A38FD"/>
    <w:rsid w:val="003B21E8"/>
    <w:rsid w:val="003B649F"/>
    <w:rsid w:val="003B73BF"/>
    <w:rsid w:val="003C0DE7"/>
    <w:rsid w:val="003C23DA"/>
    <w:rsid w:val="003C2D5E"/>
    <w:rsid w:val="003C63D5"/>
    <w:rsid w:val="003C76CC"/>
    <w:rsid w:val="003D0280"/>
    <w:rsid w:val="003D1E8B"/>
    <w:rsid w:val="003D421C"/>
    <w:rsid w:val="003E15B9"/>
    <w:rsid w:val="003E4B80"/>
    <w:rsid w:val="003E5D92"/>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2216"/>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0C93"/>
    <w:rsid w:val="00511A44"/>
    <w:rsid w:val="005130A6"/>
    <w:rsid w:val="005148C6"/>
    <w:rsid w:val="00515F6A"/>
    <w:rsid w:val="005175A9"/>
    <w:rsid w:val="005253C5"/>
    <w:rsid w:val="00531A15"/>
    <w:rsid w:val="0053315B"/>
    <w:rsid w:val="00536EA8"/>
    <w:rsid w:val="00536F81"/>
    <w:rsid w:val="00537096"/>
    <w:rsid w:val="00537761"/>
    <w:rsid w:val="005511A7"/>
    <w:rsid w:val="00554784"/>
    <w:rsid w:val="00557AB9"/>
    <w:rsid w:val="00560F53"/>
    <w:rsid w:val="00563042"/>
    <w:rsid w:val="00565E61"/>
    <w:rsid w:val="00566C1A"/>
    <w:rsid w:val="00570029"/>
    <w:rsid w:val="005730B2"/>
    <w:rsid w:val="00576557"/>
    <w:rsid w:val="00577F86"/>
    <w:rsid w:val="0058080F"/>
    <w:rsid w:val="005821D9"/>
    <w:rsid w:val="00584B89"/>
    <w:rsid w:val="00592C97"/>
    <w:rsid w:val="005A16C5"/>
    <w:rsid w:val="005A20C0"/>
    <w:rsid w:val="005B28A5"/>
    <w:rsid w:val="005B3147"/>
    <w:rsid w:val="005B3725"/>
    <w:rsid w:val="005B377C"/>
    <w:rsid w:val="005B6860"/>
    <w:rsid w:val="005C17AB"/>
    <w:rsid w:val="005D05B7"/>
    <w:rsid w:val="005D1546"/>
    <w:rsid w:val="005D38E5"/>
    <w:rsid w:val="005D55CC"/>
    <w:rsid w:val="005D7AF9"/>
    <w:rsid w:val="005E0D96"/>
    <w:rsid w:val="005E5341"/>
    <w:rsid w:val="005F09BF"/>
    <w:rsid w:val="005F0EEB"/>
    <w:rsid w:val="005F24C6"/>
    <w:rsid w:val="005F65C3"/>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525B"/>
    <w:rsid w:val="0067554A"/>
    <w:rsid w:val="00683D92"/>
    <w:rsid w:val="00684068"/>
    <w:rsid w:val="006908C6"/>
    <w:rsid w:val="006916C1"/>
    <w:rsid w:val="006A14A0"/>
    <w:rsid w:val="006A4F85"/>
    <w:rsid w:val="006A71F7"/>
    <w:rsid w:val="006B0F46"/>
    <w:rsid w:val="006B286A"/>
    <w:rsid w:val="006B7F18"/>
    <w:rsid w:val="006C133B"/>
    <w:rsid w:val="006C1BDF"/>
    <w:rsid w:val="006C67FF"/>
    <w:rsid w:val="006C6847"/>
    <w:rsid w:val="006C6E28"/>
    <w:rsid w:val="006C761C"/>
    <w:rsid w:val="006D674E"/>
    <w:rsid w:val="006D7F54"/>
    <w:rsid w:val="006E3233"/>
    <w:rsid w:val="006E45D6"/>
    <w:rsid w:val="006E4A1A"/>
    <w:rsid w:val="006E6148"/>
    <w:rsid w:val="006E620F"/>
    <w:rsid w:val="006E7138"/>
    <w:rsid w:val="006F32FD"/>
    <w:rsid w:val="006F4DE2"/>
    <w:rsid w:val="006F769F"/>
    <w:rsid w:val="007010B7"/>
    <w:rsid w:val="0070567D"/>
    <w:rsid w:val="00707267"/>
    <w:rsid w:val="00710A1B"/>
    <w:rsid w:val="007140EF"/>
    <w:rsid w:val="0071475D"/>
    <w:rsid w:val="00727422"/>
    <w:rsid w:val="0073142B"/>
    <w:rsid w:val="00736F1C"/>
    <w:rsid w:val="007417C5"/>
    <w:rsid w:val="00741CAF"/>
    <w:rsid w:val="00750BA2"/>
    <w:rsid w:val="00752CEB"/>
    <w:rsid w:val="007547D6"/>
    <w:rsid w:val="00766E3A"/>
    <w:rsid w:val="0077177D"/>
    <w:rsid w:val="00771986"/>
    <w:rsid w:val="00773330"/>
    <w:rsid w:val="00774C7A"/>
    <w:rsid w:val="0078233C"/>
    <w:rsid w:val="00784B4B"/>
    <w:rsid w:val="0078609E"/>
    <w:rsid w:val="007901B4"/>
    <w:rsid w:val="00791006"/>
    <w:rsid w:val="00792BFC"/>
    <w:rsid w:val="00794D90"/>
    <w:rsid w:val="00795586"/>
    <w:rsid w:val="00796E27"/>
    <w:rsid w:val="00797FC0"/>
    <w:rsid w:val="007A0D79"/>
    <w:rsid w:val="007A16AC"/>
    <w:rsid w:val="007A23AC"/>
    <w:rsid w:val="007A5A7A"/>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3274"/>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12890"/>
    <w:rsid w:val="00915E0B"/>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76198"/>
    <w:rsid w:val="009802C0"/>
    <w:rsid w:val="0098190D"/>
    <w:rsid w:val="00984381"/>
    <w:rsid w:val="0098708A"/>
    <w:rsid w:val="00990391"/>
    <w:rsid w:val="009914F6"/>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40D6"/>
    <w:rsid w:val="009D5901"/>
    <w:rsid w:val="009D7D93"/>
    <w:rsid w:val="009E024F"/>
    <w:rsid w:val="009E0755"/>
    <w:rsid w:val="009E16EA"/>
    <w:rsid w:val="009E444F"/>
    <w:rsid w:val="009E568C"/>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093A"/>
    <w:rsid w:val="00A82D5C"/>
    <w:rsid w:val="00A84A90"/>
    <w:rsid w:val="00AA2B76"/>
    <w:rsid w:val="00AA416E"/>
    <w:rsid w:val="00AA69F4"/>
    <w:rsid w:val="00AB0468"/>
    <w:rsid w:val="00AB0987"/>
    <w:rsid w:val="00AB432F"/>
    <w:rsid w:val="00AB686E"/>
    <w:rsid w:val="00AC14D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11FF"/>
    <w:rsid w:val="00B37F11"/>
    <w:rsid w:val="00B41595"/>
    <w:rsid w:val="00B43131"/>
    <w:rsid w:val="00B46F6D"/>
    <w:rsid w:val="00B479CF"/>
    <w:rsid w:val="00B505DB"/>
    <w:rsid w:val="00B50C5C"/>
    <w:rsid w:val="00B53DA6"/>
    <w:rsid w:val="00B64D90"/>
    <w:rsid w:val="00B705C2"/>
    <w:rsid w:val="00B744F0"/>
    <w:rsid w:val="00B75CD4"/>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4E69"/>
    <w:rsid w:val="00BF535C"/>
    <w:rsid w:val="00C03E0E"/>
    <w:rsid w:val="00C04275"/>
    <w:rsid w:val="00C0494F"/>
    <w:rsid w:val="00C06AB8"/>
    <w:rsid w:val="00C1054B"/>
    <w:rsid w:val="00C13CB2"/>
    <w:rsid w:val="00C142CD"/>
    <w:rsid w:val="00C221D0"/>
    <w:rsid w:val="00C23FC7"/>
    <w:rsid w:val="00C253DF"/>
    <w:rsid w:val="00C319CA"/>
    <w:rsid w:val="00C32F6B"/>
    <w:rsid w:val="00C3458E"/>
    <w:rsid w:val="00C41223"/>
    <w:rsid w:val="00C429C0"/>
    <w:rsid w:val="00C431DF"/>
    <w:rsid w:val="00C47C72"/>
    <w:rsid w:val="00C50107"/>
    <w:rsid w:val="00C53360"/>
    <w:rsid w:val="00C567FC"/>
    <w:rsid w:val="00C56F06"/>
    <w:rsid w:val="00C57A33"/>
    <w:rsid w:val="00C603C7"/>
    <w:rsid w:val="00C61EA2"/>
    <w:rsid w:val="00C6353D"/>
    <w:rsid w:val="00C719B9"/>
    <w:rsid w:val="00C72FE6"/>
    <w:rsid w:val="00C738BA"/>
    <w:rsid w:val="00C73FBE"/>
    <w:rsid w:val="00C7634E"/>
    <w:rsid w:val="00C81644"/>
    <w:rsid w:val="00C865B6"/>
    <w:rsid w:val="00C91283"/>
    <w:rsid w:val="00C93A02"/>
    <w:rsid w:val="00C95191"/>
    <w:rsid w:val="00CA0027"/>
    <w:rsid w:val="00CA0EDC"/>
    <w:rsid w:val="00CA1F0D"/>
    <w:rsid w:val="00CA26DF"/>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393F"/>
    <w:rsid w:val="00CF72D8"/>
    <w:rsid w:val="00D11252"/>
    <w:rsid w:val="00D13453"/>
    <w:rsid w:val="00D144FD"/>
    <w:rsid w:val="00D15CA6"/>
    <w:rsid w:val="00D22C3B"/>
    <w:rsid w:val="00D27489"/>
    <w:rsid w:val="00D333F5"/>
    <w:rsid w:val="00D33EE0"/>
    <w:rsid w:val="00D353B9"/>
    <w:rsid w:val="00D37972"/>
    <w:rsid w:val="00D42312"/>
    <w:rsid w:val="00D5258F"/>
    <w:rsid w:val="00D53813"/>
    <w:rsid w:val="00D638B4"/>
    <w:rsid w:val="00D653CD"/>
    <w:rsid w:val="00D67434"/>
    <w:rsid w:val="00D70320"/>
    <w:rsid w:val="00D717EE"/>
    <w:rsid w:val="00D75961"/>
    <w:rsid w:val="00D768DE"/>
    <w:rsid w:val="00D77158"/>
    <w:rsid w:val="00D862B2"/>
    <w:rsid w:val="00D926D0"/>
    <w:rsid w:val="00D9273A"/>
    <w:rsid w:val="00D929CA"/>
    <w:rsid w:val="00D92BC0"/>
    <w:rsid w:val="00D92F57"/>
    <w:rsid w:val="00D94533"/>
    <w:rsid w:val="00D945F4"/>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E7BEC"/>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1EBA"/>
    <w:rsid w:val="00E530DE"/>
    <w:rsid w:val="00E57C31"/>
    <w:rsid w:val="00E67F48"/>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064A6"/>
    <w:rsid w:val="00F1156F"/>
    <w:rsid w:val="00F13525"/>
    <w:rsid w:val="00F16147"/>
    <w:rsid w:val="00F22BB2"/>
    <w:rsid w:val="00F253A7"/>
    <w:rsid w:val="00F31215"/>
    <w:rsid w:val="00F320A5"/>
    <w:rsid w:val="00F35D93"/>
    <w:rsid w:val="00F35E83"/>
    <w:rsid w:val="00F36D9E"/>
    <w:rsid w:val="00F41826"/>
    <w:rsid w:val="00F43D2F"/>
    <w:rsid w:val="00F44DC2"/>
    <w:rsid w:val="00F5695B"/>
    <w:rsid w:val="00F64D2B"/>
    <w:rsid w:val="00F665A6"/>
    <w:rsid w:val="00F669A3"/>
    <w:rsid w:val="00F743E8"/>
    <w:rsid w:val="00F761CF"/>
    <w:rsid w:val="00F76C01"/>
    <w:rsid w:val="00F81CE6"/>
    <w:rsid w:val="00F849DB"/>
    <w:rsid w:val="00F8561E"/>
    <w:rsid w:val="00F95A34"/>
    <w:rsid w:val="00FA3420"/>
    <w:rsid w:val="00FA4A32"/>
    <w:rsid w:val="00FA598E"/>
    <w:rsid w:val="00FA7729"/>
    <w:rsid w:val="00FB2078"/>
    <w:rsid w:val="00FC4425"/>
    <w:rsid w:val="00FC6375"/>
    <w:rsid w:val="00FC6CCD"/>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ngm.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icef.org/supply/resources/procurement-polic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rocurement@ptcro.org"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35C6D6-FF28-41E3-9A2A-6C929B389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19</Pages>
  <Words>4874</Words>
  <Characters>27782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Emaduddin Emad</cp:lastModifiedBy>
  <cp:revision>60</cp:revision>
  <cp:lastPrinted>2022-10-04T11:00:00Z</cp:lastPrinted>
  <dcterms:created xsi:type="dcterms:W3CDTF">2024-08-28T11:13:00Z</dcterms:created>
  <dcterms:modified xsi:type="dcterms:W3CDTF">2024-09-04T17:11:00Z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