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5F56B7" w:rsidRDefault="00287E18">
          <w:pPr>
            <w:rPr>
              <w:color w:val="auto"/>
            </w:rPr>
          </w:pPr>
        </w:p>
        <w:p w14:paraId="5B235840" w14:textId="66D101C2" w:rsidR="00287E18" w:rsidRPr="005F56B7" w:rsidRDefault="00304159">
          <w:pPr>
            <w:spacing w:after="160" w:line="259" w:lineRule="auto"/>
            <w:ind w:left="0" w:right="0" w:firstLine="0"/>
            <w:jc w:val="left"/>
            <w:rPr>
              <w:rFonts w:asciiTheme="majorBidi" w:hAnsiTheme="majorBidi" w:cstheme="majorBidi"/>
              <w:b/>
              <w:caps/>
              <w:color w:val="auto"/>
              <w:sz w:val="32"/>
              <w:szCs w:val="32"/>
              <w:u w:val="single"/>
            </w:rPr>
          </w:pPr>
          <w:r w:rsidRPr="005F56B7">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5F56B7">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5F56B7">
            <w:rPr>
              <w:rFonts w:asciiTheme="majorBidi" w:hAnsiTheme="majorBidi" w:cstheme="majorBidi"/>
              <w:b/>
              <w:caps/>
              <w:color w:val="auto"/>
              <w:sz w:val="32"/>
              <w:szCs w:val="32"/>
              <w:u w:val="single"/>
            </w:rPr>
            <w:br w:type="page"/>
          </w:r>
        </w:p>
      </w:sdtContent>
    </w:sdt>
    <w:p w14:paraId="2CF791C8" w14:textId="2B71EE78" w:rsidR="0053315B" w:rsidRPr="005F56B7" w:rsidRDefault="0053315B" w:rsidP="00422151">
      <w:pPr>
        <w:pStyle w:val="Heading1"/>
        <w:rPr>
          <w:rFonts w:asciiTheme="majorBidi" w:hAnsiTheme="majorBidi" w:cstheme="majorBidi"/>
          <w:color w:val="auto"/>
          <w:szCs w:val="24"/>
        </w:rPr>
      </w:pPr>
      <w:bookmarkStart w:id="0" w:name="_Toc99625629"/>
      <w:bookmarkStart w:id="1" w:name="_Toc145512160"/>
      <w:r w:rsidRPr="005F56B7">
        <w:rPr>
          <w:rFonts w:asciiTheme="majorBidi" w:hAnsiTheme="majorBidi" w:cstheme="majorBidi"/>
          <w:color w:val="auto"/>
          <w:szCs w:val="24"/>
        </w:rPr>
        <w:lastRenderedPageBreak/>
        <w:t>S</w:t>
      </w:r>
      <w:bookmarkEnd w:id="0"/>
      <w:r w:rsidR="007F2DEC" w:rsidRPr="005F56B7">
        <w:rPr>
          <w:rFonts w:asciiTheme="majorBidi" w:hAnsiTheme="majorBidi" w:cstheme="majorBidi"/>
          <w:color w:val="auto"/>
          <w:szCs w:val="24"/>
        </w:rPr>
        <w:t>ummary</w:t>
      </w:r>
      <w:bookmarkEnd w:id="1"/>
    </w:p>
    <w:p w14:paraId="3411CC33" w14:textId="77777777" w:rsidR="007F2DEC" w:rsidRPr="005F56B7" w:rsidRDefault="007F2DEC" w:rsidP="007F2DEC">
      <w:pPr>
        <w:rPr>
          <w:color w:val="auto"/>
        </w:rPr>
      </w:pPr>
    </w:p>
    <w:tbl>
      <w:tblPr>
        <w:tblW w:w="10080" w:type="dxa"/>
        <w:tblInd w:w="85" w:type="dxa"/>
        <w:tblLook w:val="04A0" w:firstRow="1" w:lastRow="0" w:firstColumn="1" w:lastColumn="0" w:noHBand="0" w:noVBand="1"/>
      </w:tblPr>
      <w:tblGrid>
        <w:gridCol w:w="3245"/>
        <w:gridCol w:w="6835"/>
      </w:tblGrid>
      <w:tr w:rsidR="005F56B7" w:rsidRPr="005F56B7" w14:paraId="2C3E013B" w14:textId="77777777" w:rsidTr="00A77449">
        <w:tc>
          <w:tcPr>
            <w:tcW w:w="3245" w:type="dxa"/>
          </w:tcPr>
          <w:p w14:paraId="15A19B55" w14:textId="0A11EAED" w:rsidR="00C32F6B" w:rsidRPr="005F56B7" w:rsidRDefault="00C32F6B" w:rsidP="00B505DB">
            <w:pPr>
              <w:spacing w:line="276" w:lineRule="auto"/>
              <w:ind w:left="0" w:firstLine="0"/>
              <w:rPr>
                <w:rFonts w:asciiTheme="majorBidi" w:hAnsiTheme="majorBidi" w:cstheme="majorBidi"/>
                <w:b/>
                <w:bCs/>
                <w:color w:val="auto"/>
                <w:sz w:val="24"/>
                <w:szCs w:val="24"/>
              </w:rPr>
            </w:pPr>
            <w:r w:rsidRPr="005F56B7">
              <w:rPr>
                <w:rFonts w:asciiTheme="majorBidi" w:hAnsiTheme="majorBidi" w:cstheme="majorBidi"/>
                <w:b/>
                <w:bCs/>
                <w:color w:val="auto"/>
                <w:sz w:val="24"/>
                <w:szCs w:val="24"/>
              </w:rPr>
              <w:t>RFQ Number</w:t>
            </w:r>
          </w:p>
        </w:tc>
        <w:tc>
          <w:tcPr>
            <w:tcW w:w="6835" w:type="dxa"/>
          </w:tcPr>
          <w:p w14:paraId="73D0CC64" w14:textId="1D5B51DF" w:rsidR="00C32F6B" w:rsidRPr="005F56B7" w:rsidRDefault="00A77449"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w:t>
            </w:r>
            <w:r w:rsidR="00283143" w:rsidRPr="005F56B7">
              <w:rPr>
                <w:rFonts w:asciiTheme="majorBidi" w:hAnsiTheme="majorBidi" w:cstheme="majorBidi"/>
                <w:color w:val="auto"/>
                <w:sz w:val="24"/>
                <w:szCs w:val="24"/>
              </w:rPr>
              <w:t>00</w:t>
            </w:r>
            <w:r w:rsidR="00990848" w:rsidRPr="005F56B7">
              <w:rPr>
                <w:rFonts w:asciiTheme="majorBidi" w:hAnsiTheme="majorBidi" w:cstheme="majorBidi"/>
                <w:color w:val="auto"/>
                <w:sz w:val="24"/>
                <w:szCs w:val="24"/>
              </w:rPr>
              <w:t>9</w:t>
            </w:r>
            <w:r w:rsidR="00283143" w:rsidRPr="005F56B7">
              <w:rPr>
                <w:rFonts w:asciiTheme="majorBidi" w:hAnsiTheme="majorBidi" w:cstheme="majorBidi"/>
                <w:color w:val="auto"/>
                <w:sz w:val="24"/>
                <w:szCs w:val="24"/>
              </w:rPr>
              <w:t>/2024</w:t>
            </w:r>
          </w:p>
        </w:tc>
      </w:tr>
      <w:tr w:rsidR="005F56B7" w:rsidRPr="005F56B7" w14:paraId="427F69F9" w14:textId="77777777" w:rsidTr="00A77449">
        <w:tc>
          <w:tcPr>
            <w:tcW w:w="3245" w:type="dxa"/>
          </w:tcPr>
          <w:p w14:paraId="689F93A8" w14:textId="77777777" w:rsidR="00C32F6B" w:rsidRPr="005F56B7" w:rsidRDefault="00C32F6B" w:rsidP="00B505DB">
            <w:pPr>
              <w:spacing w:line="276" w:lineRule="auto"/>
              <w:ind w:left="0" w:firstLine="0"/>
              <w:rPr>
                <w:rFonts w:asciiTheme="majorBidi" w:hAnsiTheme="majorBidi" w:cstheme="majorBidi"/>
                <w:b/>
                <w:bCs/>
                <w:color w:val="auto"/>
                <w:sz w:val="24"/>
                <w:szCs w:val="24"/>
              </w:rPr>
            </w:pPr>
            <w:r w:rsidRPr="005F56B7">
              <w:rPr>
                <w:rFonts w:asciiTheme="majorBidi" w:hAnsiTheme="majorBidi" w:cstheme="majorBidi"/>
                <w:b/>
                <w:bCs/>
                <w:color w:val="auto"/>
                <w:sz w:val="24"/>
                <w:szCs w:val="24"/>
              </w:rPr>
              <w:t>Announcement Type</w:t>
            </w:r>
          </w:p>
        </w:tc>
        <w:tc>
          <w:tcPr>
            <w:tcW w:w="6835" w:type="dxa"/>
          </w:tcPr>
          <w:p w14:paraId="4CF08732" w14:textId="781042A0" w:rsidR="00C32F6B" w:rsidRPr="005F56B7" w:rsidRDefault="00EA596E" w:rsidP="00EA596E">
            <w:pPr>
              <w:spacing w:line="276" w:lineRule="auto"/>
              <w:ind w:left="0" w:firstLine="0"/>
              <w:rPr>
                <w:rFonts w:asciiTheme="majorBidi" w:hAnsiTheme="majorBidi" w:cstheme="majorBidi"/>
                <w:color w:val="auto"/>
                <w:sz w:val="24"/>
                <w:szCs w:val="24"/>
              </w:rPr>
            </w:pPr>
            <w:r w:rsidRPr="00EA596E">
              <w:rPr>
                <w:rFonts w:asciiTheme="majorBidi" w:hAnsiTheme="majorBidi" w:cstheme="majorBidi"/>
                <w:color w:val="auto"/>
                <w:sz w:val="24"/>
                <w:szCs w:val="24"/>
              </w:rPr>
              <w:t>Procurement</w:t>
            </w:r>
          </w:p>
        </w:tc>
      </w:tr>
      <w:tr w:rsidR="005F56B7" w:rsidRPr="005F56B7" w14:paraId="0C37C6D6" w14:textId="77777777" w:rsidTr="00A77449">
        <w:tc>
          <w:tcPr>
            <w:tcW w:w="3245" w:type="dxa"/>
            <w:vAlign w:val="center"/>
          </w:tcPr>
          <w:p w14:paraId="0A447D7F" w14:textId="4CFD46F7" w:rsidR="00C32F6B" w:rsidRPr="005F56B7" w:rsidRDefault="00932EC8" w:rsidP="002E437E">
            <w:pPr>
              <w:spacing w:line="276" w:lineRule="auto"/>
              <w:ind w:left="0" w:firstLine="0"/>
              <w:jc w:val="left"/>
              <w:rPr>
                <w:rFonts w:asciiTheme="majorBidi" w:hAnsiTheme="majorBidi" w:cstheme="majorBidi"/>
                <w:b/>
                <w:bCs/>
                <w:color w:val="auto"/>
                <w:sz w:val="24"/>
                <w:szCs w:val="24"/>
              </w:rPr>
            </w:pPr>
            <w:r w:rsidRPr="005F56B7">
              <w:rPr>
                <w:rFonts w:asciiTheme="majorBidi" w:hAnsiTheme="majorBidi" w:cstheme="majorBidi"/>
                <w:b/>
                <w:bCs/>
                <w:color w:val="auto"/>
                <w:sz w:val="24"/>
                <w:szCs w:val="24"/>
                <w:lang w:val="en-GB" w:bidi="ps-AF"/>
              </w:rPr>
              <w:t>Tender Title</w:t>
            </w:r>
          </w:p>
        </w:tc>
        <w:tc>
          <w:tcPr>
            <w:tcW w:w="6835" w:type="dxa"/>
          </w:tcPr>
          <w:p w14:paraId="008F157B" w14:textId="4340DCF0" w:rsidR="00C32F6B" w:rsidRPr="005F56B7" w:rsidRDefault="00415040" w:rsidP="000A7718">
            <w:pPr>
              <w:spacing w:line="276" w:lineRule="auto"/>
              <w:ind w:left="0" w:firstLine="0"/>
              <w:rPr>
                <w:rFonts w:asciiTheme="majorBidi" w:hAnsiTheme="majorBidi" w:cstheme="majorBidi"/>
                <w:color w:val="auto"/>
                <w:sz w:val="24"/>
                <w:szCs w:val="24"/>
              </w:rPr>
            </w:pPr>
            <w:bookmarkStart w:id="2" w:name="_Hlk175819522"/>
            <w:r w:rsidRPr="005F56B7">
              <w:rPr>
                <w:rFonts w:asciiTheme="majorBidi" w:hAnsiTheme="majorBidi" w:cstheme="majorBidi"/>
                <w:color w:val="auto"/>
                <w:sz w:val="24"/>
                <w:szCs w:val="24"/>
              </w:rPr>
              <w:t>Rehabilitation Kachor</w:t>
            </w:r>
            <w:r w:rsidR="00990848" w:rsidRPr="005F56B7">
              <w:rPr>
                <w:rFonts w:asciiTheme="majorBidi" w:hAnsiTheme="majorBidi" w:cstheme="majorBidi"/>
                <w:color w:val="auto"/>
                <w:sz w:val="24"/>
                <w:szCs w:val="24"/>
              </w:rPr>
              <w:t xml:space="preserve"> Salab Mixed Primary School in Alinigar District</w:t>
            </w:r>
            <w:bookmarkEnd w:id="2"/>
            <w:r w:rsidR="00990848" w:rsidRPr="005F56B7">
              <w:rPr>
                <w:rFonts w:asciiTheme="majorBidi" w:hAnsiTheme="majorBidi" w:cstheme="majorBidi"/>
                <w:color w:val="auto"/>
                <w:sz w:val="24"/>
                <w:szCs w:val="24"/>
              </w:rPr>
              <w:t xml:space="preserve"> </w:t>
            </w:r>
            <w:r w:rsidR="000A7718" w:rsidRPr="005F56B7">
              <w:rPr>
                <w:rFonts w:asciiTheme="majorBidi" w:hAnsiTheme="majorBidi" w:cstheme="majorBidi"/>
                <w:color w:val="auto"/>
                <w:sz w:val="24"/>
                <w:szCs w:val="24"/>
              </w:rPr>
              <w:t>of Laghman province</w:t>
            </w:r>
            <w:r w:rsidR="00A10D1F" w:rsidRPr="005F56B7">
              <w:rPr>
                <w:rFonts w:asciiTheme="majorBidi" w:hAnsiTheme="majorBidi" w:cstheme="majorBidi"/>
                <w:color w:val="auto"/>
                <w:sz w:val="24"/>
                <w:szCs w:val="24"/>
              </w:rPr>
              <w:t>, Afghanistan</w:t>
            </w:r>
            <w:r w:rsidR="000A4497" w:rsidRPr="005F56B7">
              <w:rPr>
                <w:rFonts w:asciiTheme="majorBidi" w:hAnsiTheme="majorBidi" w:cstheme="majorBidi"/>
                <w:color w:val="auto"/>
                <w:sz w:val="24"/>
                <w:szCs w:val="24"/>
              </w:rPr>
              <w:t xml:space="preserve"> </w:t>
            </w:r>
          </w:p>
        </w:tc>
      </w:tr>
      <w:tr w:rsidR="005F56B7" w:rsidRPr="005F56B7" w14:paraId="3F006988" w14:textId="77777777" w:rsidTr="00A77449">
        <w:tc>
          <w:tcPr>
            <w:tcW w:w="3245" w:type="dxa"/>
          </w:tcPr>
          <w:p w14:paraId="57A2D3E2" w14:textId="77777777" w:rsidR="0030130E" w:rsidRDefault="0030130E" w:rsidP="0030130E">
            <w:pPr>
              <w:spacing w:line="276" w:lineRule="auto"/>
              <w:ind w:left="0" w:firstLine="0"/>
              <w:rPr>
                <w:rFonts w:asciiTheme="majorBidi" w:hAnsiTheme="majorBidi" w:cstheme="majorBidi"/>
                <w:b/>
                <w:bCs/>
                <w:color w:val="auto"/>
                <w:sz w:val="24"/>
                <w:szCs w:val="24"/>
              </w:rPr>
            </w:pPr>
            <w:r w:rsidRPr="005F56B7">
              <w:rPr>
                <w:rFonts w:asciiTheme="majorBidi" w:hAnsiTheme="majorBidi" w:cstheme="majorBidi"/>
                <w:b/>
                <w:bCs/>
                <w:color w:val="auto"/>
                <w:sz w:val="24"/>
                <w:szCs w:val="24"/>
              </w:rPr>
              <w:t>Issue Date</w:t>
            </w:r>
          </w:p>
          <w:p w14:paraId="1CC35D36" w14:textId="2F6FA23C" w:rsidR="00415040" w:rsidRPr="005F56B7" w:rsidRDefault="00415040"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6835" w:type="dxa"/>
          </w:tcPr>
          <w:p w14:paraId="0116B877" w14:textId="38C39BE8" w:rsidR="0030130E" w:rsidRDefault="00A77449"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5F56B7">
              <w:rPr>
                <w:rFonts w:asciiTheme="majorBidi" w:hAnsiTheme="majorBidi" w:cstheme="majorBidi"/>
                <w:color w:val="auto"/>
                <w:sz w:val="24"/>
                <w:szCs w:val="24"/>
              </w:rPr>
              <w:t>/</w:t>
            </w:r>
            <w:r w:rsidR="00015E88" w:rsidRPr="005F56B7">
              <w:rPr>
                <w:rFonts w:asciiTheme="majorBidi" w:hAnsiTheme="majorBidi" w:cstheme="majorBidi"/>
                <w:color w:val="auto"/>
                <w:sz w:val="24"/>
                <w:szCs w:val="24"/>
              </w:rPr>
              <w:t>0</w:t>
            </w:r>
            <w:r w:rsidR="00415040">
              <w:rPr>
                <w:rFonts w:asciiTheme="majorBidi" w:hAnsiTheme="majorBidi" w:cstheme="majorBidi"/>
                <w:color w:val="auto"/>
                <w:sz w:val="24"/>
                <w:szCs w:val="24"/>
              </w:rPr>
              <w:t>9</w:t>
            </w:r>
            <w:r w:rsidR="0030130E" w:rsidRPr="005F56B7">
              <w:rPr>
                <w:rFonts w:asciiTheme="majorBidi" w:hAnsiTheme="majorBidi" w:cstheme="majorBidi"/>
                <w:color w:val="auto"/>
                <w:sz w:val="24"/>
                <w:szCs w:val="24"/>
              </w:rPr>
              <w:t>/2024</w:t>
            </w:r>
          </w:p>
          <w:p w14:paraId="0DDBA973" w14:textId="4C35E043" w:rsidR="00415040" w:rsidRPr="00415040" w:rsidRDefault="00415040" w:rsidP="00415040">
            <w:pPr>
              <w:ind w:left="0" w:firstLine="0"/>
              <w:rPr>
                <w:rFonts w:asciiTheme="majorBidi" w:hAnsiTheme="majorBidi" w:cstheme="majorBidi"/>
                <w:sz w:val="24"/>
                <w:szCs w:val="24"/>
              </w:rPr>
            </w:pPr>
            <w:r>
              <w:rPr>
                <w:rFonts w:asciiTheme="majorBidi" w:hAnsiTheme="majorBidi" w:cstheme="majorBidi"/>
                <w:color w:val="auto"/>
                <w:sz w:val="24"/>
                <w:szCs w:val="24"/>
              </w:rPr>
              <w:t>1</w:t>
            </w:r>
            <w:r w:rsidR="00A77449">
              <w:rPr>
                <w:rFonts w:asciiTheme="majorBidi" w:hAnsiTheme="majorBidi" w:cstheme="majorBidi"/>
                <w:color w:val="auto"/>
                <w:sz w:val="24"/>
                <w:szCs w:val="24"/>
              </w:rPr>
              <w:t>6</w:t>
            </w:r>
            <w:r w:rsidRPr="005F56B7">
              <w:rPr>
                <w:rFonts w:asciiTheme="majorBidi" w:hAnsiTheme="majorBidi" w:cstheme="majorBidi"/>
                <w:color w:val="auto"/>
                <w:sz w:val="24"/>
                <w:szCs w:val="24"/>
              </w:rPr>
              <w:t>/0</w:t>
            </w:r>
            <w:r>
              <w:rPr>
                <w:rFonts w:asciiTheme="majorBidi" w:hAnsiTheme="majorBidi" w:cstheme="majorBidi"/>
                <w:color w:val="auto"/>
                <w:sz w:val="24"/>
                <w:szCs w:val="24"/>
              </w:rPr>
              <w:t>9</w:t>
            </w:r>
            <w:r w:rsidRPr="005F56B7">
              <w:rPr>
                <w:rFonts w:asciiTheme="majorBidi" w:hAnsiTheme="majorBidi" w:cstheme="majorBidi"/>
                <w:color w:val="auto"/>
                <w:sz w:val="24"/>
                <w:szCs w:val="24"/>
              </w:rPr>
              <w:t>/2024</w:t>
            </w:r>
            <w:r w:rsidR="00A77449">
              <w:rPr>
                <w:rFonts w:asciiTheme="majorBidi" w:hAnsiTheme="majorBidi" w:cstheme="majorBidi"/>
                <w:color w:val="auto"/>
                <w:sz w:val="24"/>
                <w:szCs w:val="24"/>
              </w:rPr>
              <w:t>- 10:00 AM</w:t>
            </w:r>
          </w:p>
        </w:tc>
      </w:tr>
      <w:tr w:rsidR="0030130E" w:rsidRPr="005F56B7" w14:paraId="4C8E2B90" w14:textId="77777777" w:rsidTr="00A77449">
        <w:tc>
          <w:tcPr>
            <w:tcW w:w="3245" w:type="dxa"/>
          </w:tcPr>
          <w:p w14:paraId="02E729DD" w14:textId="58263525" w:rsidR="0030130E" w:rsidRPr="005F56B7" w:rsidRDefault="0030130E" w:rsidP="0030130E">
            <w:pPr>
              <w:spacing w:line="276" w:lineRule="auto"/>
              <w:ind w:left="0" w:firstLine="0"/>
              <w:rPr>
                <w:rFonts w:asciiTheme="majorBidi" w:hAnsiTheme="majorBidi" w:cstheme="majorBidi"/>
                <w:b/>
                <w:bCs/>
                <w:color w:val="auto"/>
                <w:sz w:val="24"/>
                <w:szCs w:val="24"/>
              </w:rPr>
            </w:pPr>
            <w:r w:rsidRPr="005F56B7">
              <w:rPr>
                <w:rFonts w:asciiTheme="majorBidi" w:hAnsiTheme="majorBidi" w:cstheme="majorBidi"/>
                <w:b/>
                <w:bCs/>
                <w:color w:val="auto"/>
                <w:sz w:val="24"/>
                <w:szCs w:val="24"/>
              </w:rPr>
              <w:t>Deadline for</w:t>
            </w:r>
            <w:r w:rsidR="002F3DDF" w:rsidRPr="005F56B7">
              <w:rPr>
                <w:rFonts w:asciiTheme="majorBidi" w:hAnsiTheme="majorBidi" w:cstheme="majorBidi"/>
                <w:b/>
                <w:bCs/>
                <w:color w:val="auto"/>
                <w:sz w:val="24"/>
                <w:szCs w:val="24"/>
              </w:rPr>
              <w:t xml:space="preserve"> </w:t>
            </w:r>
            <w:r w:rsidR="00566C1A" w:rsidRPr="005F56B7">
              <w:rPr>
                <w:rFonts w:asciiTheme="majorBidi" w:hAnsiTheme="majorBidi" w:cstheme="majorBidi"/>
                <w:b/>
                <w:bCs/>
                <w:color w:val="auto"/>
                <w:sz w:val="24"/>
                <w:szCs w:val="24"/>
              </w:rPr>
              <w:t>Bid</w:t>
            </w:r>
            <w:r w:rsidR="002F3DDF" w:rsidRPr="005F56B7">
              <w:rPr>
                <w:rFonts w:asciiTheme="majorBidi" w:hAnsiTheme="majorBidi" w:cstheme="majorBidi"/>
                <w:b/>
                <w:bCs/>
                <w:color w:val="auto"/>
                <w:sz w:val="24"/>
                <w:szCs w:val="24"/>
              </w:rPr>
              <w:t xml:space="preserve"> </w:t>
            </w:r>
            <w:r w:rsidR="00566C1A" w:rsidRPr="005F56B7">
              <w:rPr>
                <w:rFonts w:asciiTheme="majorBidi" w:hAnsiTheme="majorBidi" w:cstheme="majorBidi"/>
                <w:b/>
                <w:bCs/>
                <w:color w:val="auto"/>
                <w:sz w:val="24"/>
                <w:szCs w:val="24"/>
              </w:rPr>
              <w:t>Submission</w:t>
            </w:r>
          </w:p>
        </w:tc>
        <w:tc>
          <w:tcPr>
            <w:tcW w:w="6835" w:type="dxa"/>
          </w:tcPr>
          <w:p w14:paraId="793DA274" w14:textId="28FA9A4F" w:rsidR="0030130E" w:rsidRPr="005F56B7" w:rsidRDefault="005F56B7" w:rsidP="0030130E">
            <w:pPr>
              <w:spacing w:line="276" w:lineRule="auto"/>
              <w:ind w:left="0" w:firstLine="0"/>
              <w:rPr>
                <w:rFonts w:asciiTheme="majorBidi" w:hAnsiTheme="majorBidi" w:cstheme="majorBidi"/>
                <w:color w:val="auto"/>
                <w:sz w:val="24"/>
                <w:szCs w:val="24"/>
              </w:rPr>
            </w:pPr>
            <w:r w:rsidRPr="005F56B7">
              <w:rPr>
                <w:rFonts w:asciiTheme="majorBidi" w:hAnsiTheme="majorBidi" w:cstheme="majorBidi"/>
                <w:color w:val="auto"/>
                <w:sz w:val="24"/>
                <w:szCs w:val="24"/>
              </w:rPr>
              <w:t>2</w:t>
            </w:r>
            <w:r w:rsidR="00A77449">
              <w:rPr>
                <w:rFonts w:asciiTheme="majorBidi" w:hAnsiTheme="majorBidi" w:cstheme="majorBidi"/>
                <w:color w:val="auto"/>
                <w:sz w:val="24"/>
                <w:szCs w:val="24"/>
              </w:rPr>
              <w:t>3</w:t>
            </w:r>
            <w:r w:rsidR="0030130E" w:rsidRPr="005F56B7">
              <w:rPr>
                <w:rFonts w:asciiTheme="majorBidi" w:hAnsiTheme="majorBidi" w:cstheme="majorBidi"/>
                <w:color w:val="auto"/>
                <w:sz w:val="24"/>
                <w:szCs w:val="24"/>
              </w:rPr>
              <w:t>/</w:t>
            </w:r>
            <w:r w:rsidR="00015E88" w:rsidRPr="005F56B7">
              <w:rPr>
                <w:rFonts w:asciiTheme="majorBidi" w:hAnsiTheme="majorBidi" w:cstheme="majorBidi"/>
                <w:color w:val="auto"/>
                <w:sz w:val="24"/>
                <w:szCs w:val="24"/>
              </w:rPr>
              <w:t>09</w:t>
            </w:r>
            <w:r w:rsidR="0030130E" w:rsidRPr="005F56B7">
              <w:rPr>
                <w:rFonts w:asciiTheme="majorBidi" w:hAnsiTheme="majorBidi" w:cstheme="majorBidi"/>
                <w:color w:val="auto"/>
                <w:sz w:val="24"/>
                <w:szCs w:val="24"/>
              </w:rPr>
              <w:t>/2024</w:t>
            </w:r>
          </w:p>
        </w:tc>
      </w:tr>
    </w:tbl>
    <w:p w14:paraId="052A019E" w14:textId="77777777" w:rsidR="0053315B" w:rsidRPr="005F56B7" w:rsidRDefault="0053315B" w:rsidP="0053315B">
      <w:pPr>
        <w:rPr>
          <w:color w:val="auto"/>
          <w:sz w:val="12"/>
          <w:szCs w:val="12"/>
        </w:rPr>
      </w:pPr>
    </w:p>
    <w:p w14:paraId="378CB6C2" w14:textId="77777777" w:rsidR="0053315B" w:rsidRPr="005F56B7" w:rsidRDefault="0053315B" w:rsidP="0053315B">
      <w:pPr>
        <w:rPr>
          <w:color w:val="auto"/>
        </w:rPr>
      </w:pPr>
    </w:p>
    <w:p w14:paraId="27DD4E3E" w14:textId="0537D5BC" w:rsidR="003D1E8B" w:rsidRPr="005F56B7" w:rsidRDefault="0053315B" w:rsidP="004A2891">
      <w:pPr>
        <w:pStyle w:val="Heading1"/>
        <w:rPr>
          <w:rFonts w:ascii="Times New Roman" w:hAnsi="Times New Roman" w:cs="Times New Roman"/>
          <w:color w:val="auto"/>
        </w:rPr>
      </w:pPr>
      <w:bookmarkStart w:id="3" w:name="_Toc145512161"/>
      <w:bookmarkStart w:id="4" w:name="_Toc99625630"/>
      <w:r w:rsidRPr="005F56B7">
        <w:rPr>
          <w:rFonts w:ascii="Times New Roman" w:hAnsi="Times New Roman" w:cs="Times New Roman"/>
          <w:color w:val="auto"/>
        </w:rPr>
        <w:t>I</w:t>
      </w:r>
      <w:r w:rsidR="007F2DEC" w:rsidRPr="005F56B7">
        <w:rPr>
          <w:rFonts w:ascii="Times New Roman" w:hAnsi="Times New Roman" w:cs="Times New Roman"/>
          <w:color w:val="auto"/>
        </w:rPr>
        <w:t>ntroduction</w:t>
      </w:r>
      <w:r w:rsidRPr="005F56B7">
        <w:rPr>
          <w:rFonts w:ascii="Times New Roman" w:hAnsi="Times New Roman" w:cs="Times New Roman"/>
          <w:color w:val="auto"/>
        </w:rPr>
        <w:t xml:space="preserve"> </w:t>
      </w:r>
      <w:r w:rsidR="007F2DEC" w:rsidRPr="005F56B7">
        <w:rPr>
          <w:rFonts w:ascii="Times New Roman" w:hAnsi="Times New Roman" w:cs="Times New Roman"/>
          <w:color w:val="auto"/>
        </w:rPr>
        <w:t>to</w:t>
      </w:r>
      <w:r w:rsidRPr="005F56B7">
        <w:rPr>
          <w:rFonts w:ascii="Times New Roman" w:hAnsi="Times New Roman" w:cs="Times New Roman"/>
          <w:color w:val="auto"/>
        </w:rPr>
        <w:t xml:space="preserve"> O</w:t>
      </w:r>
      <w:r w:rsidR="007F2DEC" w:rsidRPr="005F56B7">
        <w:rPr>
          <w:rFonts w:ascii="Times New Roman" w:hAnsi="Times New Roman" w:cs="Times New Roman"/>
          <w:color w:val="auto"/>
        </w:rPr>
        <w:t>rganization</w:t>
      </w:r>
      <w:bookmarkEnd w:id="3"/>
      <w:r w:rsidRPr="005F56B7">
        <w:rPr>
          <w:rFonts w:ascii="Times New Roman" w:hAnsi="Times New Roman" w:cs="Times New Roman"/>
          <w:color w:val="auto"/>
        </w:rPr>
        <w:t xml:space="preserve"> </w:t>
      </w:r>
      <w:bookmarkEnd w:id="4"/>
    </w:p>
    <w:p w14:paraId="45406898" w14:textId="77777777" w:rsidR="004A2891" w:rsidRPr="005F56B7" w:rsidRDefault="004A2891" w:rsidP="004A2891">
      <w:pPr>
        <w:rPr>
          <w:color w:val="auto"/>
        </w:rPr>
      </w:pPr>
    </w:p>
    <w:p w14:paraId="1CB30F4F" w14:textId="61D85EC2" w:rsidR="000A4497" w:rsidRPr="005F56B7" w:rsidRDefault="000A4497" w:rsidP="000A4497">
      <w:pPr>
        <w:spacing w:after="0" w:line="276" w:lineRule="auto"/>
        <w:ind w:left="89"/>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5F56B7">
        <w:rPr>
          <w:rFonts w:asciiTheme="majorBidi" w:eastAsia="Times New Roman" w:hAnsiTheme="majorBidi" w:cstheme="majorBidi"/>
          <w:color w:val="auto"/>
          <w:sz w:val="24"/>
          <w:szCs w:val="24"/>
        </w:rPr>
        <w:t>Not-for-profit</w:t>
      </w:r>
      <w:r w:rsidRPr="005F56B7">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5F56B7"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5F56B7" w:rsidRDefault="003D1E8B" w:rsidP="00620F07">
      <w:pPr>
        <w:pStyle w:val="Heading1"/>
        <w:spacing w:after="189" w:line="276" w:lineRule="auto"/>
        <w:ind w:left="525" w:hanging="446"/>
        <w:jc w:val="both"/>
        <w:rPr>
          <w:rFonts w:asciiTheme="majorBidi" w:hAnsiTheme="majorBidi" w:cstheme="majorBidi"/>
          <w:color w:val="auto"/>
        </w:rPr>
      </w:pPr>
      <w:bookmarkStart w:id="5" w:name="_Toc99625631"/>
      <w:bookmarkStart w:id="6" w:name="_Toc145512162"/>
      <w:r w:rsidRPr="005F56B7">
        <w:rPr>
          <w:rFonts w:asciiTheme="majorBidi" w:hAnsiTheme="majorBidi" w:cstheme="majorBidi"/>
          <w:color w:val="auto"/>
        </w:rPr>
        <w:t>T</w:t>
      </w:r>
      <w:r w:rsidR="007F2DEC" w:rsidRPr="005F56B7">
        <w:rPr>
          <w:rFonts w:asciiTheme="majorBidi" w:hAnsiTheme="majorBidi" w:cstheme="majorBidi"/>
          <w:color w:val="auto"/>
        </w:rPr>
        <w:t>ender</w:t>
      </w:r>
      <w:r w:rsidRPr="005F56B7">
        <w:rPr>
          <w:rFonts w:asciiTheme="majorBidi" w:hAnsiTheme="majorBidi" w:cstheme="majorBidi"/>
          <w:color w:val="auto"/>
        </w:rPr>
        <w:t xml:space="preserve"> P</w:t>
      </w:r>
      <w:r w:rsidR="007F2DEC" w:rsidRPr="005F56B7">
        <w:rPr>
          <w:rFonts w:asciiTheme="majorBidi" w:hAnsiTheme="majorBidi" w:cstheme="majorBidi"/>
          <w:color w:val="auto"/>
        </w:rPr>
        <w:t>urpose</w:t>
      </w:r>
      <w:r w:rsidRPr="005F56B7">
        <w:rPr>
          <w:rFonts w:asciiTheme="majorBidi" w:hAnsiTheme="majorBidi" w:cstheme="majorBidi"/>
          <w:color w:val="auto"/>
        </w:rPr>
        <w:t xml:space="preserve"> </w:t>
      </w:r>
      <w:r w:rsidR="007F2DEC" w:rsidRPr="005F56B7">
        <w:rPr>
          <w:rFonts w:asciiTheme="majorBidi" w:hAnsiTheme="majorBidi" w:cstheme="majorBidi"/>
          <w:color w:val="auto"/>
        </w:rPr>
        <w:t>and</w:t>
      </w:r>
      <w:r w:rsidRPr="005F56B7">
        <w:rPr>
          <w:rFonts w:asciiTheme="majorBidi" w:hAnsiTheme="majorBidi" w:cstheme="majorBidi"/>
          <w:color w:val="auto"/>
        </w:rPr>
        <w:t xml:space="preserve"> E</w:t>
      </w:r>
      <w:r w:rsidR="007F2DEC" w:rsidRPr="005F56B7">
        <w:rPr>
          <w:rFonts w:asciiTheme="majorBidi" w:hAnsiTheme="majorBidi" w:cstheme="majorBidi"/>
          <w:color w:val="auto"/>
        </w:rPr>
        <w:t>xpected Results</w:t>
      </w:r>
      <w:bookmarkEnd w:id="5"/>
      <w:bookmarkEnd w:id="6"/>
    </w:p>
    <w:p w14:paraId="73F0A4D4" w14:textId="30DD019C" w:rsidR="00554784" w:rsidRPr="005F56B7" w:rsidRDefault="00554784" w:rsidP="000A7718">
      <w:pPr>
        <w:spacing w:after="0" w:line="276" w:lineRule="auto"/>
        <w:ind w:left="89"/>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t>“</w:t>
      </w:r>
      <w:r w:rsidR="0030130E" w:rsidRPr="005F56B7">
        <w:rPr>
          <w:rFonts w:asciiTheme="majorBidi" w:eastAsia="Times New Roman" w:hAnsiTheme="majorBidi" w:cstheme="majorBidi"/>
          <w:b/>
          <w:bCs/>
          <w:color w:val="auto"/>
          <w:sz w:val="24"/>
          <w:szCs w:val="24"/>
        </w:rPr>
        <w:t>Citizen Organization for Advocacy and Resilience-COAR</w:t>
      </w:r>
      <w:r w:rsidRPr="005F56B7">
        <w:rPr>
          <w:rFonts w:asciiTheme="majorBidi" w:eastAsia="Times New Roman" w:hAnsiTheme="majorBidi" w:cstheme="majorBidi"/>
          <w:b/>
          <w:bCs/>
          <w:color w:val="auto"/>
          <w:sz w:val="24"/>
          <w:szCs w:val="24"/>
        </w:rPr>
        <w:t xml:space="preserve">” </w:t>
      </w:r>
      <w:r w:rsidR="00B91F3F" w:rsidRPr="005F56B7">
        <w:rPr>
          <w:rFonts w:asciiTheme="majorBidi" w:eastAsia="Times New Roman" w:hAnsiTheme="majorBidi" w:cstheme="majorBidi"/>
          <w:color w:val="auto"/>
          <w:sz w:val="24"/>
          <w:szCs w:val="24"/>
        </w:rPr>
        <w:t>is</w:t>
      </w:r>
      <w:r w:rsidR="003D1E8B" w:rsidRPr="005F56B7">
        <w:rPr>
          <w:rFonts w:asciiTheme="majorBidi" w:eastAsia="Times New Roman" w:hAnsiTheme="majorBidi" w:cstheme="majorBidi"/>
          <w:color w:val="auto"/>
          <w:sz w:val="24"/>
          <w:szCs w:val="24"/>
        </w:rPr>
        <w:t xml:space="preserve"> seeking </w:t>
      </w:r>
      <w:r w:rsidR="00412C10" w:rsidRPr="005F56B7">
        <w:rPr>
          <w:rFonts w:asciiTheme="majorBidi" w:eastAsia="Times New Roman" w:hAnsiTheme="majorBidi" w:cstheme="majorBidi"/>
          <w:color w:val="auto"/>
          <w:sz w:val="24"/>
          <w:szCs w:val="24"/>
        </w:rPr>
        <w:t>for construction Company</w:t>
      </w:r>
      <w:r w:rsidR="003D1E8B" w:rsidRPr="005F56B7">
        <w:rPr>
          <w:rFonts w:asciiTheme="majorBidi" w:eastAsia="Times New Roman" w:hAnsiTheme="majorBidi" w:cstheme="majorBidi"/>
          <w:color w:val="auto"/>
          <w:sz w:val="24"/>
          <w:szCs w:val="24"/>
        </w:rPr>
        <w:t xml:space="preserve"> with the below specifications </w:t>
      </w:r>
      <w:r w:rsidR="00412C10" w:rsidRPr="005F56B7">
        <w:rPr>
          <w:rFonts w:asciiTheme="majorBidi" w:eastAsia="Times New Roman" w:hAnsiTheme="majorBidi" w:cstheme="majorBidi"/>
          <w:color w:val="auto"/>
          <w:sz w:val="24"/>
          <w:szCs w:val="24"/>
        </w:rPr>
        <w:t xml:space="preserve">for the </w:t>
      </w:r>
      <w:r w:rsidR="00B64D90" w:rsidRPr="005F56B7">
        <w:rPr>
          <w:rFonts w:asciiTheme="majorBidi" w:eastAsia="Times New Roman" w:hAnsiTheme="majorBidi" w:cstheme="majorBidi"/>
          <w:color w:val="auto"/>
          <w:sz w:val="24"/>
          <w:szCs w:val="24"/>
        </w:rPr>
        <w:t>repairing</w:t>
      </w:r>
      <w:r w:rsidR="00412C10" w:rsidRPr="005F56B7">
        <w:rPr>
          <w:rFonts w:asciiTheme="majorBidi" w:eastAsia="Times New Roman" w:hAnsiTheme="majorBidi" w:cstheme="majorBidi"/>
          <w:color w:val="auto"/>
          <w:sz w:val="24"/>
          <w:szCs w:val="24"/>
        </w:rPr>
        <w:t xml:space="preserve"> of </w:t>
      </w:r>
      <w:r w:rsidR="00415040" w:rsidRPr="005F56B7">
        <w:rPr>
          <w:rFonts w:asciiTheme="majorBidi" w:hAnsiTheme="majorBidi" w:cstheme="majorBidi"/>
          <w:color w:val="auto"/>
          <w:sz w:val="24"/>
          <w:szCs w:val="24"/>
        </w:rPr>
        <w:t>Rehabilitation Kachor</w:t>
      </w:r>
      <w:r w:rsidR="00990848" w:rsidRPr="005F56B7">
        <w:rPr>
          <w:rFonts w:asciiTheme="majorBidi" w:hAnsiTheme="majorBidi" w:cstheme="majorBidi"/>
          <w:color w:val="auto"/>
          <w:sz w:val="24"/>
          <w:szCs w:val="24"/>
        </w:rPr>
        <w:t xml:space="preserve"> Salab Mixed Primary School in  Alinigar District </w:t>
      </w:r>
      <w:r w:rsidR="000A7718" w:rsidRPr="005F56B7">
        <w:rPr>
          <w:rFonts w:asciiTheme="majorBidi" w:hAnsiTheme="majorBidi" w:cstheme="majorBidi"/>
          <w:color w:val="auto"/>
          <w:sz w:val="24"/>
          <w:szCs w:val="24"/>
        </w:rPr>
        <w:t xml:space="preserve">of Laghman province </w:t>
      </w:r>
      <w:r w:rsidR="00412C10" w:rsidRPr="005F56B7">
        <w:rPr>
          <w:rFonts w:asciiTheme="majorBidi" w:eastAsia="Times New Roman" w:hAnsiTheme="majorBidi" w:cstheme="majorBidi"/>
          <w:color w:val="auto"/>
          <w:sz w:val="24"/>
          <w:szCs w:val="24"/>
        </w:rPr>
        <w:t xml:space="preserve"> </w:t>
      </w:r>
    </w:p>
    <w:p w14:paraId="289C3922" w14:textId="77777777" w:rsidR="00554784" w:rsidRPr="005F56B7"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5F56B7" w:rsidRDefault="003D1E8B" w:rsidP="000D25C6">
      <w:pPr>
        <w:spacing w:after="0" w:line="276" w:lineRule="auto"/>
        <w:ind w:left="89"/>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In order </w:t>
      </w:r>
      <w:r w:rsidR="00CA70D0" w:rsidRPr="005F56B7">
        <w:rPr>
          <w:rFonts w:asciiTheme="majorBidi" w:eastAsia="Times New Roman" w:hAnsiTheme="majorBidi" w:cstheme="majorBidi"/>
          <w:color w:val="auto"/>
          <w:sz w:val="24"/>
          <w:szCs w:val="24"/>
        </w:rPr>
        <w:t>to</w:t>
      </w:r>
      <w:r w:rsidRPr="005F56B7">
        <w:rPr>
          <w:rFonts w:asciiTheme="majorBidi" w:eastAsia="Times New Roman" w:hAnsiTheme="majorBidi" w:cstheme="majorBidi"/>
          <w:color w:val="auto"/>
          <w:sz w:val="24"/>
          <w:szCs w:val="24"/>
        </w:rPr>
        <w:t xml:space="preserve"> participate</w:t>
      </w:r>
      <w:r w:rsidR="00C91283" w:rsidRPr="005F56B7">
        <w:rPr>
          <w:rFonts w:asciiTheme="majorBidi" w:eastAsia="Times New Roman" w:hAnsiTheme="majorBidi" w:cstheme="majorBidi"/>
          <w:color w:val="auto"/>
          <w:sz w:val="24"/>
          <w:szCs w:val="24"/>
        </w:rPr>
        <w:t xml:space="preserve"> and be eligible,</w:t>
      </w:r>
      <w:r w:rsidRPr="005F56B7">
        <w:rPr>
          <w:rFonts w:asciiTheme="majorBidi" w:eastAsia="Times New Roman" w:hAnsiTheme="majorBidi" w:cstheme="majorBidi"/>
          <w:color w:val="auto"/>
          <w:sz w:val="24"/>
          <w:szCs w:val="24"/>
        </w:rPr>
        <w:t xml:space="preserve"> you will need to complete the necessary </w:t>
      </w:r>
      <w:r w:rsidR="00412C10" w:rsidRPr="005F56B7">
        <w:rPr>
          <w:rFonts w:asciiTheme="majorBidi" w:eastAsia="Times New Roman" w:hAnsiTheme="majorBidi" w:cstheme="majorBidi"/>
          <w:color w:val="auto"/>
          <w:sz w:val="24"/>
          <w:szCs w:val="24"/>
        </w:rPr>
        <w:t xml:space="preserve">documents and attend the bid opening process. </w:t>
      </w:r>
      <w:r w:rsidR="00444DDC" w:rsidRPr="005F56B7">
        <w:rPr>
          <w:rFonts w:asciiTheme="majorBidi" w:eastAsia="Times New Roman" w:hAnsiTheme="majorBidi" w:cstheme="majorBidi"/>
          <w:color w:val="auto"/>
          <w:sz w:val="24"/>
          <w:szCs w:val="24"/>
        </w:rPr>
        <w:t xml:space="preserve">Please note </w:t>
      </w:r>
      <w:r w:rsidR="000D25C6" w:rsidRPr="005F56B7">
        <w:rPr>
          <w:rFonts w:asciiTheme="majorBidi" w:eastAsia="Times New Roman" w:hAnsiTheme="majorBidi" w:cstheme="majorBidi"/>
          <w:color w:val="auto"/>
          <w:sz w:val="24"/>
          <w:szCs w:val="24"/>
        </w:rPr>
        <w:t xml:space="preserve">the deadline </w:t>
      </w:r>
      <w:r w:rsidR="00444DDC" w:rsidRPr="005F56B7">
        <w:rPr>
          <w:rFonts w:asciiTheme="majorBidi" w:eastAsia="Times New Roman" w:hAnsiTheme="majorBidi" w:cstheme="majorBidi"/>
          <w:color w:val="auto"/>
          <w:sz w:val="24"/>
          <w:szCs w:val="24"/>
        </w:rPr>
        <w:t xml:space="preserve">for the bid submission, bid opening </w:t>
      </w:r>
      <w:r w:rsidR="000D25C6" w:rsidRPr="005F56B7">
        <w:rPr>
          <w:rFonts w:asciiTheme="majorBidi" w:eastAsia="Times New Roman" w:hAnsiTheme="majorBidi" w:cstheme="majorBidi"/>
          <w:color w:val="auto"/>
          <w:sz w:val="24"/>
          <w:szCs w:val="24"/>
        </w:rPr>
        <w:t>and submit your quotation</w:t>
      </w:r>
      <w:r w:rsidR="00DF610A" w:rsidRPr="005F56B7">
        <w:rPr>
          <w:rFonts w:asciiTheme="majorBidi" w:eastAsia="Times New Roman" w:hAnsiTheme="majorBidi" w:cstheme="majorBidi"/>
          <w:color w:val="auto"/>
          <w:sz w:val="24"/>
          <w:szCs w:val="24"/>
        </w:rPr>
        <w:t xml:space="preserve">. Incomplete </w:t>
      </w:r>
      <w:r w:rsidR="009F04B6" w:rsidRPr="005F56B7">
        <w:rPr>
          <w:rFonts w:asciiTheme="majorBidi" w:eastAsia="Times New Roman" w:hAnsiTheme="majorBidi" w:cstheme="majorBidi"/>
          <w:color w:val="auto"/>
          <w:sz w:val="24"/>
          <w:szCs w:val="24"/>
        </w:rPr>
        <w:t xml:space="preserve">submissions </w:t>
      </w:r>
      <w:r w:rsidR="00C56F06" w:rsidRPr="005F56B7">
        <w:rPr>
          <w:rFonts w:asciiTheme="majorBidi" w:eastAsia="Times New Roman" w:hAnsiTheme="majorBidi" w:cstheme="majorBidi"/>
          <w:color w:val="auto"/>
          <w:sz w:val="24"/>
          <w:szCs w:val="24"/>
        </w:rPr>
        <w:t>will automatically</w:t>
      </w:r>
      <w:r w:rsidRPr="005F56B7">
        <w:rPr>
          <w:rFonts w:asciiTheme="majorBidi" w:eastAsia="Times New Roman" w:hAnsiTheme="majorBidi" w:cstheme="majorBidi"/>
          <w:color w:val="auto"/>
          <w:sz w:val="24"/>
          <w:szCs w:val="24"/>
        </w:rPr>
        <w:t xml:space="preserve"> </w:t>
      </w:r>
      <w:r w:rsidR="00EB24A7" w:rsidRPr="005F56B7">
        <w:rPr>
          <w:rFonts w:asciiTheme="majorBidi" w:eastAsia="Times New Roman" w:hAnsiTheme="majorBidi" w:cstheme="majorBidi"/>
          <w:color w:val="auto"/>
          <w:sz w:val="24"/>
          <w:szCs w:val="24"/>
        </w:rPr>
        <w:t xml:space="preserve">be </w:t>
      </w:r>
      <w:r w:rsidRPr="005F56B7">
        <w:rPr>
          <w:rFonts w:asciiTheme="majorBidi" w:eastAsia="Times New Roman" w:hAnsiTheme="majorBidi" w:cstheme="majorBidi"/>
          <w:color w:val="auto"/>
          <w:sz w:val="24"/>
          <w:szCs w:val="24"/>
        </w:rPr>
        <w:t>rejected.</w:t>
      </w:r>
    </w:p>
    <w:p w14:paraId="3BA7903B" w14:textId="77777777" w:rsidR="00054559" w:rsidRPr="005F56B7"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5F56B7" w:rsidRDefault="007A0D79" w:rsidP="00620F07">
      <w:pPr>
        <w:pStyle w:val="Heading1"/>
        <w:jc w:val="both"/>
        <w:rPr>
          <w:color w:val="auto"/>
        </w:rPr>
      </w:pPr>
      <w:bookmarkStart w:id="7" w:name="_Toc99625632"/>
      <w:bookmarkStart w:id="8" w:name="_Toc145512163"/>
      <w:r w:rsidRPr="005F56B7">
        <w:rPr>
          <w:color w:val="auto"/>
        </w:rPr>
        <w:t>L</w:t>
      </w:r>
      <w:r w:rsidR="007F2DEC" w:rsidRPr="005F56B7">
        <w:rPr>
          <w:color w:val="auto"/>
        </w:rPr>
        <w:t>anguage of</w:t>
      </w:r>
      <w:r w:rsidRPr="005F56B7">
        <w:rPr>
          <w:color w:val="auto"/>
        </w:rPr>
        <w:t xml:space="preserve"> B</w:t>
      </w:r>
      <w:bookmarkEnd w:id="7"/>
      <w:r w:rsidR="007F2DEC" w:rsidRPr="005F56B7">
        <w:rPr>
          <w:color w:val="auto"/>
        </w:rPr>
        <w:t>id</w:t>
      </w:r>
      <w:bookmarkEnd w:id="8"/>
    </w:p>
    <w:p w14:paraId="2DC5888F" w14:textId="77777777" w:rsidR="00920F9B" w:rsidRPr="005F56B7" w:rsidRDefault="00920F9B" w:rsidP="00920F9B">
      <w:pPr>
        <w:rPr>
          <w:color w:val="auto"/>
          <w:sz w:val="8"/>
          <w:szCs w:val="8"/>
        </w:rPr>
      </w:pPr>
    </w:p>
    <w:p w14:paraId="6117C633" w14:textId="77777777" w:rsidR="007A0D79" w:rsidRPr="005F56B7"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435756A8" w:rsidR="007A0D79"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5F56B7">
        <w:rPr>
          <w:rFonts w:asciiTheme="majorBidi" w:eastAsia="Times New Roman" w:hAnsiTheme="majorBidi" w:cstheme="majorBidi"/>
          <w:color w:val="auto"/>
          <w:sz w:val="24"/>
          <w:szCs w:val="24"/>
        </w:rPr>
        <w:t>ages in English</w:t>
      </w:r>
      <w:r w:rsidR="00773330" w:rsidRPr="005F56B7">
        <w:rPr>
          <w:rFonts w:asciiTheme="majorBidi" w:eastAsia="Times New Roman" w:hAnsiTheme="majorBidi" w:cstheme="majorBidi"/>
          <w:color w:val="auto"/>
          <w:sz w:val="24"/>
          <w:szCs w:val="24"/>
        </w:rPr>
        <w:t xml:space="preserve"> (if required)</w:t>
      </w:r>
    </w:p>
    <w:p w14:paraId="2FE8D79C" w14:textId="77777777" w:rsidR="007A0D79" w:rsidRDefault="007A0D79" w:rsidP="00415040">
      <w:pPr>
        <w:spacing w:after="0" w:line="276" w:lineRule="auto"/>
        <w:ind w:left="0" w:firstLine="0"/>
        <w:rPr>
          <w:rFonts w:asciiTheme="majorBidi" w:eastAsia="Times New Roman" w:hAnsiTheme="majorBidi" w:cstheme="majorBidi"/>
          <w:color w:val="auto"/>
          <w:sz w:val="24"/>
          <w:szCs w:val="24"/>
        </w:rPr>
      </w:pPr>
    </w:p>
    <w:p w14:paraId="2CDED8F5" w14:textId="77777777" w:rsidR="00415040" w:rsidRPr="005F56B7" w:rsidRDefault="00415040" w:rsidP="00415040">
      <w:pPr>
        <w:spacing w:after="0" w:line="276" w:lineRule="auto"/>
        <w:ind w:left="0" w:firstLine="0"/>
        <w:rPr>
          <w:rFonts w:asciiTheme="majorBidi" w:eastAsia="Times New Roman" w:hAnsiTheme="majorBidi" w:cstheme="majorBidi"/>
          <w:color w:val="auto"/>
          <w:sz w:val="14"/>
          <w:szCs w:val="14"/>
        </w:rPr>
      </w:pPr>
    </w:p>
    <w:p w14:paraId="379AF15C" w14:textId="7790A148" w:rsidR="00B85B51" w:rsidRPr="005F56B7" w:rsidRDefault="007F2DEC" w:rsidP="007F2DEC">
      <w:pPr>
        <w:pStyle w:val="Heading1"/>
        <w:rPr>
          <w:color w:val="auto"/>
        </w:rPr>
      </w:pPr>
      <w:bookmarkStart w:id="9" w:name="_Toc99625633"/>
      <w:bookmarkStart w:id="10" w:name="_Toc145512164"/>
      <w:r w:rsidRPr="005F56B7">
        <w:rPr>
          <w:color w:val="auto"/>
        </w:rPr>
        <w:t>Documents</w:t>
      </w:r>
      <w:r w:rsidR="00B85B51" w:rsidRPr="005F56B7">
        <w:rPr>
          <w:color w:val="auto"/>
        </w:rPr>
        <w:t xml:space="preserve"> C</w:t>
      </w:r>
      <w:r w:rsidRPr="005F56B7">
        <w:rPr>
          <w:color w:val="auto"/>
        </w:rPr>
        <w:t>omprising</w:t>
      </w:r>
      <w:r w:rsidR="00B85B51" w:rsidRPr="005F56B7">
        <w:rPr>
          <w:color w:val="auto"/>
        </w:rPr>
        <w:t xml:space="preserve"> </w:t>
      </w:r>
      <w:bookmarkEnd w:id="9"/>
      <w:r w:rsidRPr="005F56B7">
        <w:rPr>
          <w:color w:val="auto"/>
        </w:rPr>
        <w:t>for the quotation.</w:t>
      </w:r>
      <w:bookmarkEnd w:id="10"/>
    </w:p>
    <w:p w14:paraId="02884125" w14:textId="77777777" w:rsidR="00054559" w:rsidRPr="005F56B7" w:rsidRDefault="00054559" w:rsidP="00054559">
      <w:pPr>
        <w:rPr>
          <w:color w:val="auto"/>
          <w:sz w:val="8"/>
          <w:szCs w:val="8"/>
        </w:rPr>
      </w:pPr>
    </w:p>
    <w:p w14:paraId="4DC0179F" w14:textId="17282E81" w:rsidR="00773330" w:rsidRPr="005F56B7" w:rsidRDefault="00773330" w:rsidP="00036C11">
      <w:pPr>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lastRenderedPageBreak/>
        <w:t xml:space="preserve">The Supplier shall complete and submit the following document with </w:t>
      </w:r>
      <w:r w:rsidR="00CA70D0" w:rsidRPr="005F56B7">
        <w:rPr>
          <w:rFonts w:asciiTheme="majorBidi" w:eastAsia="Times New Roman" w:hAnsiTheme="majorBidi" w:cstheme="majorBidi"/>
          <w:color w:val="auto"/>
          <w:sz w:val="24"/>
          <w:szCs w:val="24"/>
        </w:rPr>
        <w:t xml:space="preserve">the </w:t>
      </w:r>
      <w:r w:rsidRPr="005F56B7">
        <w:rPr>
          <w:rFonts w:asciiTheme="majorBidi" w:eastAsia="Times New Roman" w:hAnsiTheme="majorBidi" w:cstheme="majorBidi"/>
          <w:color w:val="auto"/>
          <w:sz w:val="24"/>
          <w:szCs w:val="24"/>
        </w:rPr>
        <w:t>quotation:</w:t>
      </w:r>
    </w:p>
    <w:p w14:paraId="604AEC68" w14:textId="77777777" w:rsidR="00773330" w:rsidRPr="005F56B7" w:rsidRDefault="00773330" w:rsidP="00773330">
      <w:pPr>
        <w:rPr>
          <w:rFonts w:asciiTheme="majorBidi" w:eastAsia="Times New Roman" w:hAnsiTheme="majorBidi" w:cstheme="majorBidi"/>
          <w:color w:val="auto"/>
          <w:sz w:val="24"/>
          <w:szCs w:val="24"/>
        </w:rPr>
      </w:pPr>
    </w:p>
    <w:p w14:paraId="41DB1F69" w14:textId="4B258751" w:rsidR="00B85B51" w:rsidRPr="005F56B7"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attached </w:t>
      </w:r>
      <w:r w:rsidR="007E2BEC" w:rsidRPr="005F56B7">
        <w:rPr>
          <w:rFonts w:asciiTheme="majorBidi" w:eastAsia="Times New Roman" w:hAnsiTheme="majorBidi" w:cstheme="majorBidi"/>
          <w:color w:val="auto"/>
          <w:sz w:val="24"/>
          <w:szCs w:val="24"/>
        </w:rPr>
        <w:t>bill of quantity with your cost</w:t>
      </w:r>
      <w:r w:rsidRPr="005F56B7">
        <w:rPr>
          <w:rFonts w:asciiTheme="majorBidi" w:eastAsia="Times New Roman" w:hAnsiTheme="majorBidi" w:cstheme="majorBidi"/>
          <w:color w:val="auto"/>
          <w:sz w:val="24"/>
          <w:szCs w:val="24"/>
        </w:rPr>
        <w:t xml:space="preserve">. </w:t>
      </w:r>
    </w:p>
    <w:p w14:paraId="2331E092" w14:textId="08AF4C42" w:rsidR="00773330" w:rsidRPr="005F56B7"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Copy of your company AISA </w:t>
      </w:r>
      <w:r w:rsidR="00773330" w:rsidRPr="005F56B7">
        <w:rPr>
          <w:rFonts w:asciiTheme="majorBidi" w:eastAsia="Times New Roman" w:hAnsiTheme="majorBidi" w:cstheme="majorBidi"/>
          <w:color w:val="auto"/>
          <w:sz w:val="24"/>
          <w:szCs w:val="24"/>
        </w:rPr>
        <w:t xml:space="preserve">registration certificates </w:t>
      </w:r>
    </w:p>
    <w:p w14:paraId="4F36867E" w14:textId="62FDA09B" w:rsidR="00B85B51" w:rsidRPr="005F56B7"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Company profile and p</w:t>
      </w:r>
      <w:r w:rsidR="00B85B51" w:rsidRPr="005F56B7">
        <w:rPr>
          <w:rFonts w:asciiTheme="majorBidi" w:eastAsia="Times New Roman" w:hAnsiTheme="majorBidi" w:cstheme="majorBidi"/>
          <w:color w:val="auto"/>
          <w:sz w:val="24"/>
          <w:szCs w:val="24"/>
        </w:rPr>
        <w:t>revious experience</w:t>
      </w:r>
      <w:r w:rsidR="007E2BEC" w:rsidRPr="005F56B7">
        <w:rPr>
          <w:rFonts w:asciiTheme="majorBidi" w:eastAsia="Times New Roman" w:hAnsiTheme="majorBidi" w:cstheme="majorBidi"/>
          <w:color w:val="auto"/>
          <w:sz w:val="24"/>
          <w:szCs w:val="24"/>
        </w:rPr>
        <w:t>.</w:t>
      </w:r>
    </w:p>
    <w:p w14:paraId="1C3DC46B" w14:textId="60C86BF1" w:rsidR="007E2BEC" w:rsidRPr="005F56B7"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List of similar </w:t>
      </w:r>
      <w:r w:rsidR="00B64D90" w:rsidRPr="005F56B7">
        <w:rPr>
          <w:rFonts w:asciiTheme="majorBidi" w:eastAsia="Times New Roman" w:hAnsiTheme="majorBidi" w:cstheme="majorBidi"/>
          <w:color w:val="auto"/>
          <w:sz w:val="24"/>
          <w:szCs w:val="24"/>
        </w:rPr>
        <w:t>projects</w:t>
      </w:r>
      <w:r w:rsidRPr="005F56B7">
        <w:rPr>
          <w:rFonts w:asciiTheme="majorBidi" w:eastAsia="Times New Roman" w:hAnsiTheme="majorBidi" w:cstheme="majorBidi"/>
          <w:color w:val="auto"/>
          <w:sz w:val="24"/>
          <w:szCs w:val="24"/>
        </w:rPr>
        <w:t xml:space="preserve"> </w:t>
      </w:r>
      <w:r w:rsidR="00AA416E" w:rsidRPr="005F56B7">
        <w:rPr>
          <w:rFonts w:asciiTheme="majorBidi" w:eastAsia="Times New Roman" w:hAnsiTheme="majorBidi" w:cstheme="majorBidi"/>
          <w:color w:val="auto"/>
          <w:sz w:val="24"/>
          <w:szCs w:val="24"/>
        </w:rPr>
        <w:t>implemented</w:t>
      </w:r>
      <w:r w:rsidR="007E2BEC" w:rsidRPr="005F56B7">
        <w:rPr>
          <w:rFonts w:asciiTheme="majorBidi" w:eastAsia="Times New Roman" w:hAnsiTheme="majorBidi" w:cstheme="majorBidi"/>
          <w:color w:val="auto"/>
          <w:sz w:val="24"/>
          <w:szCs w:val="24"/>
        </w:rPr>
        <w:t xml:space="preserve"> by </w:t>
      </w:r>
      <w:r w:rsidR="00CA70D0" w:rsidRPr="005F56B7">
        <w:rPr>
          <w:rFonts w:asciiTheme="majorBidi" w:eastAsia="Times New Roman" w:hAnsiTheme="majorBidi" w:cstheme="majorBidi"/>
          <w:color w:val="auto"/>
          <w:sz w:val="24"/>
          <w:szCs w:val="24"/>
        </w:rPr>
        <w:t xml:space="preserve">the </w:t>
      </w:r>
      <w:r w:rsidR="007E2BEC" w:rsidRPr="005F56B7">
        <w:rPr>
          <w:rFonts w:asciiTheme="majorBidi" w:eastAsia="Times New Roman" w:hAnsiTheme="majorBidi" w:cstheme="majorBidi"/>
          <w:color w:val="auto"/>
          <w:sz w:val="24"/>
          <w:szCs w:val="24"/>
        </w:rPr>
        <w:t>company</w:t>
      </w:r>
      <w:r w:rsidR="00CA70D0" w:rsidRPr="005F56B7">
        <w:rPr>
          <w:rFonts w:asciiTheme="majorBidi" w:eastAsia="Times New Roman" w:hAnsiTheme="majorBidi" w:cstheme="majorBidi"/>
          <w:color w:val="auto"/>
          <w:sz w:val="24"/>
          <w:szCs w:val="24"/>
        </w:rPr>
        <w:t>.</w:t>
      </w:r>
    </w:p>
    <w:p w14:paraId="060E377C" w14:textId="0C3211C0" w:rsidR="00710A1B" w:rsidRPr="005F56B7"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Contract</w:t>
      </w:r>
      <w:r w:rsidR="00A53E32" w:rsidRPr="005F56B7">
        <w:rPr>
          <w:rFonts w:asciiTheme="majorBidi" w:eastAsia="Times New Roman" w:hAnsiTheme="majorBidi" w:cstheme="majorBidi"/>
          <w:color w:val="auto"/>
          <w:sz w:val="24"/>
          <w:szCs w:val="24"/>
        </w:rPr>
        <w:t>s</w:t>
      </w:r>
      <w:r w:rsidRPr="005F56B7">
        <w:rPr>
          <w:rFonts w:asciiTheme="majorBidi" w:eastAsia="Times New Roman" w:hAnsiTheme="majorBidi" w:cstheme="majorBidi"/>
          <w:color w:val="auto"/>
          <w:sz w:val="24"/>
          <w:szCs w:val="24"/>
        </w:rPr>
        <w:t xml:space="preserve"> of similar </w:t>
      </w:r>
      <w:r w:rsidR="00A53E32" w:rsidRPr="005F56B7">
        <w:rPr>
          <w:rFonts w:asciiTheme="majorBidi" w:eastAsia="Times New Roman" w:hAnsiTheme="majorBidi" w:cstheme="majorBidi"/>
          <w:color w:val="auto"/>
          <w:sz w:val="24"/>
          <w:szCs w:val="24"/>
        </w:rPr>
        <w:t xml:space="preserve">projects </w:t>
      </w:r>
      <w:r w:rsidR="008857BF" w:rsidRPr="005F56B7">
        <w:rPr>
          <w:rFonts w:asciiTheme="majorBidi" w:eastAsia="Times New Roman" w:hAnsiTheme="majorBidi" w:cstheme="majorBidi"/>
          <w:color w:val="auto"/>
          <w:sz w:val="24"/>
          <w:szCs w:val="24"/>
        </w:rPr>
        <w:t xml:space="preserve">and related </w:t>
      </w:r>
      <w:r w:rsidR="00CA70D0" w:rsidRPr="005F56B7">
        <w:rPr>
          <w:rFonts w:asciiTheme="majorBidi" w:eastAsia="Times New Roman" w:hAnsiTheme="majorBidi" w:cstheme="majorBidi"/>
          <w:color w:val="auto"/>
          <w:sz w:val="24"/>
          <w:szCs w:val="24"/>
        </w:rPr>
        <w:t>amounts</w:t>
      </w:r>
      <w:r w:rsidR="008857BF" w:rsidRPr="005F56B7">
        <w:rPr>
          <w:rFonts w:asciiTheme="majorBidi" w:eastAsia="Times New Roman" w:hAnsiTheme="majorBidi" w:cstheme="majorBidi"/>
          <w:color w:val="auto"/>
          <w:sz w:val="24"/>
          <w:szCs w:val="24"/>
        </w:rPr>
        <w:t>.</w:t>
      </w:r>
    </w:p>
    <w:p w14:paraId="1288777A" w14:textId="7F71EB73" w:rsidR="00221F7F" w:rsidRPr="005F56B7"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S</w:t>
      </w:r>
      <w:r w:rsidR="007E2BEC" w:rsidRPr="005F56B7">
        <w:rPr>
          <w:rFonts w:asciiTheme="majorBidi" w:eastAsia="Times New Roman" w:hAnsiTheme="majorBidi" w:cstheme="majorBidi"/>
          <w:color w:val="auto"/>
          <w:sz w:val="24"/>
          <w:szCs w:val="24"/>
        </w:rPr>
        <w:t>imilar project completion certificate</w:t>
      </w:r>
      <w:r w:rsidR="00576557" w:rsidRPr="005F56B7">
        <w:rPr>
          <w:rFonts w:asciiTheme="majorBidi" w:eastAsia="Times New Roman" w:hAnsiTheme="majorBidi" w:cstheme="majorBidi"/>
          <w:color w:val="auto"/>
          <w:sz w:val="24"/>
          <w:szCs w:val="24"/>
        </w:rPr>
        <w:t xml:space="preserve"> and donor </w:t>
      </w:r>
      <w:r w:rsidR="00CA70D0" w:rsidRPr="005F56B7">
        <w:rPr>
          <w:rFonts w:asciiTheme="majorBidi" w:eastAsia="Times New Roman" w:hAnsiTheme="majorBidi" w:cstheme="majorBidi"/>
          <w:color w:val="auto"/>
          <w:sz w:val="24"/>
          <w:szCs w:val="24"/>
        </w:rPr>
        <w:t>contact</w:t>
      </w:r>
      <w:r w:rsidR="00576557" w:rsidRPr="005F56B7">
        <w:rPr>
          <w:rFonts w:asciiTheme="majorBidi" w:eastAsia="Times New Roman" w:hAnsiTheme="majorBidi" w:cstheme="majorBidi"/>
          <w:color w:val="auto"/>
          <w:sz w:val="24"/>
          <w:szCs w:val="24"/>
        </w:rPr>
        <w:t xml:space="preserve"> information. </w:t>
      </w:r>
      <w:r w:rsidR="007E2BEC" w:rsidRPr="005F56B7">
        <w:rPr>
          <w:rFonts w:asciiTheme="majorBidi" w:eastAsia="Times New Roman" w:hAnsiTheme="majorBidi" w:cstheme="majorBidi"/>
          <w:color w:val="auto"/>
          <w:sz w:val="24"/>
          <w:szCs w:val="24"/>
        </w:rPr>
        <w:t xml:space="preserve"> </w:t>
      </w:r>
      <w:r w:rsidRPr="005F56B7">
        <w:rPr>
          <w:rFonts w:asciiTheme="majorBidi" w:eastAsia="Times New Roman" w:hAnsiTheme="majorBidi" w:cstheme="majorBidi"/>
          <w:color w:val="auto"/>
          <w:sz w:val="24"/>
          <w:szCs w:val="24"/>
        </w:rPr>
        <w:t xml:space="preserve"> </w:t>
      </w:r>
    </w:p>
    <w:p w14:paraId="551365E7" w14:textId="3A121824" w:rsidR="00570029" w:rsidRPr="005F56B7"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Tax clearance letter for the year 202</w:t>
      </w:r>
      <w:r w:rsidR="00B938EE" w:rsidRPr="005F56B7">
        <w:rPr>
          <w:rFonts w:asciiTheme="majorBidi" w:eastAsia="Times New Roman" w:hAnsiTheme="majorBidi" w:cstheme="majorBidi"/>
          <w:color w:val="auto"/>
          <w:sz w:val="24"/>
          <w:szCs w:val="24"/>
        </w:rPr>
        <w:t>2</w:t>
      </w:r>
      <w:r w:rsidR="00AA416E" w:rsidRPr="005F56B7">
        <w:rPr>
          <w:rFonts w:asciiTheme="majorBidi" w:eastAsia="Times New Roman" w:hAnsiTheme="majorBidi" w:cstheme="majorBidi"/>
          <w:color w:val="auto"/>
          <w:sz w:val="24"/>
          <w:szCs w:val="24"/>
        </w:rPr>
        <w:t>.</w:t>
      </w:r>
    </w:p>
    <w:p w14:paraId="50C11EBA" w14:textId="3CD682FB" w:rsidR="00AA416E" w:rsidRPr="005F56B7"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List of key </w:t>
      </w:r>
      <w:r w:rsidR="00B64D90" w:rsidRPr="005F56B7">
        <w:rPr>
          <w:rFonts w:asciiTheme="majorBidi" w:eastAsia="Times New Roman" w:hAnsiTheme="majorBidi" w:cstheme="majorBidi"/>
          <w:color w:val="auto"/>
          <w:sz w:val="24"/>
          <w:szCs w:val="24"/>
        </w:rPr>
        <w:t>teams</w:t>
      </w:r>
      <w:r w:rsidRPr="005F56B7">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5F56B7"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CV of the Key Staff with documents. </w:t>
      </w:r>
      <w:r w:rsidR="006012CA" w:rsidRPr="005F56B7">
        <w:rPr>
          <w:rFonts w:asciiTheme="majorBidi" w:eastAsia="Times New Roman" w:hAnsiTheme="majorBidi" w:cstheme="majorBidi"/>
          <w:color w:val="auto"/>
          <w:sz w:val="24"/>
          <w:szCs w:val="24"/>
        </w:rPr>
        <w:t>(one</w:t>
      </w:r>
      <w:r w:rsidR="0058080F" w:rsidRPr="005F56B7">
        <w:rPr>
          <w:rFonts w:asciiTheme="majorBidi" w:eastAsia="Times New Roman" w:hAnsiTheme="majorBidi" w:cstheme="majorBidi"/>
          <w:color w:val="auto"/>
          <w:sz w:val="24"/>
          <w:szCs w:val="24"/>
        </w:rPr>
        <w:t xml:space="preserve"> project manager and one QA engineer)</w:t>
      </w:r>
    </w:p>
    <w:p w14:paraId="609466C9" w14:textId="6644A606" w:rsidR="0058080F" w:rsidRPr="005F56B7"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List of construction equipment with proof of ownership</w:t>
      </w:r>
    </w:p>
    <w:p w14:paraId="56E9DB59" w14:textId="23EA327B" w:rsidR="0058080F" w:rsidRPr="005F56B7"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Time</w:t>
      </w:r>
      <w:r w:rsidR="009F16C0" w:rsidRPr="005F56B7">
        <w:rPr>
          <w:rFonts w:asciiTheme="majorBidi" w:eastAsia="Times New Roman" w:hAnsiTheme="majorBidi" w:cstheme="majorBidi"/>
          <w:color w:val="auto"/>
          <w:sz w:val="24"/>
          <w:szCs w:val="24"/>
        </w:rPr>
        <w:t xml:space="preserve">table for </w:t>
      </w:r>
      <w:r w:rsidR="002B6F40" w:rsidRPr="005F56B7">
        <w:rPr>
          <w:rFonts w:asciiTheme="majorBidi" w:eastAsia="Times New Roman" w:hAnsiTheme="majorBidi" w:cstheme="majorBidi"/>
          <w:color w:val="auto"/>
          <w:sz w:val="24"/>
          <w:szCs w:val="24"/>
        </w:rPr>
        <w:t>4</w:t>
      </w:r>
      <w:r w:rsidR="009F16C0" w:rsidRPr="005F56B7">
        <w:rPr>
          <w:rFonts w:asciiTheme="majorBidi" w:eastAsia="Times New Roman" w:hAnsiTheme="majorBidi" w:cstheme="majorBidi"/>
          <w:color w:val="auto"/>
          <w:sz w:val="24"/>
          <w:szCs w:val="24"/>
        </w:rPr>
        <w:t xml:space="preserve"> months</w:t>
      </w:r>
    </w:p>
    <w:p w14:paraId="5228F5C2" w14:textId="49A7B985" w:rsidR="00AA416E" w:rsidRPr="005F56B7"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Bank Account Detail.</w:t>
      </w:r>
    </w:p>
    <w:p w14:paraId="2C107C2C" w14:textId="77777777" w:rsidR="00AA416E" w:rsidRPr="005F56B7"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5F56B7"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 xml:space="preserve">Note: </w:t>
      </w:r>
    </w:p>
    <w:p w14:paraId="5D0C6F76" w14:textId="5479160D" w:rsidR="00AA416E" w:rsidRPr="005F56B7"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Quotation</w:t>
      </w:r>
      <w:r w:rsidR="00570029" w:rsidRPr="005F56B7">
        <w:rPr>
          <w:rFonts w:asciiTheme="majorBidi" w:eastAsia="Times New Roman" w:hAnsiTheme="majorBidi" w:cstheme="majorBidi"/>
          <w:color w:val="auto"/>
          <w:sz w:val="24"/>
          <w:szCs w:val="24"/>
        </w:rPr>
        <w:t xml:space="preserve"> must be completed without any </w:t>
      </w:r>
      <w:r w:rsidRPr="005F56B7">
        <w:rPr>
          <w:rFonts w:asciiTheme="majorBidi" w:eastAsia="Times New Roman" w:hAnsiTheme="majorBidi" w:cstheme="majorBidi"/>
          <w:color w:val="auto"/>
          <w:sz w:val="24"/>
          <w:szCs w:val="24"/>
        </w:rPr>
        <w:t>changes</w:t>
      </w:r>
      <w:r w:rsidR="00570029" w:rsidRPr="005F56B7">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5F56B7"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All blank spaces shall be filled with the</w:t>
      </w:r>
      <w:r w:rsidR="008D4408" w:rsidRPr="005F56B7">
        <w:rPr>
          <w:rFonts w:asciiTheme="majorBidi" w:eastAsia="Times New Roman" w:hAnsiTheme="majorBidi" w:cstheme="majorBidi"/>
          <w:color w:val="auto"/>
          <w:sz w:val="24"/>
          <w:szCs w:val="24"/>
        </w:rPr>
        <w:t xml:space="preserve"> requested</w:t>
      </w:r>
      <w:r w:rsidRPr="005F56B7">
        <w:rPr>
          <w:rFonts w:asciiTheme="majorBidi" w:eastAsia="Times New Roman" w:hAnsiTheme="majorBidi" w:cstheme="majorBidi"/>
          <w:color w:val="auto"/>
          <w:sz w:val="24"/>
          <w:szCs w:val="24"/>
        </w:rPr>
        <w:t xml:space="preserve"> information.</w:t>
      </w:r>
    </w:p>
    <w:p w14:paraId="5A938EA7" w14:textId="346AF6E0" w:rsidR="0050062D" w:rsidRPr="005F56B7" w:rsidRDefault="00536F81" w:rsidP="008D4408">
      <w:pPr>
        <w:pStyle w:val="Heading1"/>
        <w:spacing w:after="189" w:line="276" w:lineRule="auto"/>
        <w:ind w:left="525" w:hanging="446"/>
        <w:rPr>
          <w:rFonts w:asciiTheme="majorBidi" w:hAnsiTheme="majorBidi" w:cstheme="majorBidi"/>
          <w:color w:val="auto"/>
        </w:rPr>
      </w:pPr>
      <w:bookmarkStart w:id="11" w:name="_Toc99625634"/>
      <w:bookmarkStart w:id="12" w:name="_Toc145512165"/>
      <w:r w:rsidRPr="005F56B7">
        <w:rPr>
          <w:rFonts w:asciiTheme="majorBidi" w:hAnsiTheme="majorBidi" w:cstheme="majorBidi"/>
          <w:color w:val="auto"/>
        </w:rPr>
        <w:t>E</w:t>
      </w:r>
      <w:r w:rsidR="008D4408" w:rsidRPr="005F56B7">
        <w:rPr>
          <w:rFonts w:asciiTheme="majorBidi" w:hAnsiTheme="majorBidi" w:cstheme="majorBidi"/>
          <w:color w:val="auto"/>
        </w:rPr>
        <w:t>ligibility for</w:t>
      </w:r>
      <w:r w:rsidRPr="005F56B7">
        <w:rPr>
          <w:rFonts w:asciiTheme="majorBidi" w:hAnsiTheme="majorBidi" w:cstheme="majorBidi"/>
          <w:color w:val="auto"/>
        </w:rPr>
        <w:t xml:space="preserve"> A</w:t>
      </w:r>
      <w:bookmarkEnd w:id="11"/>
      <w:r w:rsidR="008D4408" w:rsidRPr="005F56B7">
        <w:rPr>
          <w:rFonts w:asciiTheme="majorBidi" w:hAnsiTheme="majorBidi" w:cstheme="majorBidi"/>
          <w:color w:val="auto"/>
        </w:rPr>
        <w:t>pplication</w:t>
      </w:r>
      <w:bookmarkEnd w:id="12"/>
    </w:p>
    <w:p w14:paraId="566F492A" w14:textId="70520B21" w:rsidR="002A3401" w:rsidRPr="005F56B7" w:rsidRDefault="00C13CB2" w:rsidP="00620F07">
      <w:pPr>
        <w:spacing w:after="0"/>
        <w:ind w:left="439"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To</w:t>
      </w:r>
      <w:r w:rsidR="002A3401" w:rsidRPr="005F56B7">
        <w:rPr>
          <w:rFonts w:asciiTheme="majorBidi" w:eastAsia="Times New Roman" w:hAnsiTheme="majorBidi" w:cstheme="majorBidi"/>
          <w:color w:val="auto"/>
          <w:sz w:val="24"/>
          <w:szCs w:val="24"/>
        </w:rPr>
        <w:t xml:space="preserve"> complete </w:t>
      </w:r>
      <w:r w:rsidR="009E0755" w:rsidRPr="005F56B7">
        <w:rPr>
          <w:rFonts w:asciiTheme="majorBidi" w:eastAsia="Times New Roman" w:hAnsiTheme="majorBidi" w:cstheme="majorBidi"/>
          <w:color w:val="auto"/>
          <w:sz w:val="24"/>
          <w:szCs w:val="24"/>
        </w:rPr>
        <w:t xml:space="preserve">the </w:t>
      </w:r>
      <w:r w:rsidR="002A3401" w:rsidRPr="005F56B7">
        <w:rPr>
          <w:rFonts w:asciiTheme="majorBidi" w:eastAsia="Times New Roman" w:hAnsiTheme="majorBidi" w:cstheme="majorBidi"/>
          <w:color w:val="auto"/>
          <w:sz w:val="24"/>
          <w:szCs w:val="24"/>
        </w:rPr>
        <w:t>tasks successfully, the Firm</w:t>
      </w:r>
      <w:r w:rsidR="009E0755" w:rsidRPr="005F56B7">
        <w:rPr>
          <w:rFonts w:asciiTheme="majorBidi" w:eastAsia="Times New Roman" w:hAnsiTheme="majorBidi" w:cstheme="majorBidi"/>
          <w:color w:val="auto"/>
          <w:sz w:val="24"/>
          <w:szCs w:val="24"/>
        </w:rPr>
        <w:t>/companies are</w:t>
      </w:r>
      <w:r w:rsidR="002A3401" w:rsidRPr="005F56B7">
        <w:rPr>
          <w:rFonts w:asciiTheme="majorBidi" w:eastAsia="Times New Roman" w:hAnsiTheme="majorBidi" w:cstheme="majorBidi"/>
          <w:color w:val="auto"/>
          <w:sz w:val="24"/>
          <w:szCs w:val="24"/>
        </w:rPr>
        <w:t xml:space="preserve"> expected to have the following experience: </w:t>
      </w:r>
    </w:p>
    <w:p w14:paraId="0656AA40" w14:textId="77777777" w:rsidR="002A3401" w:rsidRPr="005F56B7"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5F56B7"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The company</w:t>
      </w:r>
      <w:r w:rsidR="008D4408" w:rsidRPr="005F56B7">
        <w:rPr>
          <w:rFonts w:asciiTheme="majorBidi" w:eastAsia="Times New Roman" w:hAnsiTheme="majorBidi" w:cstheme="majorBidi"/>
          <w:color w:val="auto"/>
          <w:sz w:val="24"/>
          <w:szCs w:val="24"/>
        </w:rPr>
        <w:t xml:space="preserve"> must </w:t>
      </w:r>
      <w:r w:rsidRPr="005F56B7">
        <w:rPr>
          <w:rFonts w:asciiTheme="majorBidi" w:eastAsia="Times New Roman" w:hAnsiTheme="majorBidi" w:cstheme="majorBidi"/>
          <w:color w:val="auto"/>
          <w:sz w:val="24"/>
          <w:szCs w:val="24"/>
        </w:rPr>
        <w:t>be registered</w:t>
      </w:r>
      <w:r w:rsidR="002A3401" w:rsidRPr="005F56B7">
        <w:rPr>
          <w:rFonts w:asciiTheme="majorBidi" w:eastAsia="Times New Roman" w:hAnsiTheme="majorBidi" w:cstheme="majorBidi"/>
          <w:color w:val="auto"/>
          <w:sz w:val="24"/>
          <w:szCs w:val="24"/>
        </w:rPr>
        <w:t xml:space="preserve"> with </w:t>
      </w:r>
      <w:r w:rsidR="00BA4BDB" w:rsidRPr="005F56B7">
        <w:rPr>
          <w:rFonts w:asciiTheme="majorBidi" w:eastAsia="Times New Roman" w:hAnsiTheme="majorBidi" w:cstheme="majorBidi"/>
          <w:color w:val="auto"/>
          <w:sz w:val="24"/>
          <w:szCs w:val="24"/>
        </w:rPr>
        <w:t>AISA</w:t>
      </w:r>
      <w:r w:rsidR="00B94875" w:rsidRPr="005F56B7">
        <w:rPr>
          <w:rFonts w:asciiTheme="majorBidi" w:eastAsia="Times New Roman" w:hAnsiTheme="majorBidi" w:cstheme="majorBidi"/>
          <w:color w:val="auto"/>
          <w:sz w:val="24"/>
          <w:szCs w:val="24"/>
        </w:rPr>
        <w:t>.</w:t>
      </w:r>
    </w:p>
    <w:p w14:paraId="45CE127F" w14:textId="17B2DE98" w:rsidR="002A3401" w:rsidRPr="005F56B7"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Over three</w:t>
      </w:r>
      <w:r w:rsidR="00B64D90" w:rsidRPr="005F56B7">
        <w:rPr>
          <w:rFonts w:asciiTheme="majorBidi" w:eastAsia="Times New Roman" w:hAnsiTheme="majorBidi" w:cstheme="majorBidi"/>
          <w:color w:val="auto"/>
          <w:sz w:val="24"/>
          <w:szCs w:val="24"/>
        </w:rPr>
        <w:t xml:space="preserve"> </w:t>
      </w:r>
      <w:r w:rsidR="00F35D93" w:rsidRPr="005F56B7">
        <w:rPr>
          <w:rFonts w:asciiTheme="majorBidi" w:eastAsia="Times New Roman" w:hAnsiTheme="majorBidi" w:cstheme="majorBidi"/>
          <w:color w:val="auto"/>
          <w:sz w:val="24"/>
          <w:szCs w:val="24"/>
        </w:rPr>
        <w:t>years</w:t>
      </w:r>
      <w:r w:rsidR="002A3401" w:rsidRPr="005F56B7">
        <w:rPr>
          <w:rFonts w:asciiTheme="majorBidi" w:eastAsia="Times New Roman" w:hAnsiTheme="majorBidi" w:cstheme="majorBidi"/>
          <w:color w:val="auto"/>
          <w:sz w:val="24"/>
          <w:szCs w:val="24"/>
        </w:rPr>
        <w:t xml:space="preserve"> </w:t>
      </w:r>
      <w:r w:rsidR="00F35D93" w:rsidRPr="005F56B7">
        <w:rPr>
          <w:rFonts w:asciiTheme="majorBidi" w:eastAsia="Times New Roman" w:hAnsiTheme="majorBidi" w:cstheme="majorBidi"/>
          <w:color w:val="auto"/>
          <w:sz w:val="24"/>
          <w:szCs w:val="24"/>
        </w:rPr>
        <w:t xml:space="preserve">of </w:t>
      </w:r>
      <w:r w:rsidR="002A3401" w:rsidRPr="005F56B7">
        <w:rPr>
          <w:rFonts w:asciiTheme="majorBidi" w:eastAsia="Times New Roman" w:hAnsiTheme="majorBidi" w:cstheme="majorBidi"/>
          <w:color w:val="auto"/>
          <w:sz w:val="24"/>
          <w:szCs w:val="24"/>
        </w:rPr>
        <w:t>experience</w:t>
      </w:r>
      <w:r w:rsidR="00EE3407" w:rsidRPr="005F56B7">
        <w:rPr>
          <w:rFonts w:asciiTheme="majorBidi" w:eastAsia="Times New Roman" w:hAnsiTheme="majorBidi" w:cstheme="majorBidi"/>
          <w:color w:val="auto"/>
          <w:sz w:val="24"/>
          <w:szCs w:val="24"/>
        </w:rPr>
        <w:t xml:space="preserve"> in implementation of</w:t>
      </w:r>
      <w:r w:rsidR="002A3401" w:rsidRPr="005F56B7">
        <w:rPr>
          <w:rFonts w:asciiTheme="majorBidi" w:eastAsia="Times New Roman" w:hAnsiTheme="majorBidi" w:cstheme="majorBidi"/>
          <w:color w:val="auto"/>
          <w:sz w:val="24"/>
          <w:szCs w:val="24"/>
        </w:rPr>
        <w:t xml:space="preserve"> similar </w:t>
      </w:r>
      <w:r w:rsidR="00EE3407" w:rsidRPr="005F56B7">
        <w:rPr>
          <w:rFonts w:asciiTheme="majorBidi" w:eastAsia="Times New Roman" w:hAnsiTheme="majorBidi" w:cstheme="majorBidi"/>
          <w:color w:val="auto"/>
          <w:sz w:val="24"/>
          <w:szCs w:val="24"/>
        </w:rPr>
        <w:t>projects with</w:t>
      </w:r>
      <w:r w:rsidR="002A3401" w:rsidRPr="005F56B7">
        <w:rPr>
          <w:rFonts w:asciiTheme="majorBidi" w:eastAsia="Times New Roman" w:hAnsiTheme="majorBidi" w:cstheme="majorBidi"/>
          <w:color w:val="auto"/>
          <w:sz w:val="24"/>
          <w:szCs w:val="24"/>
        </w:rPr>
        <w:t xml:space="preserve"> national and international organizations. </w:t>
      </w:r>
    </w:p>
    <w:p w14:paraId="0DA8634A" w14:textId="7439F87B" w:rsidR="002A3401" w:rsidRPr="005F56B7"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Implemented at least one similar project w</w:t>
      </w:r>
      <w:r w:rsidR="00B64D90" w:rsidRPr="005F56B7">
        <w:rPr>
          <w:rFonts w:asciiTheme="majorBidi" w:eastAsia="Times New Roman" w:hAnsiTheme="majorBidi" w:cstheme="majorBidi"/>
          <w:color w:val="auto"/>
          <w:sz w:val="24"/>
          <w:szCs w:val="24"/>
        </w:rPr>
        <w:t>orth of</w:t>
      </w:r>
      <w:r w:rsidRPr="005F56B7">
        <w:rPr>
          <w:rFonts w:asciiTheme="majorBidi" w:eastAsia="Times New Roman" w:hAnsiTheme="majorBidi" w:cstheme="majorBidi"/>
          <w:color w:val="auto"/>
          <w:sz w:val="24"/>
          <w:szCs w:val="24"/>
        </w:rPr>
        <w:t xml:space="preserve"> </w:t>
      </w:r>
      <w:r w:rsidR="00473EB5" w:rsidRPr="005F56B7">
        <w:rPr>
          <w:rFonts w:asciiTheme="majorBidi" w:eastAsia="Times New Roman" w:hAnsiTheme="majorBidi" w:cstheme="majorBidi"/>
          <w:color w:val="auto"/>
          <w:sz w:val="24"/>
          <w:szCs w:val="24"/>
        </w:rPr>
        <w:t>250,000, 0.AFN</w:t>
      </w:r>
      <w:r w:rsidR="002B6F40" w:rsidRPr="005F56B7">
        <w:rPr>
          <w:rFonts w:asciiTheme="majorBidi" w:eastAsia="Times New Roman" w:hAnsiTheme="majorBidi" w:cstheme="majorBidi"/>
          <w:color w:val="auto"/>
          <w:sz w:val="24"/>
          <w:szCs w:val="24"/>
        </w:rPr>
        <w:t xml:space="preserve"> </w:t>
      </w:r>
      <w:bookmarkStart w:id="13" w:name="_Hlk175816803"/>
      <w:r w:rsidR="002B6F40" w:rsidRPr="005F56B7">
        <w:rPr>
          <w:rFonts w:asciiTheme="majorBidi" w:eastAsia="Times New Roman" w:hAnsiTheme="majorBidi" w:cstheme="majorBidi"/>
          <w:color w:val="auto"/>
          <w:sz w:val="24"/>
          <w:szCs w:val="24"/>
        </w:rPr>
        <w:t>during the last 5 years</w:t>
      </w:r>
    </w:p>
    <w:bookmarkEnd w:id="13"/>
    <w:p w14:paraId="4129324E" w14:textId="5545309F" w:rsidR="002A3401" w:rsidRPr="005F56B7"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Experience with/knowledge of national and international</w:t>
      </w:r>
      <w:r w:rsidR="00165F76" w:rsidRPr="005F56B7">
        <w:rPr>
          <w:rFonts w:asciiTheme="majorBidi" w:eastAsia="Times New Roman" w:hAnsiTheme="majorBidi" w:cstheme="majorBidi"/>
          <w:color w:val="auto"/>
          <w:sz w:val="24"/>
          <w:szCs w:val="24"/>
        </w:rPr>
        <w:t xml:space="preserve"> </w:t>
      </w:r>
      <w:r w:rsidR="00F35D93" w:rsidRPr="005F56B7">
        <w:rPr>
          <w:rFonts w:asciiTheme="majorBidi" w:eastAsia="Times New Roman" w:hAnsiTheme="majorBidi" w:cstheme="majorBidi"/>
          <w:color w:val="auto"/>
          <w:sz w:val="24"/>
          <w:szCs w:val="24"/>
        </w:rPr>
        <w:t>organizations</w:t>
      </w:r>
      <w:r w:rsidRPr="005F56B7">
        <w:rPr>
          <w:rFonts w:asciiTheme="majorBidi" w:eastAsia="Times New Roman" w:hAnsiTheme="majorBidi" w:cstheme="majorBidi"/>
          <w:color w:val="auto"/>
          <w:sz w:val="24"/>
          <w:szCs w:val="24"/>
        </w:rPr>
        <w:t xml:space="preserve"> and UN standards.</w:t>
      </w:r>
    </w:p>
    <w:p w14:paraId="652D10CB" w14:textId="68F6D94E" w:rsidR="00E1092A" w:rsidRPr="005F56B7"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5F56B7" w:rsidRDefault="00071F48" w:rsidP="0073142B">
      <w:pPr>
        <w:pStyle w:val="Heading1"/>
        <w:spacing w:after="189" w:line="276" w:lineRule="auto"/>
        <w:ind w:left="525" w:hanging="446"/>
        <w:rPr>
          <w:rFonts w:asciiTheme="majorBidi" w:hAnsiTheme="majorBidi" w:cstheme="majorBidi"/>
          <w:color w:val="auto"/>
        </w:rPr>
      </w:pPr>
      <w:bookmarkStart w:id="14" w:name="_Toc99625635"/>
      <w:bookmarkStart w:id="15" w:name="_Toc145512166"/>
      <w:r w:rsidRPr="005F56B7">
        <w:rPr>
          <w:rFonts w:asciiTheme="majorBidi" w:hAnsiTheme="majorBidi" w:cstheme="majorBidi"/>
          <w:color w:val="auto"/>
        </w:rPr>
        <w:t>P</w:t>
      </w:r>
      <w:r w:rsidR="0073142B" w:rsidRPr="005F56B7">
        <w:rPr>
          <w:rFonts w:asciiTheme="majorBidi" w:hAnsiTheme="majorBidi" w:cstheme="majorBidi"/>
          <w:color w:val="auto"/>
        </w:rPr>
        <w:t>ayment</w:t>
      </w:r>
      <w:r w:rsidRPr="005F56B7">
        <w:rPr>
          <w:rFonts w:asciiTheme="majorBidi" w:hAnsiTheme="majorBidi" w:cstheme="majorBidi"/>
          <w:color w:val="auto"/>
        </w:rPr>
        <w:t xml:space="preserve"> T</w:t>
      </w:r>
      <w:r w:rsidR="0073142B" w:rsidRPr="005F56B7">
        <w:rPr>
          <w:rFonts w:asciiTheme="majorBidi" w:hAnsiTheme="majorBidi" w:cstheme="majorBidi"/>
          <w:color w:val="auto"/>
        </w:rPr>
        <w:t>erms</w:t>
      </w:r>
      <w:r w:rsidRPr="005F56B7">
        <w:rPr>
          <w:rFonts w:asciiTheme="majorBidi" w:hAnsiTheme="majorBidi" w:cstheme="majorBidi"/>
          <w:color w:val="auto"/>
        </w:rPr>
        <w:t xml:space="preserve"> </w:t>
      </w:r>
      <w:r w:rsidR="0073142B" w:rsidRPr="005F56B7">
        <w:rPr>
          <w:rFonts w:asciiTheme="majorBidi" w:hAnsiTheme="majorBidi" w:cstheme="majorBidi"/>
          <w:color w:val="auto"/>
        </w:rPr>
        <w:t>and</w:t>
      </w:r>
      <w:r w:rsidRPr="005F56B7">
        <w:rPr>
          <w:rFonts w:asciiTheme="majorBidi" w:hAnsiTheme="majorBidi" w:cstheme="majorBidi"/>
          <w:color w:val="auto"/>
        </w:rPr>
        <w:t xml:space="preserve"> </w:t>
      </w:r>
      <w:r w:rsidR="0073142B" w:rsidRPr="005F56B7">
        <w:rPr>
          <w:rFonts w:asciiTheme="majorBidi" w:hAnsiTheme="majorBidi" w:cstheme="majorBidi"/>
          <w:color w:val="auto"/>
        </w:rPr>
        <w:t xml:space="preserve">Bid </w:t>
      </w:r>
      <w:r w:rsidRPr="005F56B7">
        <w:rPr>
          <w:rFonts w:asciiTheme="majorBidi" w:hAnsiTheme="majorBidi" w:cstheme="majorBidi"/>
          <w:color w:val="auto"/>
        </w:rPr>
        <w:t>P</w:t>
      </w:r>
      <w:r w:rsidR="0073142B" w:rsidRPr="005F56B7">
        <w:rPr>
          <w:rFonts w:asciiTheme="majorBidi" w:hAnsiTheme="majorBidi" w:cstheme="majorBidi"/>
          <w:color w:val="auto"/>
        </w:rPr>
        <w:t>rice</w:t>
      </w:r>
      <w:r w:rsidRPr="005F56B7">
        <w:rPr>
          <w:rFonts w:asciiTheme="majorBidi" w:hAnsiTheme="majorBidi" w:cstheme="majorBidi"/>
          <w:color w:val="auto"/>
        </w:rPr>
        <w:t xml:space="preserve"> </w:t>
      </w:r>
      <w:r w:rsidR="0073142B" w:rsidRPr="005F56B7">
        <w:rPr>
          <w:rFonts w:asciiTheme="majorBidi" w:hAnsiTheme="majorBidi" w:cstheme="majorBidi"/>
          <w:color w:val="auto"/>
        </w:rPr>
        <w:t>for</w:t>
      </w:r>
      <w:r w:rsidRPr="005F56B7">
        <w:rPr>
          <w:rFonts w:asciiTheme="majorBidi" w:hAnsiTheme="majorBidi" w:cstheme="majorBidi"/>
          <w:color w:val="auto"/>
        </w:rPr>
        <w:t xml:space="preserve"> S</w:t>
      </w:r>
      <w:r w:rsidR="0073142B" w:rsidRPr="005F56B7">
        <w:rPr>
          <w:rFonts w:asciiTheme="majorBidi" w:hAnsiTheme="majorBidi" w:cstheme="majorBidi"/>
          <w:color w:val="auto"/>
        </w:rPr>
        <w:t>ervice</w:t>
      </w:r>
      <w:r w:rsidRPr="005F56B7">
        <w:rPr>
          <w:rFonts w:asciiTheme="majorBidi" w:hAnsiTheme="majorBidi" w:cstheme="majorBidi"/>
          <w:color w:val="auto"/>
        </w:rPr>
        <w:t xml:space="preserve"> C</w:t>
      </w:r>
      <w:r w:rsidR="0073142B" w:rsidRPr="005F56B7">
        <w:rPr>
          <w:rFonts w:asciiTheme="majorBidi" w:hAnsiTheme="majorBidi" w:cstheme="majorBidi"/>
          <w:color w:val="auto"/>
        </w:rPr>
        <w:t>ontract</w:t>
      </w:r>
      <w:r w:rsidR="003D1E8B" w:rsidRPr="005F56B7">
        <w:rPr>
          <w:rFonts w:asciiTheme="majorBidi" w:hAnsiTheme="majorBidi" w:cstheme="majorBidi"/>
          <w:color w:val="auto"/>
        </w:rPr>
        <w:t>:</w:t>
      </w:r>
      <w:bookmarkEnd w:id="14"/>
      <w:bookmarkEnd w:id="15"/>
    </w:p>
    <w:p w14:paraId="0852AEE8" w14:textId="409DE726" w:rsidR="008E26D1" w:rsidRPr="005F56B7"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payments will be made </w:t>
      </w:r>
      <w:r w:rsidR="00EB63E4" w:rsidRPr="005F56B7">
        <w:rPr>
          <w:rFonts w:asciiTheme="majorBidi" w:eastAsia="Times New Roman" w:hAnsiTheme="majorBidi" w:cstheme="majorBidi"/>
          <w:color w:val="auto"/>
          <w:sz w:val="24"/>
          <w:szCs w:val="24"/>
        </w:rPr>
        <w:t xml:space="preserve">after confirmation of the work </w:t>
      </w:r>
      <w:r w:rsidR="008E26D1" w:rsidRPr="005F56B7">
        <w:rPr>
          <w:rFonts w:asciiTheme="majorBidi" w:eastAsia="Times New Roman" w:hAnsiTheme="majorBidi" w:cstheme="majorBidi"/>
          <w:color w:val="auto"/>
          <w:sz w:val="24"/>
          <w:szCs w:val="24"/>
        </w:rPr>
        <w:t xml:space="preserve">– by </w:t>
      </w:r>
      <w:r w:rsidR="00367A42" w:rsidRPr="005F56B7">
        <w:rPr>
          <w:rFonts w:asciiTheme="majorBidi" w:eastAsia="Times New Roman" w:hAnsiTheme="majorBidi" w:cstheme="majorBidi"/>
          <w:b/>
          <w:bCs/>
          <w:color w:val="auto"/>
          <w:sz w:val="24"/>
          <w:szCs w:val="24"/>
        </w:rPr>
        <w:t>COAR</w:t>
      </w:r>
      <w:r w:rsidR="005B3725" w:rsidRPr="005F56B7">
        <w:rPr>
          <w:rFonts w:asciiTheme="majorBidi" w:eastAsia="Times New Roman" w:hAnsiTheme="majorBidi" w:cstheme="majorBidi"/>
          <w:b/>
          <w:bCs/>
          <w:color w:val="auto"/>
          <w:sz w:val="24"/>
          <w:szCs w:val="24"/>
        </w:rPr>
        <w:t xml:space="preserve"> and </w:t>
      </w:r>
      <w:bookmarkStart w:id="16" w:name="_Hlk175816834"/>
      <w:r w:rsidR="002B6F40" w:rsidRPr="005F56B7">
        <w:rPr>
          <w:rFonts w:asciiTheme="majorBidi" w:eastAsia="Times New Roman" w:hAnsiTheme="majorBidi" w:cstheme="majorBidi"/>
          <w:b/>
          <w:bCs/>
          <w:color w:val="auto"/>
          <w:sz w:val="24"/>
          <w:szCs w:val="24"/>
        </w:rPr>
        <w:t>respective S</w:t>
      </w:r>
      <w:r w:rsidR="005B3725" w:rsidRPr="005F56B7">
        <w:rPr>
          <w:rFonts w:asciiTheme="majorBidi" w:eastAsia="Times New Roman" w:hAnsiTheme="majorBidi" w:cstheme="majorBidi"/>
          <w:b/>
          <w:bCs/>
          <w:color w:val="auto"/>
          <w:sz w:val="24"/>
          <w:szCs w:val="24"/>
        </w:rPr>
        <w:t xml:space="preserve">upervision </w:t>
      </w:r>
      <w:r w:rsidR="002B6F40" w:rsidRPr="005F56B7">
        <w:rPr>
          <w:rFonts w:asciiTheme="majorBidi" w:eastAsia="Times New Roman" w:hAnsiTheme="majorBidi" w:cstheme="majorBidi"/>
          <w:b/>
          <w:bCs/>
          <w:color w:val="auto"/>
          <w:sz w:val="24"/>
          <w:szCs w:val="24"/>
        </w:rPr>
        <w:t>E</w:t>
      </w:r>
      <w:r w:rsidR="005B3725" w:rsidRPr="005F56B7">
        <w:rPr>
          <w:rFonts w:asciiTheme="majorBidi" w:eastAsia="Times New Roman" w:hAnsiTheme="majorBidi" w:cstheme="majorBidi"/>
          <w:b/>
          <w:bCs/>
          <w:color w:val="auto"/>
          <w:sz w:val="24"/>
          <w:szCs w:val="24"/>
        </w:rPr>
        <w:t>ngineers.</w:t>
      </w:r>
    </w:p>
    <w:bookmarkEnd w:id="16"/>
    <w:p w14:paraId="3BE9C6AA" w14:textId="2A0D5813" w:rsidR="00845F8B" w:rsidRPr="005F56B7"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Bid price should be made </w:t>
      </w:r>
      <w:r w:rsidR="00F35D93" w:rsidRPr="005F56B7">
        <w:rPr>
          <w:rFonts w:asciiTheme="majorBidi" w:eastAsia="Times New Roman" w:hAnsiTheme="majorBidi" w:cstheme="majorBidi"/>
          <w:color w:val="auto"/>
          <w:sz w:val="24"/>
          <w:szCs w:val="24"/>
        </w:rPr>
        <w:t>individually</w:t>
      </w:r>
      <w:r w:rsidRPr="005F56B7">
        <w:rPr>
          <w:rFonts w:asciiTheme="majorBidi" w:eastAsia="Times New Roman" w:hAnsiTheme="majorBidi" w:cstheme="majorBidi"/>
          <w:color w:val="auto"/>
          <w:sz w:val="24"/>
          <w:szCs w:val="24"/>
        </w:rPr>
        <w:t xml:space="preserve"> and as whole in the summary</w:t>
      </w:r>
      <w:r w:rsidR="0073142B" w:rsidRPr="005F56B7">
        <w:rPr>
          <w:rFonts w:asciiTheme="majorBidi" w:eastAsia="Times New Roman" w:hAnsiTheme="majorBidi" w:cstheme="majorBidi"/>
          <w:color w:val="auto"/>
          <w:sz w:val="24"/>
          <w:szCs w:val="24"/>
        </w:rPr>
        <w:t>.</w:t>
      </w:r>
      <w:r w:rsidR="005B3725" w:rsidRPr="005F56B7">
        <w:rPr>
          <w:rFonts w:asciiTheme="majorBidi" w:eastAsia="Times New Roman" w:hAnsiTheme="majorBidi" w:cstheme="majorBidi"/>
          <w:color w:val="auto"/>
          <w:sz w:val="24"/>
          <w:szCs w:val="24"/>
        </w:rPr>
        <w:t xml:space="preserve"> </w:t>
      </w:r>
    </w:p>
    <w:p w14:paraId="42182528" w14:textId="77777777" w:rsidR="002B6F40" w:rsidRPr="005F56B7"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A</w:t>
      </w:r>
      <w:r w:rsidR="00DE0324" w:rsidRPr="005F56B7">
        <w:rPr>
          <w:rFonts w:asciiTheme="majorBidi" w:eastAsia="Times New Roman" w:hAnsiTheme="majorBidi" w:cstheme="majorBidi"/>
          <w:color w:val="auto"/>
          <w:sz w:val="24"/>
          <w:szCs w:val="24"/>
        </w:rPr>
        <w:t>ll duties, taxes and other payable</w:t>
      </w:r>
      <w:r w:rsidRPr="005F56B7">
        <w:rPr>
          <w:rFonts w:asciiTheme="majorBidi" w:eastAsia="Times New Roman" w:hAnsiTheme="majorBidi" w:cstheme="majorBidi"/>
          <w:color w:val="auto"/>
          <w:sz w:val="24"/>
          <w:szCs w:val="24"/>
        </w:rPr>
        <w:t xml:space="preserve"> will be paid</w:t>
      </w:r>
      <w:r w:rsidR="00DE0324" w:rsidRPr="005F56B7">
        <w:rPr>
          <w:rFonts w:asciiTheme="majorBidi" w:eastAsia="Times New Roman" w:hAnsiTheme="majorBidi" w:cstheme="majorBidi"/>
          <w:color w:val="auto"/>
          <w:sz w:val="24"/>
          <w:szCs w:val="24"/>
        </w:rPr>
        <w:t xml:space="preserve"> by the contractor under the contract</w:t>
      </w:r>
      <w:r w:rsidR="002B6F40" w:rsidRPr="005F56B7">
        <w:rPr>
          <w:rFonts w:asciiTheme="majorBidi" w:eastAsia="Times New Roman" w:hAnsiTheme="majorBidi" w:cstheme="majorBidi"/>
          <w:color w:val="auto"/>
          <w:sz w:val="24"/>
          <w:szCs w:val="24"/>
        </w:rPr>
        <w:t xml:space="preserve"> </w:t>
      </w:r>
      <w:bookmarkStart w:id="17" w:name="_Hlk175816878"/>
      <w:r w:rsidR="002B6F40" w:rsidRPr="005F56B7">
        <w:rPr>
          <w:rFonts w:asciiTheme="majorBidi" w:eastAsia="Times New Roman" w:hAnsiTheme="majorBidi" w:cstheme="majorBidi"/>
          <w:color w:val="auto"/>
          <w:sz w:val="24"/>
          <w:szCs w:val="24"/>
        </w:rPr>
        <w:t xml:space="preserve">and </w:t>
      </w:r>
    </w:p>
    <w:bookmarkEnd w:id="17"/>
    <w:p w14:paraId="7DB12B03" w14:textId="41F16AD2" w:rsidR="00DE0324" w:rsidRPr="005F56B7"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s</w:t>
      </w:r>
      <w:r w:rsidR="00DE0324" w:rsidRPr="005F56B7">
        <w:rPr>
          <w:rFonts w:asciiTheme="majorBidi" w:eastAsia="Times New Roman" w:hAnsiTheme="majorBidi" w:cstheme="majorBidi"/>
          <w:color w:val="auto"/>
          <w:sz w:val="24"/>
          <w:szCs w:val="24"/>
        </w:rPr>
        <w:t>hall</w:t>
      </w:r>
      <w:r w:rsidRPr="005F56B7">
        <w:rPr>
          <w:rFonts w:asciiTheme="majorBidi" w:eastAsia="Times New Roman" w:hAnsiTheme="majorBidi" w:cstheme="majorBidi"/>
          <w:color w:val="auto"/>
          <w:sz w:val="24"/>
          <w:szCs w:val="24"/>
        </w:rPr>
        <w:t xml:space="preserve"> </w:t>
      </w:r>
      <w:r w:rsidR="00DE0324" w:rsidRPr="005F56B7">
        <w:rPr>
          <w:rFonts w:asciiTheme="majorBidi" w:eastAsia="Times New Roman" w:hAnsiTheme="majorBidi" w:cstheme="majorBidi"/>
          <w:color w:val="auto"/>
          <w:sz w:val="24"/>
          <w:szCs w:val="24"/>
        </w:rPr>
        <w:t>be included in the total bi</w:t>
      </w:r>
      <w:r w:rsidR="00FC4425" w:rsidRPr="005F56B7">
        <w:rPr>
          <w:rFonts w:asciiTheme="majorBidi" w:eastAsia="Times New Roman" w:hAnsiTheme="majorBidi" w:cstheme="majorBidi"/>
          <w:color w:val="auto"/>
          <w:sz w:val="24"/>
          <w:szCs w:val="24"/>
        </w:rPr>
        <w:t>d price submitted by the bidder.</w:t>
      </w:r>
    </w:p>
    <w:p w14:paraId="57C1547E" w14:textId="402222B9" w:rsidR="00DE0324" w:rsidRPr="005F56B7"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t xml:space="preserve">COAR </w:t>
      </w:r>
      <w:r w:rsidR="006D674E" w:rsidRPr="005F56B7">
        <w:rPr>
          <w:rFonts w:asciiTheme="majorBidi" w:eastAsia="Times New Roman" w:hAnsiTheme="majorBidi" w:cstheme="majorBidi"/>
          <w:color w:val="auto"/>
          <w:sz w:val="24"/>
          <w:szCs w:val="24"/>
        </w:rPr>
        <w:t xml:space="preserve">will </w:t>
      </w:r>
      <w:r w:rsidR="00DE0324" w:rsidRPr="005F56B7">
        <w:rPr>
          <w:rFonts w:asciiTheme="majorBidi" w:eastAsia="Times New Roman" w:hAnsiTheme="majorBidi" w:cstheme="majorBidi"/>
          <w:color w:val="auto"/>
          <w:sz w:val="24"/>
          <w:szCs w:val="24"/>
        </w:rPr>
        <w:t>deduct the applicable tax as required by Afghan</w:t>
      </w:r>
      <w:r w:rsidR="00BB3D4C" w:rsidRPr="005F56B7">
        <w:rPr>
          <w:rFonts w:asciiTheme="majorBidi" w:eastAsia="Times New Roman" w:hAnsiTheme="majorBidi" w:cstheme="majorBidi"/>
          <w:color w:val="auto"/>
          <w:sz w:val="24"/>
          <w:szCs w:val="24"/>
        </w:rPr>
        <w:t>istan tax</w:t>
      </w:r>
      <w:r w:rsidR="00DE0324" w:rsidRPr="005F56B7">
        <w:rPr>
          <w:rFonts w:asciiTheme="majorBidi" w:eastAsia="Times New Roman" w:hAnsiTheme="majorBidi" w:cstheme="majorBidi"/>
          <w:color w:val="auto"/>
          <w:sz w:val="24"/>
          <w:szCs w:val="24"/>
        </w:rPr>
        <w:t xml:space="preserve"> Law and will make the direct deposit to the Da Afghanistan Bank</w:t>
      </w:r>
      <w:r w:rsidR="005E0D96" w:rsidRPr="005F56B7">
        <w:rPr>
          <w:rFonts w:asciiTheme="majorBidi" w:eastAsia="Times New Roman" w:hAnsiTheme="majorBidi" w:cstheme="majorBidi"/>
          <w:color w:val="auto"/>
          <w:sz w:val="24"/>
          <w:szCs w:val="24"/>
        </w:rPr>
        <w:t xml:space="preserve"> and make a clearance with the Ministry of Finance at the end of the year and monthly </w:t>
      </w:r>
      <w:r w:rsidRPr="005F56B7">
        <w:rPr>
          <w:rFonts w:asciiTheme="majorBidi" w:eastAsia="Times New Roman" w:hAnsiTheme="majorBidi" w:cstheme="majorBidi"/>
          <w:color w:val="auto"/>
          <w:sz w:val="24"/>
          <w:szCs w:val="24"/>
        </w:rPr>
        <w:t>basis</w:t>
      </w:r>
      <w:r w:rsidR="005E0D96" w:rsidRPr="005F56B7">
        <w:rPr>
          <w:rFonts w:asciiTheme="majorBidi" w:eastAsia="Times New Roman" w:hAnsiTheme="majorBidi" w:cstheme="majorBidi"/>
          <w:color w:val="auto"/>
          <w:sz w:val="24"/>
          <w:szCs w:val="24"/>
        </w:rPr>
        <w:t xml:space="preserve"> accordingly</w:t>
      </w:r>
      <w:r w:rsidR="00DE0324" w:rsidRPr="005F56B7">
        <w:rPr>
          <w:rFonts w:asciiTheme="majorBidi" w:eastAsia="Times New Roman" w:hAnsiTheme="majorBidi" w:cstheme="majorBidi"/>
          <w:color w:val="auto"/>
          <w:sz w:val="24"/>
          <w:szCs w:val="24"/>
        </w:rPr>
        <w:t>.</w:t>
      </w:r>
    </w:p>
    <w:p w14:paraId="6C58BB8C" w14:textId="444C8BD2" w:rsidR="00DE0324" w:rsidRPr="005F56B7"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lastRenderedPageBreak/>
        <w:t>COAR</w:t>
      </w:r>
      <w:r w:rsidR="006B0F46" w:rsidRPr="005F56B7">
        <w:rPr>
          <w:rFonts w:asciiTheme="majorBidi" w:eastAsia="Times New Roman" w:hAnsiTheme="majorBidi" w:cstheme="majorBidi"/>
          <w:b/>
          <w:bCs/>
          <w:color w:val="auto"/>
          <w:sz w:val="24"/>
          <w:szCs w:val="24"/>
        </w:rPr>
        <w:t xml:space="preserve"> </w:t>
      </w:r>
      <w:r w:rsidR="006D674E" w:rsidRPr="005F56B7">
        <w:rPr>
          <w:rFonts w:asciiTheme="majorBidi" w:eastAsia="Times New Roman" w:hAnsiTheme="majorBidi" w:cstheme="majorBidi"/>
          <w:color w:val="auto"/>
          <w:sz w:val="24"/>
          <w:szCs w:val="24"/>
        </w:rPr>
        <w:t>is not responsible for all taxes of the project</w:t>
      </w:r>
      <w:r w:rsidR="00DE0324" w:rsidRPr="005F56B7">
        <w:rPr>
          <w:rFonts w:asciiTheme="majorBidi" w:eastAsia="Times New Roman" w:hAnsiTheme="majorBidi" w:cstheme="majorBidi"/>
          <w:color w:val="auto"/>
          <w:sz w:val="24"/>
          <w:szCs w:val="24"/>
        </w:rPr>
        <w:t>.</w:t>
      </w:r>
      <w:r w:rsidR="00452122" w:rsidRPr="005F56B7">
        <w:rPr>
          <w:rFonts w:asciiTheme="majorBidi" w:eastAsia="Times New Roman" w:hAnsiTheme="majorBidi" w:cstheme="majorBidi"/>
          <w:color w:val="auto"/>
          <w:sz w:val="24"/>
          <w:szCs w:val="24"/>
        </w:rPr>
        <w:t xml:space="preserve"> </w:t>
      </w:r>
      <w:r w:rsidRPr="005F56B7">
        <w:rPr>
          <w:rFonts w:asciiTheme="majorBidi" w:eastAsia="Times New Roman" w:hAnsiTheme="majorBidi" w:cstheme="majorBidi"/>
          <w:color w:val="auto"/>
          <w:sz w:val="24"/>
          <w:szCs w:val="24"/>
        </w:rPr>
        <w:t>The contractor</w:t>
      </w:r>
      <w:r w:rsidR="00031D89" w:rsidRPr="005F56B7">
        <w:rPr>
          <w:rFonts w:asciiTheme="majorBidi" w:eastAsia="Times New Roman" w:hAnsiTheme="majorBidi" w:cstheme="majorBidi"/>
          <w:color w:val="auto"/>
          <w:sz w:val="24"/>
          <w:szCs w:val="24"/>
        </w:rPr>
        <w:t xml:space="preserve"> </w:t>
      </w:r>
      <w:r w:rsidRPr="005F56B7">
        <w:rPr>
          <w:rFonts w:asciiTheme="majorBidi" w:eastAsia="Times New Roman" w:hAnsiTheme="majorBidi" w:cstheme="majorBidi"/>
          <w:color w:val="auto"/>
          <w:sz w:val="24"/>
          <w:szCs w:val="24"/>
        </w:rPr>
        <w:t>has</w:t>
      </w:r>
      <w:r w:rsidR="00031D89" w:rsidRPr="005F56B7">
        <w:rPr>
          <w:rFonts w:asciiTheme="majorBidi" w:eastAsia="Times New Roman" w:hAnsiTheme="majorBidi" w:cstheme="majorBidi"/>
          <w:color w:val="auto"/>
          <w:sz w:val="24"/>
          <w:szCs w:val="24"/>
        </w:rPr>
        <w:t xml:space="preserve"> to pay all the </w:t>
      </w:r>
      <w:r w:rsidRPr="005F56B7">
        <w:rPr>
          <w:rFonts w:asciiTheme="majorBidi" w:eastAsia="Times New Roman" w:hAnsiTheme="majorBidi" w:cstheme="majorBidi"/>
          <w:color w:val="auto"/>
          <w:sz w:val="24"/>
          <w:szCs w:val="24"/>
        </w:rPr>
        <w:t>taxes</w:t>
      </w:r>
      <w:r w:rsidR="00031D89" w:rsidRPr="005F56B7">
        <w:rPr>
          <w:rFonts w:asciiTheme="majorBidi" w:eastAsia="Times New Roman" w:hAnsiTheme="majorBidi" w:cstheme="majorBidi"/>
          <w:color w:val="auto"/>
          <w:sz w:val="24"/>
          <w:szCs w:val="24"/>
        </w:rPr>
        <w:t xml:space="preserve"> according to the </w:t>
      </w:r>
      <w:r w:rsidRPr="005F56B7">
        <w:rPr>
          <w:rFonts w:asciiTheme="majorBidi" w:eastAsia="Times New Roman" w:hAnsiTheme="majorBidi" w:cstheme="majorBidi"/>
          <w:color w:val="auto"/>
          <w:sz w:val="24"/>
          <w:szCs w:val="24"/>
        </w:rPr>
        <w:t>rules</w:t>
      </w:r>
      <w:r w:rsidR="00031D89" w:rsidRPr="005F56B7">
        <w:rPr>
          <w:rFonts w:asciiTheme="majorBidi" w:eastAsia="Times New Roman" w:hAnsiTheme="majorBidi" w:cstheme="majorBidi"/>
          <w:color w:val="auto"/>
          <w:sz w:val="24"/>
          <w:szCs w:val="24"/>
        </w:rPr>
        <w:t xml:space="preserve"> and </w:t>
      </w:r>
      <w:r w:rsidRPr="005F56B7">
        <w:rPr>
          <w:rFonts w:asciiTheme="majorBidi" w:eastAsia="Times New Roman" w:hAnsiTheme="majorBidi" w:cstheme="majorBidi"/>
          <w:color w:val="auto"/>
          <w:sz w:val="24"/>
          <w:szCs w:val="24"/>
        </w:rPr>
        <w:t>regulations</w:t>
      </w:r>
      <w:r w:rsidR="00031D89" w:rsidRPr="005F56B7">
        <w:rPr>
          <w:rFonts w:asciiTheme="majorBidi" w:eastAsia="Times New Roman" w:hAnsiTheme="majorBidi" w:cstheme="majorBidi"/>
          <w:color w:val="auto"/>
          <w:sz w:val="24"/>
          <w:szCs w:val="24"/>
        </w:rPr>
        <w:t xml:space="preserve"> of Afghanistan law.</w:t>
      </w:r>
    </w:p>
    <w:p w14:paraId="02DC957A" w14:textId="682378BC" w:rsidR="00DE0324" w:rsidRPr="005F56B7"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According to </w:t>
      </w:r>
      <w:r w:rsidR="00367A42" w:rsidRPr="005F56B7">
        <w:rPr>
          <w:rFonts w:asciiTheme="majorBidi" w:eastAsia="Times New Roman" w:hAnsiTheme="majorBidi" w:cstheme="majorBidi"/>
          <w:color w:val="auto"/>
          <w:sz w:val="24"/>
          <w:szCs w:val="24"/>
        </w:rPr>
        <w:t>Article</w:t>
      </w:r>
      <w:r w:rsidRPr="005F56B7">
        <w:rPr>
          <w:rFonts w:asciiTheme="majorBidi" w:eastAsia="Times New Roman" w:hAnsiTheme="majorBidi" w:cstheme="majorBidi"/>
          <w:color w:val="auto"/>
          <w:sz w:val="24"/>
          <w:szCs w:val="24"/>
        </w:rPr>
        <w:t xml:space="preserve"> No 73 of Income Tax law of 1384 amended to Article</w:t>
      </w:r>
      <w:r w:rsidR="00F0272F" w:rsidRPr="005F56B7">
        <w:rPr>
          <w:rFonts w:asciiTheme="majorBidi" w:eastAsia="Times New Roman" w:hAnsiTheme="majorBidi" w:cstheme="majorBidi"/>
          <w:color w:val="auto"/>
          <w:sz w:val="24"/>
          <w:szCs w:val="24"/>
        </w:rPr>
        <w:t xml:space="preserve"> No 72 the Client will withhold.</w:t>
      </w:r>
    </w:p>
    <w:p w14:paraId="635F11DB" w14:textId="11327094" w:rsidR="00DE0324" w:rsidRPr="005F56B7"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2% of contract value, if the Contractor holds a valid business license</w:t>
      </w:r>
      <w:r w:rsidR="005E0D96" w:rsidRPr="005F56B7">
        <w:rPr>
          <w:rFonts w:asciiTheme="majorBidi" w:eastAsia="Times New Roman" w:hAnsiTheme="majorBidi" w:cstheme="majorBidi"/>
          <w:color w:val="auto"/>
          <w:sz w:val="24"/>
          <w:szCs w:val="24"/>
        </w:rPr>
        <w:t xml:space="preserve"> from the relevant sources.</w:t>
      </w:r>
    </w:p>
    <w:p w14:paraId="4E31016C" w14:textId="409B4C20" w:rsidR="00415040" w:rsidRPr="007E09C8" w:rsidRDefault="00557AB9" w:rsidP="007E09C8">
      <w:pPr>
        <w:pStyle w:val="ListParagraph"/>
        <w:numPr>
          <w:ilvl w:val="1"/>
          <w:numId w:val="9"/>
        </w:numPr>
        <w:spacing w:after="0" w:line="276" w:lineRule="auto"/>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 </w:t>
      </w:r>
      <w:r w:rsidR="00DE0324" w:rsidRPr="005F56B7">
        <w:rPr>
          <w:rFonts w:asciiTheme="majorBidi" w:eastAsia="Times New Roman" w:hAnsiTheme="majorBidi" w:cstheme="majorBidi"/>
          <w:color w:val="auto"/>
          <w:sz w:val="24"/>
          <w:szCs w:val="24"/>
        </w:rPr>
        <w:t xml:space="preserve">7% of </w:t>
      </w:r>
      <w:r w:rsidR="00367A42" w:rsidRPr="005F56B7">
        <w:rPr>
          <w:rFonts w:asciiTheme="majorBidi" w:eastAsia="Times New Roman" w:hAnsiTheme="majorBidi" w:cstheme="majorBidi"/>
          <w:color w:val="auto"/>
          <w:sz w:val="24"/>
          <w:szCs w:val="24"/>
        </w:rPr>
        <w:t xml:space="preserve">the </w:t>
      </w:r>
      <w:r w:rsidR="00DE0324" w:rsidRPr="005F56B7">
        <w:rPr>
          <w:rFonts w:asciiTheme="majorBidi" w:eastAsia="Times New Roman" w:hAnsiTheme="majorBidi" w:cstheme="majorBidi"/>
          <w:color w:val="auto"/>
          <w:sz w:val="24"/>
          <w:szCs w:val="24"/>
        </w:rPr>
        <w:t xml:space="preserve">contract value, if the Contractor does not have </w:t>
      </w:r>
      <w:r w:rsidR="00367A42" w:rsidRPr="005F56B7">
        <w:rPr>
          <w:rFonts w:asciiTheme="majorBidi" w:eastAsia="Times New Roman" w:hAnsiTheme="majorBidi" w:cstheme="majorBidi"/>
          <w:color w:val="auto"/>
          <w:sz w:val="24"/>
          <w:szCs w:val="24"/>
        </w:rPr>
        <w:t xml:space="preserve">a </w:t>
      </w:r>
      <w:r w:rsidR="00DE0324" w:rsidRPr="005F56B7">
        <w:rPr>
          <w:rFonts w:asciiTheme="majorBidi" w:eastAsia="Times New Roman" w:hAnsiTheme="majorBidi" w:cstheme="majorBidi"/>
          <w:color w:val="auto"/>
          <w:sz w:val="24"/>
          <w:szCs w:val="24"/>
        </w:rPr>
        <w:t>valid business license</w:t>
      </w:r>
      <w:r w:rsidR="005E0D96" w:rsidRPr="005F56B7">
        <w:rPr>
          <w:rFonts w:asciiTheme="majorBidi" w:eastAsia="Times New Roman" w:hAnsiTheme="majorBidi" w:cstheme="majorBidi"/>
          <w:color w:val="auto"/>
          <w:sz w:val="24"/>
          <w:szCs w:val="24"/>
        </w:rPr>
        <w:t xml:space="preserve"> </w:t>
      </w:r>
      <w:r w:rsidR="00367A42" w:rsidRPr="005F56B7">
        <w:rPr>
          <w:rFonts w:asciiTheme="majorBidi" w:eastAsia="Times New Roman" w:hAnsiTheme="majorBidi" w:cstheme="majorBidi"/>
          <w:color w:val="auto"/>
          <w:sz w:val="24"/>
          <w:szCs w:val="24"/>
        </w:rPr>
        <w:t xml:space="preserve">or </w:t>
      </w:r>
      <w:r w:rsidR="005E0D96" w:rsidRPr="005F56B7">
        <w:rPr>
          <w:rFonts w:asciiTheme="majorBidi" w:eastAsia="Times New Roman" w:hAnsiTheme="majorBidi" w:cstheme="majorBidi"/>
          <w:color w:val="auto"/>
          <w:sz w:val="24"/>
          <w:szCs w:val="24"/>
        </w:rPr>
        <w:t>expired business</w:t>
      </w:r>
      <w:r w:rsidR="009B7FCF" w:rsidRPr="005F56B7">
        <w:rPr>
          <w:rFonts w:asciiTheme="majorBidi" w:eastAsia="Times New Roman" w:hAnsiTheme="majorBidi" w:cstheme="majorBidi"/>
          <w:color w:val="auto"/>
          <w:sz w:val="24"/>
          <w:szCs w:val="24"/>
        </w:rPr>
        <w:t>,</w:t>
      </w:r>
      <w:r w:rsidR="005E0D96" w:rsidRPr="005F56B7">
        <w:rPr>
          <w:rFonts w:asciiTheme="majorBidi" w:eastAsia="Times New Roman" w:hAnsiTheme="majorBidi" w:cstheme="majorBidi"/>
          <w:color w:val="auto"/>
          <w:sz w:val="24"/>
          <w:szCs w:val="24"/>
        </w:rPr>
        <w:t xml:space="preserve"> or any o</w:t>
      </w:r>
      <w:r w:rsidR="009B7FCF" w:rsidRPr="005F56B7">
        <w:rPr>
          <w:rFonts w:asciiTheme="majorBidi" w:eastAsia="Times New Roman" w:hAnsiTheme="majorBidi" w:cstheme="majorBidi"/>
          <w:color w:val="auto"/>
          <w:sz w:val="24"/>
          <w:szCs w:val="24"/>
        </w:rPr>
        <w:t xml:space="preserve">ther tasks </w:t>
      </w:r>
      <w:r w:rsidR="00367A42" w:rsidRPr="005F56B7">
        <w:rPr>
          <w:rFonts w:asciiTheme="majorBidi" w:eastAsia="Times New Roman" w:hAnsiTheme="majorBidi" w:cstheme="majorBidi"/>
          <w:color w:val="auto"/>
          <w:sz w:val="24"/>
          <w:szCs w:val="24"/>
        </w:rPr>
        <w:t xml:space="preserve">for </w:t>
      </w:r>
      <w:r w:rsidR="009B7FCF" w:rsidRPr="005F56B7">
        <w:rPr>
          <w:rFonts w:asciiTheme="majorBidi" w:eastAsia="Times New Roman" w:hAnsiTheme="majorBidi" w:cstheme="majorBidi"/>
          <w:color w:val="auto"/>
          <w:sz w:val="24"/>
          <w:szCs w:val="24"/>
        </w:rPr>
        <w:t>which the contractor aren’t able to provi</w:t>
      </w:r>
      <w:r w:rsidR="00B64D90" w:rsidRPr="005F56B7">
        <w:rPr>
          <w:rFonts w:asciiTheme="majorBidi" w:eastAsia="Times New Roman" w:hAnsiTheme="majorBidi" w:cstheme="majorBidi"/>
          <w:color w:val="auto"/>
          <w:sz w:val="24"/>
          <w:szCs w:val="24"/>
        </w:rPr>
        <w:t>de</w:t>
      </w:r>
      <w:r w:rsidR="009B7FCF" w:rsidRPr="005F56B7">
        <w:rPr>
          <w:rFonts w:asciiTheme="majorBidi" w:eastAsia="Times New Roman" w:hAnsiTheme="majorBidi" w:cstheme="majorBidi"/>
          <w:color w:val="auto"/>
          <w:sz w:val="24"/>
          <w:szCs w:val="24"/>
        </w:rPr>
        <w:t xml:space="preserve"> the business license</w:t>
      </w:r>
      <w:r w:rsidR="00DE0324" w:rsidRPr="005F56B7">
        <w:rPr>
          <w:rFonts w:asciiTheme="majorBidi" w:eastAsia="Times New Roman" w:hAnsiTheme="majorBidi" w:cstheme="majorBidi"/>
          <w:color w:val="auto"/>
          <w:sz w:val="24"/>
          <w:szCs w:val="24"/>
        </w:rPr>
        <w:t>.</w:t>
      </w:r>
      <w:bookmarkStart w:id="18" w:name="_Toc99625636"/>
    </w:p>
    <w:p w14:paraId="0DDE49A8" w14:textId="7F629851" w:rsidR="00150458" w:rsidRPr="005F56B7" w:rsidRDefault="00150458" w:rsidP="003C63D5">
      <w:pPr>
        <w:pStyle w:val="Heading1"/>
        <w:rPr>
          <w:color w:val="auto"/>
        </w:rPr>
      </w:pPr>
      <w:bookmarkStart w:id="19" w:name="_Toc145512167"/>
      <w:r w:rsidRPr="005F56B7">
        <w:rPr>
          <w:color w:val="auto"/>
        </w:rPr>
        <w:t>C</w:t>
      </w:r>
      <w:r w:rsidR="003C63D5" w:rsidRPr="005F56B7">
        <w:rPr>
          <w:color w:val="auto"/>
        </w:rPr>
        <w:t>urrencies of</w:t>
      </w:r>
      <w:r w:rsidRPr="005F56B7">
        <w:rPr>
          <w:color w:val="auto"/>
        </w:rPr>
        <w:t xml:space="preserve"> B</w:t>
      </w:r>
      <w:r w:rsidR="003C63D5" w:rsidRPr="005F56B7">
        <w:rPr>
          <w:color w:val="auto"/>
        </w:rPr>
        <w:t>id</w:t>
      </w:r>
      <w:r w:rsidRPr="005F56B7">
        <w:rPr>
          <w:color w:val="auto"/>
        </w:rPr>
        <w:t xml:space="preserve"> </w:t>
      </w:r>
      <w:r w:rsidR="003C63D5" w:rsidRPr="005F56B7">
        <w:rPr>
          <w:color w:val="auto"/>
        </w:rPr>
        <w:t>and</w:t>
      </w:r>
      <w:r w:rsidRPr="005F56B7">
        <w:rPr>
          <w:color w:val="auto"/>
        </w:rPr>
        <w:t xml:space="preserve"> P</w:t>
      </w:r>
      <w:r w:rsidR="003C63D5" w:rsidRPr="005F56B7">
        <w:rPr>
          <w:color w:val="auto"/>
        </w:rPr>
        <w:t>ayment</w:t>
      </w:r>
      <w:r w:rsidR="00D13453" w:rsidRPr="005F56B7">
        <w:rPr>
          <w:color w:val="auto"/>
        </w:rPr>
        <w:t>:</w:t>
      </w:r>
      <w:bookmarkEnd w:id="18"/>
      <w:bookmarkEnd w:id="19"/>
    </w:p>
    <w:p w14:paraId="308A97E9" w14:textId="77777777" w:rsidR="00557AB9" w:rsidRPr="005F56B7"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5F56B7" w:rsidRDefault="004B4401" w:rsidP="004B4401">
      <w:pPr>
        <w:spacing w:after="0"/>
        <w:ind w:left="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All invoices will </w:t>
      </w:r>
      <w:r w:rsidR="00367A42" w:rsidRPr="005F56B7">
        <w:rPr>
          <w:rFonts w:asciiTheme="majorBidi" w:eastAsia="Times New Roman" w:hAnsiTheme="majorBidi" w:cstheme="majorBidi"/>
          <w:color w:val="auto"/>
          <w:sz w:val="24"/>
          <w:szCs w:val="24"/>
        </w:rPr>
        <w:t>be paid</w:t>
      </w:r>
      <w:r w:rsidRPr="005F56B7">
        <w:rPr>
          <w:rFonts w:asciiTheme="majorBidi" w:eastAsia="Times New Roman" w:hAnsiTheme="majorBidi" w:cstheme="majorBidi"/>
          <w:color w:val="auto"/>
          <w:sz w:val="24"/>
          <w:szCs w:val="24"/>
        </w:rPr>
        <w:t xml:space="preserve"> in AFN</w:t>
      </w:r>
      <w:r w:rsidR="009415D1" w:rsidRPr="005F56B7">
        <w:rPr>
          <w:rFonts w:asciiTheme="majorBidi" w:eastAsia="Times New Roman" w:hAnsiTheme="majorBidi" w:cstheme="majorBidi"/>
          <w:color w:val="auto"/>
          <w:sz w:val="24"/>
          <w:szCs w:val="24"/>
        </w:rPr>
        <w:t xml:space="preserve">. </w:t>
      </w:r>
      <w:r w:rsidR="00367A42" w:rsidRPr="005F56B7">
        <w:rPr>
          <w:rFonts w:asciiTheme="majorBidi" w:eastAsia="Times New Roman" w:hAnsiTheme="majorBidi" w:cstheme="majorBidi"/>
          <w:color w:val="auto"/>
          <w:sz w:val="24"/>
          <w:szCs w:val="24"/>
        </w:rPr>
        <w:t>All</w:t>
      </w:r>
      <w:r w:rsidRPr="005F56B7">
        <w:rPr>
          <w:rFonts w:asciiTheme="majorBidi" w:eastAsia="Times New Roman" w:hAnsiTheme="majorBidi" w:cstheme="majorBidi"/>
          <w:color w:val="auto"/>
          <w:sz w:val="24"/>
          <w:szCs w:val="24"/>
        </w:rPr>
        <w:t xml:space="preserve"> </w:t>
      </w:r>
      <w:r w:rsidR="00367A42" w:rsidRPr="005F56B7">
        <w:rPr>
          <w:rFonts w:asciiTheme="majorBidi" w:eastAsia="Times New Roman" w:hAnsiTheme="majorBidi" w:cstheme="majorBidi"/>
          <w:color w:val="auto"/>
          <w:sz w:val="24"/>
          <w:szCs w:val="24"/>
        </w:rPr>
        <w:t>payments</w:t>
      </w:r>
      <w:r w:rsidRPr="005F56B7">
        <w:rPr>
          <w:rFonts w:asciiTheme="majorBidi" w:eastAsia="Times New Roman" w:hAnsiTheme="majorBidi" w:cstheme="majorBidi"/>
          <w:color w:val="auto"/>
          <w:sz w:val="24"/>
          <w:szCs w:val="24"/>
        </w:rPr>
        <w:t xml:space="preserve"> will </w:t>
      </w:r>
      <w:r w:rsidR="00367A42" w:rsidRPr="005F56B7">
        <w:rPr>
          <w:rFonts w:asciiTheme="majorBidi" w:eastAsia="Times New Roman" w:hAnsiTheme="majorBidi" w:cstheme="majorBidi"/>
          <w:color w:val="auto"/>
          <w:sz w:val="24"/>
          <w:szCs w:val="24"/>
        </w:rPr>
        <w:t>be transferred</w:t>
      </w:r>
      <w:r w:rsidRPr="005F56B7">
        <w:rPr>
          <w:rFonts w:asciiTheme="majorBidi" w:eastAsia="Times New Roman" w:hAnsiTheme="majorBidi" w:cstheme="majorBidi"/>
          <w:color w:val="auto"/>
          <w:sz w:val="24"/>
          <w:szCs w:val="24"/>
        </w:rPr>
        <w:t xml:space="preserve"> through the bank</w:t>
      </w:r>
      <w:r w:rsidR="0048554D" w:rsidRPr="005F56B7">
        <w:rPr>
          <w:rFonts w:asciiTheme="majorBidi" w:eastAsia="Times New Roman" w:hAnsiTheme="majorBidi" w:cstheme="majorBidi"/>
          <w:color w:val="auto"/>
          <w:sz w:val="24"/>
          <w:szCs w:val="24"/>
        </w:rPr>
        <w:t>ing</w:t>
      </w:r>
      <w:r w:rsidRPr="005F56B7">
        <w:rPr>
          <w:rFonts w:asciiTheme="majorBidi" w:eastAsia="Times New Roman" w:hAnsiTheme="majorBidi" w:cstheme="majorBidi"/>
          <w:color w:val="auto"/>
          <w:sz w:val="24"/>
          <w:szCs w:val="24"/>
        </w:rPr>
        <w:t xml:space="preserve"> system</w:t>
      </w:r>
      <w:r w:rsidR="00B64D90" w:rsidRPr="005F56B7">
        <w:rPr>
          <w:rFonts w:asciiTheme="majorBidi" w:eastAsia="Times New Roman" w:hAnsiTheme="majorBidi" w:cstheme="majorBidi"/>
          <w:color w:val="auto"/>
          <w:sz w:val="24"/>
          <w:szCs w:val="24"/>
        </w:rPr>
        <w:t>/ Cheque</w:t>
      </w:r>
      <w:r w:rsidRPr="005F56B7">
        <w:rPr>
          <w:rFonts w:asciiTheme="majorBidi" w:eastAsia="Times New Roman" w:hAnsiTheme="majorBidi" w:cstheme="majorBidi"/>
          <w:color w:val="auto"/>
          <w:sz w:val="24"/>
          <w:szCs w:val="24"/>
        </w:rPr>
        <w:t xml:space="preserve">. </w:t>
      </w:r>
    </w:p>
    <w:p w14:paraId="3AFB2C10" w14:textId="77777777" w:rsidR="00A10D1F" w:rsidRPr="005F56B7"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5F56B7" w:rsidRDefault="00A10D1F" w:rsidP="00A10D1F">
      <w:pPr>
        <w:pStyle w:val="Heading1"/>
        <w:rPr>
          <w:rFonts w:ascii="Times New Roman" w:hAnsi="Times New Roman" w:cs="Times New Roman"/>
          <w:color w:val="auto"/>
        </w:rPr>
      </w:pPr>
      <w:bookmarkStart w:id="20" w:name="_Hlk175816971"/>
      <w:r w:rsidRPr="005F56B7">
        <w:rPr>
          <w:rFonts w:ascii="Times New Roman" w:hAnsi="Times New Roman" w:cs="Times New Roman"/>
          <w:color w:val="auto"/>
        </w:rPr>
        <w:t>Performance Guarantee</w:t>
      </w:r>
    </w:p>
    <w:p w14:paraId="79ED7876" w14:textId="7E5B4569" w:rsidR="00A10D1F" w:rsidRPr="005F56B7" w:rsidRDefault="00A10D1F" w:rsidP="00A10D1F">
      <w:pPr>
        <w:ind w:left="9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9.1</w:t>
      </w:r>
      <w:r w:rsidRPr="005F56B7">
        <w:rPr>
          <w:color w:val="auto"/>
        </w:rPr>
        <w:t xml:space="preserve"> </w:t>
      </w:r>
      <w:r w:rsidRPr="005F56B7">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5F56B7" w:rsidRDefault="00A10D1F" w:rsidP="00C57A33">
      <w:pPr>
        <w:spacing w:before="120" w:after="0" w:line="240" w:lineRule="auto"/>
        <w:ind w:left="100"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9.2 </w:t>
      </w:r>
      <w:r w:rsidR="00C57A33" w:rsidRPr="005F56B7">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5F56B7" w:rsidRDefault="00C57A33" w:rsidP="00C57A33">
      <w:pPr>
        <w:spacing w:before="120" w:after="0" w:line="240" w:lineRule="auto"/>
        <w:ind w:left="100"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5F56B7" w:rsidRDefault="00C57A33" w:rsidP="00C57A33">
      <w:pPr>
        <w:spacing w:before="120" w:after="0" w:line="240" w:lineRule="auto"/>
        <w:ind w:left="100"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5F56B7"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5F56B7" w:rsidRDefault="00C57A33" w:rsidP="00C57A33">
      <w:pPr>
        <w:pStyle w:val="StyleHeader1-ClausesLeft0Hanging03After0pt"/>
        <w:numPr>
          <w:ilvl w:val="0"/>
          <w:numId w:val="0"/>
        </w:numPr>
        <w:ind w:left="342" w:hanging="342"/>
      </w:pPr>
    </w:p>
    <w:p w14:paraId="7CFE5AA1" w14:textId="784DA256" w:rsidR="00C57A33" w:rsidRPr="005F56B7" w:rsidRDefault="00C57A33" w:rsidP="00C57A33">
      <w:pPr>
        <w:pStyle w:val="Heading1"/>
        <w:rPr>
          <w:rFonts w:ascii="Times New Roman" w:hAnsi="Times New Roman" w:cs="Times New Roman"/>
          <w:color w:val="auto"/>
        </w:rPr>
      </w:pPr>
      <w:r w:rsidRPr="005F56B7">
        <w:rPr>
          <w:rFonts w:ascii="Times New Roman" w:hAnsi="Times New Roman" w:cs="Times New Roman"/>
          <w:color w:val="auto"/>
        </w:rPr>
        <w:t>Retention Money</w:t>
      </w:r>
    </w:p>
    <w:p w14:paraId="6E1ED7A9" w14:textId="048D0F92" w:rsidR="00C57A33" w:rsidRPr="005F56B7" w:rsidRDefault="00C57A33" w:rsidP="00C57A33">
      <w:pPr>
        <w:ind w:left="90"/>
        <w:rPr>
          <w:rFonts w:ascii="Times New Roman" w:hAnsi="Times New Roman" w:cs="Times New Roman"/>
          <w:color w:val="auto"/>
          <w:sz w:val="24"/>
          <w:szCs w:val="24"/>
        </w:rPr>
      </w:pPr>
      <w:r w:rsidRPr="005F56B7">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5F56B7" w:rsidRDefault="00C57A33" w:rsidP="00C57A33">
      <w:pPr>
        <w:ind w:left="90"/>
        <w:rPr>
          <w:rFonts w:ascii="Times New Roman" w:hAnsi="Times New Roman" w:cs="Times New Roman"/>
          <w:color w:val="auto"/>
          <w:sz w:val="24"/>
          <w:szCs w:val="24"/>
        </w:rPr>
      </w:pPr>
      <w:r w:rsidRPr="005F56B7">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5F56B7"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5F56B7">
        <w:rPr>
          <w:rFonts w:ascii="Times New Roman" w:hAnsi="Times New Roman" w:cs="Times New Roman"/>
          <w:color w:val="auto"/>
          <w:sz w:val="24"/>
          <w:szCs w:val="24"/>
        </w:rPr>
        <w:t>10.3 UNICEF will not pay any interest on the retention moneys.</w:t>
      </w:r>
    </w:p>
    <w:p w14:paraId="6E3FCF22" w14:textId="1F62CD6B" w:rsidR="00C57A33" w:rsidRPr="005F56B7" w:rsidRDefault="00C57A33" w:rsidP="00C57A33">
      <w:pPr>
        <w:ind w:left="90"/>
        <w:rPr>
          <w:color w:val="auto"/>
        </w:rPr>
      </w:pPr>
    </w:p>
    <w:p w14:paraId="4CD2BDEC" w14:textId="46DE7AFD" w:rsidR="00D13453" w:rsidRPr="005F56B7" w:rsidRDefault="003C63D5" w:rsidP="003C63D5">
      <w:pPr>
        <w:pStyle w:val="Heading1"/>
        <w:rPr>
          <w:color w:val="auto"/>
        </w:rPr>
      </w:pPr>
      <w:bookmarkStart w:id="21" w:name="_Toc99625637"/>
      <w:bookmarkStart w:id="22" w:name="_Toc145512168"/>
      <w:bookmarkEnd w:id="20"/>
      <w:r w:rsidRPr="005F56B7">
        <w:rPr>
          <w:color w:val="auto"/>
        </w:rPr>
        <w:t>Terms</w:t>
      </w:r>
      <w:r w:rsidR="00D13453" w:rsidRPr="005F56B7">
        <w:rPr>
          <w:color w:val="auto"/>
        </w:rPr>
        <w:t xml:space="preserve"> </w:t>
      </w:r>
      <w:r w:rsidRPr="005F56B7">
        <w:rPr>
          <w:color w:val="auto"/>
        </w:rPr>
        <w:t>of</w:t>
      </w:r>
      <w:r w:rsidR="00D13453" w:rsidRPr="005F56B7">
        <w:rPr>
          <w:color w:val="auto"/>
        </w:rPr>
        <w:t xml:space="preserve"> C</w:t>
      </w:r>
      <w:r w:rsidRPr="005F56B7">
        <w:rPr>
          <w:color w:val="auto"/>
        </w:rPr>
        <w:t>ontract</w:t>
      </w:r>
      <w:r w:rsidR="00D13453" w:rsidRPr="005F56B7">
        <w:rPr>
          <w:color w:val="auto"/>
        </w:rPr>
        <w:t>:</w:t>
      </w:r>
      <w:bookmarkEnd w:id="21"/>
      <w:bookmarkEnd w:id="22"/>
    </w:p>
    <w:p w14:paraId="48F89DD8" w14:textId="5AE189F1" w:rsidR="00D13453" w:rsidRPr="005F56B7"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following terms of </w:t>
      </w:r>
      <w:r w:rsidR="00367A42" w:rsidRPr="005F56B7">
        <w:rPr>
          <w:rFonts w:asciiTheme="majorBidi" w:eastAsia="Times New Roman" w:hAnsiTheme="majorBidi" w:cstheme="majorBidi"/>
          <w:color w:val="auto"/>
          <w:sz w:val="24"/>
          <w:szCs w:val="24"/>
        </w:rPr>
        <w:t xml:space="preserve">the </w:t>
      </w:r>
      <w:r w:rsidRPr="005F56B7">
        <w:rPr>
          <w:rFonts w:asciiTheme="majorBidi" w:eastAsia="Times New Roman" w:hAnsiTheme="majorBidi" w:cstheme="majorBidi"/>
          <w:color w:val="auto"/>
          <w:sz w:val="24"/>
          <w:szCs w:val="24"/>
        </w:rPr>
        <w:t xml:space="preserve">contract must be applicable for </w:t>
      </w:r>
      <w:r w:rsidR="00E106F4" w:rsidRPr="005F56B7">
        <w:rPr>
          <w:rFonts w:asciiTheme="majorBidi" w:eastAsia="Times New Roman" w:hAnsiTheme="majorBidi" w:cstheme="majorBidi"/>
          <w:color w:val="auto"/>
          <w:sz w:val="24"/>
          <w:szCs w:val="24"/>
        </w:rPr>
        <w:t>further payment and bidder contracts:</w:t>
      </w:r>
    </w:p>
    <w:p w14:paraId="2C47E53B" w14:textId="1FA549DD" w:rsidR="00D13453" w:rsidRPr="005F56B7"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5F56B7">
        <w:rPr>
          <w:rFonts w:asciiTheme="majorBidi" w:eastAsia="Times New Roman" w:hAnsiTheme="majorBidi" w:cstheme="majorBidi"/>
          <w:color w:val="auto"/>
          <w:sz w:val="24"/>
          <w:szCs w:val="24"/>
        </w:rPr>
        <w:t>A copy</w:t>
      </w:r>
      <w:r w:rsidR="00D13453" w:rsidRPr="005F56B7">
        <w:rPr>
          <w:rFonts w:asciiTheme="majorBidi" w:eastAsia="Times New Roman" w:hAnsiTheme="majorBidi" w:cstheme="majorBidi"/>
          <w:color w:val="auto"/>
          <w:sz w:val="24"/>
          <w:szCs w:val="24"/>
        </w:rPr>
        <w:t xml:space="preserve"> of </w:t>
      </w:r>
      <w:r w:rsidRPr="005F56B7">
        <w:rPr>
          <w:rFonts w:asciiTheme="majorBidi" w:eastAsia="Times New Roman" w:hAnsiTheme="majorBidi" w:cstheme="majorBidi"/>
          <w:color w:val="auto"/>
          <w:sz w:val="24"/>
          <w:szCs w:val="24"/>
        </w:rPr>
        <w:t xml:space="preserve">the </w:t>
      </w:r>
      <w:r w:rsidR="00D13453" w:rsidRPr="005F56B7">
        <w:rPr>
          <w:rFonts w:asciiTheme="majorBidi" w:eastAsia="Times New Roman" w:hAnsiTheme="majorBidi" w:cstheme="majorBidi"/>
          <w:color w:val="auto"/>
          <w:sz w:val="24"/>
          <w:szCs w:val="24"/>
        </w:rPr>
        <w:t xml:space="preserve">AISA Certificate along with </w:t>
      </w:r>
      <w:r w:rsidRPr="005F56B7">
        <w:rPr>
          <w:rFonts w:asciiTheme="majorBidi" w:eastAsia="Times New Roman" w:hAnsiTheme="majorBidi" w:cstheme="majorBidi"/>
          <w:color w:val="auto"/>
          <w:sz w:val="24"/>
          <w:szCs w:val="24"/>
        </w:rPr>
        <w:t xml:space="preserve">the </w:t>
      </w:r>
      <w:r w:rsidR="00D13453" w:rsidRPr="005F56B7">
        <w:rPr>
          <w:rFonts w:asciiTheme="majorBidi" w:eastAsia="Times New Roman" w:hAnsiTheme="majorBidi" w:cstheme="majorBidi"/>
          <w:color w:val="auto"/>
          <w:sz w:val="24"/>
          <w:szCs w:val="24"/>
        </w:rPr>
        <w:t>TIN number or registration certificate from Authorized</w:t>
      </w:r>
      <w:r w:rsidR="00D13453" w:rsidRPr="005F56B7">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5F56B7"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Your quotation will be </w:t>
      </w:r>
      <w:r w:rsidR="00367A42" w:rsidRPr="005F56B7">
        <w:rPr>
          <w:rFonts w:asciiTheme="majorBidi" w:eastAsia="Times New Roman" w:hAnsiTheme="majorBidi" w:cstheme="majorBidi"/>
          <w:color w:val="auto"/>
          <w:sz w:val="24"/>
          <w:szCs w:val="24"/>
        </w:rPr>
        <w:t>accepted,</w:t>
      </w:r>
      <w:r w:rsidRPr="005F56B7">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5F56B7"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t xml:space="preserve">COAR </w:t>
      </w:r>
      <w:r w:rsidR="00D13453" w:rsidRPr="005F56B7">
        <w:rPr>
          <w:rFonts w:asciiTheme="majorBidi" w:eastAsia="Times New Roman" w:hAnsiTheme="majorBidi" w:cstheme="majorBidi"/>
          <w:color w:val="auto"/>
          <w:sz w:val="24"/>
          <w:szCs w:val="24"/>
        </w:rPr>
        <w:t xml:space="preserve">will pay </w:t>
      </w:r>
      <w:r w:rsidRPr="005F56B7">
        <w:rPr>
          <w:rFonts w:asciiTheme="majorBidi" w:eastAsia="Times New Roman" w:hAnsiTheme="majorBidi" w:cstheme="majorBidi"/>
          <w:color w:val="auto"/>
          <w:sz w:val="24"/>
          <w:szCs w:val="24"/>
        </w:rPr>
        <w:t xml:space="preserve">a </w:t>
      </w:r>
      <w:r w:rsidR="00D13453" w:rsidRPr="005F56B7">
        <w:rPr>
          <w:rFonts w:asciiTheme="majorBidi" w:eastAsia="Times New Roman" w:hAnsiTheme="majorBidi" w:cstheme="majorBidi"/>
          <w:color w:val="auto"/>
          <w:sz w:val="24"/>
          <w:szCs w:val="24"/>
        </w:rPr>
        <w:t xml:space="preserve">crossed cheque in </w:t>
      </w:r>
      <w:r w:rsidRPr="005F56B7">
        <w:rPr>
          <w:rFonts w:asciiTheme="majorBidi" w:eastAsia="Times New Roman" w:hAnsiTheme="majorBidi" w:cstheme="majorBidi"/>
          <w:color w:val="auto"/>
          <w:sz w:val="24"/>
          <w:szCs w:val="24"/>
        </w:rPr>
        <w:t>favor</w:t>
      </w:r>
      <w:r w:rsidR="00D13453" w:rsidRPr="005F56B7">
        <w:rPr>
          <w:rFonts w:asciiTheme="majorBidi" w:eastAsia="Times New Roman" w:hAnsiTheme="majorBidi" w:cstheme="majorBidi"/>
          <w:color w:val="auto"/>
          <w:sz w:val="24"/>
          <w:szCs w:val="24"/>
        </w:rPr>
        <w:t xml:space="preserve"> of </w:t>
      </w:r>
      <w:r w:rsidRPr="005F56B7">
        <w:rPr>
          <w:rFonts w:asciiTheme="majorBidi" w:eastAsia="Times New Roman" w:hAnsiTheme="majorBidi" w:cstheme="majorBidi"/>
          <w:color w:val="auto"/>
          <w:sz w:val="24"/>
          <w:szCs w:val="24"/>
        </w:rPr>
        <w:t xml:space="preserve">the </w:t>
      </w:r>
      <w:r w:rsidR="00D13453" w:rsidRPr="005F56B7">
        <w:rPr>
          <w:rFonts w:asciiTheme="majorBidi" w:eastAsia="Times New Roman" w:hAnsiTheme="majorBidi" w:cstheme="majorBidi"/>
          <w:color w:val="auto"/>
          <w:sz w:val="24"/>
          <w:szCs w:val="24"/>
        </w:rPr>
        <w:t xml:space="preserve">valid bank account of the organization/individual with whom </w:t>
      </w:r>
      <w:r w:rsidRPr="005F56B7">
        <w:rPr>
          <w:rFonts w:asciiTheme="majorBidi" w:eastAsia="Times New Roman" w:hAnsiTheme="majorBidi" w:cstheme="majorBidi"/>
          <w:color w:val="auto"/>
          <w:sz w:val="24"/>
          <w:szCs w:val="24"/>
        </w:rPr>
        <w:t xml:space="preserve">the </w:t>
      </w:r>
      <w:r w:rsidR="00D13453" w:rsidRPr="005F56B7">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5F56B7"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lastRenderedPageBreak/>
        <w:t xml:space="preserve">Penalty </w:t>
      </w:r>
      <w:r w:rsidR="00367A42" w:rsidRPr="005F56B7">
        <w:rPr>
          <w:rFonts w:asciiTheme="majorBidi" w:eastAsia="Times New Roman" w:hAnsiTheme="majorBidi" w:cstheme="majorBidi"/>
          <w:color w:val="auto"/>
          <w:sz w:val="24"/>
          <w:szCs w:val="24"/>
        </w:rPr>
        <w:t>applies</w:t>
      </w:r>
      <w:r w:rsidRPr="005F56B7">
        <w:rPr>
          <w:rFonts w:asciiTheme="majorBidi" w:eastAsia="Times New Roman" w:hAnsiTheme="majorBidi" w:cstheme="majorBidi"/>
          <w:color w:val="auto"/>
          <w:sz w:val="24"/>
          <w:szCs w:val="24"/>
        </w:rPr>
        <w:t xml:space="preserve"> to the selected company in case of late delivery</w:t>
      </w:r>
      <w:r w:rsidR="009B7FCF" w:rsidRPr="005F56B7">
        <w:rPr>
          <w:rFonts w:asciiTheme="majorBidi" w:eastAsia="Times New Roman" w:hAnsiTheme="majorBidi" w:cstheme="majorBidi"/>
          <w:color w:val="auto"/>
          <w:sz w:val="24"/>
          <w:szCs w:val="24"/>
        </w:rPr>
        <w:t xml:space="preserve"> as per of our contact policy and procedures</w:t>
      </w:r>
      <w:r w:rsidRPr="005F56B7">
        <w:rPr>
          <w:rFonts w:asciiTheme="majorBidi" w:eastAsia="Times New Roman" w:hAnsiTheme="majorBidi" w:cstheme="majorBidi"/>
          <w:color w:val="auto"/>
          <w:sz w:val="24"/>
          <w:szCs w:val="24"/>
        </w:rPr>
        <w:t>.</w:t>
      </w:r>
    </w:p>
    <w:p w14:paraId="7C9470D8" w14:textId="3CA3AA62" w:rsidR="00D13453" w:rsidRPr="005F56B7"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Valid B</w:t>
      </w:r>
      <w:r w:rsidR="00D13453" w:rsidRPr="005F56B7">
        <w:rPr>
          <w:rFonts w:asciiTheme="majorBidi" w:eastAsia="Times New Roman" w:hAnsiTheme="majorBidi" w:cstheme="majorBidi"/>
          <w:color w:val="auto"/>
          <w:sz w:val="24"/>
          <w:szCs w:val="24"/>
        </w:rPr>
        <w:t>ank account according to your legal business title.</w:t>
      </w:r>
    </w:p>
    <w:p w14:paraId="65BA0A79" w14:textId="5703BDDC" w:rsidR="00D13453" w:rsidRPr="005F56B7"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Q</w:t>
      </w:r>
      <w:r w:rsidR="00D13453" w:rsidRPr="005F56B7">
        <w:rPr>
          <w:rFonts w:asciiTheme="majorBidi" w:eastAsia="Times New Roman" w:hAnsiTheme="majorBidi" w:cstheme="majorBidi"/>
          <w:color w:val="auto"/>
          <w:sz w:val="24"/>
          <w:szCs w:val="24"/>
        </w:rPr>
        <w:t>uotation should be signed and stamped</w:t>
      </w:r>
      <w:r w:rsidR="009B7FCF" w:rsidRPr="005F56B7">
        <w:rPr>
          <w:rFonts w:asciiTheme="majorBidi" w:eastAsia="Times New Roman" w:hAnsiTheme="majorBidi" w:cstheme="majorBidi"/>
          <w:color w:val="auto"/>
          <w:sz w:val="24"/>
          <w:szCs w:val="24"/>
        </w:rPr>
        <w:t xml:space="preserve"> from your side</w:t>
      </w:r>
      <w:r w:rsidR="00D13453" w:rsidRPr="005F56B7">
        <w:rPr>
          <w:rFonts w:asciiTheme="majorBidi" w:eastAsia="Times New Roman" w:hAnsiTheme="majorBidi" w:cstheme="majorBidi"/>
          <w:color w:val="auto"/>
          <w:sz w:val="24"/>
          <w:szCs w:val="24"/>
        </w:rPr>
        <w:t>.</w:t>
      </w:r>
    </w:p>
    <w:p w14:paraId="020EB6E9" w14:textId="35CAE989" w:rsidR="000C6C1E" w:rsidRPr="005F56B7"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t xml:space="preserve">COAR </w:t>
      </w:r>
      <w:r w:rsidR="00E106F4" w:rsidRPr="005F56B7">
        <w:rPr>
          <w:rFonts w:asciiTheme="majorBidi" w:eastAsia="Times New Roman" w:hAnsiTheme="majorBidi" w:cstheme="majorBidi"/>
          <w:color w:val="auto"/>
          <w:sz w:val="24"/>
          <w:szCs w:val="24"/>
        </w:rPr>
        <w:t>reserves</w:t>
      </w:r>
      <w:r w:rsidR="00D13453" w:rsidRPr="005F56B7">
        <w:rPr>
          <w:rFonts w:asciiTheme="majorBidi" w:eastAsia="Times New Roman" w:hAnsiTheme="majorBidi" w:cstheme="majorBidi"/>
          <w:color w:val="auto"/>
          <w:sz w:val="24"/>
          <w:szCs w:val="24"/>
        </w:rPr>
        <w:t xml:space="preserve"> the right to cancel this process without further notice to the vendors.</w:t>
      </w:r>
    </w:p>
    <w:p w14:paraId="0AC60524" w14:textId="2D880825" w:rsidR="00E15700" w:rsidRPr="005F56B7" w:rsidRDefault="00E15700" w:rsidP="00071144">
      <w:pPr>
        <w:pStyle w:val="Heading1"/>
        <w:rPr>
          <w:color w:val="auto"/>
        </w:rPr>
      </w:pPr>
      <w:bookmarkStart w:id="23" w:name="_Toc99625639"/>
      <w:bookmarkStart w:id="24" w:name="_Toc145512169"/>
      <w:r w:rsidRPr="005F56B7">
        <w:rPr>
          <w:color w:val="auto"/>
        </w:rPr>
        <w:t>S</w:t>
      </w:r>
      <w:r w:rsidR="00071144" w:rsidRPr="005F56B7">
        <w:rPr>
          <w:color w:val="auto"/>
        </w:rPr>
        <w:t>ubmission</w:t>
      </w:r>
      <w:r w:rsidRPr="005F56B7">
        <w:rPr>
          <w:color w:val="auto"/>
        </w:rPr>
        <w:t>:</w:t>
      </w:r>
      <w:bookmarkEnd w:id="23"/>
      <w:bookmarkEnd w:id="24"/>
    </w:p>
    <w:p w14:paraId="034777A8" w14:textId="77777777" w:rsidR="00B938EE" w:rsidRPr="005F56B7" w:rsidRDefault="00B938EE" w:rsidP="00B938EE">
      <w:pPr>
        <w:rPr>
          <w:color w:val="auto"/>
        </w:rPr>
      </w:pPr>
    </w:p>
    <w:p w14:paraId="6C0FF7B0" w14:textId="77777777" w:rsidR="00226F24" w:rsidRPr="005F56B7"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5" w:name="_Toc99524159"/>
      <w:bookmarkStart w:id="26" w:name="_Toc99524960"/>
      <w:bookmarkStart w:id="27" w:name="_Toc99531804"/>
      <w:bookmarkStart w:id="28" w:name="_Toc99625640"/>
      <w:bookmarkStart w:id="29" w:name="_Toc99625750"/>
      <w:bookmarkStart w:id="30" w:name="_Toc145512170"/>
      <w:r w:rsidRPr="005F56B7">
        <w:rPr>
          <w:rFonts w:asciiTheme="majorBidi" w:eastAsia="Times New Roman" w:hAnsiTheme="majorBidi" w:cstheme="majorBidi"/>
          <w:color w:val="auto"/>
          <w:sz w:val="24"/>
          <w:szCs w:val="24"/>
        </w:rPr>
        <w:t>Please submit your bids in accordance with the requirements detailed below:</w:t>
      </w:r>
      <w:bookmarkEnd w:id="25"/>
      <w:bookmarkEnd w:id="26"/>
      <w:bookmarkEnd w:id="27"/>
      <w:bookmarkEnd w:id="28"/>
      <w:bookmarkEnd w:id="29"/>
      <w:bookmarkEnd w:id="30"/>
    </w:p>
    <w:p w14:paraId="5F3597DD" w14:textId="77777777" w:rsidR="0049131F" w:rsidRPr="005F56B7"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5F56B7" w:rsidRDefault="0049131F" w:rsidP="00620F07">
      <w:pPr>
        <w:spacing w:after="0" w:line="276" w:lineRule="auto"/>
        <w:ind w:left="0" w:firstLine="0"/>
        <w:outlineLvl w:val="0"/>
        <w:rPr>
          <w:rFonts w:asciiTheme="majorBidi" w:eastAsia="Times New Roman" w:hAnsiTheme="majorBidi" w:cstheme="majorBidi"/>
          <w:color w:val="auto"/>
          <w:sz w:val="24"/>
          <w:szCs w:val="24"/>
        </w:rPr>
      </w:pPr>
      <w:bookmarkStart w:id="31" w:name="_Hlk175817038"/>
      <w:r w:rsidRPr="005F56B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bookmarkEnd w:id="31"/>
    <w:p w14:paraId="0D9BE414" w14:textId="4908FC82" w:rsidR="00DA1CA7" w:rsidRPr="005F56B7"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5F56B7">
        <w:rPr>
          <w:rFonts w:asciiTheme="majorBidi" w:eastAsia="Times New Roman" w:hAnsiTheme="majorBidi" w:cstheme="majorBidi"/>
          <w:color w:val="auto"/>
          <w:sz w:val="2"/>
          <w:szCs w:val="2"/>
        </w:rPr>
        <w:tab/>
      </w:r>
    </w:p>
    <w:p w14:paraId="45B9FCA4" w14:textId="77C08137" w:rsidR="00367A42" w:rsidRPr="005F56B7" w:rsidRDefault="00367A42" w:rsidP="00367A42">
      <w:pPr>
        <w:spacing w:after="160" w:line="276" w:lineRule="auto"/>
        <w:ind w:left="0" w:right="0" w:firstLine="0"/>
        <w:rPr>
          <w:rFonts w:asciiTheme="majorBidi" w:eastAsia="Times New Roman" w:hAnsiTheme="majorBidi" w:cstheme="majorBidi"/>
          <w:color w:val="auto"/>
          <w:sz w:val="24"/>
          <w:szCs w:val="24"/>
        </w:rPr>
      </w:pPr>
      <w:bookmarkStart w:id="32" w:name="_Hlk175817073"/>
      <w:r w:rsidRPr="005F56B7">
        <w:rPr>
          <w:rFonts w:asciiTheme="majorBidi" w:eastAsia="Times New Roman" w:hAnsiTheme="majorBidi" w:cstheme="majorBidi"/>
          <w:color w:val="auto"/>
          <w:sz w:val="24"/>
          <w:szCs w:val="24"/>
        </w:rPr>
        <w:t>Complete sealed bid documents should be submitted to</w:t>
      </w:r>
      <w:r w:rsidRPr="005F56B7">
        <w:rPr>
          <w:rFonts w:asciiTheme="minorBidi" w:hAnsiTheme="minorBidi" w:cstheme="minorBidi"/>
          <w:color w:val="auto"/>
          <w:sz w:val="24"/>
          <w:szCs w:val="24"/>
          <w:lang w:val="en-IE"/>
        </w:rPr>
        <w:t xml:space="preserve"> </w:t>
      </w:r>
      <w:r w:rsidRPr="005F56B7">
        <w:rPr>
          <w:rFonts w:asciiTheme="majorBidi" w:hAnsiTheme="majorBidi" w:cstheme="majorBidi"/>
          <w:bCs/>
          <w:color w:val="auto"/>
          <w:sz w:val="24"/>
          <w:szCs w:val="24"/>
          <w:lang w:val="en-GB"/>
        </w:rPr>
        <w:t xml:space="preserve">COAR main office located at </w:t>
      </w:r>
      <w:r w:rsidRPr="005F56B7">
        <w:rPr>
          <w:rFonts w:asciiTheme="majorBidi" w:hAnsiTheme="majorBidi" w:cstheme="majorBidi"/>
          <w:b/>
          <w:color w:val="auto"/>
          <w:sz w:val="24"/>
          <w:szCs w:val="24"/>
          <w:lang w:val="en-GB"/>
        </w:rPr>
        <w:t xml:space="preserve">Pul-e-Sorkh Square, Golayee Pul-E- Wahdat, House # </w:t>
      </w:r>
      <w:r w:rsidRPr="005F56B7">
        <w:rPr>
          <w:rFonts w:asciiTheme="majorBidi" w:hAnsiTheme="majorBidi" w:cstheme="majorBidi" w:hint="cs"/>
          <w:b/>
          <w:color w:val="auto"/>
          <w:sz w:val="24"/>
          <w:szCs w:val="24"/>
          <w:rtl/>
          <w:lang w:val="en-GB"/>
        </w:rPr>
        <w:t>48</w:t>
      </w:r>
      <w:r w:rsidRPr="005F56B7">
        <w:rPr>
          <w:rFonts w:asciiTheme="majorBidi" w:hAnsiTheme="majorBidi" w:cstheme="majorBidi"/>
          <w:b/>
          <w:color w:val="auto"/>
          <w:sz w:val="24"/>
          <w:szCs w:val="24"/>
          <w:lang w:val="en-GB"/>
        </w:rPr>
        <w:t xml:space="preserve">, District # 3, Kabul Afghanistan </w:t>
      </w:r>
      <w:r w:rsidRPr="005F56B7">
        <w:rPr>
          <w:rFonts w:asciiTheme="majorBidi" w:eastAsia="Times New Roman" w:hAnsiTheme="majorBidi" w:cstheme="majorBidi"/>
          <w:color w:val="auto"/>
          <w:sz w:val="24"/>
          <w:szCs w:val="24"/>
        </w:rPr>
        <w:t xml:space="preserve">no later than Date: </w:t>
      </w:r>
      <w:r w:rsidR="005F56B7" w:rsidRPr="005F56B7">
        <w:rPr>
          <w:rFonts w:asciiTheme="majorBidi" w:eastAsia="Times New Roman" w:hAnsiTheme="majorBidi" w:cstheme="majorBidi"/>
          <w:b/>
          <w:bCs/>
          <w:color w:val="auto"/>
          <w:sz w:val="24"/>
          <w:szCs w:val="24"/>
        </w:rPr>
        <w:t>2</w:t>
      </w:r>
      <w:r w:rsidR="007E09C8">
        <w:rPr>
          <w:rFonts w:asciiTheme="majorBidi" w:eastAsia="Times New Roman" w:hAnsiTheme="majorBidi" w:cstheme="majorBidi"/>
          <w:b/>
          <w:bCs/>
          <w:color w:val="auto"/>
          <w:sz w:val="24"/>
          <w:szCs w:val="24"/>
        </w:rPr>
        <w:t>3</w:t>
      </w:r>
      <w:r w:rsidRPr="005F56B7">
        <w:rPr>
          <w:rFonts w:asciiTheme="majorBidi" w:eastAsia="Times New Roman" w:hAnsiTheme="majorBidi" w:cstheme="majorBidi"/>
          <w:b/>
          <w:bCs/>
          <w:color w:val="auto"/>
          <w:sz w:val="24"/>
          <w:szCs w:val="24"/>
        </w:rPr>
        <w:t>/</w:t>
      </w:r>
      <w:r w:rsidR="00306960" w:rsidRPr="005F56B7">
        <w:rPr>
          <w:rFonts w:asciiTheme="majorBidi" w:eastAsia="Times New Roman" w:hAnsiTheme="majorBidi" w:cstheme="majorBidi"/>
          <w:b/>
          <w:bCs/>
          <w:color w:val="auto"/>
          <w:sz w:val="24"/>
          <w:szCs w:val="24"/>
        </w:rPr>
        <w:t>09</w:t>
      </w:r>
      <w:r w:rsidRPr="005F56B7">
        <w:rPr>
          <w:rFonts w:asciiTheme="majorBidi" w:eastAsia="Times New Roman" w:hAnsiTheme="majorBidi" w:cstheme="majorBidi"/>
          <w:b/>
          <w:bCs/>
          <w:color w:val="auto"/>
          <w:sz w:val="24"/>
          <w:szCs w:val="24"/>
        </w:rPr>
        <w:t>/2024, Time: 04:00PM Afghanistan Kabul Time.</w:t>
      </w:r>
    </w:p>
    <w:p w14:paraId="2F3BC1B2" w14:textId="77777777" w:rsidR="007A23AC" w:rsidRPr="005F56B7" w:rsidRDefault="007A23AC" w:rsidP="00620F07">
      <w:pPr>
        <w:spacing w:after="160" w:line="276" w:lineRule="auto"/>
        <w:ind w:left="0" w:right="0" w:firstLine="0"/>
        <w:rPr>
          <w:rFonts w:asciiTheme="majorBidi" w:eastAsia="Times New Roman" w:hAnsiTheme="majorBidi" w:cstheme="majorBidi"/>
          <w:color w:val="auto"/>
          <w:sz w:val="24"/>
          <w:szCs w:val="24"/>
        </w:rPr>
      </w:pPr>
    </w:p>
    <w:p w14:paraId="37D9CA8B" w14:textId="6B84F88C" w:rsidR="000B53C1" w:rsidRPr="005F56B7" w:rsidRDefault="007A23AC" w:rsidP="00620F07">
      <w:pPr>
        <w:spacing w:after="160" w:line="276" w:lineRule="auto"/>
        <w:ind w:left="0" w:right="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I</w:t>
      </w:r>
      <w:r w:rsidR="00DA1CA7" w:rsidRPr="005F56B7">
        <w:rPr>
          <w:rFonts w:asciiTheme="majorBidi" w:eastAsia="Times New Roman" w:hAnsiTheme="majorBidi" w:cstheme="majorBidi"/>
          <w:color w:val="auto"/>
          <w:sz w:val="24"/>
          <w:szCs w:val="24"/>
        </w:rPr>
        <w:t xml:space="preserve">f you have any </w:t>
      </w:r>
      <w:r w:rsidR="00030525" w:rsidRPr="005F56B7">
        <w:rPr>
          <w:rFonts w:asciiTheme="majorBidi" w:eastAsia="Times New Roman" w:hAnsiTheme="majorBidi" w:cstheme="majorBidi"/>
          <w:color w:val="auto"/>
          <w:sz w:val="24"/>
          <w:szCs w:val="24"/>
        </w:rPr>
        <w:t xml:space="preserve">further </w:t>
      </w:r>
      <w:r w:rsidR="00DA1CA7" w:rsidRPr="005F56B7">
        <w:rPr>
          <w:rFonts w:asciiTheme="majorBidi" w:eastAsia="Times New Roman" w:hAnsiTheme="majorBidi" w:cstheme="majorBidi"/>
          <w:color w:val="auto"/>
          <w:sz w:val="24"/>
          <w:szCs w:val="24"/>
        </w:rPr>
        <w:t>question or clarifications</w:t>
      </w:r>
      <w:r w:rsidR="00030525" w:rsidRPr="005F56B7">
        <w:rPr>
          <w:rFonts w:asciiTheme="majorBidi" w:eastAsia="Times New Roman" w:hAnsiTheme="majorBidi" w:cstheme="majorBidi"/>
          <w:color w:val="auto"/>
          <w:sz w:val="24"/>
          <w:szCs w:val="24"/>
        </w:rPr>
        <w:t xml:space="preserve"> </w:t>
      </w:r>
      <w:r w:rsidRPr="005F56B7">
        <w:rPr>
          <w:rFonts w:asciiTheme="majorBidi" w:eastAsia="Times New Roman" w:hAnsiTheme="majorBidi" w:cstheme="majorBidi"/>
          <w:color w:val="auto"/>
          <w:sz w:val="24"/>
          <w:szCs w:val="24"/>
        </w:rPr>
        <w:t>in this bid, please reach out by email to the foll</w:t>
      </w:r>
      <w:r w:rsidR="008C3F4C" w:rsidRPr="005F56B7">
        <w:rPr>
          <w:rFonts w:asciiTheme="majorBidi" w:eastAsia="Times New Roman" w:hAnsiTheme="majorBidi" w:cstheme="majorBidi"/>
          <w:color w:val="auto"/>
          <w:sz w:val="24"/>
          <w:szCs w:val="24"/>
        </w:rPr>
        <w:t>owing email id.</w:t>
      </w:r>
    </w:p>
    <w:p w14:paraId="60A03ABC" w14:textId="77777777" w:rsidR="00367A42" w:rsidRPr="005F56B7" w:rsidRDefault="00422151" w:rsidP="00367A42">
      <w:pPr>
        <w:spacing w:after="160" w:line="276" w:lineRule="auto"/>
        <w:ind w:left="0" w:right="0" w:firstLine="0"/>
        <w:rPr>
          <w:rFonts w:asciiTheme="majorBidi" w:eastAsia="Times New Roman" w:hAnsiTheme="majorBidi" w:cstheme="majorBidi"/>
          <w:b/>
          <w:bCs/>
          <w:color w:val="auto"/>
          <w:sz w:val="24"/>
          <w:szCs w:val="24"/>
        </w:rPr>
      </w:pPr>
      <w:r w:rsidRPr="005F56B7">
        <w:rPr>
          <w:rFonts w:asciiTheme="majorBidi" w:eastAsia="Times New Roman" w:hAnsiTheme="majorBidi" w:cstheme="majorBidi"/>
          <w:color w:val="auto"/>
          <w:sz w:val="24"/>
          <w:szCs w:val="24"/>
        </w:rPr>
        <w:t xml:space="preserve">Email: </w:t>
      </w:r>
      <w:r w:rsidR="008C3F4C" w:rsidRPr="005F56B7">
        <w:rPr>
          <w:rFonts w:asciiTheme="majorBidi" w:eastAsia="Times New Roman" w:hAnsiTheme="majorBidi" w:cstheme="majorBidi"/>
          <w:color w:val="auto"/>
          <w:sz w:val="24"/>
          <w:szCs w:val="24"/>
        </w:rPr>
        <w:t xml:space="preserve"> </w:t>
      </w:r>
      <w:hyperlink r:id="rId9" w:history="1">
        <w:r w:rsidR="00367A42" w:rsidRPr="005F56B7">
          <w:rPr>
            <w:rStyle w:val="Hyperlink"/>
            <w:rFonts w:asciiTheme="majorBidi" w:eastAsia="Times New Roman" w:hAnsiTheme="majorBidi" w:cstheme="majorBidi"/>
            <w:b/>
            <w:bCs/>
            <w:color w:val="auto"/>
            <w:sz w:val="24"/>
            <w:szCs w:val="24"/>
          </w:rPr>
          <w:t>procurement@coar.org.af</w:t>
        </w:r>
      </w:hyperlink>
      <w:r w:rsidR="00367A42" w:rsidRPr="005F56B7">
        <w:rPr>
          <w:rFonts w:asciiTheme="majorBidi" w:eastAsia="Times New Roman" w:hAnsiTheme="majorBidi" w:cstheme="majorBidi"/>
          <w:b/>
          <w:bCs/>
          <w:color w:val="auto"/>
          <w:sz w:val="24"/>
          <w:szCs w:val="24"/>
        </w:rPr>
        <w:t xml:space="preserve"> </w:t>
      </w:r>
    </w:p>
    <w:bookmarkEnd w:id="32"/>
    <w:p w14:paraId="6211BEE9" w14:textId="77777777" w:rsidR="00C57A33" w:rsidRPr="005F56B7"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5F56B7"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 xml:space="preserve">Site </w:t>
      </w:r>
      <w:r w:rsidR="0039359F" w:rsidRPr="005F56B7">
        <w:rPr>
          <w:rFonts w:asciiTheme="majorBidi" w:eastAsia="Times New Roman" w:hAnsiTheme="majorBidi" w:cstheme="majorBidi"/>
          <w:b/>
          <w:bCs/>
          <w:color w:val="auto"/>
          <w:sz w:val="24"/>
          <w:szCs w:val="24"/>
        </w:rPr>
        <w:t>Visit: -</w:t>
      </w:r>
    </w:p>
    <w:p w14:paraId="6D8D093B" w14:textId="772F8A44" w:rsidR="00187EC1" w:rsidRPr="005F56B7" w:rsidRDefault="00C73FBE" w:rsidP="00187EC1">
      <w:pPr>
        <w:spacing w:after="0" w:line="276" w:lineRule="auto"/>
        <w:ind w:left="89"/>
        <w:rPr>
          <w:rFonts w:asciiTheme="majorBidi" w:eastAsia="Times New Roman" w:hAnsiTheme="majorBidi" w:cstheme="majorBidi"/>
          <w:color w:val="auto"/>
          <w:sz w:val="24"/>
          <w:szCs w:val="24"/>
        </w:rPr>
      </w:pPr>
      <w:bookmarkStart w:id="33" w:name="_Hlk175817108"/>
      <w:bookmarkStart w:id="34" w:name="_Toc99625641"/>
      <w:r w:rsidRPr="005F56B7">
        <w:rPr>
          <w:color w:val="auto"/>
          <w:sz w:val="24"/>
          <w:szCs w:val="24"/>
        </w:rPr>
        <w:t xml:space="preserve">Bidders are encouraged to </w:t>
      </w:r>
      <w:r w:rsidR="00367A42" w:rsidRPr="005F56B7">
        <w:rPr>
          <w:color w:val="auto"/>
          <w:sz w:val="24"/>
          <w:szCs w:val="24"/>
        </w:rPr>
        <w:t xml:space="preserve">visit </w:t>
      </w:r>
      <w:r w:rsidRPr="005F56B7">
        <w:rPr>
          <w:color w:val="auto"/>
          <w:sz w:val="24"/>
          <w:szCs w:val="24"/>
        </w:rPr>
        <w:t>the site</w:t>
      </w:r>
      <w:r w:rsidR="002E2A53" w:rsidRPr="005F56B7">
        <w:rPr>
          <w:color w:val="auto"/>
          <w:sz w:val="24"/>
          <w:szCs w:val="24"/>
        </w:rPr>
        <w:t>. (</w:t>
      </w:r>
      <w:r w:rsidR="00015E88" w:rsidRPr="005F56B7">
        <w:rPr>
          <w:color w:val="auto"/>
          <w:sz w:val="24"/>
          <w:szCs w:val="24"/>
        </w:rPr>
        <w:t>a</w:t>
      </w:r>
      <w:r w:rsidR="002E2A53" w:rsidRPr="005F56B7">
        <w:rPr>
          <w:color w:val="auto"/>
          <w:sz w:val="24"/>
          <w:szCs w:val="24"/>
        </w:rPr>
        <w:t>) A</w:t>
      </w:r>
      <w:r w:rsidR="00015E88" w:rsidRPr="005F56B7">
        <w:rPr>
          <w:color w:val="auto"/>
          <w:sz w:val="24"/>
          <w:szCs w:val="24"/>
        </w:rPr>
        <w:t xml:space="preserve"> </w:t>
      </w:r>
      <w:r w:rsidR="00367A42" w:rsidRPr="005F56B7">
        <w:rPr>
          <w:b/>
          <w:bCs/>
          <w:color w:val="auto"/>
          <w:sz w:val="24"/>
          <w:szCs w:val="24"/>
        </w:rPr>
        <w:t xml:space="preserve">site visit for the </w:t>
      </w:r>
      <w:r w:rsidR="002E2A53" w:rsidRPr="005F56B7">
        <w:rPr>
          <w:b/>
          <w:bCs/>
          <w:color w:val="auto"/>
          <w:sz w:val="24"/>
          <w:szCs w:val="24"/>
        </w:rPr>
        <w:t>b</w:t>
      </w:r>
      <w:r w:rsidR="00367A42" w:rsidRPr="005F56B7">
        <w:rPr>
          <w:b/>
          <w:bCs/>
          <w:color w:val="auto"/>
          <w:sz w:val="24"/>
          <w:szCs w:val="24"/>
        </w:rPr>
        <w:t xml:space="preserve">idder will be organized by COAR on </w:t>
      </w:r>
      <w:r w:rsidR="00015E88" w:rsidRPr="00415040">
        <w:rPr>
          <w:b/>
          <w:bCs/>
          <w:color w:val="auto"/>
          <w:sz w:val="24"/>
          <w:szCs w:val="24"/>
          <w:highlight w:val="cyan"/>
        </w:rPr>
        <w:t>0</w:t>
      </w:r>
      <w:r w:rsidR="005F56B7" w:rsidRPr="00415040">
        <w:rPr>
          <w:b/>
          <w:bCs/>
          <w:color w:val="auto"/>
          <w:sz w:val="24"/>
          <w:szCs w:val="24"/>
          <w:highlight w:val="cyan"/>
        </w:rPr>
        <w:t>9</w:t>
      </w:r>
      <w:r w:rsidR="00015E88" w:rsidRPr="00415040">
        <w:rPr>
          <w:b/>
          <w:bCs/>
          <w:color w:val="auto"/>
          <w:sz w:val="24"/>
          <w:szCs w:val="24"/>
          <w:highlight w:val="cyan"/>
        </w:rPr>
        <w:t>/09/</w:t>
      </w:r>
      <w:r w:rsidR="00367A42" w:rsidRPr="00415040">
        <w:rPr>
          <w:b/>
          <w:bCs/>
          <w:color w:val="auto"/>
          <w:sz w:val="24"/>
          <w:szCs w:val="24"/>
          <w:highlight w:val="cyan"/>
        </w:rPr>
        <w:t>2024</w:t>
      </w:r>
      <w:r w:rsidR="00367A42" w:rsidRPr="005F56B7">
        <w:rPr>
          <w:b/>
          <w:bCs/>
          <w:color w:val="auto"/>
          <w:sz w:val="24"/>
          <w:szCs w:val="24"/>
        </w:rPr>
        <w:t xml:space="preserve"> </w:t>
      </w:r>
      <w:r w:rsidR="002E2A53" w:rsidRPr="005F56B7">
        <w:rPr>
          <w:b/>
          <w:bCs/>
          <w:color w:val="auto"/>
          <w:sz w:val="24"/>
          <w:szCs w:val="24"/>
        </w:rPr>
        <w:t xml:space="preserve">at </w:t>
      </w:r>
      <w:r w:rsidR="00415040">
        <w:rPr>
          <w:b/>
          <w:bCs/>
          <w:color w:val="auto"/>
          <w:sz w:val="24"/>
          <w:szCs w:val="24"/>
        </w:rPr>
        <w:t>09:00 AM</w:t>
      </w:r>
      <w:r w:rsidR="00367A42" w:rsidRPr="005F56B7">
        <w:rPr>
          <w:b/>
          <w:bCs/>
          <w:color w:val="auto"/>
          <w:sz w:val="24"/>
          <w:szCs w:val="24"/>
        </w:rPr>
        <w:t xml:space="preserve"> at </w:t>
      </w:r>
      <w:r w:rsidR="00415040" w:rsidRPr="005F56B7">
        <w:rPr>
          <w:rFonts w:asciiTheme="majorBidi" w:hAnsiTheme="majorBidi" w:cstheme="majorBidi"/>
          <w:color w:val="auto"/>
          <w:sz w:val="24"/>
          <w:szCs w:val="24"/>
        </w:rPr>
        <w:t>Rehabilitation Kachor</w:t>
      </w:r>
      <w:r w:rsidR="00990848" w:rsidRPr="005F56B7">
        <w:rPr>
          <w:rFonts w:asciiTheme="majorBidi" w:hAnsiTheme="majorBidi" w:cstheme="majorBidi"/>
          <w:color w:val="auto"/>
          <w:sz w:val="24"/>
          <w:szCs w:val="24"/>
        </w:rPr>
        <w:t xml:space="preserve"> Salab Mixed Primary School in  Alinigar District</w:t>
      </w:r>
      <w:r w:rsidR="00187EC1" w:rsidRPr="005F56B7">
        <w:rPr>
          <w:rFonts w:asciiTheme="majorBidi" w:hAnsiTheme="majorBidi" w:cstheme="majorBidi"/>
          <w:color w:val="auto"/>
          <w:sz w:val="24"/>
          <w:szCs w:val="24"/>
        </w:rPr>
        <w:t xml:space="preserve"> of Laghman province </w:t>
      </w:r>
      <w:r w:rsidR="00187EC1" w:rsidRPr="005F56B7">
        <w:rPr>
          <w:rFonts w:asciiTheme="majorBidi" w:eastAsia="Times New Roman" w:hAnsiTheme="majorBidi" w:cstheme="majorBidi"/>
          <w:color w:val="auto"/>
          <w:sz w:val="24"/>
          <w:szCs w:val="24"/>
        </w:rPr>
        <w:t xml:space="preserve"> </w:t>
      </w:r>
    </w:p>
    <w:p w14:paraId="56A81DC2" w14:textId="77777777" w:rsidR="00187EC1" w:rsidRPr="005F56B7" w:rsidRDefault="00187EC1" w:rsidP="00187EC1">
      <w:pPr>
        <w:spacing w:after="0" w:line="276" w:lineRule="auto"/>
        <w:ind w:left="89"/>
        <w:rPr>
          <w:rFonts w:asciiTheme="majorBidi" w:eastAsia="Times New Roman" w:hAnsiTheme="majorBidi" w:cstheme="majorBidi"/>
          <w:color w:val="auto"/>
          <w:sz w:val="24"/>
          <w:szCs w:val="24"/>
        </w:rPr>
      </w:pPr>
    </w:p>
    <w:p w14:paraId="20C69BEF" w14:textId="41A66799" w:rsidR="00367A42" w:rsidRPr="005F56B7" w:rsidRDefault="00367A42" w:rsidP="00187EC1">
      <w:pPr>
        <w:spacing w:after="160" w:line="276" w:lineRule="auto"/>
        <w:ind w:left="0" w:right="0" w:firstLine="0"/>
        <w:rPr>
          <w:rFonts w:asciiTheme="majorBidi" w:eastAsia="Times New Roman" w:hAnsiTheme="majorBidi" w:cstheme="majorBidi"/>
          <w:b/>
          <w:bCs/>
          <w:color w:val="auto"/>
          <w:sz w:val="24"/>
          <w:szCs w:val="24"/>
        </w:rPr>
      </w:pPr>
      <w:r w:rsidRPr="005F56B7">
        <w:rPr>
          <w:color w:val="auto"/>
          <w:sz w:val="24"/>
          <w:szCs w:val="24"/>
        </w:rPr>
        <w:t>[(a)/(b)] The Bidder is required to submit by [</w:t>
      </w:r>
      <w:r w:rsidRPr="005F56B7">
        <w:rPr>
          <w:b/>
          <w:bCs/>
          <w:color w:val="auto"/>
          <w:sz w:val="24"/>
          <w:szCs w:val="24"/>
        </w:rPr>
        <w:t>EMAIL</w:t>
      </w:r>
      <w:r w:rsidR="002E2A53" w:rsidRPr="005F56B7">
        <w:rPr>
          <w:b/>
          <w:bCs/>
          <w:color w:val="auto"/>
          <w:sz w:val="24"/>
          <w:szCs w:val="24"/>
        </w:rPr>
        <w:t>/LETTER</w:t>
      </w:r>
      <w:r w:rsidRPr="005F56B7">
        <w:rPr>
          <w:b/>
          <w:bCs/>
          <w:color w:val="auto"/>
          <w:sz w:val="24"/>
          <w:szCs w:val="24"/>
        </w:rPr>
        <w:t xml:space="preserve">] </w:t>
      </w:r>
      <w:r w:rsidRPr="005F56B7">
        <w:rPr>
          <w:color w:val="auto"/>
          <w:sz w:val="24"/>
          <w:szCs w:val="24"/>
        </w:rPr>
        <w:t xml:space="preserve">to </w:t>
      </w:r>
      <w:r w:rsidRPr="005F56B7">
        <w:rPr>
          <w:b/>
          <w:bCs/>
          <w:color w:val="auto"/>
          <w:sz w:val="24"/>
          <w:szCs w:val="24"/>
        </w:rPr>
        <w:t>[Hashmatullah Rohani]</w:t>
      </w:r>
      <w:r w:rsidRPr="005F56B7">
        <w:rPr>
          <w:color w:val="auto"/>
          <w:sz w:val="24"/>
          <w:szCs w:val="24"/>
        </w:rPr>
        <w:t xml:space="preserve"> at </w:t>
      </w:r>
      <w:r w:rsidRPr="005F56B7">
        <w:rPr>
          <w:b/>
          <w:bCs/>
          <w:color w:val="auto"/>
          <w:sz w:val="24"/>
          <w:szCs w:val="24"/>
        </w:rPr>
        <w:t>[</w:t>
      </w:r>
      <w:hyperlink r:id="rId10" w:history="1">
        <w:r w:rsidRPr="005F56B7">
          <w:rPr>
            <w:rStyle w:val="Hyperlink"/>
            <w:rFonts w:asciiTheme="majorBidi" w:eastAsia="Times New Roman" w:hAnsiTheme="majorBidi" w:cstheme="majorBidi"/>
            <w:b/>
            <w:bCs/>
            <w:color w:val="auto"/>
            <w:sz w:val="24"/>
            <w:szCs w:val="24"/>
          </w:rPr>
          <w:t>procurement@coar.org.af</w:t>
        </w:r>
      </w:hyperlink>
      <w:r w:rsidRPr="005F56B7">
        <w:rPr>
          <w:b/>
          <w:bCs/>
          <w:color w:val="auto"/>
          <w:sz w:val="24"/>
          <w:szCs w:val="24"/>
        </w:rPr>
        <w:t>]</w:t>
      </w:r>
      <w:r w:rsidRPr="005F56B7">
        <w:rPr>
          <w:color w:val="auto"/>
          <w:sz w:val="24"/>
          <w:szCs w:val="24"/>
        </w:rPr>
        <w:t xml:space="preserve"> the name of its representative for the site visit with contact details. The deadline for receipt of this information is </w:t>
      </w:r>
      <w:r w:rsidRPr="00415040">
        <w:rPr>
          <w:b/>
          <w:bCs/>
          <w:color w:val="auto"/>
          <w:sz w:val="24"/>
          <w:szCs w:val="24"/>
          <w:highlight w:val="cyan"/>
        </w:rPr>
        <w:t>[</w:t>
      </w:r>
      <w:r w:rsidR="000C5409" w:rsidRPr="00415040">
        <w:rPr>
          <w:b/>
          <w:bCs/>
          <w:color w:val="auto"/>
          <w:sz w:val="24"/>
          <w:szCs w:val="24"/>
          <w:highlight w:val="cyan"/>
        </w:rPr>
        <w:t>0</w:t>
      </w:r>
      <w:r w:rsidR="00415040" w:rsidRPr="00415040">
        <w:rPr>
          <w:b/>
          <w:bCs/>
          <w:color w:val="auto"/>
          <w:sz w:val="24"/>
          <w:szCs w:val="24"/>
          <w:highlight w:val="cyan"/>
        </w:rPr>
        <w:t>6</w:t>
      </w:r>
      <w:r w:rsidRPr="00415040">
        <w:rPr>
          <w:b/>
          <w:bCs/>
          <w:color w:val="auto"/>
          <w:sz w:val="24"/>
          <w:szCs w:val="24"/>
          <w:highlight w:val="cyan"/>
        </w:rPr>
        <w:t>/</w:t>
      </w:r>
      <w:r w:rsidR="00015E88" w:rsidRPr="00415040">
        <w:rPr>
          <w:b/>
          <w:bCs/>
          <w:color w:val="auto"/>
          <w:sz w:val="24"/>
          <w:szCs w:val="24"/>
          <w:highlight w:val="cyan"/>
        </w:rPr>
        <w:t>09</w:t>
      </w:r>
      <w:r w:rsidRPr="00415040">
        <w:rPr>
          <w:b/>
          <w:bCs/>
          <w:color w:val="auto"/>
          <w:sz w:val="24"/>
          <w:szCs w:val="24"/>
          <w:highlight w:val="cyan"/>
        </w:rPr>
        <w:t xml:space="preserve">/2024, </w:t>
      </w:r>
      <w:r w:rsidR="00415040" w:rsidRPr="00415040">
        <w:rPr>
          <w:b/>
          <w:bCs/>
          <w:color w:val="auto"/>
          <w:sz w:val="24"/>
          <w:szCs w:val="24"/>
          <w:highlight w:val="cyan"/>
        </w:rPr>
        <w:t>04:00 PM</w:t>
      </w:r>
      <w:r w:rsidRPr="00415040">
        <w:rPr>
          <w:b/>
          <w:bCs/>
          <w:color w:val="auto"/>
          <w:sz w:val="24"/>
          <w:szCs w:val="24"/>
          <w:highlight w:val="cyan"/>
        </w:rPr>
        <w:t>).</w:t>
      </w:r>
    </w:p>
    <w:bookmarkEnd w:id="33"/>
    <w:p w14:paraId="47F034E5" w14:textId="77777777" w:rsidR="005068D7" w:rsidRPr="005F56B7" w:rsidRDefault="005068D7" w:rsidP="005068D7">
      <w:pPr>
        <w:pStyle w:val="Heading1"/>
        <w:numPr>
          <w:ilvl w:val="0"/>
          <w:numId w:val="0"/>
        </w:numPr>
        <w:ind w:left="80"/>
        <w:rPr>
          <w:color w:val="auto"/>
        </w:rPr>
      </w:pPr>
    </w:p>
    <w:p w14:paraId="393C0818" w14:textId="4ED8C641" w:rsidR="000B53C1" w:rsidRPr="005F56B7" w:rsidRDefault="000B53C1" w:rsidP="0021233C">
      <w:pPr>
        <w:pStyle w:val="Heading1"/>
        <w:rPr>
          <w:color w:val="auto"/>
        </w:rPr>
      </w:pPr>
      <w:bookmarkStart w:id="35" w:name="_Toc145512171"/>
      <w:r w:rsidRPr="005F56B7">
        <w:rPr>
          <w:color w:val="auto"/>
        </w:rPr>
        <w:t>E</w:t>
      </w:r>
      <w:r w:rsidR="0021233C" w:rsidRPr="005F56B7">
        <w:rPr>
          <w:color w:val="auto"/>
        </w:rPr>
        <w:t>ligible Bidders:</w:t>
      </w:r>
      <w:bookmarkEnd w:id="35"/>
      <w:r w:rsidR="0021233C" w:rsidRPr="005F56B7">
        <w:rPr>
          <w:color w:val="auto"/>
        </w:rPr>
        <w:t xml:space="preserve"> </w:t>
      </w:r>
      <w:bookmarkEnd w:id="34"/>
    </w:p>
    <w:p w14:paraId="3E168B5C" w14:textId="29F44865" w:rsidR="00B94634" w:rsidRPr="005F56B7"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5F56B7">
        <w:rPr>
          <w:rFonts w:asciiTheme="majorBidi" w:hAnsiTheme="majorBidi" w:cstheme="majorBidi"/>
          <w:lang w:val="en-US"/>
        </w:rPr>
        <w:t xml:space="preserve">Participation in tendering is open on equal terms to </w:t>
      </w:r>
      <w:r w:rsidR="0021233C" w:rsidRPr="005F56B7">
        <w:rPr>
          <w:rFonts w:asciiTheme="majorBidi" w:hAnsiTheme="majorBidi" w:cstheme="majorBidi"/>
          <w:lang w:val="en-US"/>
        </w:rPr>
        <w:t>all companies</w:t>
      </w:r>
      <w:r w:rsidR="00030525" w:rsidRPr="005F56B7">
        <w:rPr>
          <w:rFonts w:asciiTheme="majorBidi" w:hAnsiTheme="majorBidi" w:cstheme="majorBidi"/>
          <w:lang w:val="en-US"/>
        </w:rPr>
        <w:t>/firm</w:t>
      </w:r>
      <w:r w:rsidR="0021233C" w:rsidRPr="005F56B7">
        <w:rPr>
          <w:rFonts w:asciiTheme="majorBidi" w:hAnsiTheme="majorBidi" w:cstheme="majorBidi"/>
          <w:lang w:val="en-US"/>
        </w:rPr>
        <w:t>s</w:t>
      </w:r>
      <w:r w:rsidRPr="005F56B7">
        <w:rPr>
          <w:rFonts w:asciiTheme="majorBidi" w:hAnsiTheme="majorBidi" w:cstheme="majorBidi"/>
          <w:lang w:val="en-US"/>
        </w:rPr>
        <w:t xml:space="preserve"> which is officially registered with the </w:t>
      </w:r>
      <w:r w:rsidR="008C3F4C" w:rsidRPr="005F56B7">
        <w:rPr>
          <w:rFonts w:asciiTheme="majorBidi" w:hAnsiTheme="majorBidi" w:cstheme="majorBidi"/>
          <w:lang w:val="en-US"/>
        </w:rPr>
        <w:t>Go</w:t>
      </w:r>
      <w:r w:rsidRPr="005F56B7">
        <w:rPr>
          <w:rFonts w:asciiTheme="majorBidi" w:hAnsiTheme="majorBidi" w:cstheme="majorBidi"/>
          <w:lang w:val="en-US"/>
        </w:rPr>
        <w:t>vernment of Afghanistan.</w:t>
      </w:r>
      <w:r w:rsidR="001650F6" w:rsidRPr="005F56B7">
        <w:rPr>
          <w:rFonts w:asciiTheme="majorBidi" w:hAnsiTheme="majorBidi" w:cstheme="majorBidi"/>
          <w:lang w:val="en-US"/>
        </w:rPr>
        <w:t xml:space="preserve"> </w:t>
      </w:r>
      <w:r w:rsidR="008C3F4C" w:rsidRPr="005F56B7">
        <w:rPr>
          <w:rFonts w:asciiTheme="majorBidi" w:hAnsiTheme="majorBidi" w:cstheme="majorBidi"/>
          <w:lang w:val="en-US"/>
        </w:rPr>
        <w:t>The bidder at the time of submission of the bid should not be</w:t>
      </w:r>
      <w:r w:rsidR="00B94634" w:rsidRPr="005F56B7">
        <w:rPr>
          <w:rFonts w:asciiTheme="majorBidi" w:hAnsiTheme="majorBidi" w:cstheme="majorBidi"/>
          <w:lang w:val="en-US"/>
        </w:rPr>
        <w:t>:</w:t>
      </w:r>
    </w:p>
    <w:p w14:paraId="0851D65F" w14:textId="06775F2E" w:rsidR="00B94634" w:rsidRPr="005F56B7"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5F56B7">
        <w:rPr>
          <w:rFonts w:asciiTheme="majorBidi" w:hAnsiTheme="majorBidi" w:cstheme="majorBidi"/>
          <w:lang w:val="en-US"/>
        </w:rPr>
        <w:t>insolvent.</w:t>
      </w:r>
    </w:p>
    <w:p w14:paraId="45E3F2DA" w14:textId="63D5DC1B" w:rsidR="00B94634" w:rsidRPr="005F56B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5F56B7">
        <w:rPr>
          <w:rFonts w:asciiTheme="majorBidi" w:hAnsiTheme="majorBidi" w:cstheme="majorBidi"/>
          <w:lang w:val="en-US"/>
        </w:rPr>
        <w:t xml:space="preserve">in </w:t>
      </w:r>
      <w:r w:rsidR="00B479CF" w:rsidRPr="005F56B7">
        <w:rPr>
          <w:rFonts w:asciiTheme="majorBidi" w:hAnsiTheme="majorBidi" w:cstheme="majorBidi"/>
          <w:lang w:val="en-US"/>
        </w:rPr>
        <w:t>receivership.</w:t>
      </w:r>
      <w:r w:rsidRPr="005F56B7">
        <w:rPr>
          <w:rFonts w:asciiTheme="majorBidi" w:hAnsiTheme="majorBidi" w:cstheme="majorBidi"/>
          <w:lang w:val="en-US"/>
        </w:rPr>
        <w:t xml:space="preserve"> </w:t>
      </w:r>
    </w:p>
    <w:p w14:paraId="55FF1D4D" w14:textId="77777777" w:rsidR="00B94634" w:rsidRPr="005F56B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5F56B7">
        <w:rPr>
          <w:rFonts w:asciiTheme="majorBidi" w:hAnsiTheme="majorBidi" w:cstheme="majorBidi"/>
          <w:lang w:val="en-US"/>
        </w:rPr>
        <w:t>bankrupt; or</w:t>
      </w:r>
    </w:p>
    <w:p w14:paraId="4559B7D0" w14:textId="1B8A2668" w:rsidR="00312055" w:rsidRPr="005F56B7"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5F56B7">
        <w:rPr>
          <w:rFonts w:asciiTheme="majorBidi" w:hAnsiTheme="majorBidi" w:cstheme="majorBidi"/>
          <w:lang w:val="en-US"/>
        </w:rPr>
        <w:t>being wound up</w:t>
      </w:r>
      <w:bookmarkStart w:id="36" w:name="_Toc404702900"/>
      <w:bookmarkStart w:id="37" w:name="_Toc69890928"/>
      <w:r w:rsidR="008C3F4C" w:rsidRPr="005F56B7">
        <w:rPr>
          <w:rFonts w:asciiTheme="majorBidi" w:hAnsiTheme="majorBidi" w:cstheme="majorBidi"/>
          <w:lang w:val="en-US"/>
        </w:rPr>
        <w:t>.</w:t>
      </w:r>
    </w:p>
    <w:p w14:paraId="1F9FFB46" w14:textId="2F3CE883" w:rsidR="00312055" w:rsidRPr="005F56B7" w:rsidRDefault="00312055" w:rsidP="0021233C">
      <w:pPr>
        <w:pStyle w:val="Heading1"/>
        <w:rPr>
          <w:color w:val="auto"/>
        </w:rPr>
      </w:pPr>
      <w:bookmarkStart w:id="38" w:name="_Toc99625642"/>
      <w:bookmarkStart w:id="39" w:name="_Toc145512172"/>
      <w:r w:rsidRPr="005F56B7">
        <w:rPr>
          <w:color w:val="auto"/>
        </w:rPr>
        <w:t>I</w:t>
      </w:r>
      <w:r w:rsidR="0021233C" w:rsidRPr="005F56B7">
        <w:rPr>
          <w:color w:val="auto"/>
        </w:rPr>
        <w:t>nspection and late proposal</w:t>
      </w:r>
      <w:bookmarkEnd w:id="36"/>
      <w:bookmarkEnd w:id="37"/>
      <w:r w:rsidRPr="005F56B7">
        <w:rPr>
          <w:color w:val="auto"/>
        </w:rPr>
        <w:t>:</w:t>
      </w:r>
      <w:bookmarkEnd w:id="38"/>
      <w:bookmarkEnd w:id="39"/>
    </w:p>
    <w:p w14:paraId="7BCFBCA7" w14:textId="23B8DBB4" w:rsidR="00312055" w:rsidRPr="005F56B7"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5F56B7">
        <w:rPr>
          <w:rFonts w:asciiTheme="majorBidi" w:eastAsia="Times New Roman" w:hAnsiTheme="majorBidi" w:cstheme="majorBidi"/>
          <w:b/>
          <w:bCs/>
          <w:color w:val="auto"/>
          <w:sz w:val="24"/>
          <w:szCs w:val="24"/>
        </w:rPr>
        <w:t xml:space="preserve">COAR </w:t>
      </w:r>
      <w:r w:rsidR="00312055" w:rsidRPr="005F56B7">
        <w:rPr>
          <w:rFonts w:asciiTheme="majorBidi" w:eastAsia="Times New Roman" w:hAnsiTheme="majorBidi" w:cstheme="majorBidi"/>
          <w:color w:val="auto"/>
          <w:sz w:val="24"/>
          <w:szCs w:val="24"/>
        </w:rPr>
        <w:t>is obliged to ensure that its procurement decisions are clearly justified</w:t>
      </w:r>
      <w:r w:rsidR="00620F07" w:rsidRPr="005F56B7">
        <w:rPr>
          <w:rFonts w:asciiTheme="majorBidi" w:eastAsia="Times New Roman" w:hAnsiTheme="majorBidi" w:cstheme="majorBidi"/>
          <w:color w:val="auto"/>
          <w:sz w:val="24"/>
          <w:szCs w:val="24"/>
        </w:rPr>
        <w:t xml:space="preserve"> and</w:t>
      </w:r>
      <w:r w:rsidR="00312055" w:rsidRPr="005F56B7">
        <w:rPr>
          <w:rFonts w:asciiTheme="majorBidi" w:eastAsia="Times New Roman" w:hAnsiTheme="majorBidi" w:cstheme="majorBidi"/>
          <w:color w:val="auto"/>
          <w:sz w:val="24"/>
          <w:szCs w:val="24"/>
        </w:rPr>
        <w:t xml:space="preserve"> documented</w:t>
      </w:r>
      <w:r w:rsidR="00620F07" w:rsidRPr="005F56B7">
        <w:rPr>
          <w:rFonts w:asciiTheme="majorBidi" w:eastAsia="Times New Roman" w:hAnsiTheme="majorBidi" w:cstheme="majorBidi"/>
          <w:color w:val="auto"/>
          <w:sz w:val="24"/>
          <w:szCs w:val="24"/>
        </w:rPr>
        <w:t>,</w:t>
      </w:r>
      <w:r w:rsidR="00312055" w:rsidRPr="005F56B7">
        <w:rPr>
          <w:rFonts w:asciiTheme="majorBidi" w:eastAsia="Times New Roman" w:hAnsiTheme="majorBidi" w:cstheme="majorBidi"/>
          <w:color w:val="auto"/>
          <w:sz w:val="24"/>
          <w:szCs w:val="24"/>
        </w:rPr>
        <w:t xml:space="preserve"> within the Donors mandatory principles</w:t>
      </w:r>
      <w:r w:rsidR="002E2A53" w:rsidRPr="005F56B7">
        <w:rPr>
          <w:rFonts w:asciiTheme="majorBidi" w:eastAsia="Times New Roman" w:hAnsiTheme="majorBidi" w:cstheme="majorBidi"/>
          <w:color w:val="auto"/>
          <w:sz w:val="24"/>
          <w:szCs w:val="24"/>
        </w:rPr>
        <w:t xml:space="preserve"> </w:t>
      </w:r>
      <w:r w:rsidR="00312055" w:rsidRPr="005F56B7">
        <w:rPr>
          <w:rFonts w:asciiTheme="majorBidi" w:eastAsia="Times New Roman" w:hAnsiTheme="majorBidi" w:cstheme="majorBidi"/>
          <w:color w:val="auto"/>
          <w:sz w:val="24"/>
          <w:szCs w:val="24"/>
        </w:rPr>
        <w:t>that full and on-the-spot access must be granted to representatives of</w:t>
      </w:r>
      <w:r w:rsidR="001E567C" w:rsidRPr="005F56B7">
        <w:rPr>
          <w:rFonts w:asciiTheme="majorBidi" w:eastAsia="Times New Roman" w:hAnsiTheme="majorBidi" w:cstheme="majorBidi"/>
          <w:b/>
          <w:bCs/>
          <w:color w:val="auto"/>
          <w:sz w:val="24"/>
          <w:szCs w:val="24"/>
        </w:rPr>
        <w:t xml:space="preserve"> </w:t>
      </w:r>
      <w:r w:rsidRPr="005F56B7">
        <w:rPr>
          <w:rFonts w:asciiTheme="majorBidi" w:eastAsia="Times New Roman" w:hAnsiTheme="majorBidi" w:cstheme="majorBidi"/>
          <w:b/>
          <w:bCs/>
          <w:color w:val="auto"/>
          <w:sz w:val="24"/>
          <w:szCs w:val="24"/>
        </w:rPr>
        <w:t>COAR</w:t>
      </w:r>
      <w:r w:rsidR="00312055" w:rsidRPr="005F56B7">
        <w:rPr>
          <w:rFonts w:asciiTheme="majorBidi" w:eastAsia="Times New Roman" w:hAnsiTheme="majorBidi" w:cstheme="majorBidi"/>
          <w:color w:val="auto"/>
          <w:sz w:val="24"/>
          <w:szCs w:val="24"/>
        </w:rPr>
        <w:t>, </w:t>
      </w:r>
      <w:r w:rsidR="006047B0" w:rsidRPr="005F56B7">
        <w:rPr>
          <w:rFonts w:asciiTheme="majorBidi" w:eastAsia="Times New Roman" w:hAnsiTheme="majorBidi" w:cstheme="majorBidi"/>
          <w:color w:val="auto"/>
          <w:sz w:val="24"/>
          <w:szCs w:val="24"/>
        </w:rPr>
        <w:t xml:space="preserve">Donor, </w:t>
      </w:r>
      <w:r w:rsidR="00312055" w:rsidRPr="005F56B7">
        <w:rPr>
          <w:rFonts w:asciiTheme="majorBidi" w:eastAsia="Times New Roman" w:hAnsiTheme="majorBidi" w:cstheme="majorBidi"/>
          <w:color w:val="auto"/>
          <w:sz w:val="24"/>
          <w:szCs w:val="24"/>
        </w:rPr>
        <w:t xml:space="preserve">any organization or person mandated by it, to premises belonging to </w:t>
      </w:r>
      <w:r w:rsidRPr="005F56B7">
        <w:rPr>
          <w:rFonts w:asciiTheme="majorBidi" w:eastAsia="Times New Roman" w:hAnsiTheme="majorBidi" w:cstheme="majorBidi"/>
          <w:b/>
          <w:bCs/>
          <w:color w:val="auto"/>
          <w:sz w:val="24"/>
          <w:szCs w:val="24"/>
        </w:rPr>
        <w:t>COAR or</w:t>
      </w:r>
      <w:r w:rsidR="00312055" w:rsidRPr="005F56B7">
        <w:rPr>
          <w:rFonts w:asciiTheme="majorBidi" w:eastAsia="Times New Roman" w:hAnsiTheme="majorBidi" w:cstheme="majorBidi"/>
          <w:color w:val="auto"/>
          <w:sz w:val="24"/>
          <w:szCs w:val="24"/>
        </w:rPr>
        <w:t xml:space="preserve"> its contractors. The right to access shall include all documents and information necessary to </w:t>
      </w:r>
      <w:r w:rsidRPr="005F56B7">
        <w:rPr>
          <w:rFonts w:asciiTheme="majorBidi" w:eastAsia="Times New Roman" w:hAnsiTheme="majorBidi" w:cstheme="majorBidi"/>
          <w:color w:val="auto"/>
          <w:sz w:val="24"/>
          <w:szCs w:val="24"/>
        </w:rPr>
        <w:t>assess or</w:t>
      </w:r>
      <w:r w:rsidR="00312055" w:rsidRPr="005F56B7">
        <w:rPr>
          <w:rFonts w:asciiTheme="majorBidi" w:eastAsia="Times New Roman" w:hAnsiTheme="majorBidi" w:cstheme="majorBidi"/>
          <w:color w:val="auto"/>
          <w:sz w:val="24"/>
          <w:szCs w:val="24"/>
        </w:rPr>
        <w:t xml:space="preserve"> audit the implementation of the contract.</w:t>
      </w:r>
    </w:p>
    <w:p w14:paraId="61C656CF" w14:textId="77777777" w:rsidR="001E567C" w:rsidRPr="005F56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5F56B7"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bookmarkStart w:id="40" w:name="_Hlk175817206"/>
      <w:r w:rsidRPr="005F56B7">
        <w:rPr>
          <w:rFonts w:asciiTheme="majorBidi" w:hAnsiTheme="majorBidi" w:cstheme="majorBidi"/>
          <w:lang w:val="en-US"/>
        </w:rPr>
        <w:t xml:space="preserve">Tenders must be </w:t>
      </w:r>
      <w:r w:rsidR="002E2A53" w:rsidRPr="005F56B7">
        <w:rPr>
          <w:rFonts w:asciiTheme="majorBidi" w:hAnsiTheme="majorBidi" w:cstheme="majorBidi"/>
          <w:lang w:val="en-US"/>
        </w:rPr>
        <w:t>submitted</w:t>
      </w:r>
      <w:r w:rsidR="00EF5EBF" w:rsidRPr="005F56B7">
        <w:rPr>
          <w:rFonts w:asciiTheme="majorBidi" w:hAnsiTheme="majorBidi" w:cstheme="majorBidi"/>
          <w:lang w:val="en-US"/>
        </w:rPr>
        <w:t xml:space="preserve"> </w:t>
      </w:r>
      <w:r w:rsidR="001E567C" w:rsidRPr="005F56B7">
        <w:rPr>
          <w:rFonts w:asciiTheme="majorBidi" w:hAnsiTheme="majorBidi" w:cstheme="majorBidi"/>
          <w:lang w:val="en-US"/>
        </w:rPr>
        <w:t xml:space="preserve">by the due date and time as specified under para-10. </w:t>
      </w:r>
      <w:r w:rsidRPr="005F56B7">
        <w:rPr>
          <w:rFonts w:asciiTheme="majorBidi" w:hAnsiTheme="majorBidi" w:cstheme="majorBidi"/>
          <w:lang w:val="en-US"/>
        </w:rPr>
        <w:t xml:space="preserve">Tenders received after the </w:t>
      </w:r>
      <w:r w:rsidR="002E2A53" w:rsidRPr="005F56B7">
        <w:rPr>
          <w:rFonts w:asciiTheme="majorBidi" w:hAnsiTheme="majorBidi" w:cstheme="majorBidi"/>
          <w:lang w:val="en-US"/>
        </w:rPr>
        <w:t xml:space="preserve">due </w:t>
      </w:r>
      <w:r w:rsidRPr="005F56B7">
        <w:rPr>
          <w:rFonts w:asciiTheme="majorBidi" w:hAnsiTheme="majorBidi" w:cstheme="majorBidi"/>
          <w:lang w:val="en-US"/>
        </w:rPr>
        <w:t>date will not be considered</w:t>
      </w:r>
      <w:r w:rsidR="00B43131" w:rsidRPr="005F56B7">
        <w:rPr>
          <w:rFonts w:asciiTheme="majorBidi" w:hAnsiTheme="majorBidi" w:cstheme="majorBidi"/>
          <w:lang w:val="en-US"/>
        </w:rPr>
        <w:t xml:space="preserve"> unless</w:t>
      </w:r>
      <w:r w:rsidR="00BB4E48" w:rsidRPr="005F56B7">
        <w:rPr>
          <w:rFonts w:asciiTheme="majorBidi" w:hAnsiTheme="majorBidi" w:cstheme="majorBidi"/>
          <w:lang w:val="en-US"/>
        </w:rPr>
        <w:t>,</w:t>
      </w:r>
      <w:r w:rsidR="00B43131" w:rsidRPr="005F56B7">
        <w:rPr>
          <w:rFonts w:asciiTheme="majorBidi" w:hAnsiTheme="majorBidi" w:cstheme="majorBidi"/>
          <w:lang w:val="en-US"/>
        </w:rPr>
        <w:t xml:space="preserve"> in </w:t>
      </w:r>
      <w:r w:rsidR="00B479CF" w:rsidRPr="005F56B7">
        <w:rPr>
          <w:rFonts w:asciiTheme="majorBidi" w:hAnsiTheme="majorBidi" w:cstheme="majorBidi"/>
          <w:b/>
          <w:bCs/>
        </w:rPr>
        <w:t xml:space="preserve">COAR's </w:t>
      </w:r>
      <w:r w:rsidR="00B43131" w:rsidRPr="005F56B7">
        <w:rPr>
          <w:rFonts w:asciiTheme="majorBidi" w:hAnsiTheme="majorBidi" w:cstheme="majorBidi"/>
          <w:lang w:val="en-US"/>
        </w:rPr>
        <w:t>sole opinion</w:t>
      </w:r>
      <w:r w:rsidR="00B479CF" w:rsidRPr="005F56B7">
        <w:rPr>
          <w:rFonts w:asciiTheme="majorBidi" w:hAnsiTheme="majorBidi" w:cstheme="majorBidi"/>
          <w:lang w:val="en-US"/>
        </w:rPr>
        <w:t>,</w:t>
      </w:r>
      <w:r w:rsidR="00B43131" w:rsidRPr="005F56B7">
        <w:rPr>
          <w:rFonts w:asciiTheme="majorBidi" w:hAnsiTheme="majorBidi" w:cstheme="majorBidi"/>
          <w:lang w:val="en-US"/>
        </w:rPr>
        <w:t xml:space="preserve"> there are exceptional circumstances which have caused the delay. </w:t>
      </w:r>
      <w:r w:rsidR="00B479CF" w:rsidRPr="005F56B7">
        <w:rPr>
          <w:rFonts w:asciiTheme="majorBidi" w:hAnsiTheme="majorBidi" w:cstheme="majorBidi"/>
          <w:b/>
          <w:bCs/>
        </w:rPr>
        <w:t>COAR</w:t>
      </w:r>
      <w:r w:rsidR="00E97849" w:rsidRPr="005F56B7">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5F56B7"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C</w:t>
      </w:r>
      <w:r w:rsidR="003B21E8" w:rsidRPr="005F56B7">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5F56B7"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5F56B7"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bidder will </w:t>
      </w:r>
      <w:r w:rsidR="00C221D0" w:rsidRPr="005F56B7">
        <w:rPr>
          <w:rFonts w:asciiTheme="majorBidi" w:eastAsia="Times New Roman" w:hAnsiTheme="majorBidi" w:cstheme="majorBidi"/>
          <w:color w:val="auto"/>
          <w:sz w:val="24"/>
          <w:szCs w:val="24"/>
        </w:rPr>
        <w:t>have</w:t>
      </w:r>
      <w:r w:rsidRPr="005F56B7">
        <w:rPr>
          <w:rFonts w:asciiTheme="majorBidi" w:eastAsia="Times New Roman" w:hAnsiTheme="majorBidi" w:cstheme="majorBidi"/>
          <w:color w:val="auto"/>
          <w:sz w:val="24"/>
          <w:szCs w:val="24"/>
        </w:rPr>
        <w:t xml:space="preserve"> affected by no potential conflict of interest, </w:t>
      </w:r>
      <w:r w:rsidR="00BB4E48" w:rsidRPr="005F56B7">
        <w:rPr>
          <w:rFonts w:asciiTheme="majorBidi" w:eastAsia="Times New Roman" w:hAnsiTheme="majorBidi" w:cstheme="majorBidi"/>
          <w:color w:val="auto"/>
          <w:sz w:val="24"/>
          <w:szCs w:val="24"/>
        </w:rPr>
        <w:t>and</w:t>
      </w:r>
      <w:r w:rsidRPr="005F56B7">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5F56B7">
        <w:rPr>
          <w:rFonts w:asciiTheme="majorBidi" w:eastAsia="Times New Roman" w:hAnsiTheme="majorBidi" w:cstheme="majorBidi"/>
          <w:color w:val="auto"/>
          <w:sz w:val="24"/>
          <w:szCs w:val="24"/>
        </w:rPr>
        <w:t xml:space="preserve">the </w:t>
      </w:r>
      <w:r w:rsidRPr="005F56B7">
        <w:rPr>
          <w:rFonts w:asciiTheme="majorBidi" w:eastAsia="Times New Roman" w:hAnsiTheme="majorBidi" w:cstheme="majorBidi"/>
          <w:color w:val="auto"/>
          <w:sz w:val="24"/>
          <w:szCs w:val="24"/>
        </w:rPr>
        <w:t xml:space="preserve">performance of the contract, we shall immediately inform </w:t>
      </w:r>
      <w:r w:rsidR="00B479CF" w:rsidRPr="005F56B7">
        <w:rPr>
          <w:rFonts w:asciiTheme="majorBidi" w:eastAsia="Times New Roman" w:hAnsiTheme="majorBidi" w:cstheme="majorBidi"/>
          <w:b/>
          <w:bCs/>
          <w:color w:val="auto"/>
          <w:sz w:val="24"/>
          <w:szCs w:val="24"/>
        </w:rPr>
        <w:t xml:space="preserve">COAR </w:t>
      </w:r>
      <w:r w:rsidR="00B479CF" w:rsidRPr="005F56B7">
        <w:rPr>
          <w:rFonts w:asciiTheme="majorBidi" w:eastAsia="Times New Roman" w:hAnsiTheme="majorBidi" w:cstheme="majorBidi"/>
          <w:color w:val="auto"/>
          <w:sz w:val="24"/>
          <w:szCs w:val="24"/>
        </w:rPr>
        <w:t>in</w:t>
      </w:r>
      <w:r w:rsidRPr="005F56B7">
        <w:rPr>
          <w:rFonts w:asciiTheme="majorBidi" w:eastAsia="Times New Roman" w:hAnsiTheme="majorBidi" w:cstheme="majorBidi"/>
          <w:color w:val="auto"/>
          <w:sz w:val="24"/>
          <w:szCs w:val="24"/>
        </w:rPr>
        <w:t xml:space="preserve"> written.</w:t>
      </w:r>
    </w:p>
    <w:bookmarkEnd w:id="40"/>
    <w:p w14:paraId="52F6766C" w14:textId="703DF18B" w:rsidR="0034385D" w:rsidRPr="005F56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5F56B7">
        <w:rPr>
          <w:rFonts w:asciiTheme="majorBidi" w:eastAsia="Times New Roman" w:hAnsiTheme="majorBidi" w:cstheme="majorBidi"/>
          <w:color w:val="auto"/>
          <w:sz w:val="24"/>
          <w:szCs w:val="24"/>
        </w:rPr>
        <w:t xml:space="preserve"> </w:t>
      </w:r>
    </w:p>
    <w:p w14:paraId="24641EDF" w14:textId="5011C14B" w:rsidR="00312055" w:rsidRPr="005F56B7" w:rsidRDefault="0021233C" w:rsidP="006047B0">
      <w:pPr>
        <w:pStyle w:val="Heading1"/>
        <w:jc w:val="both"/>
        <w:rPr>
          <w:color w:val="auto"/>
        </w:rPr>
      </w:pPr>
      <w:bookmarkStart w:id="41" w:name="_Toc99625643"/>
      <w:bookmarkStart w:id="42" w:name="_Toc145512173"/>
      <w:r w:rsidRPr="005F56B7">
        <w:rPr>
          <w:color w:val="auto"/>
        </w:rPr>
        <w:t>Compliance and Rejection of Tenders:</w:t>
      </w:r>
      <w:bookmarkEnd w:id="41"/>
      <w:bookmarkEnd w:id="42"/>
    </w:p>
    <w:p w14:paraId="304A7FCB" w14:textId="4E31409E" w:rsidR="0034385D" w:rsidRPr="005F56B7"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5F56B7">
        <w:rPr>
          <w:rFonts w:asciiTheme="majorBidi" w:hAnsiTheme="majorBidi" w:cstheme="majorBidi"/>
          <w:b/>
          <w:bCs/>
        </w:rPr>
        <w:t xml:space="preserve">COAR </w:t>
      </w:r>
      <w:r w:rsidR="0034385D" w:rsidRPr="005F56B7">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5F56B7">
        <w:rPr>
          <w:rFonts w:asciiTheme="majorBidi" w:hAnsiTheme="majorBidi" w:cstheme="majorBidi"/>
          <w:b/>
          <w:bCs/>
        </w:rPr>
        <w:t>COAR is</w:t>
      </w:r>
      <w:r w:rsidR="0034385D" w:rsidRPr="005F56B7">
        <w:rPr>
          <w:rFonts w:asciiTheme="majorBidi" w:hAnsiTheme="majorBidi" w:cstheme="majorBidi"/>
          <w:lang w:val="en-US"/>
        </w:rPr>
        <w:t xml:space="preserve"> under no obligation to accept any tender.</w:t>
      </w:r>
    </w:p>
    <w:p w14:paraId="2949D1BA" w14:textId="77777777" w:rsidR="006E6148" w:rsidRPr="005F56B7"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5F56B7" w:rsidRDefault="006E3233" w:rsidP="006047B0">
      <w:pPr>
        <w:pStyle w:val="Heading1"/>
        <w:jc w:val="both"/>
        <w:rPr>
          <w:color w:val="auto"/>
        </w:rPr>
      </w:pPr>
      <w:bookmarkStart w:id="43" w:name="_Toc99625644"/>
      <w:bookmarkStart w:id="44" w:name="_Toc145512174"/>
      <w:r w:rsidRPr="005F56B7">
        <w:rPr>
          <w:color w:val="auto"/>
        </w:rPr>
        <w:t>C</w:t>
      </w:r>
      <w:r w:rsidR="0021233C" w:rsidRPr="005F56B7">
        <w:rPr>
          <w:color w:val="auto"/>
        </w:rPr>
        <w:t>larification of Bidding Documents:</w:t>
      </w:r>
      <w:bookmarkEnd w:id="43"/>
      <w:bookmarkEnd w:id="44"/>
    </w:p>
    <w:p w14:paraId="353918D3" w14:textId="65E2359D" w:rsidR="008D0DF0" w:rsidRPr="005F56B7"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A </w:t>
      </w:r>
      <w:r w:rsidR="001C6760" w:rsidRPr="005F56B7">
        <w:rPr>
          <w:rFonts w:asciiTheme="majorBidi" w:eastAsia="Times New Roman" w:hAnsiTheme="majorBidi" w:cstheme="majorBidi"/>
          <w:color w:val="auto"/>
          <w:sz w:val="24"/>
          <w:szCs w:val="24"/>
        </w:rPr>
        <w:t>prospective b</w:t>
      </w:r>
      <w:r w:rsidRPr="005F56B7">
        <w:rPr>
          <w:rFonts w:asciiTheme="majorBidi" w:eastAsia="Times New Roman" w:hAnsiTheme="majorBidi" w:cstheme="majorBidi"/>
          <w:color w:val="auto"/>
          <w:sz w:val="24"/>
          <w:szCs w:val="24"/>
        </w:rPr>
        <w:t>idder requ</w:t>
      </w:r>
      <w:r w:rsidR="006E6148" w:rsidRPr="005F56B7">
        <w:rPr>
          <w:rFonts w:asciiTheme="majorBidi" w:eastAsia="Times New Roman" w:hAnsiTheme="majorBidi" w:cstheme="majorBidi"/>
          <w:color w:val="auto"/>
          <w:sz w:val="24"/>
          <w:szCs w:val="24"/>
        </w:rPr>
        <w:t>iring any clarification of the bidding d</w:t>
      </w:r>
      <w:r w:rsidRPr="005F56B7">
        <w:rPr>
          <w:rFonts w:asciiTheme="majorBidi" w:eastAsia="Times New Roman" w:hAnsiTheme="majorBidi" w:cstheme="majorBidi"/>
          <w:color w:val="auto"/>
          <w:sz w:val="24"/>
          <w:szCs w:val="24"/>
        </w:rPr>
        <w:t xml:space="preserve">ocument shall contact the </w:t>
      </w:r>
      <w:r w:rsidR="00BB4E48" w:rsidRPr="005F56B7">
        <w:rPr>
          <w:rFonts w:asciiTheme="majorBidi" w:eastAsia="Times New Roman" w:hAnsiTheme="majorBidi" w:cstheme="majorBidi"/>
          <w:b/>
          <w:bCs/>
          <w:color w:val="auto"/>
          <w:sz w:val="24"/>
          <w:szCs w:val="24"/>
        </w:rPr>
        <w:t xml:space="preserve">COAR </w:t>
      </w:r>
      <w:r w:rsidR="00BB4E48" w:rsidRPr="005F56B7">
        <w:rPr>
          <w:rFonts w:asciiTheme="majorBidi" w:eastAsia="Times New Roman" w:hAnsiTheme="majorBidi" w:cstheme="majorBidi"/>
          <w:color w:val="auto"/>
          <w:sz w:val="24"/>
          <w:szCs w:val="24"/>
        </w:rPr>
        <w:t>in</w:t>
      </w:r>
      <w:r w:rsidRPr="005F56B7">
        <w:rPr>
          <w:rFonts w:asciiTheme="majorBidi" w:eastAsia="Times New Roman" w:hAnsiTheme="majorBidi" w:cstheme="majorBidi"/>
          <w:color w:val="auto"/>
          <w:sz w:val="24"/>
          <w:szCs w:val="24"/>
        </w:rPr>
        <w:t xml:space="preserve"> writing</w:t>
      </w:r>
      <w:r w:rsidR="00C72FE6" w:rsidRPr="005F56B7">
        <w:rPr>
          <w:rFonts w:asciiTheme="majorBidi" w:eastAsia="Times New Roman" w:hAnsiTheme="majorBidi" w:cstheme="majorBidi"/>
          <w:color w:val="auto"/>
          <w:sz w:val="24"/>
          <w:szCs w:val="24"/>
        </w:rPr>
        <w:t xml:space="preserve"> b</w:t>
      </w:r>
      <w:r w:rsidR="008D0DF0" w:rsidRPr="005F56B7">
        <w:rPr>
          <w:rFonts w:asciiTheme="majorBidi" w:eastAsia="Times New Roman" w:hAnsiTheme="majorBidi" w:cstheme="majorBidi"/>
          <w:color w:val="auto"/>
          <w:sz w:val="24"/>
          <w:szCs w:val="24"/>
        </w:rPr>
        <w:t>efore 7 days of the date of bid submission specified under para</w:t>
      </w:r>
      <w:r w:rsidR="00AD367A" w:rsidRPr="005F56B7">
        <w:rPr>
          <w:rFonts w:asciiTheme="majorBidi" w:eastAsia="Times New Roman" w:hAnsiTheme="majorBidi" w:cstheme="majorBidi"/>
          <w:color w:val="auto"/>
          <w:sz w:val="24"/>
          <w:szCs w:val="24"/>
        </w:rPr>
        <w:t xml:space="preserve">-10. </w:t>
      </w:r>
    </w:p>
    <w:p w14:paraId="6AF9B695" w14:textId="77777777" w:rsidR="008D0DF0" w:rsidRPr="005F56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5F56B7"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The organization will respond in writing to any request for clarification before the deadline</w:t>
      </w:r>
      <w:r w:rsidR="001C6760" w:rsidRPr="005F56B7">
        <w:rPr>
          <w:rFonts w:asciiTheme="majorBidi" w:eastAsia="Times New Roman" w:hAnsiTheme="majorBidi" w:cstheme="majorBidi"/>
          <w:color w:val="auto"/>
          <w:sz w:val="24"/>
          <w:szCs w:val="24"/>
        </w:rPr>
        <w:t xml:space="preserve"> </w:t>
      </w:r>
      <w:r w:rsidRPr="005F56B7">
        <w:rPr>
          <w:rFonts w:asciiTheme="majorBidi" w:eastAsia="Times New Roman" w:hAnsiTheme="majorBidi" w:cstheme="majorBidi"/>
          <w:color w:val="auto"/>
          <w:sz w:val="24"/>
          <w:szCs w:val="24"/>
        </w:rPr>
        <w:t xml:space="preserve">for clarification of bids. The </w:t>
      </w:r>
      <w:r w:rsidR="00BB4E48" w:rsidRPr="005F56B7">
        <w:rPr>
          <w:rFonts w:asciiTheme="majorBidi" w:eastAsia="Times New Roman" w:hAnsiTheme="majorBidi" w:cstheme="majorBidi"/>
          <w:b/>
          <w:bCs/>
          <w:color w:val="auto"/>
          <w:sz w:val="24"/>
          <w:szCs w:val="24"/>
        </w:rPr>
        <w:t xml:space="preserve">Citizen Organization for Advocacy and Resilience (COAR) </w:t>
      </w:r>
      <w:r w:rsidR="00BB4E48" w:rsidRPr="005F56B7">
        <w:rPr>
          <w:rFonts w:asciiTheme="majorBidi" w:eastAsia="Times New Roman" w:hAnsiTheme="majorBidi" w:cstheme="majorBidi"/>
          <w:color w:val="auto"/>
          <w:sz w:val="24"/>
          <w:szCs w:val="24"/>
        </w:rPr>
        <w:t>shall</w:t>
      </w:r>
      <w:r w:rsidRPr="005F56B7">
        <w:rPr>
          <w:rFonts w:asciiTheme="majorBidi" w:eastAsia="Times New Roman" w:hAnsiTheme="majorBidi" w:cstheme="majorBidi"/>
          <w:color w:val="auto"/>
          <w:sz w:val="24"/>
          <w:szCs w:val="24"/>
        </w:rPr>
        <w:t xml:space="preserve"> forward copies of its response to all </w:t>
      </w:r>
      <w:r w:rsidR="00C41223" w:rsidRPr="005F56B7">
        <w:rPr>
          <w:rFonts w:asciiTheme="majorBidi" w:eastAsia="Times New Roman" w:hAnsiTheme="majorBidi" w:cstheme="majorBidi"/>
          <w:color w:val="auto"/>
          <w:sz w:val="24"/>
          <w:szCs w:val="24"/>
        </w:rPr>
        <w:t>bidders</w:t>
      </w:r>
      <w:r w:rsidRPr="005F56B7">
        <w:rPr>
          <w:rFonts w:asciiTheme="majorBidi" w:eastAsia="Times New Roman" w:hAnsiTheme="majorBidi" w:cstheme="majorBidi"/>
          <w:color w:val="auto"/>
          <w:sz w:val="24"/>
          <w:szCs w:val="24"/>
        </w:rPr>
        <w:t xml:space="preserve"> who have acquired the bidding document, including a description of </w:t>
      </w:r>
      <w:r w:rsidRPr="005F56B7">
        <w:rPr>
          <w:rFonts w:asciiTheme="majorBidi" w:eastAsia="Times New Roman" w:hAnsiTheme="majorBidi" w:cstheme="majorBidi"/>
          <w:color w:val="auto"/>
          <w:sz w:val="24"/>
          <w:szCs w:val="24"/>
        </w:rPr>
        <w:lastRenderedPageBreak/>
        <w:t>the inquiry but without identifying its source.</w:t>
      </w:r>
    </w:p>
    <w:p w14:paraId="44C1264A" w14:textId="77777777" w:rsidR="00422151" w:rsidRPr="005F56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5F56B7" w:rsidRDefault="0021233C" w:rsidP="006047B0">
      <w:pPr>
        <w:pStyle w:val="Heading1"/>
        <w:jc w:val="both"/>
        <w:rPr>
          <w:color w:val="auto"/>
        </w:rPr>
      </w:pPr>
      <w:bookmarkStart w:id="45" w:name="_Toc99625645"/>
      <w:bookmarkStart w:id="46" w:name="_Toc145512175"/>
      <w:r w:rsidRPr="005F56B7">
        <w:rPr>
          <w:color w:val="auto"/>
        </w:rPr>
        <w:t>Bid</w:t>
      </w:r>
      <w:r w:rsidR="001C6760" w:rsidRPr="005F56B7">
        <w:rPr>
          <w:color w:val="auto"/>
        </w:rPr>
        <w:t xml:space="preserve"> V</w:t>
      </w:r>
      <w:r w:rsidRPr="005F56B7">
        <w:rPr>
          <w:color w:val="auto"/>
        </w:rPr>
        <w:t>alidity</w:t>
      </w:r>
      <w:r w:rsidR="00BA0EFF" w:rsidRPr="005F56B7">
        <w:rPr>
          <w:color w:val="auto"/>
        </w:rPr>
        <w:t>:</w:t>
      </w:r>
      <w:bookmarkEnd w:id="45"/>
      <w:bookmarkEnd w:id="46"/>
    </w:p>
    <w:p w14:paraId="7F1CDF21" w14:textId="47FFDF46" w:rsidR="006E3233" w:rsidRPr="005F56B7"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bookmarkStart w:id="47" w:name="_Hlk175817244"/>
      <w:r w:rsidRPr="005F56B7">
        <w:rPr>
          <w:rFonts w:asciiTheme="majorBidi" w:hAnsiTheme="majorBidi" w:cstheme="majorBidi"/>
          <w:lang w:val="en-US"/>
        </w:rPr>
        <w:t xml:space="preserve">Bids shall remain valid for </w:t>
      </w:r>
      <w:r w:rsidR="00AD367A" w:rsidRPr="005F56B7">
        <w:rPr>
          <w:rFonts w:asciiTheme="majorBidi" w:hAnsiTheme="majorBidi" w:cstheme="majorBidi"/>
          <w:b/>
          <w:bCs/>
          <w:lang w:val="en-US"/>
        </w:rPr>
        <w:t xml:space="preserve">60 </w:t>
      </w:r>
      <w:r w:rsidR="00834E2A" w:rsidRPr="005F56B7">
        <w:rPr>
          <w:rFonts w:asciiTheme="majorBidi" w:hAnsiTheme="majorBidi" w:cstheme="majorBidi"/>
          <w:b/>
          <w:bCs/>
          <w:lang w:val="en-US"/>
        </w:rPr>
        <w:t>days</w:t>
      </w:r>
      <w:r w:rsidR="00B23D3E" w:rsidRPr="005F56B7">
        <w:rPr>
          <w:rFonts w:asciiTheme="majorBidi" w:hAnsiTheme="majorBidi" w:cstheme="majorBidi"/>
          <w:lang w:val="en-US"/>
        </w:rPr>
        <w:t xml:space="preserve"> </w:t>
      </w:r>
      <w:r w:rsidR="00C221D0" w:rsidRPr="005F56B7">
        <w:rPr>
          <w:rFonts w:asciiTheme="majorBidi" w:hAnsiTheme="majorBidi" w:cstheme="majorBidi"/>
          <w:lang w:val="en-US"/>
        </w:rPr>
        <w:t xml:space="preserve">from </w:t>
      </w:r>
      <w:r w:rsidR="00B23D3E" w:rsidRPr="005F56B7">
        <w:rPr>
          <w:rFonts w:asciiTheme="majorBidi" w:hAnsiTheme="majorBidi" w:cstheme="majorBidi"/>
          <w:lang w:val="en-US"/>
        </w:rPr>
        <w:t xml:space="preserve">the date of the bid submission deadline </w:t>
      </w:r>
      <w:r w:rsidR="008F09D6" w:rsidRPr="005F56B7">
        <w:rPr>
          <w:rFonts w:asciiTheme="majorBidi" w:hAnsiTheme="majorBidi" w:cstheme="majorBidi"/>
          <w:lang w:val="en-US"/>
        </w:rPr>
        <w:t xml:space="preserve">date </w:t>
      </w:r>
      <w:r w:rsidR="00AD367A" w:rsidRPr="005F56B7">
        <w:rPr>
          <w:rFonts w:asciiTheme="majorBidi" w:hAnsiTheme="majorBidi" w:cstheme="majorBidi"/>
          <w:lang w:val="en-US"/>
        </w:rPr>
        <w:t>as specified under para-10</w:t>
      </w:r>
      <w:r w:rsidR="00B23D3E" w:rsidRPr="005F56B7">
        <w:rPr>
          <w:rFonts w:asciiTheme="majorBidi" w:hAnsiTheme="majorBidi" w:cstheme="majorBidi"/>
          <w:lang w:val="en-US"/>
        </w:rPr>
        <w:t>. A bid valid for a shorter period shall be rejected as non-compliant.</w:t>
      </w:r>
    </w:p>
    <w:bookmarkEnd w:id="47"/>
    <w:p w14:paraId="1EEA0CEB" w14:textId="77777777" w:rsidR="00422151" w:rsidRPr="005F56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5F56B7" w:rsidRDefault="00784B4B" w:rsidP="0021233C">
      <w:pPr>
        <w:pStyle w:val="Heading1"/>
        <w:rPr>
          <w:color w:val="auto"/>
        </w:rPr>
      </w:pPr>
      <w:bookmarkStart w:id="48" w:name="_Toc99625646"/>
      <w:bookmarkStart w:id="49" w:name="_Toc145512176"/>
      <w:r w:rsidRPr="005F56B7">
        <w:rPr>
          <w:color w:val="auto"/>
        </w:rPr>
        <w:t>S</w:t>
      </w:r>
      <w:r w:rsidR="0021233C" w:rsidRPr="005F56B7">
        <w:rPr>
          <w:color w:val="auto"/>
        </w:rPr>
        <w:t>ealing and Marking of the Bidding Documents by the Bidder:</w:t>
      </w:r>
      <w:bookmarkEnd w:id="48"/>
      <w:bookmarkEnd w:id="49"/>
    </w:p>
    <w:p w14:paraId="04599906" w14:textId="7067BB88" w:rsidR="005148C6" w:rsidRPr="005F56B7"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The b</w:t>
      </w:r>
      <w:r w:rsidR="005148C6" w:rsidRPr="005F56B7">
        <w:rPr>
          <w:rFonts w:asciiTheme="majorBidi" w:eastAsia="Times New Roman" w:hAnsiTheme="majorBidi" w:cstheme="majorBidi"/>
          <w:color w:val="auto"/>
          <w:sz w:val="24"/>
          <w:szCs w:val="24"/>
        </w:rPr>
        <w:t>idder shall enclose the bid for each contract in a plain envelope securely sealed</w:t>
      </w:r>
      <w:r w:rsidRPr="005F56B7">
        <w:rPr>
          <w:rFonts w:asciiTheme="majorBidi" w:eastAsia="Times New Roman" w:hAnsiTheme="majorBidi" w:cstheme="majorBidi"/>
          <w:color w:val="auto"/>
          <w:sz w:val="24"/>
          <w:szCs w:val="24"/>
        </w:rPr>
        <w:t>.</w:t>
      </w:r>
    </w:p>
    <w:p w14:paraId="0D899784" w14:textId="0912D646" w:rsidR="005148C6" w:rsidRPr="005F56B7"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Be addressed to </w:t>
      </w:r>
      <w:r w:rsidR="00015E88" w:rsidRPr="005F56B7">
        <w:rPr>
          <w:rFonts w:asciiTheme="majorBidi" w:eastAsia="Times New Roman" w:hAnsiTheme="majorBidi" w:cstheme="majorBidi"/>
          <w:color w:val="auto"/>
          <w:sz w:val="24"/>
          <w:szCs w:val="24"/>
        </w:rPr>
        <w:t>the</w:t>
      </w:r>
      <w:r w:rsidR="00BB4E48" w:rsidRPr="005F56B7">
        <w:rPr>
          <w:rFonts w:asciiTheme="majorBidi" w:eastAsia="Times New Roman" w:hAnsiTheme="majorBidi" w:cstheme="majorBidi"/>
          <w:color w:val="auto"/>
          <w:sz w:val="24"/>
          <w:szCs w:val="24"/>
        </w:rPr>
        <w:t xml:space="preserve"> Pul</w:t>
      </w:r>
      <w:r w:rsidR="00BB4E48" w:rsidRPr="005F56B7">
        <w:rPr>
          <w:rFonts w:asciiTheme="majorBidi" w:hAnsiTheme="majorBidi" w:cstheme="majorBidi"/>
          <w:b/>
          <w:color w:val="auto"/>
          <w:lang w:val="en-GB"/>
        </w:rPr>
        <w:t xml:space="preserve">-e-Sorkh Square, Golayee Pul-E- Wahdat, House # </w:t>
      </w:r>
      <w:r w:rsidR="00BB4E48" w:rsidRPr="005F56B7">
        <w:rPr>
          <w:rFonts w:asciiTheme="majorBidi" w:hAnsiTheme="majorBidi" w:cstheme="majorBidi" w:hint="cs"/>
          <w:b/>
          <w:color w:val="auto"/>
          <w:rtl/>
          <w:lang w:val="en-GB"/>
        </w:rPr>
        <w:t>48</w:t>
      </w:r>
      <w:r w:rsidR="00BB4E48" w:rsidRPr="005F56B7">
        <w:rPr>
          <w:rFonts w:asciiTheme="majorBidi" w:hAnsiTheme="majorBidi" w:cstheme="majorBidi"/>
          <w:b/>
          <w:color w:val="auto"/>
          <w:lang w:val="en-GB"/>
        </w:rPr>
        <w:t>, District # 3, Kabul Afghanistan.</w:t>
      </w:r>
    </w:p>
    <w:p w14:paraId="512A976A" w14:textId="3BED0263" w:rsidR="009E70D9" w:rsidRPr="005F56B7"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B</w:t>
      </w:r>
      <w:r w:rsidR="009E70D9" w:rsidRPr="005F56B7">
        <w:rPr>
          <w:rFonts w:asciiTheme="majorBidi" w:eastAsia="Times New Roman" w:hAnsiTheme="majorBidi" w:cstheme="majorBidi"/>
          <w:color w:val="auto"/>
          <w:sz w:val="24"/>
          <w:szCs w:val="24"/>
        </w:rPr>
        <w:t xml:space="preserve">ear the </w:t>
      </w:r>
      <w:r w:rsidR="008F09D6" w:rsidRPr="005F56B7">
        <w:rPr>
          <w:rFonts w:asciiTheme="majorBidi" w:eastAsia="Times New Roman" w:hAnsiTheme="majorBidi" w:cstheme="majorBidi"/>
          <w:color w:val="auto"/>
          <w:sz w:val="24"/>
          <w:szCs w:val="24"/>
        </w:rPr>
        <w:t>bid</w:t>
      </w:r>
      <w:r w:rsidR="009E70D9" w:rsidRPr="005F56B7">
        <w:rPr>
          <w:rFonts w:asciiTheme="majorBidi" w:eastAsia="Times New Roman" w:hAnsiTheme="majorBidi" w:cstheme="majorBidi"/>
          <w:color w:val="auto"/>
          <w:sz w:val="24"/>
          <w:szCs w:val="24"/>
        </w:rPr>
        <w:t xml:space="preserve"> number</w:t>
      </w:r>
      <w:r w:rsidR="009E444F" w:rsidRPr="005F56B7">
        <w:rPr>
          <w:rFonts w:asciiTheme="majorBidi" w:eastAsia="Times New Roman" w:hAnsiTheme="majorBidi" w:cstheme="majorBidi"/>
          <w:color w:val="auto"/>
          <w:sz w:val="24"/>
          <w:szCs w:val="24"/>
        </w:rPr>
        <w:t>.</w:t>
      </w:r>
      <w:r w:rsidR="009E70D9" w:rsidRPr="005F56B7">
        <w:rPr>
          <w:rFonts w:asciiTheme="majorBidi" w:eastAsia="Times New Roman" w:hAnsiTheme="majorBidi" w:cstheme="majorBidi"/>
          <w:color w:val="auto"/>
          <w:sz w:val="24"/>
          <w:szCs w:val="24"/>
        </w:rPr>
        <w:t xml:space="preserve"> </w:t>
      </w:r>
    </w:p>
    <w:p w14:paraId="317AE123" w14:textId="075C0AE8" w:rsidR="009E70D9" w:rsidRPr="005F56B7"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N</w:t>
      </w:r>
      <w:r w:rsidR="009E70D9" w:rsidRPr="005F56B7">
        <w:rPr>
          <w:rFonts w:asciiTheme="majorBidi" w:eastAsia="Times New Roman" w:hAnsiTheme="majorBidi" w:cstheme="majorBidi"/>
          <w:color w:val="auto"/>
          <w:sz w:val="24"/>
          <w:szCs w:val="24"/>
        </w:rPr>
        <w:t>o other markings should be on the envelope</w:t>
      </w:r>
      <w:r w:rsidRPr="005F56B7">
        <w:rPr>
          <w:rFonts w:asciiTheme="majorBidi" w:eastAsia="Times New Roman" w:hAnsiTheme="majorBidi" w:cstheme="majorBidi"/>
          <w:color w:val="auto"/>
          <w:sz w:val="24"/>
          <w:szCs w:val="24"/>
        </w:rPr>
        <w:t>.</w:t>
      </w:r>
    </w:p>
    <w:p w14:paraId="1F124A3C" w14:textId="55F468E5" w:rsidR="00BC3220" w:rsidRPr="005F56B7"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If </w:t>
      </w:r>
      <w:r w:rsidR="00B53DA6" w:rsidRPr="005F56B7">
        <w:rPr>
          <w:rFonts w:asciiTheme="majorBidi" w:eastAsia="Times New Roman" w:hAnsiTheme="majorBidi" w:cstheme="majorBidi"/>
          <w:color w:val="auto"/>
          <w:sz w:val="24"/>
          <w:szCs w:val="24"/>
        </w:rPr>
        <w:t>any</w:t>
      </w:r>
      <w:r w:rsidRPr="005F56B7">
        <w:rPr>
          <w:rFonts w:asciiTheme="majorBidi" w:eastAsia="Times New Roman" w:hAnsiTheme="majorBidi" w:cstheme="majorBidi"/>
          <w:color w:val="auto"/>
          <w:sz w:val="24"/>
          <w:szCs w:val="24"/>
        </w:rPr>
        <w:t xml:space="preserve"> envelope </w:t>
      </w:r>
      <w:r w:rsidR="00B53DA6" w:rsidRPr="005F56B7">
        <w:rPr>
          <w:rFonts w:asciiTheme="majorBidi" w:eastAsia="Times New Roman" w:hAnsiTheme="majorBidi" w:cstheme="majorBidi"/>
          <w:color w:val="auto"/>
          <w:sz w:val="24"/>
          <w:szCs w:val="24"/>
        </w:rPr>
        <w:t>is</w:t>
      </w:r>
      <w:r w:rsidRPr="005F56B7">
        <w:rPr>
          <w:rFonts w:asciiTheme="majorBidi" w:eastAsia="Times New Roman" w:hAnsiTheme="majorBidi" w:cstheme="majorBidi"/>
          <w:color w:val="auto"/>
          <w:sz w:val="24"/>
          <w:szCs w:val="24"/>
        </w:rPr>
        <w:t xml:space="preserve"> not sealed and marked as required, </w:t>
      </w:r>
      <w:r w:rsidR="008F09D6" w:rsidRPr="005F56B7">
        <w:rPr>
          <w:rFonts w:asciiTheme="majorBidi" w:eastAsia="Times New Roman" w:hAnsiTheme="majorBidi" w:cstheme="majorBidi"/>
          <w:color w:val="auto"/>
          <w:sz w:val="24"/>
          <w:szCs w:val="24"/>
        </w:rPr>
        <w:t>those bids will be rejected.</w:t>
      </w:r>
    </w:p>
    <w:p w14:paraId="529A1D30" w14:textId="0070F3C6" w:rsidR="006908C6" w:rsidRPr="005F56B7"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5F56B7" w:rsidRDefault="00BC3220" w:rsidP="0021233C">
      <w:pPr>
        <w:pStyle w:val="Heading1"/>
        <w:rPr>
          <w:color w:val="auto"/>
        </w:rPr>
      </w:pPr>
      <w:bookmarkStart w:id="50" w:name="_Toc99625647"/>
      <w:bookmarkStart w:id="51" w:name="_Toc145512177"/>
      <w:r w:rsidRPr="005F56B7">
        <w:rPr>
          <w:color w:val="auto"/>
        </w:rPr>
        <w:t>C</w:t>
      </w:r>
      <w:r w:rsidR="0021233C" w:rsidRPr="005F56B7">
        <w:rPr>
          <w:color w:val="auto"/>
        </w:rPr>
        <w:t>onfidentiality:</w:t>
      </w:r>
      <w:bookmarkEnd w:id="50"/>
      <w:bookmarkEnd w:id="51"/>
    </w:p>
    <w:p w14:paraId="46BA9056" w14:textId="067A8D16" w:rsidR="00BC3220" w:rsidRPr="005F56B7"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Bidders </w:t>
      </w:r>
      <w:r w:rsidR="00BC3220" w:rsidRPr="005F56B7">
        <w:rPr>
          <w:rFonts w:asciiTheme="majorBidi" w:eastAsia="Times New Roman" w:hAnsiTheme="majorBidi" w:cstheme="majorBidi"/>
          <w:color w:val="auto"/>
          <w:sz w:val="24"/>
          <w:szCs w:val="24"/>
        </w:rPr>
        <w:t xml:space="preserve">must treat the invitation to </w:t>
      </w:r>
      <w:r w:rsidR="00BB4E48" w:rsidRPr="005F56B7">
        <w:rPr>
          <w:rFonts w:asciiTheme="majorBidi" w:eastAsia="Times New Roman" w:hAnsiTheme="majorBidi" w:cstheme="majorBidi"/>
          <w:color w:val="auto"/>
          <w:sz w:val="24"/>
          <w:szCs w:val="24"/>
        </w:rPr>
        <w:t>tender,</w:t>
      </w:r>
      <w:r w:rsidR="00BC3220" w:rsidRPr="005F56B7">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5F56B7"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5F56B7">
        <w:rPr>
          <w:rFonts w:asciiTheme="majorBidi" w:eastAsia="Times New Roman" w:hAnsiTheme="majorBidi" w:cstheme="majorBidi"/>
          <w:color w:val="auto"/>
          <w:sz w:val="24"/>
          <w:szCs w:val="24"/>
        </w:rPr>
        <w:t>bidders</w:t>
      </w:r>
      <w:r w:rsidRPr="005F56B7">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5F56B7">
        <w:rPr>
          <w:rFonts w:asciiTheme="majorBidi" w:eastAsia="Times New Roman" w:hAnsiTheme="majorBidi" w:cstheme="majorBidi"/>
          <w:color w:val="auto"/>
          <w:sz w:val="24"/>
          <w:szCs w:val="24"/>
        </w:rPr>
        <w:t>bidders</w:t>
      </w:r>
      <w:r w:rsidRPr="005F56B7">
        <w:rPr>
          <w:rFonts w:asciiTheme="majorBidi" w:eastAsia="Times New Roman" w:hAnsiTheme="majorBidi" w:cstheme="majorBidi"/>
          <w:color w:val="auto"/>
          <w:sz w:val="24"/>
          <w:szCs w:val="24"/>
        </w:rPr>
        <w:t>.</w:t>
      </w:r>
    </w:p>
    <w:p w14:paraId="527601B5" w14:textId="77777777" w:rsidR="00281171" w:rsidRPr="005F56B7"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5F56B7"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Any effort by a b</w:t>
      </w:r>
      <w:r w:rsidR="00BC3220" w:rsidRPr="005F56B7">
        <w:rPr>
          <w:rFonts w:asciiTheme="majorBidi" w:eastAsia="Times New Roman" w:hAnsiTheme="majorBidi" w:cstheme="majorBidi"/>
          <w:color w:val="auto"/>
          <w:sz w:val="24"/>
          <w:szCs w:val="24"/>
        </w:rPr>
        <w:t xml:space="preserve">idder to influence the </w:t>
      </w:r>
      <w:r w:rsidR="00E81E74" w:rsidRPr="005F56B7">
        <w:rPr>
          <w:rFonts w:asciiTheme="majorBidi" w:eastAsia="Times New Roman" w:hAnsiTheme="majorBidi" w:cstheme="majorBidi"/>
          <w:b/>
          <w:bCs/>
          <w:color w:val="auto"/>
          <w:sz w:val="24"/>
          <w:szCs w:val="24"/>
        </w:rPr>
        <w:t>COAR in</w:t>
      </w:r>
      <w:r w:rsidR="00BC3220" w:rsidRPr="005F56B7">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5F56B7" w:rsidRDefault="00BF0B42">
      <w:pPr>
        <w:spacing w:after="160" w:line="259" w:lineRule="auto"/>
        <w:ind w:left="0" w:right="0" w:firstLine="0"/>
        <w:jc w:val="left"/>
        <w:rPr>
          <w:b/>
          <w:color w:val="auto"/>
          <w:sz w:val="24"/>
        </w:rPr>
      </w:pPr>
      <w:bookmarkStart w:id="52" w:name="_Toc99625648"/>
    </w:p>
    <w:p w14:paraId="5A966930" w14:textId="2EF69AC6" w:rsidR="00BC3220" w:rsidRPr="005F56B7" w:rsidRDefault="00BC3220" w:rsidP="003768DD">
      <w:pPr>
        <w:pStyle w:val="Heading1"/>
        <w:rPr>
          <w:color w:val="auto"/>
        </w:rPr>
      </w:pPr>
      <w:bookmarkStart w:id="53" w:name="_Toc145512178"/>
      <w:r w:rsidRPr="005F56B7">
        <w:rPr>
          <w:color w:val="auto"/>
        </w:rPr>
        <w:t>P</w:t>
      </w:r>
      <w:r w:rsidR="003768DD" w:rsidRPr="005F56B7">
        <w:rPr>
          <w:color w:val="auto"/>
        </w:rPr>
        <w:t>rocess of Bid</w:t>
      </w:r>
      <w:r w:rsidR="00042864" w:rsidRPr="005F56B7">
        <w:rPr>
          <w:color w:val="auto"/>
        </w:rPr>
        <w:t>:</w:t>
      </w:r>
      <w:bookmarkEnd w:id="52"/>
      <w:bookmarkEnd w:id="53"/>
    </w:p>
    <w:p w14:paraId="2BF50A9A" w14:textId="0A7A1166" w:rsidR="00042864" w:rsidRPr="005F56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w:t>
      </w:r>
      <w:r w:rsidR="00E81E74" w:rsidRPr="005F56B7">
        <w:rPr>
          <w:rFonts w:asciiTheme="majorBidi" w:eastAsia="Times New Roman" w:hAnsiTheme="majorBidi" w:cstheme="majorBidi"/>
          <w:b/>
          <w:bCs/>
          <w:color w:val="auto"/>
          <w:sz w:val="24"/>
          <w:szCs w:val="24"/>
        </w:rPr>
        <w:t xml:space="preserve">COAR </w:t>
      </w:r>
      <w:r w:rsidR="00E81E74" w:rsidRPr="005F56B7">
        <w:rPr>
          <w:rFonts w:asciiTheme="majorBidi" w:eastAsia="Times New Roman" w:hAnsiTheme="majorBidi" w:cstheme="majorBidi"/>
          <w:color w:val="auto"/>
          <w:sz w:val="24"/>
          <w:szCs w:val="24"/>
        </w:rPr>
        <w:t>shall</w:t>
      </w:r>
      <w:r w:rsidRPr="005F56B7">
        <w:rPr>
          <w:rFonts w:asciiTheme="majorBidi" w:eastAsia="Times New Roman" w:hAnsiTheme="majorBidi" w:cstheme="majorBidi"/>
          <w:color w:val="auto"/>
          <w:sz w:val="24"/>
          <w:szCs w:val="24"/>
        </w:rPr>
        <w:t xml:space="preserve"> examine the legal documentation and </w:t>
      </w:r>
      <w:r w:rsidR="00C41223" w:rsidRPr="005F56B7">
        <w:rPr>
          <w:rFonts w:asciiTheme="majorBidi" w:eastAsia="Times New Roman" w:hAnsiTheme="majorBidi" w:cstheme="majorBidi"/>
          <w:color w:val="auto"/>
          <w:sz w:val="24"/>
          <w:szCs w:val="24"/>
        </w:rPr>
        <w:t>other information submitted by bidders</w:t>
      </w:r>
      <w:r w:rsidRPr="005F56B7">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5F56B7"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5F56B7" w:rsidRPr="005F56B7" w14:paraId="25D0C2C1" w14:textId="77777777" w:rsidTr="00BB6BDA">
        <w:tc>
          <w:tcPr>
            <w:tcW w:w="990" w:type="dxa"/>
            <w:shd w:val="clear" w:color="auto" w:fill="DBDBDB" w:themeFill="accent3" w:themeFillTint="66"/>
          </w:tcPr>
          <w:p w14:paraId="77657B5F" w14:textId="0762C2B3" w:rsidR="00984381" w:rsidRPr="005F56B7"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bookmarkStart w:id="54" w:name="_Hlk175817311"/>
            <w:r w:rsidRPr="005F56B7">
              <w:rPr>
                <w:rFonts w:asciiTheme="majorBidi" w:eastAsia="Times New Roman" w:hAnsiTheme="majorBidi" w:cstheme="majorBidi"/>
                <w:b/>
                <w:bCs/>
                <w:color w:val="auto"/>
                <w:sz w:val="24"/>
                <w:szCs w:val="24"/>
              </w:rPr>
              <w:t>Sl.No.</w:t>
            </w:r>
          </w:p>
        </w:tc>
        <w:tc>
          <w:tcPr>
            <w:tcW w:w="7015" w:type="dxa"/>
            <w:shd w:val="clear" w:color="auto" w:fill="DBDBDB" w:themeFill="accent3" w:themeFillTint="66"/>
          </w:tcPr>
          <w:p w14:paraId="0B3ADC82" w14:textId="6B0663DB" w:rsidR="00984381" w:rsidRPr="005F56B7"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5F56B7"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Percentage (%) of Scoring</w:t>
            </w:r>
          </w:p>
        </w:tc>
      </w:tr>
      <w:tr w:rsidR="005F56B7" w:rsidRPr="005F56B7" w14:paraId="5B4FFE2B" w14:textId="77777777" w:rsidTr="00BB6BDA">
        <w:tc>
          <w:tcPr>
            <w:tcW w:w="990" w:type="dxa"/>
          </w:tcPr>
          <w:p w14:paraId="54CC3529" w14:textId="2028D9AA"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1.0</w:t>
            </w:r>
          </w:p>
        </w:tc>
        <w:tc>
          <w:tcPr>
            <w:tcW w:w="7015" w:type="dxa"/>
          </w:tcPr>
          <w:p w14:paraId="75880731" w14:textId="42E09565" w:rsidR="00984381" w:rsidRPr="005F56B7"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Past relevant experience and similar project (construction</w:t>
            </w:r>
            <w:r w:rsidR="000B1E44" w:rsidRPr="005F56B7">
              <w:rPr>
                <w:rFonts w:asciiTheme="majorBidi" w:eastAsia="Times New Roman" w:hAnsiTheme="majorBidi" w:cstheme="majorBidi"/>
                <w:color w:val="auto"/>
                <w:sz w:val="24"/>
                <w:szCs w:val="24"/>
              </w:rPr>
              <w:t xml:space="preserve"> &amp; renovation</w:t>
            </w:r>
            <w:r w:rsidRPr="005F56B7">
              <w:rPr>
                <w:rFonts w:asciiTheme="majorBidi" w:eastAsia="Times New Roman" w:hAnsiTheme="majorBidi" w:cstheme="majorBidi"/>
                <w:color w:val="auto"/>
                <w:sz w:val="24"/>
                <w:szCs w:val="24"/>
              </w:rPr>
              <w:t xml:space="preserve"> of building or schools)</w:t>
            </w:r>
            <w:r w:rsidR="0067554A" w:rsidRPr="005F56B7">
              <w:rPr>
                <w:rFonts w:asciiTheme="majorBidi" w:eastAsia="Times New Roman" w:hAnsiTheme="majorBidi" w:cstheme="majorBidi"/>
                <w:color w:val="auto"/>
                <w:sz w:val="24"/>
                <w:szCs w:val="24"/>
              </w:rPr>
              <w:t xml:space="preserve"> implemented during the last </w:t>
            </w:r>
            <w:r w:rsidR="006713E1" w:rsidRPr="005F56B7">
              <w:rPr>
                <w:rFonts w:asciiTheme="majorBidi" w:eastAsia="Times New Roman" w:hAnsiTheme="majorBidi" w:cstheme="majorBidi"/>
                <w:color w:val="auto"/>
                <w:sz w:val="24"/>
                <w:szCs w:val="24"/>
              </w:rPr>
              <w:t>5</w:t>
            </w:r>
            <w:r w:rsidR="0067554A" w:rsidRPr="005F56B7">
              <w:rPr>
                <w:rFonts w:asciiTheme="majorBidi" w:eastAsia="Times New Roman" w:hAnsiTheme="majorBidi" w:cstheme="majorBidi"/>
                <w:color w:val="auto"/>
                <w:sz w:val="24"/>
                <w:szCs w:val="24"/>
              </w:rPr>
              <w:t xml:space="preserve"> years (20</w:t>
            </w:r>
            <w:r w:rsidR="006713E1" w:rsidRPr="005F56B7">
              <w:rPr>
                <w:rFonts w:asciiTheme="majorBidi" w:eastAsia="Times New Roman" w:hAnsiTheme="majorBidi" w:cstheme="majorBidi"/>
                <w:color w:val="auto"/>
                <w:sz w:val="24"/>
                <w:szCs w:val="24"/>
              </w:rPr>
              <w:t>19</w:t>
            </w:r>
            <w:r w:rsidR="0067554A" w:rsidRPr="005F56B7">
              <w:rPr>
                <w:rFonts w:asciiTheme="majorBidi" w:eastAsia="Times New Roman" w:hAnsiTheme="majorBidi" w:cstheme="majorBidi"/>
                <w:color w:val="auto"/>
                <w:sz w:val="24"/>
                <w:szCs w:val="24"/>
              </w:rPr>
              <w:t xml:space="preserve"> – 2023)</w:t>
            </w:r>
          </w:p>
          <w:p w14:paraId="69FEEBD7" w14:textId="0130999F" w:rsidR="00984381" w:rsidRPr="005F56B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5 projects</w:t>
            </w:r>
            <w:r w:rsidR="00BB6BDA" w:rsidRPr="005F56B7">
              <w:rPr>
                <w:rFonts w:asciiTheme="majorBidi" w:eastAsia="Times New Roman" w:hAnsiTheme="majorBidi" w:cstheme="majorBidi"/>
                <w:color w:val="auto"/>
                <w:sz w:val="24"/>
                <w:szCs w:val="24"/>
              </w:rPr>
              <w:t xml:space="preserve"> and above</w:t>
            </w:r>
            <w:r w:rsidRPr="005F56B7">
              <w:rPr>
                <w:rFonts w:asciiTheme="majorBidi" w:eastAsia="Times New Roman" w:hAnsiTheme="majorBidi" w:cstheme="majorBidi"/>
                <w:color w:val="auto"/>
                <w:sz w:val="24"/>
                <w:szCs w:val="24"/>
              </w:rPr>
              <w:t xml:space="preserve"> – </w:t>
            </w:r>
            <w:r w:rsidR="00BB6BDA" w:rsidRPr="005F56B7">
              <w:rPr>
                <w:rFonts w:asciiTheme="majorBidi" w:eastAsia="Times New Roman" w:hAnsiTheme="majorBidi" w:cstheme="majorBidi"/>
                <w:color w:val="auto"/>
                <w:sz w:val="24"/>
                <w:szCs w:val="24"/>
              </w:rPr>
              <w:t>5</w:t>
            </w:r>
            <w:r w:rsidRPr="005F56B7">
              <w:rPr>
                <w:rFonts w:asciiTheme="majorBidi" w:eastAsia="Times New Roman" w:hAnsiTheme="majorBidi" w:cstheme="majorBidi"/>
                <w:color w:val="auto"/>
                <w:sz w:val="24"/>
                <w:szCs w:val="24"/>
              </w:rPr>
              <w:t>0%</w:t>
            </w:r>
          </w:p>
          <w:p w14:paraId="1D99A75C" w14:textId="3212AEB1" w:rsidR="00984381" w:rsidRPr="005F56B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4 projects – 40%</w:t>
            </w:r>
          </w:p>
          <w:p w14:paraId="5D73E73E" w14:textId="02D33699" w:rsidR="00984381" w:rsidRPr="005F56B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3 projects – 30%</w:t>
            </w:r>
          </w:p>
          <w:p w14:paraId="26295BEA" w14:textId="121FB3F5" w:rsidR="00984381" w:rsidRPr="005F56B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lastRenderedPageBreak/>
              <w:t>2 projects – 20 %</w:t>
            </w:r>
          </w:p>
          <w:p w14:paraId="392057F0" w14:textId="544BD054" w:rsidR="00984381" w:rsidRPr="005F56B7"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1 project – 10%</w:t>
            </w:r>
          </w:p>
        </w:tc>
        <w:tc>
          <w:tcPr>
            <w:tcW w:w="2066" w:type="dxa"/>
          </w:tcPr>
          <w:p w14:paraId="28DA5733" w14:textId="20FCB4AD"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lastRenderedPageBreak/>
              <w:t>50 %</w:t>
            </w:r>
          </w:p>
        </w:tc>
      </w:tr>
      <w:tr w:rsidR="005F56B7" w:rsidRPr="005F56B7" w14:paraId="61695456" w14:textId="77777777" w:rsidTr="00BB6BDA">
        <w:tc>
          <w:tcPr>
            <w:tcW w:w="990" w:type="dxa"/>
          </w:tcPr>
          <w:p w14:paraId="4A6C3156" w14:textId="6B899747"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2.0</w:t>
            </w:r>
          </w:p>
        </w:tc>
        <w:tc>
          <w:tcPr>
            <w:tcW w:w="7015" w:type="dxa"/>
          </w:tcPr>
          <w:p w14:paraId="53876AF5" w14:textId="599D66DF"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Company Capacity</w:t>
            </w:r>
          </w:p>
          <w:p w14:paraId="0D1F17A4" w14:textId="0D38A605" w:rsidR="00984381" w:rsidRPr="005F56B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Key personnel (at least one project manager and one QA engineer)</w:t>
            </w:r>
            <w:r w:rsidR="00BB6BDA" w:rsidRPr="005F56B7">
              <w:rPr>
                <w:rFonts w:asciiTheme="majorBidi" w:eastAsia="Times New Roman" w:hAnsiTheme="majorBidi" w:cstheme="majorBidi"/>
                <w:color w:val="auto"/>
                <w:sz w:val="24"/>
                <w:szCs w:val="24"/>
              </w:rPr>
              <w:t xml:space="preserve"> – 25% (15% for PM &amp; 10% for OA Engineer)</w:t>
            </w:r>
          </w:p>
          <w:p w14:paraId="7CDAB1DC" w14:textId="026F42A3" w:rsidR="00984381" w:rsidRPr="005F56B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List of construction </w:t>
            </w:r>
            <w:r w:rsidR="00BB6BDA" w:rsidRPr="005F56B7">
              <w:rPr>
                <w:rFonts w:asciiTheme="majorBidi" w:eastAsia="Times New Roman" w:hAnsiTheme="majorBidi" w:cstheme="majorBidi"/>
                <w:color w:val="auto"/>
                <w:sz w:val="24"/>
                <w:szCs w:val="24"/>
              </w:rPr>
              <w:t>equipment - 5%</w:t>
            </w:r>
          </w:p>
          <w:p w14:paraId="33AD7B06" w14:textId="639417F1" w:rsidR="00984381" w:rsidRPr="005F56B7"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Company structure</w:t>
            </w:r>
            <w:r w:rsidR="00BB6BDA" w:rsidRPr="005F56B7">
              <w:rPr>
                <w:rFonts w:asciiTheme="majorBidi" w:eastAsia="Times New Roman" w:hAnsiTheme="majorBidi" w:cstheme="majorBidi"/>
                <w:color w:val="auto"/>
                <w:sz w:val="24"/>
                <w:szCs w:val="24"/>
              </w:rPr>
              <w:t>/profile – 10%</w:t>
            </w:r>
          </w:p>
        </w:tc>
        <w:tc>
          <w:tcPr>
            <w:tcW w:w="2066" w:type="dxa"/>
          </w:tcPr>
          <w:p w14:paraId="2155534C" w14:textId="2B160B6F"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40 %</w:t>
            </w:r>
          </w:p>
        </w:tc>
      </w:tr>
      <w:tr w:rsidR="005F56B7" w:rsidRPr="005F56B7" w14:paraId="6397EC9F" w14:textId="77777777" w:rsidTr="00BB6BDA">
        <w:tc>
          <w:tcPr>
            <w:tcW w:w="990" w:type="dxa"/>
          </w:tcPr>
          <w:p w14:paraId="10041BD4" w14:textId="5A1D5ACE"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3.0</w:t>
            </w:r>
          </w:p>
        </w:tc>
        <w:tc>
          <w:tcPr>
            <w:tcW w:w="7015" w:type="dxa"/>
          </w:tcPr>
          <w:p w14:paraId="08AC5296" w14:textId="0009CAD0"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10%</w:t>
            </w:r>
          </w:p>
        </w:tc>
      </w:tr>
      <w:tr w:rsidR="005F56B7" w:rsidRPr="005F56B7" w14:paraId="23BFC449" w14:textId="77777777" w:rsidTr="00BB6BDA">
        <w:tc>
          <w:tcPr>
            <w:tcW w:w="990" w:type="dxa"/>
          </w:tcPr>
          <w:p w14:paraId="77CC1EAE" w14:textId="77777777"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5F56B7"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5F56B7">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5F56B7" w:rsidRPr="005F56B7" w14:paraId="6435E016" w14:textId="77777777" w:rsidTr="00BB6BDA">
        <w:trPr>
          <w:trHeight w:val="615"/>
        </w:trPr>
        <w:tc>
          <w:tcPr>
            <w:tcW w:w="10161" w:type="dxa"/>
            <w:shd w:val="clear" w:color="auto" w:fill="auto"/>
          </w:tcPr>
          <w:bookmarkEnd w:id="54"/>
          <w:p w14:paraId="4FFAD122" w14:textId="47D5FAA9" w:rsidR="00BB6BDA" w:rsidRPr="005F56B7"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5F56B7">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5F56B7" w:rsidRDefault="000D070A" w:rsidP="006047B0">
      <w:pPr>
        <w:pStyle w:val="Heading1"/>
        <w:jc w:val="both"/>
        <w:rPr>
          <w:color w:val="auto"/>
        </w:rPr>
      </w:pPr>
      <w:bookmarkStart w:id="55" w:name="_Toc99625649"/>
      <w:bookmarkStart w:id="56" w:name="_Toc145512179"/>
      <w:r w:rsidRPr="005F56B7">
        <w:rPr>
          <w:color w:val="auto"/>
        </w:rPr>
        <w:t>N</w:t>
      </w:r>
      <w:r w:rsidR="003768DD" w:rsidRPr="005F56B7">
        <w:rPr>
          <w:color w:val="auto"/>
        </w:rPr>
        <w:t>otification and Signing of the Contract:</w:t>
      </w:r>
      <w:bookmarkEnd w:id="55"/>
      <w:bookmarkEnd w:id="56"/>
    </w:p>
    <w:p w14:paraId="098A1EED" w14:textId="6B175966" w:rsidR="00BC5145" w:rsidRPr="005F56B7"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bookmarkStart w:id="57" w:name="_Hlk175817347"/>
      <w:r w:rsidRPr="005F56B7">
        <w:rPr>
          <w:rFonts w:asciiTheme="majorBidi" w:eastAsia="Times New Roman" w:hAnsiTheme="majorBidi" w:cstheme="majorBidi"/>
          <w:color w:val="auto"/>
          <w:sz w:val="24"/>
          <w:szCs w:val="24"/>
        </w:rPr>
        <w:t xml:space="preserve">Upon receipt of the Letter of Acceptance, the </w:t>
      </w:r>
      <w:r w:rsidR="00E81E74" w:rsidRPr="005F56B7">
        <w:rPr>
          <w:rFonts w:asciiTheme="majorBidi" w:eastAsia="Times New Roman" w:hAnsiTheme="majorBidi" w:cstheme="majorBidi"/>
          <w:b/>
          <w:bCs/>
          <w:color w:val="auto"/>
          <w:sz w:val="24"/>
          <w:szCs w:val="24"/>
        </w:rPr>
        <w:t xml:space="preserve">COAR </w:t>
      </w:r>
      <w:r w:rsidR="00E81E74" w:rsidRPr="005F56B7">
        <w:rPr>
          <w:rFonts w:asciiTheme="majorBidi" w:eastAsia="Times New Roman" w:hAnsiTheme="majorBidi" w:cstheme="majorBidi"/>
          <w:color w:val="auto"/>
          <w:sz w:val="24"/>
          <w:szCs w:val="24"/>
        </w:rPr>
        <w:t>shall</w:t>
      </w:r>
      <w:r w:rsidR="00C41223" w:rsidRPr="005F56B7">
        <w:rPr>
          <w:rFonts w:asciiTheme="majorBidi" w:eastAsia="Times New Roman" w:hAnsiTheme="majorBidi" w:cstheme="majorBidi"/>
          <w:color w:val="auto"/>
          <w:sz w:val="24"/>
          <w:szCs w:val="24"/>
        </w:rPr>
        <w:t xml:space="preserve"> call the successful b</w:t>
      </w:r>
      <w:r w:rsidRPr="005F56B7">
        <w:rPr>
          <w:rFonts w:asciiTheme="majorBidi" w:eastAsia="Times New Roman" w:hAnsiTheme="majorBidi" w:cstheme="majorBidi"/>
          <w:color w:val="auto"/>
          <w:sz w:val="24"/>
          <w:szCs w:val="24"/>
        </w:rPr>
        <w:t xml:space="preserve">idder to sign the Contract and </w:t>
      </w:r>
      <w:r w:rsidR="00E81E74" w:rsidRPr="005F56B7">
        <w:rPr>
          <w:rFonts w:asciiTheme="majorBidi" w:eastAsia="Times New Roman" w:hAnsiTheme="majorBidi" w:cstheme="majorBidi"/>
          <w:color w:val="auto"/>
          <w:sz w:val="24"/>
          <w:szCs w:val="24"/>
        </w:rPr>
        <w:t>return</w:t>
      </w:r>
      <w:r w:rsidRPr="005F56B7">
        <w:rPr>
          <w:rFonts w:asciiTheme="majorBidi" w:eastAsia="Times New Roman" w:hAnsiTheme="majorBidi" w:cstheme="majorBidi"/>
          <w:color w:val="auto"/>
          <w:sz w:val="24"/>
          <w:szCs w:val="24"/>
        </w:rPr>
        <w:t xml:space="preserve"> back to the organization. </w:t>
      </w:r>
      <w:r w:rsidR="000B1E44" w:rsidRPr="005F56B7">
        <w:rPr>
          <w:rFonts w:asciiTheme="majorBidi" w:eastAsia="Times New Roman" w:hAnsiTheme="majorBidi" w:cstheme="majorBidi"/>
          <w:color w:val="auto"/>
          <w:sz w:val="24"/>
          <w:szCs w:val="24"/>
        </w:rPr>
        <w:t>A copy of the contract will be provided to the bidder at the same time.</w:t>
      </w:r>
    </w:p>
    <w:bookmarkEnd w:id="57"/>
    <w:p w14:paraId="71F42676" w14:textId="7B22EDFC" w:rsidR="0042155E" w:rsidRPr="005F56B7"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5F56B7" w:rsidRDefault="003768DD" w:rsidP="006047B0">
      <w:pPr>
        <w:pStyle w:val="Heading1"/>
        <w:jc w:val="both"/>
        <w:rPr>
          <w:color w:val="auto"/>
        </w:rPr>
      </w:pPr>
      <w:bookmarkStart w:id="58" w:name="_Toc99625650"/>
      <w:bookmarkStart w:id="59" w:name="_Toc145512180"/>
      <w:r w:rsidRPr="005F56B7">
        <w:rPr>
          <w:color w:val="auto"/>
        </w:rPr>
        <w:t>Scope of Work:</w:t>
      </w:r>
      <w:bookmarkEnd w:id="58"/>
      <w:bookmarkEnd w:id="59"/>
    </w:p>
    <w:p w14:paraId="21E1B499" w14:textId="110F4479" w:rsidR="00E84F91" w:rsidRPr="005F56B7"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5F56B7">
        <w:rPr>
          <w:rFonts w:asciiTheme="majorBidi" w:eastAsia="Times New Roman" w:hAnsiTheme="majorBidi" w:cstheme="majorBidi"/>
          <w:color w:val="auto"/>
          <w:sz w:val="24"/>
          <w:szCs w:val="24"/>
        </w:rPr>
        <w:t xml:space="preserve">The scope of work is </w:t>
      </w:r>
      <w:r w:rsidR="00C04275" w:rsidRPr="005F56B7">
        <w:rPr>
          <w:rFonts w:asciiTheme="majorBidi" w:eastAsia="Times New Roman" w:hAnsiTheme="majorBidi" w:cstheme="majorBidi"/>
          <w:color w:val="auto"/>
          <w:sz w:val="24"/>
          <w:szCs w:val="24"/>
        </w:rPr>
        <w:t>outlined</w:t>
      </w:r>
      <w:r w:rsidR="005D7AF9" w:rsidRPr="005F56B7">
        <w:rPr>
          <w:rFonts w:asciiTheme="majorBidi" w:eastAsia="Times New Roman" w:hAnsiTheme="majorBidi" w:cstheme="majorBidi"/>
          <w:color w:val="auto"/>
          <w:sz w:val="24"/>
          <w:szCs w:val="24"/>
        </w:rPr>
        <w:t xml:space="preserve"> in the </w:t>
      </w:r>
      <w:r w:rsidR="00B705C2" w:rsidRPr="005F56B7">
        <w:rPr>
          <w:rFonts w:asciiTheme="majorBidi" w:eastAsia="Times New Roman" w:hAnsiTheme="majorBidi" w:cstheme="majorBidi"/>
          <w:color w:val="auto"/>
          <w:sz w:val="24"/>
          <w:szCs w:val="24"/>
        </w:rPr>
        <w:t>Bill of Quantities (BoQ) and drawings attached to this bid</w:t>
      </w:r>
      <w:r w:rsidR="00E84F91" w:rsidRPr="005F56B7">
        <w:rPr>
          <w:rFonts w:asciiTheme="majorBidi" w:eastAsia="Times New Roman" w:hAnsiTheme="majorBidi" w:cstheme="majorBidi"/>
          <w:color w:val="auto"/>
          <w:sz w:val="24"/>
          <w:szCs w:val="24"/>
        </w:rPr>
        <w:t>.</w:t>
      </w:r>
    </w:p>
    <w:p w14:paraId="1A7B8262" w14:textId="0F459BBB" w:rsidR="00E57C31" w:rsidRPr="005F56B7"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5F56B7" w:rsidRDefault="00E57C31" w:rsidP="00E57C31">
      <w:pPr>
        <w:pStyle w:val="Heading1"/>
        <w:rPr>
          <w:color w:val="auto"/>
        </w:rPr>
      </w:pPr>
      <w:bookmarkStart w:id="60" w:name="_Toc145512181"/>
      <w:r w:rsidRPr="005F56B7">
        <w:rPr>
          <w:color w:val="auto"/>
        </w:rPr>
        <w:t>GENERAL REPRESENTATIONS</w:t>
      </w:r>
      <w:bookmarkEnd w:id="60"/>
      <w:r w:rsidRPr="005F56B7">
        <w:rPr>
          <w:color w:val="auto"/>
        </w:rPr>
        <w:t xml:space="preserve"> </w:t>
      </w:r>
    </w:p>
    <w:p w14:paraId="5B0E8E96" w14:textId="77777777" w:rsidR="00E57C31" w:rsidRPr="005F56B7" w:rsidRDefault="00E57C31" w:rsidP="006047B0">
      <w:pPr>
        <w:autoSpaceDE w:val="0"/>
        <w:autoSpaceDN w:val="0"/>
        <w:adjustRightInd w:val="0"/>
        <w:ind w:left="0" w:firstLine="0"/>
        <w:rPr>
          <w:color w:val="auto"/>
        </w:rPr>
      </w:pPr>
    </w:p>
    <w:p w14:paraId="756B0C70" w14:textId="6140D970" w:rsidR="00E94EE4" w:rsidRPr="005F56B7" w:rsidRDefault="000B1E44" w:rsidP="006047B0">
      <w:pPr>
        <w:autoSpaceDE w:val="0"/>
        <w:autoSpaceDN w:val="0"/>
        <w:adjustRightInd w:val="0"/>
        <w:ind w:left="0" w:firstLine="0"/>
        <w:rPr>
          <w:color w:val="auto"/>
        </w:rPr>
      </w:pPr>
      <w:bookmarkStart w:id="61" w:name="_Hlk175817373"/>
      <w:r w:rsidRPr="005F56B7">
        <w:rPr>
          <w:color w:val="auto"/>
        </w:rPr>
        <w:t>By submitting its bid in response to this request, the Bidder confirms to COAR as of the Submission Deadline.</w:t>
      </w:r>
      <w:r w:rsidR="00E57C31" w:rsidRPr="005F56B7">
        <w:rPr>
          <w:color w:val="auto"/>
        </w:rPr>
        <w:t xml:space="preserve"> </w:t>
      </w:r>
    </w:p>
    <w:bookmarkEnd w:id="61"/>
    <w:p w14:paraId="0B31EC41" w14:textId="77777777" w:rsidR="00E94EE4" w:rsidRPr="005F56B7" w:rsidRDefault="00E94EE4" w:rsidP="006047B0">
      <w:pPr>
        <w:autoSpaceDE w:val="0"/>
        <w:autoSpaceDN w:val="0"/>
        <w:adjustRightInd w:val="0"/>
        <w:ind w:left="0" w:firstLine="0"/>
        <w:rPr>
          <w:color w:val="auto"/>
        </w:rPr>
      </w:pPr>
    </w:p>
    <w:p w14:paraId="7959FEBF" w14:textId="5891A97A" w:rsidR="00E57C31" w:rsidRPr="005F56B7" w:rsidRDefault="00E94EE4" w:rsidP="006047B0">
      <w:pPr>
        <w:autoSpaceDE w:val="0"/>
        <w:autoSpaceDN w:val="0"/>
        <w:adjustRightInd w:val="0"/>
        <w:ind w:left="0" w:firstLine="0"/>
        <w:rPr>
          <w:color w:val="auto"/>
        </w:rPr>
      </w:pPr>
      <w:r w:rsidRPr="005F56B7">
        <w:rPr>
          <w:color w:val="auto"/>
        </w:rPr>
        <w:t>21.1</w:t>
      </w:r>
      <w:r w:rsidR="00E81E74" w:rsidRPr="005F56B7">
        <w:rPr>
          <w:color w:val="auto"/>
        </w:rPr>
        <w:t>) The</w:t>
      </w:r>
      <w:r w:rsidR="00E57C31" w:rsidRPr="005F56B7">
        <w:rPr>
          <w:color w:val="auto"/>
        </w:rPr>
        <w:t xml:space="preserve"> Bidder </w:t>
      </w:r>
      <w:r w:rsidR="00E81E74" w:rsidRPr="005F56B7">
        <w:rPr>
          <w:color w:val="auto"/>
        </w:rPr>
        <w:t>has (</w:t>
      </w:r>
      <w:r w:rsidR="00E57C31" w:rsidRPr="005F56B7">
        <w:rPr>
          <w:color w:val="auto"/>
        </w:rPr>
        <w:t xml:space="preserve">a) the full authority and power to submit the Bid and to enter into any resulting contract, </w:t>
      </w:r>
      <w:r w:rsidR="00E81E74" w:rsidRPr="005F56B7">
        <w:rPr>
          <w:color w:val="auto"/>
        </w:rPr>
        <w:t>and (</w:t>
      </w:r>
      <w:r w:rsidR="00E57C31" w:rsidRPr="005F56B7">
        <w:rPr>
          <w:color w:val="auto"/>
        </w:rPr>
        <w:t>b) all rights, licenses, authority</w:t>
      </w:r>
      <w:r w:rsidR="00E81E74" w:rsidRPr="005F56B7">
        <w:rPr>
          <w:color w:val="auto"/>
        </w:rPr>
        <w:t>,</w:t>
      </w:r>
      <w:r w:rsidR="00E57C31" w:rsidRPr="005F56B7">
        <w:rPr>
          <w:color w:val="auto"/>
        </w:rPr>
        <w:t xml:space="preserve"> and resources necessary, as applicable, to develop, source</w:t>
      </w:r>
      <w:r w:rsidR="00E81E74" w:rsidRPr="005F56B7">
        <w:rPr>
          <w:color w:val="auto"/>
        </w:rPr>
        <w:t>,</w:t>
      </w:r>
      <w:r w:rsidR="00E57C31" w:rsidRPr="005F56B7">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5F56B7">
        <w:rPr>
          <w:color w:val="auto"/>
        </w:rPr>
        <w:t>,</w:t>
      </w:r>
      <w:r w:rsidR="00E57C31" w:rsidRPr="005F56B7">
        <w:rPr>
          <w:color w:val="auto"/>
        </w:rPr>
        <w:t xml:space="preserve"> or otherwise deal with any service, deliverable</w:t>
      </w:r>
      <w:r w:rsidR="00E81E74" w:rsidRPr="005F56B7">
        <w:rPr>
          <w:color w:val="auto"/>
        </w:rPr>
        <w:t>,</w:t>
      </w:r>
      <w:r w:rsidR="00E57C31" w:rsidRPr="005F56B7">
        <w:rPr>
          <w:color w:val="auto"/>
        </w:rPr>
        <w:t xml:space="preserve"> or outcome that may be acquired under any resulting contract. </w:t>
      </w:r>
    </w:p>
    <w:p w14:paraId="5DF9E6FB" w14:textId="77777777" w:rsidR="00E57C31" w:rsidRPr="005F56B7" w:rsidRDefault="00E57C31" w:rsidP="006047B0">
      <w:pPr>
        <w:autoSpaceDE w:val="0"/>
        <w:autoSpaceDN w:val="0"/>
        <w:adjustRightInd w:val="0"/>
        <w:ind w:left="0" w:firstLine="0"/>
        <w:rPr>
          <w:color w:val="auto"/>
        </w:rPr>
      </w:pPr>
    </w:p>
    <w:p w14:paraId="43FB98C7" w14:textId="19F2A768" w:rsidR="00E57C31" w:rsidRPr="005F56B7" w:rsidRDefault="00E57C31" w:rsidP="006047B0">
      <w:pPr>
        <w:autoSpaceDE w:val="0"/>
        <w:autoSpaceDN w:val="0"/>
        <w:adjustRightInd w:val="0"/>
        <w:ind w:left="0" w:firstLine="0"/>
        <w:rPr>
          <w:color w:val="auto"/>
        </w:rPr>
      </w:pPr>
      <w:r w:rsidRPr="005F56B7">
        <w:rPr>
          <w:color w:val="auto"/>
        </w:rPr>
        <w:t>21.2) All of the information it has provided to UNICEF concerning the works and the Bidder is true, correct, accurate</w:t>
      </w:r>
      <w:r w:rsidR="00E81E74" w:rsidRPr="005F56B7">
        <w:rPr>
          <w:color w:val="auto"/>
        </w:rPr>
        <w:t>,</w:t>
      </w:r>
      <w:r w:rsidRPr="005F56B7">
        <w:rPr>
          <w:color w:val="auto"/>
        </w:rPr>
        <w:t xml:space="preserve"> and not misleading. </w:t>
      </w:r>
    </w:p>
    <w:p w14:paraId="2EAA612B" w14:textId="77777777" w:rsidR="00E94EE4" w:rsidRPr="005F56B7" w:rsidRDefault="00E94EE4" w:rsidP="006047B0">
      <w:pPr>
        <w:autoSpaceDE w:val="0"/>
        <w:autoSpaceDN w:val="0"/>
        <w:adjustRightInd w:val="0"/>
        <w:ind w:left="0" w:firstLine="0"/>
        <w:rPr>
          <w:color w:val="auto"/>
        </w:rPr>
      </w:pPr>
    </w:p>
    <w:p w14:paraId="4A88EDAA" w14:textId="54B25525" w:rsidR="00E94EE4" w:rsidRPr="005F56B7" w:rsidRDefault="00E57C31" w:rsidP="006047B0">
      <w:pPr>
        <w:autoSpaceDE w:val="0"/>
        <w:autoSpaceDN w:val="0"/>
        <w:adjustRightInd w:val="0"/>
        <w:ind w:left="0" w:firstLine="0"/>
        <w:rPr>
          <w:color w:val="auto"/>
        </w:rPr>
      </w:pPr>
      <w:r w:rsidRPr="005F56B7">
        <w:rPr>
          <w:color w:val="auto"/>
        </w:rPr>
        <w:t xml:space="preserve">21.3) The Bidder is financially solvent and is able to supply the works to UNICEF in accordance with the requirements described in this </w:t>
      </w:r>
      <w:r w:rsidR="00E94EE4" w:rsidRPr="005F56B7">
        <w:rPr>
          <w:color w:val="auto"/>
        </w:rPr>
        <w:t xml:space="preserve">Bid. </w:t>
      </w:r>
    </w:p>
    <w:p w14:paraId="5879400F" w14:textId="77777777" w:rsidR="00E94EE4" w:rsidRPr="005F56B7" w:rsidRDefault="00E94EE4" w:rsidP="006047B0">
      <w:pPr>
        <w:autoSpaceDE w:val="0"/>
        <w:autoSpaceDN w:val="0"/>
        <w:adjustRightInd w:val="0"/>
        <w:ind w:left="0" w:firstLine="0"/>
        <w:rPr>
          <w:color w:val="auto"/>
        </w:rPr>
      </w:pPr>
    </w:p>
    <w:p w14:paraId="6CD38E7A" w14:textId="61D667A3" w:rsidR="00E94EE4" w:rsidRPr="005F56B7" w:rsidRDefault="00E57C31" w:rsidP="006047B0">
      <w:pPr>
        <w:autoSpaceDE w:val="0"/>
        <w:autoSpaceDN w:val="0"/>
        <w:adjustRightInd w:val="0"/>
        <w:ind w:left="0" w:firstLine="0"/>
        <w:rPr>
          <w:color w:val="auto"/>
        </w:rPr>
      </w:pPr>
      <w:r w:rsidRPr="005F56B7">
        <w:rPr>
          <w:color w:val="auto"/>
        </w:rPr>
        <w:t>2</w:t>
      </w:r>
      <w:r w:rsidR="00E94EE4" w:rsidRPr="005F56B7">
        <w:rPr>
          <w:color w:val="auto"/>
        </w:rPr>
        <w:t>1</w:t>
      </w:r>
      <w:r w:rsidRPr="005F56B7">
        <w:rPr>
          <w:color w:val="auto"/>
        </w:rPr>
        <w:t>.4</w:t>
      </w:r>
      <w:r w:rsidR="00E94EE4" w:rsidRPr="005F56B7">
        <w:rPr>
          <w:color w:val="auto"/>
        </w:rPr>
        <w:t>)</w:t>
      </w:r>
      <w:r w:rsidRPr="005F56B7">
        <w:rPr>
          <w:color w:val="auto"/>
        </w:rPr>
        <w:t xml:space="preserve"> The use or supply of the works does not and will not infringe any patent, design, </w:t>
      </w:r>
      <w:r w:rsidR="00E81E74" w:rsidRPr="005F56B7">
        <w:rPr>
          <w:color w:val="auto"/>
        </w:rPr>
        <w:t>tradename</w:t>
      </w:r>
      <w:r w:rsidRPr="005F56B7">
        <w:rPr>
          <w:color w:val="auto"/>
        </w:rPr>
        <w:t xml:space="preserve"> or trade-mark. </w:t>
      </w:r>
    </w:p>
    <w:p w14:paraId="42B98259" w14:textId="61CA68E5" w:rsidR="00E94EE4" w:rsidRPr="005F56B7" w:rsidRDefault="00E94EE4" w:rsidP="006047B0">
      <w:pPr>
        <w:autoSpaceDE w:val="0"/>
        <w:autoSpaceDN w:val="0"/>
        <w:adjustRightInd w:val="0"/>
        <w:ind w:left="0" w:firstLine="0"/>
        <w:rPr>
          <w:color w:val="auto"/>
        </w:rPr>
      </w:pPr>
    </w:p>
    <w:p w14:paraId="2D270DDB" w14:textId="77777777" w:rsidR="00E94EE4" w:rsidRPr="005F56B7" w:rsidRDefault="00E94EE4" w:rsidP="006047B0">
      <w:pPr>
        <w:autoSpaceDE w:val="0"/>
        <w:autoSpaceDN w:val="0"/>
        <w:adjustRightInd w:val="0"/>
        <w:ind w:left="0" w:firstLine="0"/>
        <w:rPr>
          <w:color w:val="auto"/>
        </w:rPr>
      </w:pPr>
    </w:p>
    <w:p w14:paraId="3C465B03" w14:textId="68798E0A" w:rsidR="00E94EE4" w:rsidRPr="005F56B7" w:rsidRDefault="00E57C31" w:rsidP="006047B0">
      <w:pPr>
        <w:autoSpaceDE w:val="0"/>
        <w:autoSpaceDN w:val="0"/>
        <w:adjustRightInd w:val="0"/>
        <w:ind w:left="0" w:firstLine="0"/>
        <w:rPr>
          <w:color w:val="auto"/>
        </w:rPr>
      </w:pPr>
      <w:r w:rsidRPr="005F56B7">
        <w:rPr>
          <w:color w:val="auto"/>
        </w:rPr>
        <w:t>2</w:t>
      </w:r>
      <w:r w:rsidR="00E94EE4" w:rsidRPr="005F56B7">
        <w:rPr>
          <w:color w:val="auto"/>
        </w:rPr>
        <w:t>1</w:t>
      </w:r>
      <w:r w:rsidRPr="005F56B7">
        <w:rPr>
          <w:color w:val="auto"/>
        </w:rPr>
        <w:t>.5</w:t>
      </w:r>
      <w:r w:rsidR="00E94EE4" w:rsidRPr="005F56B7">
        <w:rPr>
          <w:color w:val="auto"/>
        </w:rPr>
        <w:t>)</w:t>
      </w:r>
      <w:r w:rsidRPr="005F56B7">
        <w:rPr>
          <w:color w:val="auto"/>
        </w:rPr>
        <w:t xml:space="preserve"> The development and supply of the works </w:t>
      </w:r>
      <w:r w:rsidR="00E81E74" w:rsidRPr="005F56B7">
        <w:rPr>
          <w:color w:val="auto"/>
        </w:rPr>
        <w:t>have</w:t>
      </w:r>
      <w:r w:rsidRPr="005F56B7">
        <w:rPr>
          <w:color w:val="auto"/>
        </w:rPr>
        <w:t xml:space="preserve"> complied, </w:t>
      </w:r>
      <w:r w:rsidR="00E81E74" w:rsidRPr="005F56B7">
        <w:rPr>
          <w:color w:val="auto"/>
        </w:rPr>
        <w:t>do</w:t>
      </w:r>
      <w:r w:rsidRPr="005F56B7">
        <w:rPr>
          <w:color w:val="auto"/>
        </w:rPr>
        <w:t xml:space="preserve"> comply, and will comply with all applicable laws, rules</w:t>
      </w:r>
      <w:r w:rsidR="00E81E74" w:rsidRPr="005F56B7">
        <w:rPr>
          <w:color w:val="auto"/>
        </w:rPr>
        <w:t>,</w:t>
      </w:r>
      <w:r w:rsidRPr="005F56B7">
        <w:rPr>
          <w:color w:val="auto"/>
        </w:rPr>
        <w:t xml:space="preserve"> and regulations. </w:t>
      </w:r>
    </w:p>
    <w:p w14:paraId="12D61E55" w14:textId="77777777" w:rsidR="00E94EE4" w:rsidRPr="005F56B7" w:rsidRDefault="00E94EE4" w:rsidP="006047B0">
      <w:pPr>
        <w:autoSpaceDE w:val="0"/>
        <w:autoSpaceDN w:val="0"/>
        <w:adjustRightInd w:val="0"/>
        <w:ind w:left="0" w:firstLine="0"/>
        <w:rPr>
          <w:color w:val="auto"/>
        </w:rPr>
      </w:pPr>
    </w:p>
    <w:p w14:paraId="05CB6906" w14:textId="1AFF3392" w:rsidR="00E94EE4" w:rsidRPr="005F56B7" w:rsidRDefault="00E57C31" w:rsidP="006047B0">
      <w:pPr>
        <w:autoSpaceDE w:val="0"/>
        <w:autoSpaceDN w:val="0"/>
        <w:adjustRightInd w:val="0"/>
        <w:ind w:left="0" w:firstLine="0"/>
        <w:rPr>
          <w:b/>
          <w:bCs/>
          <w:color w:val="auto"/>
        </w:rPr>
      </w:pPr>
      <w:r w:rsidRPr="005F56B7">
        <w:rPr>
          <w:color w:val="auto"/>
        </w:rPr>
        <w:lastRenderedPageBreak/>
        <w:t>2</w:t>
      </w:r>
      <w:r w:rsidR="00E94EE4" w:rsidRPr="005F56B7">
        <w:rPr>
          <w:color w:val="auto"/>
        </w:rPr>
        <w:t>1</w:t>
      </w:r>
      <w:r w:rsidRPr="005F56B7">
        <w:rPr>
          <w:color w:val="auto"/>
        </w:rPr>
        <w:t>.6</w:t>
      </w:r>
      <w:r w:rsidR="00E81E74" w:rsidRPr="005F56B7">
        <w:rPr>
          <w:color w:val="auto"/>
        </w:rPr>
        <w:t>) The</w:t>
      </w:r>
      <w:r w:rsidRPr="005F56B7">
        <w:rPr>
          <w:color w:val="auto"/>
        </w:rPr>
        <w:t xml:space="preserve"> Bidder will fulfill its commitments with the fullest regard to the interests of </w:t>
      </w:r>
      <w:r w:rsidR="00E81E74" w:rsidRPr="005F56B7">
        <w:rPr>
          <w:rFonts w:asciiTheme="majorBidi" w:eastAsia="Times New Roman" w:hAnsiTheme="majorBidi" w:cstheme="majorBidi"/>
          <w:b/>
          <w:bCs/>
          <w:color w:val="auto"/>
          <w:sz w:val="24"/>
          <w:szCs w:val="24"/>
        </w:rPr>
        <w:t>COAR and</w:t>
      </w:r>
      <w:r w:rsidRPr="005F56B7">
        <w:rPr>
          <w:color w:val="auto"/>
        </w:rPr>
        <w:t xml:space="preserve"> will refrain from any action </w:t>
      </w:r>
      <w:r w:rsidR="00E81E74" w:rsidRPr="005F56B7">
        <w:rPr>
          <w:color w:val="auto"/>
        </w:rPr>
        <w:t>that</w:t>
      </w:r>
      <w:r w:rsidRPr="005F56B7">
        <w:rPr>
          <w:color w:val="auto"/>
        </w:rPr>
        <w:t xml:space="preserve"> may adversely affect </w:t>
      </w:r>
      <w:r w:rsidR="00E94EE4" w:rsidRPr="005F56B7">
        <w:rPr>
          <w:color w:val="auto"/>
        </w:rPr>
        <w:t xml:space="preserve">the donors funding this project - </w:t>
      </w:r>
      <w:r w:rsidR="00E94EE4" w:rsidRPr="005F56B7">
        <w:rPr>
          <w:b/>
          <w:bCs/>
          <w:color w:val="auto"/>
        </w:rPr>
        <w:t>UNICEF</w:t>
      </w:r>
      <w:r w:rsidRPr="005F56B7">
        <w:rPr>
          <w:b/>
          <w:bCs/>
          <w:color w:val="auto"/>
        </w:rPr>
        <w:t xml:space="preserve"> or the United Nations. </w:t>
      </w:r>
    </w:p>
    <w:p w14:paraId="02BF5373" w14:textId="77777777" w:rsidR="00E94EE4" w:rsidRPr="005F56B7" w:rsidRDefault="00E94EE4" w:rsidP="006047B0">
      <w:pPr>
        <w:autoSpaceDE w:val="0"/>
        <w:autoSpaceDN w:val="0"/>
        <w:adjustRightInd w:val="0"/>
        <w:ind w:left="0" w:firstLine="0"/>
        <w:rPr>
          <w:color w:val="auto"/>
        </w:rPr>
      </w:pPr>
    </w:p>
    <w:p w14:paraId="04525D1B" w14:textId="653CE7BF" w:rsidR="00E94EE4" w:rsidRPr="005F56B7" w:rsidRDefault="00E57C31" w:rsidP="006047B0">
      <w:pPr>
        <w:autoSpaceDE w:val="0"/>
        <w:autoSpaceDN w:val="0"/>
        <w:adjustRightInd w:val="0"/>
        <w:ind w:left="0" w:firstLine="0"/>
        <w:rPr>
          <w:color w:val="auto"/>
        </w:rPr>
      </w:pPr>
      <w:r w:rsidRPr="005F56B7">
        <w:rPr>
          <w:color w:val="auto"/>
        </w:rPr>
        <w:t>2</w:t>
      </w:r>
      <w:r w:rsidR="00E94EE4" w:rsidRPr="005F56B7">
        <w:rPr>
          <w:color w:val="auto"/>
        </w:rPr>
        <w:t>1</w:t>
      </w:r>
      <w:r w:rsidRPr="005F56B7">
        <w:rPr>
          <w:color w:val="auto"/>
        </w:rPr>
        <w:t>.7</w:t>
      </w:r>
      <w:r w:rsidR="00E81E74" w:rsidRPr="005F56B7">
        <w:rPr>
          <w:color w:val="auto"/>
        </w:rPr>
        <w:t>) It</w:t>
      </w:r>
      <w:r w:rsidRPr="005F56B7">
        <w:rPr>
          <w:color w:val="auto"/>
        </w:rPr>
        <w:t xml:space="preserve"> has the personnel, experience, qualifications, facilities, financial resources</w:t>
      </w:r>
      <w:r w:rsidR="00E81E74" w:rsidRPr="005F56B7">
        <w:rPr>
          <w:color w:val="auto"/>
        </w:rPr>
        <w:t>,</w:t>
      </w:r>
      <w:r w:rsidRPr="005F56B7">
        <w:rPr>
          <w:color w:val="auto"/>
        </w:rPr>
        <w:t xml:space="preserve"> and all other skills and resources to perform its obligations under any resulting contract. </w:t>
      </w:r>
    </w:p>
    <w:p w14:paraId="01AA77E7" w14:textId="77777777" w:rsidR="00E94EE4" w:rsidRPr="005F56B7" w:rsidRDefault="00E94EE4" w:rsidP="006047B0">
      <w:pPr>
        <w:autoSpaceDE w:val="0"/>
        <w:autoSpaceDN w:val="0"/>
        <w:adjustRightInd w:val="0"/>
        <w:ind w:left="0" w:firstLine="0"/>
        <w:rPr>
          <w:color w:val="auto"/>
        </w:rPr>
      </w:pPr>
    </w:p>
    <w:p w14:paraId="3515A781" w14:textId="77777777" w:rsidR="00E94EE4" w:rsidRPr="005F56B7" w:rsidRDefault="00E57C31" w:rsidP="006047B0">
      <w:pPr>
        <w:autoSpaceDE w:val="0"/>
        <w:autoSpaceDN w:val="0"/>
        <w:adjustRightInd w:val="0"/>
        <w:ind w:left="0" w:firstLine="0"/>
        <w:rPr>
          <w:color w:val="auto"/>
        </w:rPr>
      </w:pPr>
      <w:r w:rsidRPr="005F56B7">
        <w:rPr>
          <w:color w:val="auto"/>
        </w:rPr>
        <w:t>2</w:t>
      </w:r>
      <w:r w:rsidR="00E94EE4" w:rsidRPr="005F56B7">
        <w:rPr>
          <w:color w:val="auto"/>
        </w:rPr>
        <w:t>1</w:t>
      </w:r>
      <w:r w:rsidRPr="005F56B7">
        <w:rPr>
          <w:color w:val="auto"/>
        </w:rPr>
        <w:t>.8</w:t>
      </w:r>
      <w:r w:rsidR="00E94EE4" w:rsidRPr="005F56B7">
        <w:rPr>
          <w:color w:val="auto"/>
        </w:rPr>
        <w:t>)</w:t>
      </w:r>
      <w:r w:rsidRPr="005F56B7">
        <w:rPr>
          <w:color w:val="auto"/>
        </w:rPr>
        <w:t xml:space="preserve"> The Bidder agrees to be bound by the decisions of UNICEF, including but not limited to, decisions as to whether the Bidder’s Proposal meets the requirements and instructions stated in this </w:t>
      </w:r>
      <w:r w:rsidR="00E94EE4" w:rsidRPr="005F56B7">
        <w:rPr>
          <w:color w:val="auto"/>
        </w:rPr>
        <w:t>Bid</w:t>
      </w:r>
      <w:r w:rsidRPr="005F56B7">
        <w:rPr>
          <w:color w:val="auto"/>
        </w:rPr>
        <w:t xml:space="preserve"> and the results of the evaluation process. </w:t>
      </w:r>
    </w:p>
    <w:p w14:paraId="4D539D52" w14:textId="77777777" w:rsidR="000B1E44" w:rsidRPr="005F56B7" w:rsidRDefault="000B1E44" w:rsidP="006047B0">
      <w:pPr>
        <w:autoSpaceDE w:val="0"/>
        <w:autoSpaceDN w:val="0"/>
        <w:adjustRightInd w:val="0"/>
        <w:ind w:left="0" w:firstLine="0"/>
        <w:rPr>
          <w:color w:val="auto"/>
        </w:rPr>
      </w:pPr>
    </w:p>
    <w:p w14:paraId="4B2C2E2F" w14:textId="77777777" w:rsidR="00E94EE4" w:rsidRPr="005F56B7" w:rsidRDefault="00E94EE4" w:rsidP="006047B0">
      <w:pPr>
        <w:autoSpaceDE w:val="0"/>
        <w:autoSpaceDN w:val="0"/>
        <w:adjustRightInd w:val="0"/>
        <w:ind w:left="0" w:firstLine="0"/>
        <w:rPr>
          <w:b/>
          <w:bCs/>
          <w:color w:val="auto"/>
        </w:rPr>
      </w:pPr>
      <w:r w:rsidRPr="005F56B7">
        <w:rPr>
          <w:b/>
          <w:bCs/>
          <w:color w:val="auto"/>
        </w:rPr>
        <w:t xml:space="preserve">22) </w:t>
      </w:r>
      <w:r w:rsidR="00E57C31" w:rsidRPr="005F56B7">
        <w:rPr>
          <w:b/>
          <w:bCs/>
          <w:color w:val="auto"/>
        </w:rPr>
        <w:t xml:space="preserve"> ETHICAL STANDARDS </w:t>
      </w:r>
    </w:p>
    <w:p w14:paraId="592D2898" w14:textId="77777777" w:rsidR="00E94EE4" w:rsidRPr="005F56B7" w:rsidRDefault="00E94EE4" w:rsidP="006047B0">
      <w:pPr>
        <w:autoSpaceDE w:val="0"/>
        <w:autoSpaceDN w:val="0"/>
        <w:adjustRightInd w:val="0"/>
        <w:ind w:left="0" w:firstLine="0"/>
        <w:rPr>
          <w:color w:val="auto"/>
        </w:rPr>
      </w:pPr>
    </w:p>
    <w:p w14:paraId="76F0D2F1" w14:textId="52167803" w:rsidR="00E94EE4" w:rsidRPr="005F56B7" w:rsidRDefault="00E81E74" w:rsidP="006047B0">
      <w:pPr>
        <w:autoSpaceDE w:val="0"/>
        <w:autoSpaceDN w:val="0"/>
        <w:adjustRightInd w:val="0"/>
        <w:ind w:left="0" w:firstLine="0"/>
        <w:rPr>
          <w:color w:val="auto"/>
        </w:rPr>
      </w:pPr>
      <w:r w:rsidRPr="005F56B7">
        <w:rPr>
          <w:rFonts w:asciiTheme="majorBidi" w:eastAsia="Times New Roman" w:hAnsiTheme="majorBidi" w:cstheme="majorBidi"/>
          <w:b/>
          <w:bCs/>
          <w:color w:val="auto"/>
          <w:sz w:val="24"/>
          <w:szCs w:val="24"/>
        </w:rPr>
        <w:t xml:space="preserve">COAR </w:t>
      </w:r>
      <w:r w:rsidRPr="005F56B7">
        <w:rPr>
          <w:rFonts w:asciiTheme="majorBidi" w:eastAsia="Times New Roman" w:hAnsiTheme="majorBidi" w:cstheme="majorBidi"/>
          <w:color w:val="auto"/>
          <w:sz w:val="24"/>
          <w:szCs w:val="24"/>
        </w:rPr>
        <w:t>requires</w:t>
      </w:r>
      <w:r w:rsidR="00E57C31" w:rsidRPr="005F56B7">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5F56B7" w:rsidRDefault="00E94EE4" w:rsidP="006047B0">
      <w:pPr>
        <w:autoSpaceDE w:val="0"/>
        <w:autoSpaceDN w:val="0"/>
        <w:adjustRightInd w:val="0"/>
        <w:ind w:left="0" w:firstLine="0"/>
        <w:rPr>
          <w:color w:val="auto"/>
        </w:rPr>
      </w:pPr>
    </w:p>
    <w:p w14:paraId="71B7657F" w14:textId="16D1D712" w:rsidR="00E94EE4" w:rsidRPr="005F56B7" w:rsidRDefault="003113E9" w:rsidP="006047B0">
      <w:pPr>
        <w:autoSpaceDE w:val="0"/>
        <w:autoSpaceDN w:val="0"/>
        <w:adjustRightInd w:val="0"/>
        <w:ind w:left="0" w:firstLine="0"/>
        <w:rPr>
          <w:color w:val="auto"/>
        </w:rPr>
      </w:pPr>
      <w:r w:rsidRPr="005F56B7">
        <w:rPr>
          <w:rFonts w:asciiTheme="majorBidi" w:eastAsia="Times New Roman" w:hAnsiTheme="majorBidi" w:cstheme="majorBidi"/>
          <w:b/>
          <w:bCs/>
          <w:color w:val="auto"/>
          <w:sz w:val="24"/>
          <w:szCs w:val="24"/>
        </w:rPr>
        <w:t>COAR</w:t>
      </w:r>
      <w:r w:rsidR="00030766" w:rsidRPr="005F56B7">
        <w:rPr>
          <w:rFonts w:asciiTheme="majorBidi" w:eastAsia="Times New Roman" w:hAnsiTheme="majorBidi" w:cstheme="majorBidi"/>
          <w:b/>
          <w:bCs/>
          <w:color w:val="auto"/>
          <w:sz w:val="24"/>
          <w:szCs w:val="24"/>
        </w:rPr>
        <w:t>,</w:t>
      </w:r>
      <w:r w:rsidRPr="005F56B7">
        <w:rPr>
          <w:rFonts w:asciiTheme="majorBidi" w:eastAsia="Times New Roman" w:hAnsiTheme="majorBidi" w:cstheme="majorBidi"/>
          <w:b/>
          <w:bCs/>
          <w:color w:val="auto"/>
          <w:sz w:val="24"/>
          <w:szCs w:val="24"/>
        </w:rPr>
        <w:t xml:space="preserve"> UNICEF</w:t>
      </w:r>
      <w:r w:rsidR="00C53360" w:rsidRPr="005F56B7">
        <w:rPr>
          <w:b/>
          <w:bCs/>
          <w:color w:val="auto"/>
        </w:rPr>
        <w:t xml:space="preserve"> and Donors </w:t>
      </w:r>
      <w:r w:rsidR="00E57C31" w:rsidRPr="005F56B7">
        <w:rPr>
          <w:color w:val="auto"/>
        </w:rPr>
        <w:t xml:space="preserve">also actively </w:t>
      </w:r>
      <w:r w:rsidR="00E81E74" w:rsidRPr="005F56B7">
        <w:rPr>
          <w:color w:val="auto"/>
        </w:rPr>
        <w:t>promote</w:t>
      </w:r>
      <w:r w:rsidR="00E57C31" w:rsidRPr="005F56B7">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5F56B7" w:rsidRDefault="00E94EE4" w:rsidP="006047B0">
      <w:pPr>
        <w:autoSpaceDE w:val="0"/>
        <w:autoSpaceDN w:val="0"/>
        <w:adjustRightInd w:val="0"/>
        <w:ind w:left="0" w:firstLine="0"/>
        <w:rPr>
          <w:color w:val="auto"/>
        </w:rPr>
      </w:pPr>
    </w:p>
    <w:p w14:paraId="35A4383C" w14:textId="3BD38694" w:rsidR="00C53360" w:rsidRPr="005F56B7" w:rsidRDefault="00E57C31" w:rsidP="006047B0">
      <w:pPr>
        <w:autoSpaceDE w:val="0"/>
        <w:autoSpaceDN w:val="0"/>
        <w:adjustRightInd w:val="0"/>
        <w:ind w:left="0" w:firstLine="0"/>
        <w:rPr>
          <w:color w:val="auto"/>
        </w:rPr>
      </w:pPr>
      <w:r w:rsidRPr="005F56B7">
        <w:rPr>
          <w:color w:val="auto"/>
        </w:rPr>
        <w:t xml:space="preserve">By submitting its Proposal in response to this </w:t>
      </w:r>
      <w:r w:rsidR="00C53360" w:rsidRPr="005F56B7">
        <w:rPr>
          <w:color w:val="auto"/>
        </w:rPr>
        <w:t>Bid</w:t>
      </w:r>
      <w:r w:rsidRPr="005F56B7">
        <w:rPr>
          <w:color w:val="auto"/>
        </w:rPr>
        <w:t xml:space="preserve">, the Bidder makes the following representations and warranties to </w:t>
      </w:r>
      <w:r w:rsidR="003113E9" w:rsidRPr="005F56B7">
        <w:rPr>
          <w:rFonts w:asciiTheme="majorBidi" w:eastAsia="Times New Roman" w:hAnsiTheme="majorBidi" w:cstheme="majorBidi"/>
          <w:b/>
          <w:bCs/>
          <w:color w:val="auto"/>
          <w:sz w:val="24"/>
          <w:szCs w:val="24"/>
        </w:rPr>
        <w:t xml:space="preserve">COAR </w:t>
      </w:r>
      <w:r w:rsidR="003113E9" w:rsidRPr="005F56B7">
        <w:rPr>
          <w:rFonts w:asciiTheme="majorBidi" w:eastAsia="Times New Roman" w:hAnsiTheme="majorBidi" w:cstheme="majorBidi"/>
          <w:color w:val="auto"/>
          <w:sz w:val="24"/>
          <w:szCs w:val="24"/>
        </w:rPr>
        <w:t>as</w:t>
      </w:r>
      <w:r w:rsidRPr="005F56B7">
        <w:rPr>
          <w:color w:val="auto"/>
        </w:rPr>
        <w:t xml:space="preserve"> at the Submission Deadline: </w:t>
      </w:r>
    </w:p>
    <w:p w14:paraId="513289D0" w14:textId="77777777" w:rsidR="00C53360" w:rsidRPr="005F56B7" w:rsidRDefault="00C53360" w:rsidP="006047B0">
      <w:pPr>
        <w:autoSpaceDE w:val="0"/>
        <w:autoSpaceDN w:val="0"/>
        <w:adjustRightInd w:val="0"/>
        <w:ind w:left="0" w:firstLine="0"/>
        <w:rPr>
          <w:color w:val="auto"/>
        </w:rPr>
      </w:pPr>
    </w:p>
    <w:p w14:paraId="56680AA7" w14:textId="60B7F665" w:rsidR="00C53360" w:rsidRPr="005F56B7" w:rsidRDefault="00C53360" w:rsidP="006047B0">
      <w:pPr>
        <w:autoSpaceDE w:val="0"/>
        <w:autoSpaceDN w:val="0"/>
        <w:adjustRightInd w:val="0"/>
        <w:ind w:left="0" w:firstLine="0"/>
        <w:rPr>
          <w:color w:val="auto"/>
        </w:rPr>
      </w:pPr>
      <w:r w:rsidRPr="005F56B7">
        <w:rPr>
          <w:color w:val="auto"/>
        </w:rPr>
        <w:t>22</w:t>
      </w:r>
      <w:r w:rsidR="00E57C31" w:rsidRPr="005F56B7">
        <w:rPr>
          <w:color w:val="auto"/>
        </w:rPr>
        <w:t>.1</w:t>
      </w:r>
      <w:r w:rsidRPr="005F56B7">
        <w:rPr>
          <w:color w:val="auto"/>
        </w:rPr>
        <w:t>)</w:t>
      </w:r>
      <w:r w:rsidR="00E57C31" w:rsidRPr="005F56B7">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5F56B7">
        <w:rPr>
          <w:rFonts w:asciiTheme="majorBidi" w:eastAsia="Times New Roman" w:hAnsiTheme="majorBidi" w:cstheme="majorBidi"/>
          <w:b/>
          <w:bCs/>
          <w:color w:val="auto"/>
          <w:sz w:val="24"/>
          <w:szCs w:val="24"/>
        </w:rPr>
        <w:t xml:space="preserve">COAR </w:t>
      </w:r>
      <w:r w:rsidR="00B705C2" w:rsidRPr="005F56B7">
        <w:rPr>
          <w:rFonts w:asciiTheme="majorBidi" w:eastAsia="Times New Roman" w:hAnsiTheme="majorBidi" w:cstheme="majorBidi"/>
          <w:b/>
          <w:bCs/>
          <w:color w:val="auto"/>
          <w:sz w:val="24"/>
          <w:szCs w:val="24"/>
        </w:rPr>
        <w:t xml:space="preserve"> </w:t>
      </w:r>
      <w:r w:rsidR="00E57C31" w:rsidRPr="005F56B7">
        <w:rPr>
          <w:color w:val="auto"/>
        </w:rPr>
        <w:t xml:space="preserve">if it or any of its affiliates is or has been in the past, engaged by </w:t>
      </w:r>
      <w:r w:rsidR="00B479CF" w:rsidRPr="005F56B7">
        <w:rPr>
          <w:rFonts w:asciiTheme="majorBidi" w:eastAsia="Times New Roman" w:hAnsiTheme="majorBidi" w:cstheme="majorBidi"/>
          <w:b/>
          <w:bCs/>
          <w:color w:val="auto"/>
          <w:sz w:val="24"/>
          <w:szCs w:val="24"/>
        </w:rPr>
        <w:t xml:space="preserve">COAR </w:t>
      </w:r>
      <w:r w:rsidR="00B705C2" w:rsidRPr="005F56B7">
        <w:rPr>
          <w:rFonts w:asciiTheme="majorBidi" w:eastAsia="Times New Roman" w:hAnsiTheme="majorBidi" w:cstheme="majorBidi"/>
          <w:b/>
          <w:bCs/>
          <w:color w:val="auto"/>
          <w:sz w:val="24"/>
          <w:szCs w:val="24"/>
        </w:rPr>
        <w:t xml:space="preserve"> </w:t>
      </w:r>
      <w:r w:rsidR="00E57C31" w:rsidRPr="005F56B7">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5F56B7">
        <w:rPr>
          <w:color w:val="auto"/>
        </w:rPr>
        <w:t>program</w:t>
      </w:r>
      <w:r w:rsidR="00E57C31" w:rsidRPr="005F56B7">
        <w:rPr>
          <w:color w:val="auto"/>
        </w:rPr>
        <w:t xml:space="preserve">/project related to the works requested under this </w:t>
      </w:r>
      <w:r w:rsidRPr="005F56B7">
        <w:rPr>
          <w:color w:val="auto"/>
        </w:rPr>
        <w:t>Bid</w:t>
      </w:r>
      <w:r w:rsidR="00E57C31" w:rsidRPr="005F56B7">
        <w:rPr>
          <w:color w:val="auto"/>
        </w:rPr>
        <w:t xml:space="preserve">. </w:t>
      </w:r>
    </w:p>
    <w:p w14:paraId="36792CC7" w14:textId="77777777" w:rsidR="00C53360" w:rsidRPr="005F56B7" w:rsidRDefault="00C53360" w:rsidP="006047B0">
      <w:pPr>
        <w:autoSpaceDE w:val="0"/>
        <w:autoSpaceDN w:val="0"/>
        <w:adjustRightInd w:val="0"/>
        <w:ind w:left="0" w:firstLine="0"/>
        <w:rPr>
          <w:color w:val="auto"/>
        </w:rPr>
      </w:pPr>
    </w:p>
    <w:p w14:paraId="2B90728A" w14:textId="77777777" w:rsidR="00C53360" w:rsidRPr="005F56B7" w:rsidRDefault="00C53360" w:rsidP="006047B0">
      <w:pPr>
        <w:autoSpaceDE w:val="0"/>
        <w:autoSpaceDN w:val="0"/>
        <w:adjustRightInd w:val="0"/>
        <w:ind w:left="0" w:firstLine="0"/>
        <w:rPr>
          <w:color w:val="auto"/>
        </w:rPr>
      </w:pPr>
      <w:r w:rsidRPr="005F56B7">
        <w:rPr>
          <w:color w:val="auto"/>
        </w:rPr>
        <w:t>22</w:t>
      </w:r>
      <w:r w:rsidR="00E57C31" w:rsidRPr="005F56B7">
        <w:rPr>
          <w:color w:val="auto"/>
        </w:rPr>
        <w:t>.2</w:t>
      </w:r>
      <w:r w:rsidRPr="005F56B7">
        <w:rPr>
          <w:color w:val="auto"/>
        </w:rPr>
        <w:t>)</w:t>
      </w:r>
      <w:r w:rsidR="00E57C31" w:rsidRPr="005F56B7">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5F56B7" w:rsidRDefault="00C53360" w:rsidP="006047B0">
      <w:pPr>
        <w:autoSpaceDE w:val="0"/>
        <w:autoSpaceDN w:val="0"/>
        <w:adjustRightInd w:val="0"/>
        <w:ind w:left="0" w:firstLine="0"/>
        <w:rPr>
          <w:color w:val="auto"/>
        </w:rPr>
      </w:pPr>
    </w:p>
    <w:p w14:paraId="224066BA" w14:textId="3125153A" w:rsidR="00C53360" w:rsidRPr="005F56B7" w:rsidRDefault="00C53360" w:rsidP="006047B0">
      <w:pPr>
        <w:autoSpaceDE w:val="0"/>
        <w:autoSpaceDN w:val="0"/>
        <w:adjustRightInd w:val="0"/>
        <w:ind w:left="0" w:firstLine="0"/>
        <w:rPr>
          <w:color w:val="auto"/>
        </w:rPr>
      </w:pPr>
      <w:r w:rsidRPr="005F56B7">
        <w:rPr>
          <w:color w:val="auto"/>
        </w:rPr>
        <w:t>2</w:t>
      </w:r>
      <w:r w:rsidR="00E57C31" w:rsidRPr="005F56B7">
        <w:rPr>
          <w:color w:val="auto"/>
        </w:rPr>
        <w:t>3.3</w:t>
      </w:r>
      <w:r w:rsidRPr="005F56B7">
        <w:rPr>
          <w:color w:val="auto"/>
        </w:rPr>
        <w:t>)</w:t>
      </w:r>
      <w:r w:rsidR="00E57C31" w:rsidRPr="005F56B7">
        <w:rPr>
          <w:color w:val="auto"/>
        </w:rPr>
        <w:t xml:space="preserve"> No official of </w:t>
      </w:r>
      <w:r w:rsidR="00145713" w:rsidRPr="005F56B7">
        <w:rPr>
          <w:rFonts w:asciiTheme="majorBidi" w:eastAsia="Times New Roman" w:hAnsiTheme="majorBidi" w:cstheme="majorBidi"/>
          <w:b/>
          <w:bCs/>
          <w:color w:val="auto"/>
          <w:sz w:val="24"/>
          <w:szCs w:val="24"/>
        </w:rPr>
        <w:t>COAR,</w:t>
      </w:r>
      <w:r w:rsidR="003113E9" w:rsidRPr="005F56B7">
        <w:rPr>
          <w:rFonts w:asciiTheme="majorBidi" w:eastAsia="Times New Roman" w:hAnsiTheme="majorBidi" w:cstheme="majorBidi"/>
          <w:b/>
          <w:bCs/>
          <w:color w:val="auto"/>
          <w:sz w:val="24"/>
          <w:szCs w:val="24"/>
        </w:rPr>
        <w:t xml:space="preserve"> UNICEF,</w:t>
      </w:r>
      <w:r w:rsidR="00E57C31" w:rsidRPr="005F56B7">
        <w:rPr>
          <w:b/>
          <w:bCs/>
          <w:color w:val="auto"/>
        </w:rPr>
        <w:t xml:space="preserve"> or any United Nations System organi</w:t>
      </w:r>
      <w:r w:rsidRPr="005F56B7">
        <w:rPr>
          <w:b/>
          <w:bCs/>
          <w:color w:val="auto"/>
        </w:rPr>
        <w:t>z</w:t>
      </w:r>
      <w:r w:rsidR="00E57C31" w:rsidRPr="005F56B7">
        <w:rPr>
          <w:b/>
          <w:bCs/>
          <w:color w:val="auto"/>
        </w:rPr>
        <w:t>ation</w:t>
      </w:r>
      <w:r w:rsidR="00E57C31" w:rsidRPr="005F56B7">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5F56B7">
        <w:rPr>
          <w:color w:val="auto"/>
        </w:rPr>
        <w:t>favors,</w:t>
      </w:r>
      <w:r w:rsidR="00E57C31" w:rsidRPr="005F56B7">
        <w:rPr>
          <w:color w:val="auto"/>
        </w:rPr>
        <w:t xml:space="preserve"> or hospitality. </w:t>
      </w:r>
    </w:p>
    <w:p w14:paraId="09B28D11" w14:textId="77777777" w:rsidR="00C53360" w:rsidRPr="005F56B7" w:rsidRDefault="00C53360" w:rsidP="006047B0">
      <w:pPr>
        <w:autoSpaceDE w:val="0"/>
        <w:autoSpaceDN w:val="0"/>
        <w:adjustRightInd w:val="0"/>
        <w:ind w:left="0" w:firstLine="0"/>
        <w:rPr>
          <w:color w:val="auto"/>
        </w:rPr>
      </w:pPr>
    </w:p>
    <w:p w14:paraId="634CB1B2" w14:textId="19A5E2EE" w:rsidR="00C53360" w:rsidRPr="005F56B7" w:rsidRDefault="00C53360" w:rsidP="006047B0">
      <w:pPr>
        <w:autoSpaceDE w:val="0"/>
        <w:autoSpaceDN w:val="0"/>
        <w:adjustRightInd w:val="0"/>
        <w:ind w:left="0" w:firstLine="0"/>
        <w:rPr>
          <w:color w:val="auto"/>
        </w:rPr>
      </w:pPr>
      <w:r w:rsidRPr="005F56B7">
        <w:rPr>
          <w:color w:val="auto"/>
        </w:rPr>
        <w:t>23.4</w:t>
      </w:r>
      <w:r w:rsidR="00145713" w:rsidRPr="005F56B7">
        <w:rPr>
          <w:color w:val="auto"/>
        </w:rPr>
        <w:t>) Neither</w:t>
      </w:r>
      <w:r w:rsidR="00E57C31" w:rsidRPr="005F56B7">
        <w:rPr>
          <w:color w:val="auto"/>
        </w:rPr>
        <w:t xml:space="preserve"> the Bidder nor any of its affiliates, or personnel or directors, is subject to any sanction or temporary suspension imposed by any United Nations System </w:t>
      </w:r>
      <w:r w:rsidRPr="005F56B7">
        <w:rPr>
          <w:color w:val="auto"/>
        </w:rPr>
        <w:t>organization</w:t>
      </w:r>
      <w:r w:rsidR="00E57C31" w:rsidRPr="005F56B7">
        <w:rPr>
          <w:color w:val="auto"/>
        </w:rPr>
        <w:t xml:space="preserve"> or other international inter-governmental </w:t>
      </w:r>
      <w:r w:rsidRPr="005F56B7">
        <w:rPr>
          <w:color w:val="auto"/>
        </w:rPr>
        <w:t xml:space="preserve">organization such as </w:t>
      </w:r>
      <w:r w:rsidR="00145713" w:rsidRPr="005F56B7">
        <w:rPr>
          <w:color w:val="auto"/>
        </w:rPr>
        <w:t xml:space="preserve">the </w:t>
      </w:r>
      <w:r w:rsidRPr="005F56B7">
        <w:rPr>
          <w:color w:val="auto"/>
        </w:rPr>
        <w:t>Asian Development Bank, European Union</w:t>
      </w:r>
      <w:r w:rsidR="00145713" w:rsidRPr="005F56B7">
        <w:rPr>
          <w:color w:val="auto"/>
        </w:rPr>
        <w:t>,</w:t>
      </w:r>
      <w:r w:rsidRPr="005F56B7">
        <w:rPr>
          <w:color w:val="auto"/>
        </w:rPr>
        <w:t xml:space="preserve"> etc</w:t>
      </w:r>
      <w:r w:rsidR="00E57C31" w:rsidRPr="005F56B7">
        <w:rPr>
          <w:color w:val="auto"/>
        </w:rPr>
        <w:t xml:space="preserve">. The Bidder will immediately disclose to </w:t>
      </w:r>
      <w:r w:rsidR="00145713" w:rsidRPr="005F56B7">
        <w:rPr>
          <w:rFonts w:asciiTheme="majorBidi" w:eastAsia="Times New Roman" w:hAnsiTheme="majorBidi" w:cstheme="majorBidi"/>
          <w:b/>
          <w:bCs/>
          <w:color w:val="auto"/>
          <w:sz w:val="24"/>
          <w:szCs w:val="24"/>
        </w:rPr>
        <w:lastRenderedPageBreak/>
        <w:t>COAR,</w:t>
      </w:r>
      <w:r w:rsidR="00145713" w:rsidRPr="005F56B7">
        <w:rPr>
          <w:b/>
          <w:bCs/>
          <w:color w:val="auto"/>
        </w:rPr>
        <w:t xml:space="preserve"> and</w:t>
      </w:r>
      <w:r w:rsidRPr="005F56B7">
        <w:rPr>
          <w:b/>
          <w:bCs/>
          <w:color w:val="auto"/>
        </w:rPr>
        <w:t xml:space="preserve"> </w:t>
      </w:r>
      <w:r w:rsidR="00E57C31" w:rsidRPr="005F56B7">
        <w:rPr>
          <w:b/>
          <w:bCs/>
          <w:color w:val="auto"/>
        </w:rPr>
        <w:t>UNICEF</w:t>
      </w:r>
      <w:r w:rsidR="00E57C31" w:rsidRPr="005F56B7">
        <w:rPr>
          <w:color w:val="auto"/>
        </w:rPr>
        <w:t xml:space="preserve"> if it or any of its affiliates, or personnel or directors, becomes subject to any such sanction or temporary suspension during the term of the contract. </w:t>
      </w:r>
    </w:p>
    <w:p w14:paraId="7B71CB76" w14:textId="77777777" w:rsidR="00C53360" w:rsidRPr="005F56B7" w:rsidRDefault="00C53360" w:rsidP="006047B0">
      <w:pPr>
        <w:autoSpaceDE w:val="0"/>
        <w:autoSpaceDN w:val="0"/>
        <w:adjustRightInd w:val="0"/>
        <w:ind w:left="0" w:firstLine="0"/>
        <w:rPr>
          <w:color w:val="auto"/>
        </w:rPr>
      </w:pPr>
    </w:p>
    <w:p w14:paraId="217ED285" w14:textId="03BB08F7" w:rsidR="00C53360" w:rsidRPr="005F56B7" w:rsidRDefault="00E57C31" w:rsidP="006047B0">
      <w:pPr>
        <w:autoSpaceDE w:val="0"/>
        <w:autoSpaceDN w:val="0"/>
        <w:adjustRightInd w:val="0"/>
        <w:ind w:left="0" w:firstLine="0"/>
        <w:rPr>
          <w:color w:val="auto"/>
        </w:rPr>
      </w:pPr>
      <w:r w:rsidRPr="005F56B7">
        <w:rPr>
          <w:color w:val="auto"/>
        </w:rPr>
        <w:t xml:space="preserve">If the Bidder or any of its affiliates, or personnel or directors becomes subject to any such sanction or temporary suspension during the term of any resulting contract, </w:t>
      </w:r>
      <w:r w:rsidR="00B479CF" w:rsidRPr="005F56B7">
        <w:rPr>
          <w:rFonts w:asciiTheme="majorBidi" w:eastAsia="Times New Roman" w:hAnsiTheme="majorBidi" w:cstheme="majorBidi"/>
          <w:b/>
          <w:bCs/>
          <w:color w:val="auto"/>
          <w:sz w:val="24"/>
          <w:szCs w:val="24"/>
        </w:rPr>
        <w:t xml:space="preserve">COAR </w:t>
      </w:r>
      <w:r w:rsidR="00B705C2" w:rsidRPr="005F56B7">
        <w:rPr>
          <w:rFonts w:asciiTheme="majorBidi" w:eastAsia="Times New Roman" w:hAnsiTheme="majorBidi" w:cstheme="majorBidi"/>
          <w:b/>
          <w:bCs/>
          <w:color w:val="auto"/>
          <w:sz w:val="24"/>
          <w:szCs w:val="24"/>
        </w:rPr>
        <w:t xml:space="preserve"> </w:t>
      </w:r>
      <w:r w:rsidRPr="005F56B7">
        <w:rPr>
          <w:color w:val="auto"/>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5F56B7" w:rsidRDefault="00C53360" w:rsidP="006047B0">
      <w:pPr>
        <w:autoSpaceDE w:val="0"/>
        <w:autoSpaceDN w:val="0"/>
        <w:adjustRightInd w:val="0"/>
        <w:ind w:left="0" w:firstLine="0"/>
        <w:rPr>
          <w:color w:val="auto"/>
        </w:rPr>
      </w:pPr>
    </w:p>
    <w:p w14:paraId="7577FE86" w14:textId="78C8146D" w:rsidR="00C53360" w:rsidRPr="005F56B7" w:rsidRDefault="00E57C31" w:rsidP="006047B0">
      <w:pPr>
        <w:autoSpaceDE w:val="0"/>
        <w:autoSpaceDN w:val="0"/>
        <w:adjustRightInd w:val="0"/>
        <w:ind w:left="0" w:firstLine="0"/>
        <w:rPr>
          <w:color w:val="auto"/>
        </w:rPr>
      </w:pPr>
      <w:r w:rsidRPr="005F56B7">
        <w:rPr>
          <w:color w:val="auto"/>
        </w:rPr>
        <w:t xml:space="preserve">If </w:t>
      </w:r>
      <w:r w:rsidR="0046037E" w:rsidRPr="005F56B7">
        <w:rPr>
          <w:rFonts w:asciiTheme="majorBidi" w:eastAsia="Times New Roman" w:hAnsiTheme="majorBidi" w:cstheme="majorBidi"/>
          <w:b/>
          <w:bCs/>
          <w:color w:val="auto"/>
          <w:sz w:val="24"/>
          <w:szCs w:val="24"/>
        </w:rPr>
        <w:t xml:space="preserve">COAR </w:t>
      </w:r>
      <w:r w:rsidR="0046037E" w:rsidRPr="005F56B7">
        <w:rPr>
          <w:rFonts w:asciiTheme="majorBidi" w:eastAsia="Times New Roman" w:hAnsiTheme="majorBidi" w:cstheme="majorBidi"/>
          <w:color w:val="auto"/>
          <w:sz w:val="24"/>
          <w:szCs w:val="24"/>
        </w:rPr>
        <w:t>choses</w:t>
      </w:r>
      <w:r w:rsidRPr="005F56B7">
        <w:rPr>
          <w:color w:val="auto"/>
        </w:rPr>
        <w:t xml:space="preserve"> to suspend the contract it will be entitled to terminate the contract at the end of the thirty (30) days’ suspension at </w:t>
      </w:r>
      <w:r w:rsidR="00C53360" w:rsidRPr="005F56B7">
        <w:rPr>
          <w:b/>
          <w:bCs/>
          <w:color w:val="auto"/>
        </w:rPr>
        <w:t>(</w:t>
      </w:r>
      <w:r w:rsidR="0046037E" w:rsidRPr="005F56B7">
        <w:rPr>
          <w:rFonts w:asciiTheme="majorBidi" w:eastAsia="Times New Roman" w:hAnsiTheme="majorBidi" w:cstheme="majorBidi"/>
          <w:b/>
          <w:bCs/>
          <w:color w:val="auto"/>
          <w:sz w:val="24"/>
          <w:szCs w:val="24"/>
        </w:rPr>
        <w:t>COAR)</w:t>
      </w:r>
      <w:r w:rsidRPr="005F56B7">
        <w:rPr>
          <w:color w:val="auto"/>
        </w:rPr>
        <w:t xml:space="preserve"> sole choice. </w:t>
      </w:r>
    </w:p>
    <w:p w14:paraId="32A824B2" w14:textId="77777777" w:rsidR="00C53360" w:rsidRPr="005F56B7" w:rsidRDefault="00C53360" w:rsidP="006047B0">
      <w:pPr>
        <w:autoSpaceDE w:val="0"/>
        <w:autoSpaceDN w:val="0"/>
        <w:adjustRightInd w:val="0"/>
        <w:ind w:left="0" w:firstLine="0"/>
        <w:rPr>
          <w:color w:val="auto"/>
        </w:rPr>
      </w:pPr>
    </w:p>
    <w:p w14:paraId="23BAF598" w14:textId="77777777" w:rsidR="00C53360" w:rsidRPr="005F56B7" w:rsidRDefault="00C53360" w:rsidP="006047B0">
      <w:pPr>
        <w:autoSpaceDE w:val="0"/>
        <w:autoSpaceDN w:val="0"/>
        <w:adjustRightInd w:val="0"/>
        <w:ind w:left="0" w:firstLine="0"/>
        <w:rPr>
          <w:color w:val="auto"/>
        </w:rPr>
      </w:pPr>
      <w:r w:rsidRPr="005F56B7">
        <w:rPr>
          <w:color w:val="auto"/>
        </w:rPr>
        <w:t xml:space="preserve">23.5) </w:t>
      </w:r>
      <w:r w:rsidR="00E57C31" w:rsidRPr="005F56B7">
        <w:rPr>
          <w:color w:val="auto"/>
        </w:rPr>
        <w:t xml:space="preserve">The Bidder will </w:t>
      </w:r>
    </w:p>
    <w:p w14:paraId="1BD4E1B3" w14:textId="0176F523" w:rsidR="00C53360" w:rsidRPr="005F56B7" w:rsidRDefault="00E57C31" w:rsidP="006047B0">
      <w:pPr>
        <w:autoSpaceDE w:val="0"/>
        <w:autoSpaceDN w:val="0"/>
        <w:adjustRightInd w:val="0"/>
        <w:ind w:left="0" w:firstLine="0"/>
        <w:rPr>
          <w:color w:val="auto"/>
        </w:rPr>
      </w:pPr>
      <w:r w:rsidRPr="005F56B7">
        <w:rPr>
          <w:color w:val="auto"/>
        </w:rPr>
        <w:t xml:space="preserve">(a) observe the highest standard of </w:t>
      </w:r>
      <w:r w:rsidR="00145713" w:rsidRPr="005F56B7">
        <w:rPr>
          <w:color w:val="auto"/>
        </w:rPr>
        <w:t>ethics.</w:t>
      </w:r>
      <w:r w:rsidRPr="005F56B7">
        <w:rPr>
          <w:color w:val="auto"/>
        </w:rPr>
        <w:t xml:space="preserve"> </w:t>
      </w:r>
    </w:p>
    <w:p w14:paraId="3B78E854" w14:textId="619FB698" w:rsidR="00C53360" w:rsidRPr="005F56B7" w:rsidRDefault="00E57C31" w:rsidP="006047B0">
      <w:pPr>
        <w:autoSpaceDE w:val="0"/>
        <w:autoSpaceDN w:val="0"/>
        <w:adjustRightInd w:val="0"/>
        <w:ind w:left="0" w:firstLine="0"/>
        <w:rPr>
          <w:color w:val="auto"/>
        </w:rPr>
      </w:pPr>
      <w:r w:rsidRPr="005F56B7">
        <w:rPr>
          <w:color w:val="auto"/>
        </w:rPr>
        <w:t xml:space="preserve">(b) use its best efforts to protect </w:t>
      </w:r>
      <w:r w:rsidR="00145713" w:rsidRPr="005F56B7">
        <w:rPr>
          <w:rFonts w:asciiTheme="majorBidi" w:eastAsia="Times New Roman" w:hAnsiTheme="majorBidi" w:cstheme="majorBidi"/>
          <w:b/>
          <w:bCs/>
          <w:color w:val="auto"/>
          <w:sz w:val="24"/>
          <w:szCs w:val="24"/>
        </w:rPr>
        <w:t xml:space="preserve">COAR </w:t>
      </w:r>
      <w:r w:rsidR="00145713" w:rsidRPr="005F56B7">
        <w:rPr>
          <w:b/>
          <w:bCs/>
          <w:color w:val="auto"/>
        </w:rPr>
        <w:t>and</w:t>
      </w:r>
      <w:r w:rsidR="00C53360" w:rsidRPr="005F56B7">
        <w:rPr>
          <w:color w:val="auto"/>
        </w:rPr>
        <w:t xml:space="preserve"> </w:t>
      </w:r>
      <w:r w:rsidRPr="005F56B7">
        <w:rPr>
          <w:color w:val="auto"/>
        </w:rPr>
        <w:t xml:space="preserve">UNICEF against fraud, in the solicitation process and the performance of any resulting contract; and </w:t>
      </w:r>
    </w:p>
    <w:p w14:paraId="170FFE08" w14:textId="08526833" w:rsidR="00C53360" w:rsidRPr="005F56B7" w:rsidRDefault="00E57C31" w:rsidP="006047B0">
      <w:pPr>
        <w:autoSpaceDE w:val="0"/>
        <w:autoSpaceDN w:val="0"/>
        <w:adjustRightInd w:val="0"/>
        <w:ind w:left="0" w:firstLine="0"/>
        <w:rPr>
          <w:color w:val="auto"/>
        </w:rPr>
      </w:pPr>
      <w:r w:rsidRPr="005F56B7">
        <w:rPr>
          <w:color w:val="auto"/>
        </w:rPr>
        <w:t xml:space="preserve">(c) comply with the applicable provisions of UNICEF’s Policy Prohibiting and Combatting Fraud and Corruption which can be accessed on the UNICEF website at </w:t>
      </w:r>
      <w:hyperlink r:id="rId11" w:history="1">
        <w:r w:rsidR="008C3F4C" w:rsidRPr="005F56B7">
          <w:rPr>
            <w:rStyle w:val="Hyperlink"/>
            <w:color w:val="auto"/>
          </w:rPr>
          <w:t>https://www.unicef.org/supply/resources/procurement-policies</w:t>
        </w:r>
      </w:hyperlink>
      <w:r w:rsidRPr="005F56B7">
        <w:rPr>
          <w:color w:val="auto"/>
        </w:rPr>
        <w:t xml:space="preserve">. </w:t>
      </w:r>
    </w:p>
    <w:p w14:paraId="74BE17B6" w14:textId="77777777" w:rsidR="00C53360" w:rsidRPr="005F56B7" w:rsidRDefault="00C53360" w:rsidP="006047B0">
      <w:pPr>
        <w:autoSpaceDE w:val="0"/>
        <w:autoSpaceDN w:val="0"/>
        <w:adjustRightInd w:val="0"/>
        <w:ind w:left="0" w:firstLine="0"/>
        <w:rPr>
          <w:color w:val="auto"/>
        </w:rPr>
      </w:pPr>
    </w:p>
    <w:p w14:paraId="1BAADC18" w14:textId="77777777" w:rsidR="00C53360" w:rsidRPr="005F56B7" w:rsidRDefault="00E57C31" w:rsidP="006047B0">
      <w:pPr>
        <w:autoSpaceDE w:val="0"/>
        <w:autoSpaceDN w:val="0"/>
        <w:adjustRightInd w:val="0"/>
        <w:ind w:left="0" w:firstLine="0"/>
        <w:rPr>
          <w:color w:val="auto"/>
        </w:rPr>
      </w:pPr>
      <w:r w:rsidRPr="005F56B7">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5F56B7" w:rsidRDefault="00C53360" w:rsidP="006047B0">
      <w:pPr>
        <w:autoSpaceDE w:val="0"/>
        <w:autoSpaceDN w:val="0"/>
        <w:adjustRightInd w:val="0"/>
        <w:ind w:left="0" w:firstLine="0"/>
        <w:rPr>
          <w:color w:val="auto"/>
        </w:rPr>
      </w:pPr>
    </w:p>
    <w:p w14:paraId="2B6A72C1" w14:textId="60D1A021" w:rsidR="00C53360" w:rsidRPr="005F56B7" w:rsidRDefault="00C53360" w:rsidP="006047B0">
      <w:pPr>
        <w:autoSpaceDE w:val="0"/>
        <w:autoSpaceDN w:val="0"/>
        <w:adjustRightInd w:val="0"/>
        <w:ind w:left="0" w:firstLine="0"/>
        <w:rPr>
          <w:color w:val="auto"/>
        </w:rPr>
      </w:pPr>
      <w:r w:rsidRPr="005F56B7">
        <w:rPr>
          <w:color w:val="auto"/>
        </w:rPr>
        <w:t>23.6</w:t>
      </w:r>
      <w:r w:rsidR="00145713" w:rsidRPr="005F56B7">
        <w:rPr>
          <w:color w:val="auto"/>
        </w:rPr>
        <w:t>) The</w:t>
      </w:r>
      <w:r w:rsidR="00E57C31" w:rsidRPr="005F56B7">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5F56B7">
          <w:rPr>
            <w:rStyle w:val="Hyperlink"/>
            <w:color w:val="auto"/>
          </w:rPr>
          <w:t>www.ungm.org</w:t>
        </w:r>
      </w:hyperlink>
      <w:r w:rsidR="00E57C31" w:rsidRPr="005F56B7">
        <w:rPr>
          <w:color w:val="auto"/>
        </w:rPr>
        <w:t xml:space="preserve">). </w:t>
      </w:r>
    </w:p>
    <w:p w14:paraId="420F982D" w14:textId="77777777" w:rsidR="00C53360" w:rsidRPr="005F56B7" w:rsidRDefault="00C53360" w:rsidP="006047B0">
      <w:pPr>
        <w:autoSpaceDE w:val="0"/>
        <w:autoSpaceDN w:val="0"/>
        <w:adjustRightInd w:val="0"/>
        <w:ind w:left="0" w:firstLine="0"/>
        <w:rPr>
          <w:color w:val="auto"/>
        </w:rPr>
      </w:pPr>
    </w:p>
    <w:p w14:paraId="14EDAFC8" w14:textId="487DD183" w:rsidR="00F00AD9" w:rsidRPr="005F56B7" w:rsidRDefault="00C53360" w:rsidP="006047B0">
      <w:pPr>
        <w:autoSpaceDE w:val="0"/>
        <w:autoSpaceDN w:val="0"/>
        <w:adjustRightInd w:val="0"/>
        <w:ind w:left="0" w:firstLine="0"/>
        <w:rPr>
          <w:color w:val="auto"/>
        </w:rPr>
      </w:pPr>
      <w:r w:rsidRPr="005F56B7">
        <w:rPr>
          <w:color w:val="auto"/>
        </w:rPr>
        <w:t>23.7)</w:t>
      </w:r>
      <w:r w:rsidR="00E57C31" w:rsidRPr="005F56B7">
        <w:rPr>
          <w:color w:val="auto"/>
        </w:rPr>
        <w:t xml:space="preserve"> Neither the Bidder nor any of its affiliates, is engaged, directly or indirectly, (a) in any practice inconsistent with the rights set forth in the Convention on the Rights of the Child, including Article 32, or the International Labour </w:t>
      </w:r>
      <w:r w:rsidR="0046037E" w:rsidRPr="005F56B7">
        <w:rPr>
          <w:color w:val="auto"/>
        </w:rPr>
        <w:t>Organization’s</w:t>
      </w:r>
      <w:r w:rsidR="00E57C31" w:rsidRPr="005F56B7">
        <w:rPr>
          <w:color w:val="auto"/>
        </w:rPr>
        <w:t xml:space="preserve"> Convention Concerning the Prohibition and Immediate Action for the Elimination of the Worst Forms of Child Labour, No. 182 (1999); or (b) in the manufacture, sale, distribution, or use of anti-personnel mines or components </w:t>
      </w:r>
      <w:r w:rsidR="0066022B" w:rsidRPr="005F56B7">
        <w:rPr>
          <w:color w:val="auto"/>
        </w:rPr>
        <w:t>utilized</w:t>
      </w:r>
      <w:r w:rsidR="00E57C31" w:rsidRPr="005F56B7">
        <w:rPr>
          <w:color w:val="auto"/>
        </w:rPr>
        <w:t xml:space="preserve"> in the manufacture of anti-personnel mines. </w:t>
      </w:r>
    </w:p>
    <w:p w14:paraId="09EA49EC" w14:textId="77777777" w:rsidR="00F00AD9" w:rsidRPr="005F56B7" w:rsidRDefault="00F00AD9" w:rsidP="006047B0">
      <w:pPr>
        <w:autoSpaceDE w:val="0"/>
        <w:autoSpaceDN w:val="0"/>
        <w:adjustRightInd w:val="0"/>
        <w:ind w:left="0" w:firstLine="0"/>
        <w:rPr>
          <w:color w:val="auto"/>
        </w:rPr>
      </w:pPr>
    </w:p>
    <w:p w14:paraId="57003ABE" w14:textId="22A079F9" w:rsidR="00F00AD9" w:rsidRPr="005F56B7" w:rsidRDefault="00F00AD9" w:rsidP="006047B0">
      <w:pPr>
        <w:autoSpaceDE w:val="0"/>
        <w:autoSpaceDN w:val="0"/>
        <w:adjustRightInd w:val="0"/>
        <w:ind w:left="0" w:firstLine="0"/>
        <w:rPr>
          <w:color w:val="auto"/>
        </w:rPr>
      </w:pPr>
      <w:r w:rsidRPr="005F56B7">
        <w:rPr>
          <w:color w:val="auto"/>
        </w:rPr>
        <w:t>23.8)</w:t>
      </w:r>
      <w:r w:rsidR="00E57C31" w:rsidRPr="005F56B7">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5F56B7">
        <w:rPr>
          <w:color w:val="auto"/>
        </w:rPr>
        <w:t>favors</w:t>
      </w:r>
      <w:r w:rsidR="00E57C31" w:rsidRPr="005F56B7">
        <w:rPr>
          <w:color w:val="auto"/>
        </w:rPr>
        <w:t xml:space="preserve"> or activities or from engaging in any sexual activities that are exploitive or degrading to any person. </w:t>
      </w:r>
    </w:p>
    <w:p w14:paraId="5EA39E31" w14:textId="77777777" w:rsidR="00F00AD9" w:rsidRPr="005F56B7" w:rsidRDefault="00F00AD9" w:rsidP="006047B0">
      <w:pPr>
        <w:autoSpaceDE w:val="0"/>
        <w:autoSpaceDN w:val="0"/>
        <w:adjustRightInd w:val="0"/>
        <w:ind w:left="0" w:firstLine="0"/>
        <w:rPr>
          <w:color w:val="auto"/>
        </w:rPr>
      </w:pPr>
    </w:p>
    <w:p w14:paraId="5B961894" w14:textId="77777777" w:rsidR="00F00AD9" w:rsidRPr="005F56B7" w:rsidRDefault="00F00AD9" w:rsidP="006047B0">
      <w:pPr>
        <w:autoSpaceDE w:val="0"/>
        <w:autoSpaceDN w:val="0"/>
        <w:adjustRightInd w:val="0"/>
        <w:ind w:left="0" w:firstLine="0"/>
        <w:rPr>
          <w:color w:val="auto"/>
        </w:rPr>
      </w:pPr>
      <w:r w:rsidRPr="005F56B7">
        <w:rPr>
          <w:color w:val="auto"/>
        </w:rPr>
        <w:lastRenderedPageBreak/>
        <w:t>2</w:t>
      </w:r>
      <w:r w:rsidR="00E57C31" w:rsidRPr="005F56B7">
        <w:rPr>
          <w:color w:val="auto"/>
        </w:rPr>
        <w:t>3.</w:t>
      </w:r>
      <w:r w:rsidRPr="005F56B7">
        <w:rPr>
          <w:color w:val="auto"/>
        </w:rPr>
        <w:t>9)</w:t>
      </w:r>
      <w:r w:rsidR="00E57C31" w:rsidRPr="005F56B7">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5F56B7" w:rsidRDefault="00F00AD9" w:rsidP="006047B0">
      <w:pPr>
        <w:autoSpaceDE w:val="0"/>
        <w:autoSpaceDN w:val="0"/>
        <w:adjustRightInd w:val="0"/>
        <w:ind w:left="0" w:firstLine="0"/>
        <w:rPr>
          <w:color w:val="auto"/>
        </w:rPr>
      </w:pPr>
    </w:p>
    <w:p w14:paraId="28235EA3" w14:textId="39832844" w:rsidR="00E57C31" w:rsidRPr="005F56B7" w:rsidRDefault="00F00AD9" w:rsidP="006047B0">
      <w:pPr>
        <w:autoSpaceDE w:val="0"/>
        <w:autoSpaceDN w:val="0"/>
        <w:adjustRightInd w:val="0"/>
        <w:ind w:left="0" w:firstLine="0"/>
        <w:rPr>
          <w:color w:val="auto"/>
        </w:rPr>
      </w:pPr>
      <w:r w:rsidRPr="005F56B7">
        <w:rPr>
          <w:color w:val="auto"/>
        </w:rPr>
        <w:t>2</w:t>
      </w:r>
      <w:r w:rsidR="00E57C31" w:rsidRPr="005F56B7">
        <w:rPr>
          <w:color w:val="auto"/>
        </w:rPr>
        <w:t>3.1</w:t>
      </w:r>
      <w:r w:rsidRPr="005F56B7">
        <w:rPr>
          <w:color w:val="auto"/>
        </w:rPr>
        <w:t>0)</w:t>
      </w:r>
      <w:r w:rsidR="00E57C31" w:rsidRPr="005F56B7">
        <w:rPr>
          <w:color w:val="auto"/>
        </w:rPr>
        <w:t xml:space="preserve"> The Bidder will inform </w:t>
      </w:r>
      <w:r w:rsidR="0046037E" w:rsidRPr="005F56B7">
        <w:rPr>
          <w:rFonts w:asciiTheme="majorBidi" w:eastAsia="Times New Roman" w:hAnsiTheme="majorBidi" w:cstheme="majorBidi"/>
          <w:b/>
          <w:bCs/>
          <w:color w:val="auto"/>
          <w:sz w:val="24"/>
          <w:szCs w:val="24"/>
        </w:rPr>
        <w:t xml:space="preserve">COAR </w:t>
      </w:r>
      <w:r w:rsidR="0046037E" w:rsidRPr="005F56B7">
        <w:rPr>
          <w:rFonts w:asciiTheme="majorBidi" w:eastAsia="Times New Roman" w:hAnsiTheme="majorBidi" w:cstheme="majorBidi"/>
          <w:color w:val="auto"/>
          <w:sz w:val="24"/>
          <w:szCs w:val="24"/>
        </w:rPr>
        <w:t>as</w:t>
      </w:r>
      <w:r w:rsidR="00E57C31" w:rsidRPr="005F56B7">
        <w:rPr>
          <w:color w:val="auto"/>
        </w:rPr>
        <w:t xml:space="preserve"> soon as it becomes aware of any incident or report that is inconsistent with the undertakings and confirmations provided in this Article </w:t>
      </w:r>
      <w:r w:rsidRPr="005F56B7">
        <w:rPr>
          <w:color w:val="auto"/>
        </w:rPr>
        <w:t>22 and 2</w:t>
      </w:r>
      <w:r w:rsidR="00E57C31" w:rsidRPr="005F56B7">
        <w:rPr>
          <w:color w:val="auto"/>
        </w:rPr>
        <w:t xml:space="preserve">3 Each of the provisions in this Article </w:t>
      </w:r>
      <w:r w:rsidRPr="005F56B7">
        <w:rPr>
          <w:color w:val="auto"/>
        </w:rPr>
        <w:t xml:space="preserve">22 and </w:t>
      </w:r>
      <w:r w:rsidR="0046037E" w:rsidRPr="005F56B7">
        <w:rPr>
          <w:color w:val="auto"/>
        </w:rPr>
        <w:t>23 constitutes</w:t>
      </w:r>
      <w:r w:rsidR="00E57C31" w:rsidRPr="005F56B7">
        <w:rPr>
          <w:color w:val="auto"/>
        </w:rPr>
        <w:t xml:space="preserve"> an essential condition of participation in this solicitation process. In the event of a breach of any of these provisions, </w:t>
      </w:r>
      <w:r w:rsidR="0046037E" w:rsidRPr="005F56B7">
        <w:rPr>
          <w:rFonts w:asciiTheme="majorBidi" w:eastAsia="Times New Roman" w:hAnsiTheme="majorBidi" w:cstheme="majorBidi"/>
          <w:b/>
          <w:bCs/>
          <w:color w:val="auto"/>
          <w:sz w:val="24"/>
          <w:szCs w:val="24"/>
        </w:rPr>
        <w:t>COAR is</w:t>
      </w:r>
      <w:r w:rsidR="00E57C31" w:rsidRPr="005F56B7">
        <w:rPr>
          <w:color w:val="auto"/>
        </w:rPr>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66022B" w:rsidRPr="005F56B7">
        <w:rPr>
          <w:rFonts w:asciiTheme="majorBidi" w:eastAsia="Times New Roman" w:hAnsiTheme="majorBidi" w:cstheme="majorBidi"/>
          <w:b/>
          <w:bCs/>
          <w:color w:val="auto"/>
          <w:sz w:val="24"/>
          <w:szCs w:val="24"/>
        </w:rPr>
        <w:t xml:space="preserve">COAR </w:t>
      </w:r>
      <w:r w:rsidR="0066022B" w:rsidRPr="005F56B7">
        <w:rPr>
          <w:b/>
          <w:bCs/>
          <w:color w:val="auto"/>
        </w:rPr>
        <w:t>UNICEF</w:t>
      </w:r>
      <w:r w:rsidR="00E57C31" w:rsidRPr="005F56B7">
        <w:rPr>
          <w:color w:val="auto"/>
        </w:rPr>
        <w:t xml:space="preserve"> and any other entity of the United Nations System in the future. </w:t>
      </w:r>
    </w:p>
    <w:p w14:paraId="400CBDC1" w14:textId="77777777" w:rsidR="00E57C31" w:rsidRPr="005F56B7" w:rsidRDefault="00E57C31" w:rsidP="006047B0">
      <w:pPr>
        <w:autoSpaceDE w:val="0"/>
        <w:autoSpaceDN w:val="0"/>
        <w:adjustRightInd w:val="0"/>
        <w:ind w:left="0" w:firstLine="0"/>
        <w:rPr>
          <w:b/>
          <w:bCs/>
          <w:color w:val="auto"/>
        </w:rPr>
      </w:pPr>
    </w:p>
    <w:p w14:paraId="5EBE33FD" w14:textId="159A0215" w:rsidR="00E57C31" w:rsidRPr="005F56B7" w:rsidRDefault="00F00AD9" w:rsidP="00F00AD9">
      <w:pPr>
        <w:autoSpaceDE w:val="0"/>
        <w:autoSpaceDN w:val="0"/>
        <w:adjustRightInd w:val="0"/>
        <w:ind w:left="0" w:firstLine="0"/>
        <w:rPr>
          <w:b/>
          <w:bCs/>
          <w:color w:val="auto"/>
        </w:rPr>
      </w:pPr>
      <w:r w:rsidRPr="005F56B7">
        <w:rPr>
          <w:b/>
          <w:bCs/>
          <w:color w:val="auto"/>
        </w:rPr>
        <w:t>24.</w:t>
      </w:r>
      <w:r w:rsidR="00E05448" w:rsidRPr="005F56B7">
        <w:rPr>
          <w:b/>
          <w:bCs/>
          <w:color w:val="auto"/>
        </w:rPr>
        <w:t xml:space="preserve"> </w:t>
      </w:r>
      <w:r w:rsidR="00E57C31" w:rsidRPr="005F56B7">
        <w:rPr>
          <w:b/>
          <w:bCs/>
          <w:color w:val="auto"/>
        </w:rPr>
        <w:t xml:space="preserve">AUDIT CONSTRUCTION WORKS </w:t>
      </w:r>
    </w:p>
    <w:p w14:paraId="7C741C43" w14:textId="2F6B139B" w:rsidR="00E57C31" w:rsidRPr="005F56B7"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5F56B7">
        <w:rPr>
          <w:color w:val="auto"/>
        </w:rPr>
        <w:t xml:space="preserve">From time to time, </w:t>
      </w:r>
      <w:r w:rsidR="00F00AD9" w:rsidRPr="005F56B7">
        <w:rPr>
          <w:b/>
          <w:bCs/>
          <w:color w:val="auto"/>
        </w:rPr>
        <w:t>(</w:t>
      </w:r>
      <w:r w:rsidR="0046037E" w:rsidRPr="005F56B7">
        <w:rPr>
          <w:b/>
          <w:bCs/>
          <w:color w:val="auto"/>
        </w:rPr>
        <w:t>COAR)</w:t>
      </w:r>
      <w:r w:rsidR="00F00AD9" w:rsidRPr="005F56B7">
        <w:rPr>
          <w:b/>
          <w:bCs/>
          <w:color w:val="auto"/>
        </w:rPr>
        <w:t xml:space="preserve"> </w:t>
      </w:r>
      <w:r w:rsidR="00F00AD9" w:rsidRPr="005F56B7">
        <w:rPr>
          <w:color w:val="auto"/>
        </w:rPr>
        <w:t xml:space="preserve">and/or </w:t>
      </w:r>
      <w:r w:rsidRPr="005F56B7">
        <w:rPr>
          <w:color w:val="auto"/>
        </w:rPr>
        <w:t xml:space="preserve">UNICEF may conduct audits or investigations relating to any aspect of a contract awarded in relation to this </w:t>
      </w:r>
      <w:r w:rsidR="00F00AD9" w:rsidRPr="005F56B7">
        <w:rPr>
          <w:color w:val="auto"/>
        </w:rPr>
        <w:t>bid</w:t>
      </w:r>
      <w:r w:rsidRPr="005F56B7">
        <w:rPr>
          <w:color w:val="auto"/>
        </w:rPr>
        <w:t xml:space="preserve">, including but not limited to the award of the contract and the Bidder’s compliance with the provisions of Article </w:t>
      </w:r>
      <w:r w:rsidR="00F00AD9" w:rsidRPr="005F56B7">
        <w:rPr>
          <w:color w:val="auto"/>
        </w:rPr>
        <w:t>22 and 2</w:t>
      </w:r>
      <w:r w:rsidRPr="005F56B7">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5F56B7">
        <w:rPr>
          <w:rFonts w:asciiTheme="majorBidi" w:eastAsia="Times New Roman" w:hAnsiTheme="majorBidi" w:cstheme="majorBidi"/>
          <w:b/>
          <w:bCs/>
          <w:color w:val="auto"/>
          <w:sz w:val="24"/>
          <w:szCs w:val="24"/>
        </w:rPr>
        <w:t xml:space="preserve">COAR </w:t>
      </w:r>
      <w:r w:rsidR="00B705C2" w:rsidRPr="005F56B7">
        <w:rPr>
          <w:rFonts w:asciiTheme="majorBidi" w:eastAsia="Times New Roman" w:hAnsiTheme="majorBidi" w:cstheme="majorBidi"/>
          <w:b/>
          <w:bCs/>
          <w:color w:val="auto"/>
          <w:sz w:val="24"/>
          <w:szCs w:val="24"/>
        </w:rPr>
        <w:t xml:space="preserve">, </w:t>
      </w:r>
      <w:r w:rsidRPr="005F56B7">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5F56B7">
        <w:rPr>
          <w:rFonts w:asciiTheme="majorBidi" w:eastAsia="Times New Roman" w:hAnsiTheme="majorBidi" w:cstheme="majorBidi"/>
          <w:b/>
          <w:bCs/>
          <w:color w:val="auto"/>
          <w:sz w:val="24"/>
          <w:szCs w:val="24"/>
        </w:rPr>
        <w:t>COAR and</w:t>
      </w:r>
      <w:r w:rsidR="00F00AD9" w:rsidRPr="005F56B7">
        <w:rPr>
          <w:color w:val="auto"/>
        </w:rPr>
        <w:t xml:space="preserve"> </w:t>
      </w:r>
      <w:r w:rsidRPr="005F56B7">
        <w:rPr>
          <w:color w:val="auto"/>
        </w:rPr>
        <w:t>UNICEF</w:t>
      </w:r>
    </w:p>
    <w:p w14:paraId="63FE8F29" w14:textId="77777777" w:rsidR="00DF702A" w:rsidRPr="005F56B7"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5F56B7"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5F56B7">
        <w:rPr>
          <w:rFonts w:asciiTheme="majorBidi" w:eastAsia="Times New Roman" w:hAnsiTheme="majorBidi" w:cstheme="majorBidi"/>
          <w:color w:val="auto"/>
          <w:sz w:val="24"/>
          <w:szCs w:val="24"/>
        </w:rPr>
        <w:t>25)</w:t>
      </w:r>
      <w:r w:rsidR="00B705C2" w:rsidRPr="005F56B7">
        <w:rPr>
          <w:rFonts w:asciiTheme="majorBidi" w:eastAsia="Times New Roman" w:hAnsiTheme="majorBidi" w:cstheme="majorBidi"/>
          <w:color w:val="auto"/>
          <w:sz w:val="24"/>
          <w:szCs w:val="24"/>
        </w:rPr>
        <w:t xml:space="preserve"> </w:t>
      </w:r>
      <w:r w:rsidR="00DF702A" w:rsidRPr="005F56B7">
        <w:rPr>
          <w:rFonts w:asciiTheme="minorHAnsi" w:eastAsia="Times New Roman" w:hAnsiTheme="minorHAnsi" w:cstheme="minorHAnsi"/>
          <w:b/>
          <w:bCs/>
          <w:color w:val="auto"/>
          <w:sz w:val="24"/>
        </w:rPr>
        <w:t>Environmental, Social, Health, and Safety (ESHS)</w:t>
      </w:r>
    </w:p>
    <w:p w14:paraId="3DD69933" w14:textId="77777777" w:rsidR="00DF702A" w:rsidRPr="005F56B7"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5F56B7" w:rsidRDefault="00531A15" w:rsidP="00B705C2">
      <w:pPr>
        <w:autoSpaceDE w:val="0"/>
        <w:autoSpaceDN w:val="0"/>
        <w:adjustRightInd w:val="0"/>
        <w:ind w:left="0" w:firstLine="0"/>
        <w:rPr>
          <w:rFonts w:asciiTheme="majorBidi" w:eastAsia="Times New Roman" w:hAnsiTheme="majorBidi" w:cstheme="majorBidi"/>
          <w:color w:val="auto"/>
          <w:sz w:val="24"/>
          <w:szCs w:val="24"/>
        </w:rPr>
      </w:pPr>
      <w:bookmarkStart w:id="62" w:name="_Hlk175817450"/>
      <w:r w:rsidRPr="005F56B7">
        <w:rPr>
          <w:rFonts w:asciiTheme="minorHAnsi" w:eastAsia="Times New Roman" w:hAnsiTheme="minorHAnsi" w:cstheme="minorHAnsi"/>
          <w:color w:val="auto"/>
          <w:sz w:val="24"/>
        </w:rPr>
        <w:t>Bidders, if successful in this bid and are awarded the contract</w:t>
      </w:r>
      <w:r w:rsidR="002F07D0" w:rsidRPr="005F56B7">
        <w:rPr>
          <w:rFonts w:asciiTheme="minorHAnsi" w:eastAsia="Times New Roman" w:hAnsiTheme="minorHAnsi" w:cstheme="minorHAnsi"/>
          <w:color w:val="auto"/>
          <w:sz w:val="24"/>
        </w:rPr>
        <w:t xml:space="preserve">, should adhere to the </w:t>
      </w:r>
      <w:r w:rsidR="0046037E" w:rsidRPr="005F56B7">
        <w:rPr>
          <w:rFonts w:asciiTheme="minorHAnsi" w:eastAsia="Times New Roman" w:hAnsiTheme="minorHAnsi" w:cstheme="minorHAnsi"/>
          <w:color w:val="auto"/>
          <w:sz w:val="24"/>
        </w:rPr>
        <w:t>following: -</w:t>
      </w:r>
    </w:p>
    <w:p w14:paraId="1F047F5C" w14:textId="73FBBC5D"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5F56B7">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5F56B7">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bookmarkEnd w:id="62"/>
    <w:p w14:paraId="0A969C3B"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5F56B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w:t>
      </w:r>
      <w:r w:rsidR="009E16EA" w:rsidRPr="005F56B7">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5F56B7" w:rsidRDefault="002B7627" w:rsidP="002B7627">
      <w:pPr>
        <w:pStyle w:val="ListParagraph"/>
        <w:rPr>
          <w:rFonts w:asciiTheme="minorHAnsi" w:eastAsia="Times New Roman" w:hAnsiTheme="minorHAnsi" w:cstheme="minorHAnsi"/>
          <w:bCs/>
          <w:color w:val="auto"/>
          <w:sz w:val="24"/>
        </w:rPr>
      </w:pPr>
    </w:p>
    <w:p w14:paraId="2900B129" w14:textId="6132309E"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5F56B7" w:rsidRDefault="002F07D0" w:rsidP="002F07D0">
      <w:pPr>
        <w:pStyle w:val="ListParagraph"/>
        <w:rPr>
          <w:rFonts w:asciiTheme="minorHAnsi" w:eastAsia="Times New Roman" w:hAnsiTheme="minorHAnsi" w:cstheme="minorHAnsi"/>
          <w:bCs/>
          <w:color w:val="auto"/>
          <w:sz w:val="24"/>
        </w:rPr>
      </w:pPr>
    </w:p>
    <w:p w14:paraId="1EA32C0B" w14:textId="352FEC4A"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that the environmental, social, health, and safety (ESHS) requirements </w:t>
      </w:r>
      <w:r w:rsidRPr="005F56B7">
        <w:rPr>
          <w:rFonts w:asciiTheme="minorHAnsi" w:eastAsia="Times New Roman" w:hAnsiTheme="minorHAnsi" w:cstheme="minorHAnsi"/>
          <w:b/>
          <w:bCs/>
          <w:color w:val="auto"/>
          <w:sz w:val="24"/>
        </w:rPr>
        <w:t>(Annex-</w:t>
      </w:r>
      <w:r w:rsidR="003F75B6" w:rsidRPr="005F56B7">
        <w:rPr>
          <w:rFonts w:asciiTheme="minorHAnsi" w:eastAsia="Times New Roman" w:hAnsiTheme="minorHAnsi" w:cstheme="minorHAnsi"/>
          <w:b/>
          <w:bCs/>
          <w:color w:val="auto"/>
          <w:sz w:val="24"/>
        </w:rPr>
        <w:t>4</w:t>
      </w:r>
      <w:r w:rsidRPr="005F56B7">
        <w:rPr>
          <w:rFonts w:asciiTheme="minorHAnsi" w:eastAsia="Times New Roman" w:hAnsiTheme="minorHAnsi" w:cstheme="minorHAnsi"/>
          <w:b/>
          <w:bCs/>
          <w:color w:val="auto"/>
          <w:sz w:val="24"/>
        </w:rPr>
        <w:t>)</w:t>
      </w:r>
      <w:r w:rsidRPr="005F56B7">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F56B7" w:rsidRDefault="00531A15" w:rsidP="00531A15">
      <w:pPr>
        <w:pStyle w:val="ListParagraph"/>
        <w:rPr>
          <w:rFonts w:asciiTheme="minorHAnsi" w:eastAsia="Times New Roman" w:hAnsiTheme="minorHAnsi" w:cstheme="minorHAnsi"/>
          <w:bCs/>
          <w:color w:val="auto"/>
          <w:sz w:val="24"/>
        </w:rPr>
      </w:pPr>
    </w:p>
    <w:p w14:paraId="74DD7371" w14:textId="637C42BF"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5F56B7" w:rsidRDefault="003C76CC" w:rsidP="003C76CC">
      <w:pPr>
        <w:pStyle w:val="ListParagraph"/>
        <w:rPr>
          <w:rFonts w:asciiTheme="minorHAnsi" w:eastAsia="Times New Roman" w:hAnsiTheme="minorHAnsi" w:cstheme="minorHAnsi"/>
          <w:bCs/>
          <w:color w:val="auto"/>
          <w:sz w:val="24"/>
        </w:rPr>
      </w:pPr>
    </w:p>
    <w:p w14:paraId="067D98ED" w14:textId="332C253D" w:rsidR="003C76CC" w:rsidRPr="005F56B7" w:rsidRDefault="0067554A" w:rsidP="00CE1BA5">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bookmarkStart w:id="63" w:name="_Hlk175817475"/>
      <w:r w:rsidRPr="005F56B7">
        <w:rPr>
          <w:rFonts w:asciiTheme="minorHAnsi" w:eastAsia="Times New Roman" w:hAnsiTheme="minorHAnsi" w:cstheme="minorHAnsi"/>
          <w:color w:val="auto"/>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p>
    <w:p w14:paraId="55039737" w14:textId="77777777" w:rsidR="0067554A" w:rsidRPr="005F56B7" w:rsidRDefault="0067554A" w:rsidP="00CE1BA5">
      <w:pPr>
        <w:pStyle w:val="ListParagraph"/>
        <w:jc w:val="left"/>
        <w:rPr>
          <w:rFonts w:asciiTheme="minorHAnsi" w:eastAsia="Times New Roman" w:hAnsiTheme="minorHAnsi" w:cstheme="minorHAnsi"/>
          <w:color w:val="auto"/>
          <w:sz w:val="24"/>
        </w:rPr>
      </w:pPr>
    </w:p>
    <w:p w14:paraId="46A8CE6A" w14:textId="3F9D5BF8" w:rsidR="0067554A" w:rsidRPr="005F56B7" w:rsidRDefault="0067554A" w:rsidP="00CE1BA5">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r w:rsidRPr="005F56B7">
        <w:rPr>
          <w:rFonts w:asciiTheme="minorHAnsi" w:eastAsia="Times New Roman" w:hAnsiTheme="minorHAnsi" w:cstheme="minorHAnsi"/>
          <w:color w:val="auto"/>
          <w:sz w:val="24"/>
        </w:rPr>
        <w:t>Shall ensure that no existing and functional property of the school, including furniture, is damaged during implementation. The contractor shall be held responsible for repairing or replacing any such damages if it is conclusively proven that the contractor caused them.</w:t>
      </w:r>
    </w:p>
    <w:bookmarkEnd w:id="63"/>
    <w:p w14:paraId="6EA2A0E5" w14:textId="77777777" w:rsidR="009E16EA" w:rsidRPr="005F56B7" w:rsidRDefault="009E16EA" w:rsidP="009E16EA">
      <w:pPr>
        <w:rPr>
          <w:rFonts w:asciiTheme="minorHAnsi" w:eastAsia="Times New Roman" w:hAnsiTheme="minorHAnsi" w:cstheme="minorHAnsi"/>
          <w:bCs/>
          <w:color w:val="auto"/>
          <w:sz w:val="24"/>
        </w:rPr>
      </w:pPr>
    </w:p>
    <w:p w14:paraId="7003724A" w14:textId="7E55DED9"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5F56B7"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w:t>
      </w:r>
      <w:r w:rsidR="009E16EA" w:rsidRPr="005F56B7">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5F56B7" w:rsidRDefault="009E16EA" w:rsidP="009E16EA">
      <w:pPr>
        <w:pStyle w:val="ListParagraph"/>
        <w:rPr>
          <w:rFonts w:asciiTheme="minorHAnsi" w:eastAsia="Times New Roman" w:hAnsiTheme="minorHAnsi" w:cstheme="minorHAnsi"/>
          <w:bCs/>
          <w:color w:val="auto"/>
          <w:sz w:val="24"/>
        </w:rPr>
      </w:pPr>
    </w:p>
    <w:p w14:paraId="0E0057AE" w14:textId="60556011"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5F56B7" w:rsidRDefault="009E16EA" w:rsidP="009E16EA">
      <w:pPr>
        <w:pStyle w:val="ListParagraph"/>
        <w:rPr>
          <w:rFonts w:asciiTheme="minorHAnsi" w:eastAsia="Times New Roman" w:hAnsiTheme="minorHAnsi" w:cstheme="minorHAnsi"/>
          <w:bCs/>
          <w:color w:val="auto"/>
          <w:sz w:val="24"/>
        </w:rPr>
      </w:pPr>
    </w:p>
    <w:p w14:paraId="61C7271B" w14:textId="7F00D9C5"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that a site-specific emergency preparedness and response (EPR) plan is developed and implemented, all technical and non-technical employees and staff are trained. The plan should </w:t>
      </w:r>
      <w:r w:rsidRPr="005F56B7">
        <w:rPr>
          <w:rFonts w:asciiTheme="minorHAnsi" w:eastAsia="Times New Roman" w:hAnsiTheme="minorHAnsi" w:cstheme="minorHAnsi"/>
          <w:color w:val="auto"/>
          <w:sz w:val="24"/>
        </w:rPr>
        <w:lastRenderedPageBreak/>
        <w:t>include roles and duties, emergency response procedures, internal and external reporting procedures.</w:t>
      </w:r>
    </w:p>
    <w:p w14:paraId="30342DB9" w14:textId="77777777" w:rsidR="009E16EA" w:rsidRPr="005F56B7" w:rsidRDefault="009E16EA" w:rsidP="009E16EA">
      <w:pPr>
        <w:rPr>
          <w:color w:val="auto"/>
        </w:rPr>
      </w:pPr>
    </w:p>
    <w:p w14:paraId="5CCACFCC" w14:textId="5EAF5812"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5F56B7" w:rsidRDefault="009E16EA" w:rsidP="009E16EA">
      <w:pPr>
        <w:rPr>
          <w:rFonts w:asciiTheme="minorHAnsi" w:eastAsia="Times New Roman" w:hAnsiTheme="minorHAnsi" w:cstheme="minorHAnsi"/>
          <w:bCs/>
          <w:color w:val="auto"/>
          <w:sz w:val="24"/>
        </w:rPr>
      </w:pPr>
    </w:p>
    <w:p w14:paraId="74AECD83" w14:textId="07D28DF9"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5F56B7" w:rsidRDefault="009E16EA" w:rsidP="009E16EA">
      <w:pPr>
        <w:pStyle w:val="ListParagraph"/>
        <w:rPr>
          <w:rFonts w:asciiTheme="minorHAnsi" w:eastAsia="Times New Roman" w:hAnsiTheme="minorHAnsi" w:cstheme="minorHAnsi"/>
          <w:bCs/>
          <w:color w:val="auto"/>
          <w:sz w:val="24"/>
        </w:rPr>
      </w:pPr>
    </w:p>
    <w:p w14:paraId="6B9AAE75" w14:textId="2B562A18"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5F56B7" w:rsidRDefault="009E16EA" w:rsidP="009E16EA">
      <w:pPr>
        <w:pStyle w:val="ListParagraph"/>
        <w:rPr>
          <w:rFonts w:asciiTheme="minorHAnsi" w:eastAsia="Times New Roman" w:hAnsiTheme="minorHAnsi" w:cstheme="minorHAnsi"/>
          <w:color w:val="auto"/>
          <w:sz w:val="24"/>
        </w:rPr>
      </w:pPr>
    </w:p>
    <w:p w14:paraId="7A642505" w14:textId="7A5BB5B0"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5F56B7" w:rsidRDefault="009E16EA" w:rsidP="009E16EA">
      <w:pPr>
        <w:pStyle w:val="ListParagraph"/>
        <w:rPr>
          <w:rFonts w:asciiTheme="minorHAnsi" w:eastAsia="Times New Roman" w:hAnsiTheme="minorHAnsi" w:cstheme="minorHAnsi"/>
          <w:bCs/>
          <w:color w:val="auto"/>
          <w:sz w:val="24"/>
        </w:rPr>
      </w:pPr>
    </w:p>
    <w:p w14:paraId="519014CB" w14:textId="77777777" w:rsidR="007D6E4A" w:rsidRPr="005F56B7" w:rsidRDefault="007D6E4A" w:rsidP="009E16EA">
      <w:pPr>
        <w:pStyle w:val="ListParagraph"/>
        <w:rPr>
          <w:rFonts w:asciiTheme="minorHAnsi" w:eastAsia="Times New Roman" w:hAnsiTheme="minorHAnsi" w:cstheme="minorHAnsi"/>
          <w:bCs/>
          <w:color w:val="auto"/>
          <w:sz w:val="24"/>
        </w:rPr>
      </w:pPr>
    </w:p>
    <w:p w14:paraId="311AFA87" w14:textId="4CDBA396"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5F56B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5F56B7" w:rsidRDefault="009E16EA" w:rsidP="009E16EA">
      <w:pPr>
        <w:pStyle w:val="ListParagraph"/>
        <w:rPr>
          <w:rFonts w:asciiTheme="minorHAnsi" w:eastAsia="Times New Roman" w:hAnsiTheme="minorHAnsi" w:cstheme="minorHAnsi"/>
          <w:bCs/>
          <w:color w:val="auto"/>
          <w:sz w:val="24"/>
        </w:rPr>
      </w:pPr>
    </w:p>
    <w:p w14:paraId="10086CBA" w14:textId="74FF4AB1" w:rsidR="009E16EA" w:rsidRPr="005F56B7"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5F56B7">
        <w:rPr>
          <w:rFonts w:asciiTheme="minorHAnsi" w:eastAsia="Times New Roman" w:hAnsiTheme="minorHAnsi" w:cstheme="minorHAnsi"/>
          <w:color w:val="auto"/>
          <w:sz w:val="24"/>
        </w:rPr>
        <w:t>t</w:t>
      </w:r>
      <w:r w:rsidR="009E16EA" w:rsidRPr="005F56B7">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5F56B7" w:rsidRDefault="009E16EA" w:rsidP="009E16EA">
      <w:pPr>
        <w:pStyle w:val="ListParagraph"/>
        <w:ind w:left="360"/>
        <w:contextualSpacing w:val="0"/>
        <w:rPr>
          <w:rFonts w:asciiTheme="minorHAnsi" w:eastAsia="Times New Roman" w:hAnsiTheme="minorHAnsi" w:cstheme="minorHAnsi"/>
          <w:bCs/>
          <w:color w:val="auto"/>
          <w:sz w:val="24"/>
        </w:rPr>
      </w:pPr>
    </w:p>
    <w:p w14:paraId="26E97DD0" w14:textId="77777777" w:rsidR="009E16EA" w:rsidRPr="005F56B7" w:rsidRDefault="009E16EA" w:rsidP="00F00AD9">
      <w:pPr>
        <w:autoSpaceDE w:val="0"/>
        <w:autoSpaceDN w:val="0"/>
        <w:adjustRightInd w:val="0"/>
        <w:ind w:left="0" w:firstLine="0"/>
        <w:rPr>
          <w:rFonts w:asciiTheme="majorBidi" w:eastAsia="Times New Roman" w:hAnsiTheme="majorBidi" w:cstheme="majorBidi"/>
          <w:color w:val="auto"/>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265AA986" w14:textId="77777777" w:rsidR="007E09C8" w:rsidRPr="005F56B7" w:rsidRDefault="007E09C8"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5F56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5F56B7">
        <w:rPr>
          <w:rFonts w:asciiTheme="majorBidi" w:hAnsiTheme="majorBidi" w:cstheme="majorBidi"/>
          <w:b/>
          <w:bCs/>
          <w:sz w:val="28"/>
          <w:szCs w:val="28"/>
          <w:lang w:val="en-US"/>
        </w:rPr>
        <w:lastRenderedPageBreak/>
        <w:t xml:space="preserve">ANNEX-1  </w:t>
      </w:r>
    </w:p>
    <w:p w14:paraId="514C952F" w14:textId="181A5DC3" w:rsidR="00621B5E" w:rsidRPr="005F56B7" w:rsidRDefault="0011634F" w:rsidP="007E09C8">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5F56B7">
        <w:rPr>
          <w:rFonts w:asciiTheme="majorBidi" w:hAnsiTheme="majorBidi" w:cstheme="majorBidi"/>
          <w:b/>
          <w:bCs/>
          <w:sz w:val="28"/>
          <w:szCs w:val="28"/>
          <w:lang w:val="en-US"/>
        </w:rPr>
        <w:t>B</w:t>
      </w:r>
      <w:r w:rsidR="00DF702A" w:rsidRPr="005F56B7">
        <w:rPr>
          <w:rFonts w:asciiTheme="majorBidi" w:hAnsiTheme="majorBidi" w:cstheme="majorBidi"/>
          <w:b/>
          <w:bCs/>
          <w:sz w:val="28"/>
          <w:szCs w:val="28"/>
          <w:lang w:val="en-US"/>
        </w:rPr>
        <w:t>ill of Quantities (B</w:t>
      </w:r>
      <w:r w:rsidRPr="005F56B7">
        <w:rPr>
          <w:rFonts w:asciiTheme="majorBidi" w:hAnsiTheme="majorBidi" w:cstheme="majorBidi"/>
          <w:b/>
          <w:bCs/>
          <w:sz w:val="28"/>
          <w:szCs w:val="28"/>
          <w:lang w:val="en-US"/>
        </w:rPr>
        <w:t>oQ</w:t>
      </w:r>
      <w:r w:rsidR="00DF702A" w:rsidRPr="005F56B7">
        <w:rPr>
          <w:rFonts w:asciiTheme="majorBidi" w:hAnsiTheme="majorBidi" w:cstheme="majorBidi"/>
          <w:b/>
          <w:bCs/>
          <w:sz w:val="28"/>
          <w:szCs w:val="28"/>
          <w:lang w:val="en-US"/>
        </w:rPr>
        <w:t>)</w:t>
      </w:r>
    </w:p>
    <w:p w14:paraId="31E3AF7F" w14:textId="36F5BC23" w:rsidR="007E09C8" w:rsidRPr="007E09C8" w:rsidRDefault="00AF2667" w:rsidP="007E09C8">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5F56B7">
        <w:rPr>
          <w:rFonts w:asciiTheme="majorBidi" w:hAnsiTheme="majorBidi" w:cstheme="majorBidi"/>
        </w:rPr>
        <w:t>Please Fill the BoQ properly and give your rate for each item</w:t>
      </w:r>
      <w:r w:rsidR="00ED42CF" w:rsidRPr="005F56B7">
        <w:rPr>
          <w:rFonts w:asciiTheme="majorBidi" w:hAnsiTheme="majorBidi" w:cstheme="majorBidi"/>
        </w:rPr>
        <w:t>.</w:t>
      </w:r>
      <w:r w:rsidRPr="005F56B7">
        <w:rPr>
          <w:rFonts w:asciiTheme="majorBidi" w:hAnsiTheme="majorBidi" w:cstheme="majorBidi"/>
        </w:rPr>
        <w:t xml:space="preserve"> The contractors are requested to visit the site prior to fill the BoQ </w:t>
      </w:r>
    </w:p>
    <w:p w14:paraId="3F1BC2E3" w14:textId="3A7F4529" w:rsidR="00111AB1" w:rsidRPr="005F56B7" w:rsidRDefault="00111AB1" w:rsidP="007E09C8">
      <w:pPr>
        <w:spacing w:after="160" w:line="259" w:lineRule="auto"/>
        <w:ind w:left="0" w:right="0" w:firstLine="0"/>
        <w:jc w:val="left"/>
        <w:rPr>
          <w:rFonts w:asciiTheme="majorBidi" w:eastAsia="Times New Roman" w:hAnsiTheme="majorBidi" w:cstheme="majorBidi"/>
          <w:color w:val="auto"/>
          <w:sz w:val="24"/>
          <w:szCs w:val="24"/>
          <w:lang w:bidi="ps-AF"/>
        </w:rPr>
      </w:pPr>
      <w:r w:rsidRPr="005F56B7">
        <w:rPr>
          <w:rFonts w:asciiTheme="majorBidi" w:eastAsia="Times New Roman" w:hAnsiTheme="majorBidi" w:cstheme="majorBidi"/>
          <w:color w:val="auto"/>
          <w:sz w:val="24"/>
          <w:szCs w:val="24"/>
          <w:lang w:bidi="ps-AF"/>
        </w:rPr>
        <w:fldChar w:fldCharType="begin"/>
      </w:r>
      <w:r w:rsidRPr="005F56B7">
        <w:rPr>
          <w:rFonts w:asciiTheme="majorBidi" w:eastAsia="Times New Roman" w:hAnsiTheme="majorBidi" w:cstheme="majorBidi"/>
          <w:color w:val="auto"/>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5F56B7">
        <w:rPr>
          <w:rFonts w:asciiTheme="majorBidi" w:eastAsia="Times New Roman" w:hAnsiTheme="majorBidi" w:cstheme="majorBidi"/>
          <w:color w:val="auto"/>
          <w:sz w:val="24"/>
          <w:szCs w:val="24"/>
          <w:rtl/>
          <w:lang w:bidi="ps-AF"/>
        </w:rPr>
        <w:instrText>لیسه ذکور سید حسین تالقان</w:instrText>
      </w:r>
      <w:r w:rsidRPr="005F56B7">
        <w:rPr>
          <w:rFonts w:asciiTheme="majorBidi" w:eastAsia="Times New Roman" w:hAnsiTheme="majorBidi" w:cstheme="majorBidi"/>
          <w:color w:val="auto"/>
          <w:sz w:val="24"/>
          <w:szCs w:val="24"/>
          <w:lang w:bidi="ps-AF"/>
        </w:rPr>
        <w:instrText xml:space="preserve"> !R7C1:R19C8" \a \f 5 \h  \* MERGEFORMAT </w:instrText>
      </w:r>
      <w:r w:rsidRPr="005F56B7">
        <w:rPr>
          <w:rFonts w:asciiTheme="majorBidi" w:eastAsia="Times New Roman" w:hAnsiTheme="majorBidi" w:cstheme="majorBidi"/>
          <w:color w:val="auto"/>
          <w:sz w:val="24"/>
          <w:szCs w:val="24"/>
          <w:lang w:bidi="ps-AF"/>
        </w:rPr>
        <w:fldChar w:fldCharType="separate"/>
      </w:r>
    </w:p>
    <w:p w14:paraId="4278700A" w14:textId="694F5756" w:rsidR="003F75B6" w:rsidRPr="005F56B7" w:rsidRDefault="00111AB1" w:rsidP="00F261F0">
      <w:pPr>
        <w:spacing w:after="160" w:line="259" w:lineRule="auto"/>
        <w:ind w:left="0" w:right="0" w:firstLine="0"/>
        <w:jc w:val="center"/>
        <w:rPr>
          <w:rFonts w:asciiTheme="majorBidi" w:hAnsiTheme="majorBidi" w:cstheme="majorBidi"/>
          <w:color w:val="auto"/>
          <w:sz w:val="36"/>
          <w:szCs w:val="32"/>
        </w:rPr>
      </w:pPr>
      <w:r w:rsidRPr="005F56B7">
        <w:rPr>
          <w:rFonts w:asciiTheme="majorBidi" w:eastAsia="Times New Roman" w:hAnsiTheme="majorBidi" w:cstheme="majorBidi"/>
          <w:color w:val="auto"/>
          <w:sz w:val="24"/>
          <w:szCs w:val="24"/>
          <w:lang w:bidi="ps-AF"/>
        </w:rPr>
        <w:fldChar w:fldCharType="end"/>
      </w:r>
      <w:bookmarkStart w:id="64" w:name="_Toc145512182"/>
      <w:bookmarkStart w:id="65" w:name="_Toc99524973"/>
      <w:bookmarkStart w:id="66" w:name="_Toc99531818"/>
      <w:bookmarkStart w:id="67" w:name="_Toc99625654"/>
      <w:bookmarkStart w:id="68" w:name="_Toc99625764"/>
      <w:r w:rsidR="003F75B6" w:rsidRPr="005F56B7">
        <w:rPr>
          <w:rFonts w:asciiTheme="majorBidi" w:hAnsiTheme="majorBidi" w:cstheme="majorBidi"/>
          <w:color w:val="auto"/>
          <w:sz w:val="36"/>
          <w:szCs w:val="32"/>
        </w:rPr>
        <w:t>ANNEX-2</w:t>
      </w:r>
      <w:bookmarkEnd w:id="64"/>
    </w:p>
    <w:p w14:paraId="0C28AEFB" w14:textId="7AB30FF7" w:rsidR="00641C24" w:rsidRPr="005F56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69" w:name="_Toc145512183"/>
      <w:r w:rsidRPr="005F56B7">
        <w:rPr>
          <w:rFonts w:asciiTheme="majorBidi" w:hAnsiTheme="majorBidi" w:cstheme="majorBidi"/>
          <w:color w:val="auto"/>
          <w:sz w:val="36"/>
          <w:szCs w:val="32"/>
        </w:rPr>
        <w:t>BIDDING FORM</w:t>
      </w:r>
      <w:bookmarkEnd w:id="65"/>
      <w:bookmarkEnd w:id="66"/>
      <w:bookmarkEnd w:id="67"/>
      <w:bookmarkEnd w:id="68"/>
      <w:bookmarkEnd w:id="69"/>
    </w:p>
    <w:p w14:paraId="058203BA" w14:textId="77777777" w:rsidR="00641C24" w:rsidRPr="005F56B7" w:rsidRDefault="00641C24" w:rsidP="00641C24">
      <w:pPr>
        <w:rPr>
          <w:color w:val="auto"/>
        </w:rPr>
      </w:pPr>
    </w:p>
    <w:p w14:paraId="59A59FEA" w14:textId="137C8AC8" w:rsidR="003D1E8B" w:rsidRPr="005F56B7" w:rsidRDefault="00C7634E" w:rsidP="009B42AF">
      <w:pPr>
        <w:pStyle w:val="Heading1"/>
        <w:numPr>
          <w:ilvl w:val="0"/>
          <w:numId w:val="0"/>
        </w:numPr>
        <w:ind w:left="80"/>
        <w:rPr>
          <w:color w:val="auto"/>
          <w:lang w:val="en-AU"/>
        </w:rPr>
      </w:pPr>
      <w:bookmarkStart w:id="70" w:name="_Toc99524974"/>
      <w:r w:rsidRPr="005F56B7">
        <w:rPr>
          <w:color w:val="auto"/>
          <w:lang w:val="en-AU"/>
        </w:rPr>
        <w:t xml:space="preserve">        </w:t>
      </w:r>
      <w:bookmarkStart w:id="71" w:name="_Toc99531819"/>
      <w:bookmarkStart w:id="72" w:name="_Toc99625655"/>
      <w:bookmarkStart w:id="73" w:name="_Toc99625765"/>
      <w:bookmarkStart w:id="74" w:name="_Toc145512184"/>
      <w:r w:rsidR="0002591D" w:rsidRPr="005F56B7">
        <w:rPr>
          <w:color w:val="auto"/>
          <w:lang w:val="en-AU"/>
        </w:rPr>
        <w:t>B</w:t>
      </w:r>
      <w:r w:rsidR="009B42AF" w:rsidRPr="005F56B7">
        <w:rPr>
          <w:color w:val="auto"/>
          <w:lang w:val="en-AU"/>
        </w:rPr>
        <w:t>idder’s</w:t>
      </w:r>
      <w:r w:rsidR="0002591D" w:rsidRPr="005F56B7">
        <w:rPr>
          <w:color w:val="auto"/>
          <w:lang w:val="en-AU"/>
        </w:rPr>
        <w:t xml:space="preserve"> G</w:t>
      </w:r>
      <w:r w:rsidR="009B42AF" w:rsidRPr="005F56B7">
        <w:rPr>
          <w:color w:val="auto"/>
          <w:lang w:val="en-AU"/>
        </w:rPr>
        <w:t>eneral</w:t>
      </w:r>
      <w:r w:rsidR="0002591D" w:rsidRPr="005F56B7">
        <w:rPr>
          <w:color w:val="auto"/>
          <w:lang w:val="en-AU"/>
        </w:rPr>
        <w:t xml:space="preserve"> D</w:t>
      </w:r>
      <w:bookmarkEnd w:id="70"/>
      <w:bookmarkEnd w:id="71"/>
      <w:bookmarkEnd w:id="72"/>
      <w:bookmarkEnd w:id="73"/>
      <w:r w:rsidR="009B42AF" w:rsidRPr="005F56B7">
        <w:rPr>
          <w:color w:val="auto"/>
          <w:lang w:val="en-AU"/>
        </w:rPr>
        <w:t>etails:</w:t>
      </w:r>
      <w:bookmarkEnd w:id="74"/>
    </w:p>
    <w:p w14:paraId="7871BD20" w14:textId="77777777" w:rsidR="0002591D" w:rsidRPr="005F56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5F56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5F56B7"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5F56B7">
        <w:rPr>
          <w:rFonts w:asciiTheme="majorBidi" w:hAnsiTheme="majorBidi" w:cstheme="majorBidi"/>
          <w:b/>
          <w:bCs/>
          <w:color w:val="auto"/>
          <w:sz w:val="24"/>
          <w:szCs w:val="24"/>
          <w:lang w:val="en-AU"/>
        </w:rPr>
        <w:t>General information</w:t>
      </w:r>
      <w:r w:rsidR="0002591D" w:rsidRPr="005F56B7">
        <w:rPr>
          <w:rFonts w:asciiTheme="majorBidi" w:hAnsiTheme="majorBidi" w:cstheme="majorBidi"/>
          <w:b/>
          <w:bCs/>
          <w:color w:val="auto"/>
          <w:sz w:val="24"/>
          <w:szCs w:val="24"/>
          <w:lang w:val="en-AU"/>
        </w:rPr>
        <w:t>:</w:t>
      </w:r>
    </w:p>
    <w:p w14:paraId="21FBE0C9" w14:textId="77777777" w:rsidR="0002591D" w:rsidRPr="005F56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5F56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5F56B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5F56B7">
        <w:rPr>
          <w:rFonts w:asciiTheme="majorBidi" w:hAnsiTheme="majorBidi" w:cstheme="majorBidi"/>
          <w:color w:val="auto"/>
          <w:sz w:val="28"/>
          <w:szCs w:val="28"/>
          <w:lang w:val="en-AU"/>
        </w:rPr>
        <w:tab/>
      </w:r>
      <w:r w:rsidR="006611E5" w:rsidRPr="005F56B7">
        <w:rPr>
          <w:rFonts w:asciiTheme="majorBidi" w:hAnsiTheme="majorBidi" w:cstheme="majorBidi"/>
          <w:color w:val="auto"/>
          <w:sz w:val="24"/>
          <w:szCs w:val="24"/>
          <w:lang w:val="en-AU"/>
        </w:rPr>
        <w:t>Please fill in the below table with required information</w:t>
      </w:r>
    </w:p>
    <w:p w14:paraId="658CCF2C" w14:textId="159CA763" w:rsidR="003D1E8B" w:rsidRPr="005F56B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5F56B7">
        <w:rPr>
          <w:rFonts w:asciiTheme="majorBidi" w:hAnsiTheme="majorBidi" w:cstheme="majorBidi"/>
          <w:color w:val="auto"/>
          <w:lang w:val="en-AU"/>
        </w:rPr>
        <w:tab/>
      </w:r>
      <w:r w:rsidRPr="005F56B7">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5F56B7" w:rsidRPr="005F56B7" w14:paraId="12E79996" w14:textId="77777777" w:rsidTr="0002591D">
        <w:trPr>
          <w:trHeight w:val="386"/>
        </w:trPr>
        <w:tc>
          <w:tcPr>
            <w:tcW w:w="3780" w:type="dxa"/>
            <w:shd w:val="clear" w:color="auto" w:fill="D9D9D9" w:themeFill="background1" w:themeFillShade="D9"/>
          </w:tcPr>
          <w:p w14:paraId="65F4A9EB" w14:textId="12C3B8F8" w:rsidR="003D1E8B" w:rsidRPr="005F56B7" w:rsidRDefault="00CF14B6" w:rsidP="0002591D">
            <w:pPr>
              <w:pStyle w:val="BodyText"/>
              <w:rPr>
                <w:lang w:val="en-AU"/>
              </w:rPr>
            </w:pPr>
            <w:r w:rsidRPr="005F56B7">
              <w:rPr>
                <w:lang w:val="en-AU"/>
              </w:rPr>
              <w:t>Supplier/</w:t>
            </w:r>
            <w:r w:rsidR="003D1E8B" w:rsidRPr="005F56B7">
              <w:rPr>
                <w:lang w:val="en-AU"/>
              </w:rPr>
              <w:t xml:space="preserve">Company </w:t>
            </w:r>
            <w:r w:rsidR="00F5695B" w:rsidRPr="005F56B7">
              <w:rPr>
                <w:lang w:val="en-AU"/>
              </w:rPr>
              <w:t>Name</w:t>
            </w:r>
            <w:r w:rsidR="003D1E8B" w:rsidRPr="005F56B7">
              <w:rPr>
                <w:lang w:val="en-AU"/>
              </w:rPr>
              <w:t>:</w:t>
            </w:r>
          </w:p>
        </w:tc>
        <w:tc>
          <w:tcPr>
            <w:tcW w:w="6210" w:type="dxa"/>
          </w:tcPr>
          <w:p w14:paraId="63BADE1B" w14:textId="684DE635" w:rsidR="003D1E8B" w:rsidRPr="005F56B7" w:rsidRDefault="003D1E8B" w:rsidP="0002591D">
            <w:pPr>
              <w:pStyle w:val="BodyText"/>
              <w:rPr>
                <w:lang w:val="en-AU"/>
              </w:rPr>
            </w:pPr>
          </w:p>
        </w:tc>
      </w:tr>
      <w:tr w:rsidR="005F56B7" w:rsidRPr="005F56B7" w14:paraId="6EA5F19B" w14:textId="77777777" w:rsidTr="0002591D">
        <w:trPr>
          <w:trHeight w:val="440"/>
        </w:trPr>
        <w:tc>
          <w:tcPr>
            <w:tcW w:w="3780" w:type="dxa"/>
            <w:shd w:val="clear" w:color="auto" w:fill="D9D9D9" w:themeFill="background1" w:themeFillShade="D9"/>
          </w:tcPr>
          <w:p w14:paraId="7708CF10" w14:textId="3D25E6F1" w:rsidR="003D1E8B" w:rsidRPr="005F56B7" w:rsidRDefault="00CF14B6" w:rsidP="0002591D">
            <w:pPr>
              <w:pStyle w:val="BodyText"/>
              <w:rPr>
                <w:lang w:val="en-AU"/>
              </w:rPr>
            </w:pPr>
            <w:r w:rsidRPr="005F56B7">
              <w:rPr>
                <w:lang w:val="en-AU"/>
              </w:rPr>
              <w:t>Tazkir</w:t>
            </w:r>
            <w:r w:rsidR="00DB58D2" w:rsidRPr="005F56B7">
              <w:rPr>
                <w:lang w:val="en-AU"/>
              </w:rPr>
              <w:t>a</w:t>
            </w:r>
            <w:r w:rsidRPr="005F56B7">
              <w:rPr>
                <w:lang w:val="en-AU"/>
              </w:rPr>
              <w:t xml:space="preserve"> </w:t>
            </w:r>
            <w:r w:rsidR="00F5695B" w:rsidRPr="005F56B7">
              <w:rPr>
                <w:lang w:val="en-AU"/>
              </w:rPr>
              <w:t>No.</w:t>
            </w:r>
            <w:r w:rsidRPr="005F56B7">
              <w:rPr>
                <w:lang w:val="en-AU"/>
              </w:rPr>
              <w:t xml:space="preserve">/Company </w:t>
            </w:r>
            <w:r w:rsidR="00E36471" w:rsidRPr="005F56B7">
              <w:rPr>
                <w:lang w:val="en-AU"/>
              </w:rPr>
              <w:t>R</w:t>
            </w:r>
            <w:r w:rsidRPr="005F56B7">
              <w:rPr>
                <w:lang w:val="en-AU"/>
              </w:rPr>
              <w:t>egistration No</w:t>
            </w:r>
            <w:r w:rsidR="00F5695B" w:rsidRPr="005F56B7">
              <w:rPr>
                <w:lang w:val="en-AU"/>
              </w:rPr>
              <w:t>.</w:t>
            </w:r>
          </w:p>
        </w:tc>
        <w:tc>
          <w:tcPr>
            <w:tcW w:w="6210" w:type="dxa"/>
          </w:tcPr>
          <w:p w14:paraId="1E2E3B4E" w14:textId="1159A14E" w:rsidR="003D1E8B" w:rsidRPr="005F56B7" w:rsidRDefault="003D1E8B" w:rsidP="0002591D">
            <w:pPr>
              <w:pStyle w:val="BodyText"/>
              <w:rPr>
                <w:lang w:val="en-AU"/>
              </w:rPr>
            </w:pPr>
          </w:p>
        </w:tc>
      </w:tr>
      <w:tr w:rsidR="005F56B7" w:rsidRPr="005F56B7" w14:paraId="020A28EF" w14:textId="77777777" w:rsidTr="0002591D">
        <w:trPr>
          <w:trHeight w:val="431"/>
        </w:trPr>
        <w:tc>
          <w:tcPr>
            <w:tcW w:w="3780" w:type="dxa"/>
            <w:shd w:val="clear" w:color="auto" w:fill="D9D9D9" w:themeFill="background1" w:themeFillShade="D9"/>
          </w:tcPr>
          <w:p w14:paraId="6F32B214" w14:textId="1AB0B058" w:rsidR="003D1E8B" w:rsidRPr="005F56B7" w:rsidRDefault="00CF14B6" w:rsidP="0002591D">
            <w:pPr>
              <w:pStyle w:val="BodyText"/>
              <w:rPr>
                <w:lang w:val="en-AU"/>
              </w:rPr>
            </w:pPr>
            <w:r w:rsidRPr="005F56B7">
              <w:rPr>
                <w:lang w:val="en-AU"/>
              </w:rPr>
              <w:t>Tazkira Issued /</w:t>
            </w:r>
            <w:r w:rsidR="003D1E8B" w:rsidRPr="005F56B7">
              <w:rPr>
                <w:lang w:val="en-AU"/>
              </w:rPr>
              <w:t xml:space="preserve">Country </w:t>
            </w:r>
            <w:r w:rsidR="004A3D59" w:rsidRPr="005F56B7">
              <w:rPr>
                <w:lang w:val="en-AU"/>
              </w:rPr>
              <w:t>of Company</w:t>
            </w:r>
            <w:r w:rsidR="00F5695B" w:rsidRPr="005F56B7">
              <w:rPr>
                <w:lang w:val="en-AU"/>
              </w:rPr>
              <w:t xml:space="preserve"> Registration</w:t>
            </w:r>
          </w:p>
        </w:tc>
        <w:tc>
          <w:tcPr>
            <w:tcW w:w="6210" w:type="dxa"/>
          </w:tcPr>
          <w:p w14:paraId="06E6A354" w14:textId="77777777" w:rsidR="003D1E8B" w:rsidRPr="005F56B7" w:rsidRDefault="003D1E8B" w:rsidP="0002591D">
            <w:pPr>
              <w:pStyle w:val="BodyText"/>
              <w:rPr>
                <w:lang w:val="en-AU"/>
              </w:rPr>
            </w:pPr>
          </w:p>
          <w:p w14:paraId="59147CF2" w14:textId="77777777" w:rsidR="003D1E8B" w:rsidRPr="005F56B7" w:rsidRDefault="003D1E8B" w:rsidP="0002591D">
            <w:pPr>
              <w:pStyle w:val="BodyText"/>
              <w:rPr>
                <w:lang w:val="en-AU"/>
              </w:rPr>
            </w:pPr>
          </w:p>
        </w:tc>
      </w:tr>
      <w:tr w:rsidR="005F56B7" w:rsidRPr="005F56B7" w14:paraId="4C964380" w14:textId="77777777" w:rsidTr="0002591D">
        <w:trPr>
          <w:trHeight w:val="404"/>
        </w:trPr>
        <w:tc>
          <w:tcPr>
            <w:tcW w:w="3780" w:type="dxa"/>
            <w:shd w:val="clear" w:color="auto" w:fill="D9D9D9" w:themeFill="background1" w:themeFillShade="D9"/>
          </w:tcPr>
          <w:p w14:paraId="5AD10435" w14:textId="77777777" w:rsidR="003D1E8B" w:rsidRPr="005F56B7" w:rsidRDefault="003D1E8B" w:rsidP="0002591D">
            <w:pPr>
              <w:pStyle w:val="BodyText"/>
              <w:rPr>
                <w:lang w:val="en-AU"/>
              </w:rPr>
            </w:pPr>
            <w:r w:rsidRPr="005F56B7">
              <w:rPr>
                <w:lang w:val="en-AU"/>
              </w:rPr>
              <w:t>Nature of primary business/trade:</w:t>
            </w:r>
          </w:p>
        </w:tc>
        <w:tc>
          <w:tcPr>
            <w:tcW w:w="6210" w:type="dxa"/>
          </w:tcPr>
          <w:p w14:paraId="22CA7925" w14:textId="7254087C" w:rsidR="003D1E8B" w:rsidRPr="005F56B7" w:rsidRDefault="003D1E8B" w:rsidP="0002591D">
            <w:pPr>
              <w:pStyle w:val="BodyText"/>
              <w:rPr>
                <w:lang w:val="en-AU"/>
              </w:rPr>
            </w:pPr>
          </w:p>
        </w:tc>
      </w:tr>
      <w:tr w:rsidR="005F56B7" w:rsidRPr="005F56B7" w14:paraId="7E0A3D18" w14:textId="77777777" w:rsidTr="0002591D">
        <w:trPr>
          <w:trHeight w:val="431"/>
        </w:trPr>
        <w:tc>
          <w:tcPr>
            <w:tcW w:w="3780" w:type="dxa"/>
            <w:shd w:val="clear" w:color="auto" w:fill="D9D9D9" w:themeFill="background1" w:themeFillShade="D9"/>
          </w:tcPr>
          <w:p w14:paraId="5A5AF61A" w14:textId="19412C3E" w:rsidR="003D1E8B" w:rsidRPr="005F56B7" w:rsidRDefault="003D1E8B" w:rsidP="00C56F06">
            <w:pPr>
              <w:pStyle w:val="BodyText"/>
              <w:rPr>
                <w:lang w:val="en-AU"/>
              </w:rPr>
            </w:pPr>
            <w:r w:rsidRPr="005F56B7">
              <w:rPr>
                <w:lang w:val="en-AU"/>
              </w:rPr>
              <w:t>Registration date:</w:t>
            </w:r>
            <w:r w:rsidR="00DB58D2" w:rsidRPr="005F56B7">
              <w:rPr>
                <w:lang w:val="en-AU"/>
              </w:rPr>
              <w:t xml:space="preserve"> (</w:t>
            </w:r>
            <w:r w:rsidR="00C56F06" w:rsidRPr="005F56B7">
              <w:rPr>
                <w:lang w:val="en-AU"/>
              </w:rPr>
              <w:t>only for Company</w:t>
            </w:r>
            <w:r w:rsidR="00DB58D2" w:rsidRPr="005F56B7">
              <w:rPr>
                <w:lang w:val="en-AU"/>
              </w:rPr>
              <w:t>)</w:t>
            </w:r>
          </w:p>
        </w:tc>
        <w:tc>
          <w:tcPr>
            <w:tcW w:w="6210" w:type="dxa"/>
          </w:tcPr>
          <w:p w14:paraId="118A346F" w14:textId="2FA82810" w:rsidR="003D1E8B" w:rsidRPr="005F56B7" w:rsidRDefault="003D1E8B" w:rsidP="0002591D">
            <w:pPr>
              <w:pStyle w:val="BodyText"/>
              <w:rPr>
                <w:lang w:val="en-AU"/>
              </w:rPr>
            </w:pPr>
          </w:p>
        </w:tc>
      </w:tr>
      <w:tr w:rsidR="005F56B7" w:rsidRPr="005F56B7" w14:paraId="7C40D23A" w14:textId="77777777" w:rsidTr="0002591D">
        <w:trPr>
          <w:trHeight w:val="440"/>
        </w:trPr>
        <w:tc>
          <w:tcPr>
            <w:tcW w:w="3780" w:type="dxa"/>
            <w:shd w:val="clear" w:color="auto" w:fill="D9D9D9" w:themeFill="background1" w:themeFillShade="D9"/>
          </w:tcPr>
          <w:p w14:paraId="69D6B974" w14:textId="2D16C492" w:rsidR="003D1E8B" w:rsidRPr="005F56B7" w:rsidRDefault="003D1E8B" w:rsidP="0002591D">
            <w:pPr>
              <w:pStyle w:val="BodyText"/>
              <w:rPr>
                <w:lang w:val="en-AU"/>
              </w:rPr>
            </w:pPr>
            <w:r w:rsidRPr="005F56B7">
              <w:rPr>
                <w:lang w:val="en-AU"/>
              </w:rPr>
              <w:t>Expiry date:</w:t>
            </w:r>
            <w:r w:rsidR="00DB58D2" w:rsidRPr="005F56B7">
              <w:rPr>
                <w:lang w:val="en-AU"/>
              </w:rPr>
              <w:t xml:space="preserve"> (</w:t>
            </w:r>
            <w:r w:rsidR="00C56F06" w:rsidRPr="005F56B7">
              <w:rPr>
                <w:lang w:val="en-AU"/>
              </w:rPr>
              <w:t>only for Company</w:t>
            </w:r>
            <w:r w:rsidR="00DB58D2" w:rsidRPr="005F56B7">
              <w:rPr>
                <w:lang w:val="en-AU"/>
              </w:rPr>
              <w:t>)</w:t>
            </w:r>
          </w:p>
        </w:tc>
        <w:tc>
          <w:tcPr>
            <w:tcW w:w="6210" w:type="dxa"/>
          </w:tcPr>
          <w:p w14:paraId="1AA30D45" w14:textId="6C677564" w:rsidR="003D1E8B" w:rsidRPr="005F56B7" w:rsidRDefault="003D1E8B" w:rsidP="0002591D">
            <w:pPr>
              <w:pStyle w:val="BodyText"/>
              <w:rPr>
                <w:lang w:val="en-AU"/>
              </w:rPr>
            </w:pPr>
          </w:p>
        </w:tc>
      </w:tr>
      <w:tr w:rsidR="005F56B7" w:rsidRPr="005F56B7" w14:paraId="1239CCCD" w14:textId="77777777" w:rsidTr="0002591D">
        <w:trPr>
          <w:trHeight w:val="494"/>
        </w:trPr>
        <w:tc>
          <w:tcPr>
            <w:tcW w:w="3780" w:type="dxa"/>
            <w:shd w:val="clear" w:color="auto" w:fill="D9D9D9" w:themeFill="background1" w:themeFillShade="D9"/>
          </w:tcPr>
          <w:p w14:paraId="5DCDE3D2" w14:textId="2CFF8759" w:rsidR="003D1E8B" w:rsidRPr="005F56B7" w:rsidRDefault="003D1E8B" w:rsidP="0002591D">
            <w:pPr>
              <w:pStyle w:val="BodyText"/>
              <w:rPr>
                <w:lang w:val="en-AU"/>
              </w:rPr>
            </w:pPr>
            <w:r w:rsidRPr="005F56B7">
              <w:rPr>
                <w:lang w:val="en-AU"/>
              </w:rPr>
              <w:t>Legal status of company (eg. partnership</w:t>
            </w:r>
            <w:r w:rsidR="00FF7BFB" w:rsidRPr="005F56B7">
              <w:rPr>
                <w:lang w:val="en-AU"/>
              </w:rPr>
              <w:t>, private limited company)</w:t>
            </w:r>
          </w:p>
        </w:tc>
        <w:tc>
          <w:tcPr>
            <w:tcW w:w="6210" w:type="dxa"/>
          </w:tcPr>
          <w:p w14:paraId="3EA9C6BB" w14:textId="77777777" w:rsidR="003D1E8B" w:rsidRPr="005F56B7" w:rsidRDefault="003D1E8B" w:rsidP="0002591D">
            <w:pPr>
              <w:pStyle w:val="BodyText"/>
              <w:rPr>
                <w:lang w:val="en-AU"/>
              </w:rPr>
            </w:pPr>
          </w:p>
        </w:tc>
      </w:tr>
      <w:tr w:rsidR="005F56B7" w:rsidRPr="005F56B7" w14:paraId="18E5078D" w14:textId="77777777" w:rsidTr="0002591D">
        <w:trPr>
          <w:trHeight w:val="395"/>
        </w:trPr>
        <w:tc>
          <w:tcPr>
            <w:tcW w:w="3780" w:type="dxa"/>
            <w:shd w:val="clear" w:color="auto" w:fill="D9D9D9" w:themeFill="background1" w:themeFillShade="D9"/>
          </w:tcPr>
          <w:p w14:paraId="4E729848" w14:textId="77777777" w:rsidR="003D1E8B" w:rsidRPr="005F56B7" w:rsidRDefault="003D1E8B" w:rsidP="0002591D">
            <w:pPr>
              <w:pStyle w:val="BodyText"/>
              <w:rPr>
                <w:lang w:val="en-AU"/>
              </w:rPr>
            </w:pPr>
            <w:r w:rsidRPr="005F56B7">
              <w:rPr>
                <w:lang w:val="en-AU"/>
              </w:rPr>
              <w:t>Primary contact name:</w:t>
            </w:r>
          </w:p>
        </w:tc>
        <w:tc>
          <w:tcPr>
            <w:tcW w:w="6210" w:type="dxa"/>
          </w:tcPr>
          <w:p w14:paraId="1162DDD6" w14:textId="3342AB1B" w:rsidR="003D1E8B" w:rsidRPr="005F56B7" w:rsidRDefault="003D1E8B" w:rsidP="0002591D">
            <w:pPr>
              <w:pStyle w:val="BodyText"/>
              <w:rPr>
                <w:lang w:val="en-AU"/>
              </w:rPr>
            </w:pPr>
          </w:p>
        </w:tc>
      </w:tr>
      <w:tr w:rsidR="005F56B7" w:rsidRPr="005F56B7" w14:paraId="71229293" w14:textId="77777777" w:rsidTr="0002591D">
        <w:trPr>
          <w:trHeight w:val="377"/>
        </w:trPr>
        <w:tc>
          <w:tcPr>
            <w:tcW w:w="3780" w:type="dxa"/>
            <w:shd w:val="clear" w:color="auto" w:fill="D9D9D9" w:themeFill="background1" w:themeFillShade="D9"/>
          </w:tcPr>
          <w:p w14:paraId="255F7787" w14:textId="1DEFF230" w:rsidR="003D1E8B" w:rsidRPr="005F56B7" w:rsidRDefault="00C56F06" w:rsidP="0002591D">
            <w:pPr>
              <w:pStyle w:val="BodyText"/>
              <w:rPr>
                <w:lang w:val="en-AU"/>
              </w:rPr>
            </w:pPr>
            <w:r w:rsidRPr="005F56B7">
              <w:rPr>
                <w:lang w:val="en-AU"/>
              </w:rPr>
              <w:t>Job title (only for Company)</w:t>
            </w:r>
            <w:r w:rsidR="00F5695B" w:rsidRPr="005F56B7">
              <w:rPr>
                <w:lang w:val="en-AU"/>
              </w:rPr>
              <w:t>:</w:t>
            </w:r>
          </w:p>
        </w:tc>
        <w:tc>
          <w:tcPr>
            <w:tcW w:w="6210" w:type="dxa"/>
          </w:tcPr>
          <w:p w14:paraId="786260A5" w14:textId="623858F7" w:rsidR="003D1E8B" w:rsidRPr="005F56B7" w:rsidRDefault="003D1E8B" w:rsidP="0002591D">
            <w:pPr>
              <w:pStyle w:val="BodyText"/>
              <w:rPr>
                <w:lang w:val="en-AU"/>
              </w:rPr>
            </w:pPr>
          </w:p>
        </w:tc>
      </w:tr>
      <w:tr w:rsidR="005F56B7" w:rsidRPr="005F56B7" w14:paraId="10231C16" w14:textId="77777777" w:rsidTr="0002591D">
        <w:trPr>
          <w:trHeight w:val="458"/>
        </w:trPr>
        <w:tc>
          <w:tcPr>
            <w:tcW w:w="3780" w:type="dxa"/>
            <w:shd w:val="clear" w:color="auto" w:fill="D9D9D9" w:themeFill="background1" w:themeFillShade="D9"/>
          </w:tcPr>
          <w:p w14:paraId="6EA5DDC8" w14:textId="192AE64B" w:rsidR="003D1E8B" w:rsidRPr="005F56B7" w:rsidRDefault="006611E5" w:rsidP="0002591D">
            <w:pPr>
              <w:pStyle w:val="BodyText"/>
              <w:rPr>
                <w:lang w:val="en-AU"/>
              </w:rPr>
            </w:pPr>
            <w:r w:rsidRPr="005F56B7">
              <w:rPr>
                <w:lang w:val="en-AU"/>
              </w:rPr>
              <w:t>Primary contacts address</w:t>
            </w:r>
            <w:r w:rsidR="00F5695B" w:rsidRPr="005F56B7">
              <w:rPr>
                <w:lang w:val="en-AU"/>
              </w:rPr>
              <w:t>:</w:t>
            </w:r>
          </w:p>
        </w:tc>
        <w:tc>
          <w:tcPr>
            <w:tcW w:w="6210" w:type="dxa"/>
          </w:tcPr>
          <w:p w14:paraId="6C3A357E" w14:textId="77777777" w:rsidR="003D1E8B" w:rsidRPr="005F56B7" w:rsidRDefault="003D1E8B" w:rsidP="0002591D">
            <w:pPr>
              <w:pStyle w:val="BodyText"/>
              <w:rPr>
                <w:lang w:val="en-AU"/>
              </w:rPr>
            </w:pPr>
          </w:p>
        </w:tc>
      </w:tr>
      <w:tr w:rsidR="005F56B7" w:rsidRPr="005F56B7" w14:paraId="5DD55D0E" w14:textId="77777777" w:rsidTr="0002591D">
        <w:trPr>
          <w:trHeight w:val="395"/>
        </w:trPr>
        <w:tc>
          <w:tcPr>
            <w:tcW w:w="3780" w:type="dxa"/>
            <w:shd w:val="clear" w:color="auto" w:fill="D9D9D9" w:themeFill="background1" w:themeFillShade="D9"/>
          </w:tcPr>
          <w:p w14:paraId="2DF92E77" w14:textId="77777777" w:rsidR="003D1E8B" w:rsidRPr="005F56B7" w:rsidRDefault="003D1E8B" w:rsidP="0002591D">
            <w:pPr>
              <w:pStyle w:val="BodyText"/>
              <w:rPr>
                <w:lang w:val="en-AU"/>
              </w:rPr>
            </w:pPr>
            <w:r w:rsidRPr="005F56B7">
              <w:rPr>
                <w:lang w:val="en-AU"/>
              </w:rPr>
              <w:t>Phone:</w:t>
            </w:r>
          </w:p>
        </w:tc>
        <w:tc>
          <w:tcPr>
            <w:tcW w:w="6210" w:type="dxa"/>
          </w:tcPr>
          <w:p w14:paraId="6517D1B8" w14:textId="4455AC26" w:rsidR="003D1E8B" w:rsidRPr="005F56B7" w:rsidRDefault="003D1E8B" w:rsidP="0002591D">
            <w:pPr>
              <w:pStyle w:val="BodyText"/>
              <w:rPr>
                <w:lang w:val="en-AU"/>
              </w:rPr>
            </w:pPr>
          </w:p>
        </w:tc>
      </w:tr>
      <w:tr w:rsidR="005F56B7" w:rsidRPr="005F56B7" w14:paraId="323DCB2D" w14:textId="77777777" w:rsidTr="0002591D">
        <w:trPr>
          <w:trHeight w:val="368"/>
        </w:trPr>
        <w:tc>
          <w:tcPr>
            <w:tcW w:w="3780" w:type="dxa"/>
            <w:shd w:val="clear" w:color="auto" w:fill="D9D9D9" w:themeFill="background1" w:themeFillShade="D9"/>
          </w:tcPr>
          <w:p w14:paraId="5D5FBA6D" w14:textId="77777777" w:rsidR="003D1E8B" w:rsidRPr="005F56B7" w:rsidRDefault="003D1E8B" w:rsidP="0002591D">
            <w:pPr>
              <w:pStyle w:val="BodyText"/>
              <w:rPr>
                <w:lang w:val="en-AU"/>
              </w:rPr>
            </w:pPr>
            <w:r w:rsidRPr="005F56B7">
              <w:rPr>
                <w:lang w:val="en-AU"/>
              </w:rPr>
              <w:t>Email:</w:t>
            </w:r>
          </w:p>
        </w:tc>
        <w:tc>
          <w:tcPr>
            <w:tcW w:w="6210" w:type="dxa"/>
          </w:tcPr>
          <w:p w14:paraId="0D0FCD25" w14:textId="15E3B5CE" w:rsidR="003D1E8B" w:rsidRPr="005F56B7" w:rsidRDefault="003D1E8B" w:rsidP="0002591D">
            <w:pPr>
              <w:pStyle w:val="BodyText"/>
              <w:rPr>
                <w:lang w:val="en-AU"/>
              </w:rPr>
            </w:pPr>
          </w:p>
        </w:tc>
      </w:tr>
    </w:tbl>
    <w:p w14:paraId="07A842CF" w14:textId="2420C460" w:rsidR="003D1E8B" w:rsidRPr="005F56B7" w:rsidRDefault="003D1E8B" w:rsidP="007E09C8">
      <w:pPr>
        <w:spacing w:after="0" w:line="240" w:lineRule="auto"/>
        <w:ind w:left="0" w:right="1350" w:firstLine="0"/>
        <w:rPr>
          <w:rFonts w:asciiTheme="majorBidi" w:hAnsiTheme="majorBidi" w:cstheme="majorBidi"/>
          <w:b/>
          <w:bCs/>
          <w:i/>
          <w:color w:val="auto"/>
          <w:sz w:val="16"/>
          <w:szCs w:val="16"/>
          <w:lang w:val="en-AU"/>
        </w:rPr>
      </w:pPr>
    </w:p>
    <w:p w14:paraId="35BDDB17" w14:textId="77777777" w:rsidR="004735D3" w:rsidRPr="005F56B7" w:rsidRDefault="004735D3" w:rsidP="004735D3">
      <w:pPr>
        <w:spacing w:after="0" w:line="276" w:lineRule="auto"/>
        <w:ind w:left="0" w:firstLine="0"/>
        <w:rPr>
          <w:rFonts w:asciiTheme="majorBidi" w:hAnsiTheme="majorBidi" w:cstheme="majorBidi"/>
          <w:b/>
          <w:bCs/>
          <w:color w:val="auto"/>
          <w:sz w:val="12"/>
          <w:szCs w:val="12"/>
          <w:lang w:val="en-AU"/>
        </w:rPr>
      </w:pPr>
    </w:p>
    <w:p w14:paraId="606810ED" w14:textId="56EB3E2F" w:rsidR="006611E5" w:rsidRPr="005F56B7"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5F56B7">
        <w:rPr>
          <w:rFonts w:asciiTheme="majorBidi" w:hAnsiTheme="majorBidi" w:cstheme="majorBidi"/>
          <w:b/>
          <w:bCs/>
          <w:color w:val="auto"/>
          <w:sz w:val="24"/>
          <w:szCs w:val="24"/>
          <w:lang w:val="en-AU"/>
        </w:rPr>
        <w:t>Owners/Managers</w:t>
      </w:r>
      <w:r w:rsidR="00D144FD" w:rsidRPr="005F56B7">
        <w:rPr>
          <w:rFonts w:asciiTheme="majorBidi" w:hAnsiTheme="majorBidi" w:cstheme="majorBidi"/>
          <w:b/>
          <w:bCs/>
          <w:color w:val="auto"/>
          <w:sz w:val="24"/>
          <w:szCs w:val="24"/>
          <w:lang w:val="en-AU"/>
        </w:rPr>
        <w:t>:</w:t>
      </w:r>
    </w:p>
    <w:p w14:paraId="19BD6FA3" w14:textId="77777777" w:rsidR="0002591D" w:rsidRPr="005F56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10"/>
          <w:szCs w:val="10"/>
          <w:lang w:val="en-AU"/>
        </w:rPr>
      </w:pPr>
    </w:p>
    <w:p w14:paraId="0B17CABC" w14:textId="77777777" w:rsidR="00D144FD" w:rsidRPr="005F56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5F56B7"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 xml:space="preserve">Please fill in the below table </w:t>
      </w:r>
      <w:r w:rsidR="006611E5" w:rsidRPr="005F56B7">
        <w:rPr>
          <w:rFonts w:asciiTheme="majorBidi" w:hAnsiTheme="majorBidi" w:cstheme="majorBidi"/>
          <w:color w:val="auto"/>
          <w:sz w:val="24"/>
          <w:szCs w:val="24"/>
          <w:lang w:val="en-AU"/>
        </w:rPr>
        <w:t>with required information</w:t>
      </w:r>
    </w:p>
    <w:p w14:paraId="1EE2DBB6" w14:textId="77777777" w:rsidR="00DB58D2" w:rsidRPr="005F56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5F56B7" w:rsidRPr="005F56B7" w14:paraId="072EB43D" w14:textId="77777777" w:rsidTr="00CC2FAD">
        <w:tc>
          <w:tcPr>
            <w:tcW w:w="3711" w:type="dxa"/>
            <w:shd w:val="clear" w:color="auto" w:fill="D9D9D9" w:themeFill="background1" w:themeFillShade="D9"/>
          </w:tcPr>
          <w:p w14:paraId="3EF702AF" w14:textId="7EEE272A" w:rsidR="00DB58D2" w:rsidRPr="005F56B7" w:rsidRDefault="00DB58D2"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Full Name</w:t>
            </w:r>
          </w:p>
        </w:tc>
        <w:tc>
          <w:tcPr>
            <w:tcW w:w="6279" w:type="dxa"/>
          </w:tcPr>
          <w:p w14:paraId="252EC04E"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6820C664" w14:textId="77777777" w:rsidTr="00CC2FAD">
        <w:tc>
          <w:tcPr>
            <w:tcW w:w="3711" w:type="dxa"/>
            <w:shd w:val="clear" w:color="auto" w:fill="D9D9D9" w:themeFill="background1" w:themeFillShade="D9"/>
          </w:tcPr>
          <w:p w14:paraId="10BB6A9C" w14:textId="08C9F4E7" w:rsidR="00DB58D2" w:rsidRPr="005F56B7" w:rsidRDefault="00C56F06"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Tazkira no</w:t>
            </w:r>
          </w:p>
        </w:tc>
        <w:tc>
          <w:tcPr>
            <w:tcW w:w="6279" w:type="dxa"/>
          </w:tcPr>
          <w:p w14:paraId="00F5934E"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612DDC91" w14:textId="77777777" w:rsidTr="00CC2FAD">
        <w:tc>
          <w:tcPr>
            <w:tcW w:w="3711" w:type="dxa"/>
            <w:shd w:val="clear" w:color="auto" w:fill="D9D9D9" w:themeFill="background1" w:themeFillShade="D9"/>
          </w:tcPr>
          <w:p w14:paraId="25C53B30" w14:textId="1D8621AB" w:rsidR="00DB58D2" w:rsidRPr="005F56B7" w:rsidRDefault="0002591D"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Year of birth</w:t>
            </w:r>
          </w:p>
        </w:tc>
        <w:tc>
          <w:tcPr>
            <w:tcW w:w="6279" w:type="dxa"/>
          </w:tcPr>
          <w:p w14:paraId="1A7C6EAA"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0666B6C2" w14:textId="77777777" w:rsidTr="00CC2FAD">
        <w:tc>
          <w:tcPr>
            <w:tcW w:w="3711" w:type="dxa"/>
            <w:shd w:val="clear" w:color="auto" w:fill="D9D9D9" w:themeFill="background1" w:themeFillShade="D9"/>
          </w:tcPr>
          <w:p w14:paraId="6318E454" w14:textId="00A39A7E" w:rsidR="00DB58D2" w:rsidRPr="005F56B7" w:rsidRDefault="00DB58D2"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lastRenderedPageBreak/>
              <w:t>Place of birth</w:t>
            </w:r>
          </w:p>
        </w:tc>
        <w:tc>
          <w:tcPr>
            <w:tcW w:w="6279" w:type="dxa"/>
          </w:tcPr>
          <w:p w14:paraId="4CFC4EC5"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18001BFA" w14:textId="77777777" w:rsidTr="00CC2FAD">
        <w:tc>
          <w:tcPr>
            <w:tcW w:w="3711" w:type="dxa"/>
            <w:shd w:val="clear" w:color="auto" w:fill="D9D9D9" w:themeFill="background1" w:themeFillShade="D9"/>
          </w:tcPr>
          <w:p w14:paraId="3C7D0B7A" w14:textId="55BF2951" w:rsidR="00DB58D2" w:rsidRPr="005F56B7" w:rsidRDefault="00DB58D2"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Permanent Address</w:t>
            </w:r>
          </w:p>
        </w:tc>
        <w:tc>
          <w:tcPr>
            <w:tcW w:w="6279" w:type="dxa"/>
          </w:tcPr>
          <w:p w14:paraId="242E1C4B"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164D3623" w14:textId="77777777" w:rsidTr="00CC2FAD">
        <w:tc>
          <w:tcPr>
            <w:tcW w:w="3711" w:type="dxa"/>
            <w:shd w:val="clear" w:color="auto" w:fill="D9D9D9" w:themeFill="background1" w:themeFillShade="D9"/>
          </w:tcPr>
          <w:p w14:paraId="7C607546" w14:textId="36D6CCAA" w:rsidR="00DB58D2" w:rsidRPr="005F56B7" w:rsidRDefault="00DB58D2"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Current Address</w:t>
            </w:r>
          </w:p>
        </w:tc>
        <w:tc>
          <w:tcPr>
            <w:tcW w:w="6279" w:type="dxa"/>
          </w:tcPr>
          <w:p w14:paraId="1B7FF0FF" w14:textId="77777777" w:rsidR="00DB58D2" w:rsidRPr="005F56B7" w:rsidRDefault="00DB58D2" w:rsidP="0002591D">
            <w:pPr>
              <w:pStyle w:val="BodyText"/>
              <w:rPr>
                <w:rFonts w:asciiTheme="majorBidi" w:hAnsiTheme="majorBidi" w:cstheme="majorBidi"/>
                <w:sz w:val="24"/>
                <w:szCs w:val="24"/>
                <w:lang w:val="en-AU"/>
              </w:rPr>
            </w:pPr>
          </w:p>
        </w:tc>
      </w:tr>
      <w:tr w:rsidR="005F56B7" w:rsidRPr="005F56B7" w14:paraId="16DB8F36" w14:textId="77777777" w:rsidTr="00CC2FAD">
        <w:tc>
          <w:tcPr>
            <w:tcW w:w="3711" w:type="dxa"/>
            <w:shd w:val="clear" w:color="auto" w:fill="D9D9D9" w:themeFill="background1" w:themeFillShade="D9"/>
          </w:tcPr>
          <w:p w14:paraId="3A97D8C8" w14:textId="6D3D3B7B" w:rsidR="001A7800" w:rsidRPr="005F56B7" w:rsidRDefault="0002591D" w:rsidP="0002591D">
            <w:pPr>
              <w:pStyle w:val="BodyText"/>
              <w:rPr>
                <w:rFonts w:asciiTheme="majorBidi" w:hAnsiTheme="majorBidi" w:cstheme="majorBidi"/>
                <w:sz w:val="24"/>
                <w:szCs w:val="24"/>
                <w:lang w:val="en-AU"/>
              </w:rPr>
            </w:pPr>
            <w:r w:rsidRPr="005F56B7">
              <w:rPr>
                <w:rFonts w:asciiTheme="majorBidi" w:hAnsiTheme="majorBidi" w:cstheme="majorBidi"/>
                <w:sz w:val="24"/>
                <w:szCs w:val="24"/>
                <w:lang w:val="en-AU"/>
              </w:rPr>
              <w:t>C</w:t>
            </w:r>
            <w:r w:rsidR="001A7800" w:rsidRPr="005F56B7">
              <w:rPr>
                <w:rFonts w:asciiTheme="majorBidi" w:hAnsiTheme="majorBidi" w:cstheme="majorBidi"/>
                <w:sz w:val="24"/>
                <w:szCs w:val="24"/>
                <w:lang w:val="en-AU"/>
              </w:rPr>
              <w:t>ontact Detail (</w:t>
            </w:r>
            <w:r w:rsidR="005821D9" w:rsidRPr="005F56B7">
              <w:rPr>
                <w:rFonts w:asciiTheme="majorBidi" w:hAnsiTheme="majorBidi" w:cstheme="majorBidi"/>
                <w:sz w:val="24"/>
                <w:szCs w:val="24"/>
                <w:lang w:val="en-AU"/>
              </w:rPr>
              <w:t>phone and</w:t>
            </w:r>
            <w:r w:rsidR="001A7800" w:rsidRPr="005F56B7">
              <w:rPr>
                <w:rFonts w:asciiTheme="majorBidi" w:hAnsiTheme="majorBidi" w:cstheme="majorBidi"/>
                <w:sz w:val="24"/>
                <w:szCs w:val="24"/>
                <w:lang w:val="en-AU"/>
              </w:rPr>
              <w:t xml:space="preserve"> email address)</w:t>
            </w:r>
          </w:p>
        </w:tc>
        <w:tc>
          <w:tcPr>
            <w:tcW w:w="6279" w:type="dxa"/>
          </w:tcPr>
          <w:p w14:paraId="6E643F41" w14:textId="77777777" w:rsidR="001A7800" w:rsidRPr="005F56B7" w:rsidRDefault="001A7800" w:rsidP="0002591D">
            <w:pPr>
              <w:pStyle w:val="BodyText"/>
              <w:rPr>
                <w:rFonts w:asciiTheme="majorBidi" w:hAnsiTheme="majorBidi" w:cstheme="majorBidi"/>
                <w:sz w:val="24"/>
                <w:szCs w:val="24"/>
                <w:lang w:val="en-AU"/>
              </w:rPr>
            </w:pPr>
          </w:p>
        </w:tc>
      </w:tr>
    </w:tbl>
    <w:p w14:paraId="50763E66" w14:textId="77777777" w:rsidR="00B0538D" w:rsidRPr="007E09C8" w:rsidRDefault="00B0538D" w:rsidP="007E09C8">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BECC17C" w14:textId="3ABD0E2A" w:rsidR="0090656F" w:rsidRPr="005F56B7"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5F56B7">
        <w:rPr>
          <w:rFonts w:asciiTheme="minorBidi" w:hAnsiTheme="minorBidi" w:cstheme="minorBidi"/>
          <w:b/>
          <w:bCs/>
          <w:color w:val="auto"/>
          <w:lang w:val="en-AU"/>
        </w:rPr>
        <w:t>Beneficiaries</w:t>
      </w:r>
      <w:r w:rsidR="0090656F" w:rsidRPr="005F56B7">
        <w:rPr>
          <w:rFonts w:asciiTheme="minorBidi" w:hAnsiTheme="minorBidi" w:cstheme="minorBidi"/>
          <w:b/>
          <w:bCs/>
          <w:color w:val="auto"/>
          <w:lang w:val="en-AU"/>
        </w:rPr>
        <w:t xml:space="preserve"> bank account details:</w:t>
      </w:r>
    </w:p>
    <w:p w14:paraId="01D53F86" w14:textId="77777777" w:rsidR="00CE154F" w:rsidRPr="005F56B7"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5F56B7" w:rsidRPr="005F56B7" w14:paraId="11BFDFFA" w14:textId="77777777" w:rsidTr="003F75B6">
        <w:trPr>
          <w:trHeight w:val="344"/>
        </w:trPr>
        <w:tc>
          <w:tcPr>
            <w:tcW w:w="3681" w:type="dxa"/>
            <w:hideMark/>
          </w:tcPr>
          <w:p w14:paraId="14C77496"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Beneficiary name:</w:t>
            </w:r>
          </w:p>
        </w:tc>
        <w:tc>
          <w:tcPr>
            <w:tcW w:w="644" w:type="dxa"/>
            <w:hideMark/>
          </w:tcPr>
          <w:p w14:paraId="42D05D5B"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tc>
        <w:tc>
          <w:tcPr>
            <w:tcW w:w="5376" w:type="dxa"/>
            <w:hideMark/>
          </w:tcPr>
          <w:p w14:paraId="4E9A551C" w14:textId="77777777" w:rsidR="0090656F" w:rsidRPr="005F56B7" w:rsidRDefault="0090656F" w:rsidP="00FF692B">
            <w:pPr>
              <w:rPr>
                <w:rFonts w:asciiTheme="minorBidi" w:hAnsiTheme="minorBidi" w:cstheme="minorBidi"/>
                <w:color w:val="auto"/>
                <w:sz w:val="20"/>
                <w:szCs w:val="20"/>
                <w:lang w:val="en-AU"/>
              </w:rPr>
            </w:pPr>
          </w:p>
        </w:tc>
      </w:tr>
      <w:tr w:rsidR="005F56B7" w:rsidRPr="005F56B7" w14:paraId="5FB1B160" w14:textId="77777777" w:rsidTr="003F75B6">
        <w:trPr>
          <w:trHeight w:val="689"/>
        </w:trPr>
        <w:tc>
          <w:tcPr>
            <w:tcW w:w="3681" w:type="dxa"/>
            <w:hideMark/>
          </w:tcPr>
          <w:p w14:paraId="23E27BE5" w14:textId="77777777" w:rsidR="0090656F" w:rsidRPr="005F56B7" w:rsidRDefault="00AC1D8E"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Beneficiary account Number</w:t>
            </w:r>
            <w:r w:rsidR="0090656F" w:rsidRPr="005F56B7">
              <w:rPr>
                <w:rFonts w:asciiTheme="minorBidi" w:hAnsiTheme="minorBidi" w:cstheme="minorBidi"/>
                <w:color w:val="auto"/>
                <w:sz w:val="20"/>
                <w:szCs w:val="20"/>
                <w:lang w:val="en-AU"/>
              </w:rPr>
              <w:t>:</w:t>
            </w:r>
          </w:p>
          <w:p w14:paraId="09003445" w14:textId="63B14CF7" w:rsidR="00B0538D" w:rsidRPr="005F56B7"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5F56B7" w:rsidRDefault="0090656F" w:rsidP="00FF692B">
            <w:pPr>
              <w:rPr>
                <w:rFonts w:asciiTheme="minorBidi" w:hAnsiTheme="minorBidi" w:cstheme="minorBidi"/>
                <w:color w:val="auto"/>
                <w:sz w:val="20"/>
                <w:szCs w:val="20"/>
                <w:lang w:val="en-AU"/>
              </w:rPr>
            </w:pPr>
          </w:p>
          <w:p w14:paraId="67E1E240" w14:textId="5013F2BB" w:rsidR="003F75B6" w:rsidRPr="005F56B7" w:rsidRDefault="003F75B6" w:rsidP="00FF692B">
            <w:pPr>
              <w:rPr>
                <w:rFonts w:asciiTheme="minorBidi" w:hAnsiTheme="minorBidi" w:cstheme="minorBidi"/>
                <w:color w:val="auto"/>
                <w:sz w:val="20"/>
                <w:szCs w:val="20"/>
                <w:lang w:val="en-AU"/>
              </w:rPr>
            </w:pPr>
          </w:p>
        </w:tc>
      </w:tr>
      <w:tr w:rsidR="005F56B7" w:rsidRPr="005F56B7" w14:paraId="369802AA" w14:textId="77777777" w:rsidTr="003F75B6">
        <w:trPr>
          <w:trHeight w:val="344"/>
        </w:trPr>
        <w:tc>
          <w:tcPr>
            <w:tcW w:w="3681" w:type="dxa"/>
            <w:hideMark/>
          </w:tcPr>
          <w:p w14:paraId="3EEEA0F1" w14:textId="295EFA24" w:rsidR="0090656F" w:rsidRPr="005F56B7" w:rsidRDefault="0098708A" w:rsidP="00B0538D">
            <w:pPr>
              <w:ind w:left="0" w:firstLine="0"/>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xml:space="preserve">          </w:t>
            </w:r>
            <w:r w:rsidR="0090656F" w:rsidRPr="005F56B7">
              <w:rPr>
                <w:rFonts w:asciiTheme="minorBidi" w:hAnsiTheme="minorBidi" w:cstheme="minorBidi"/>
                <w:color w:val="auto"/>
                <w:sz w:val="20"/>
                <w:szCs w:val="20"/>
                <w:lang w:val="en-AU"/>
              </w:rPr>
              <w:t>Beneficiary Bank</w:t>
            </w:r>
            <w:r w:rsidR="00AC1D8E" w:rsidRPr="005F56B7">
              <w:rPr>
                <w:rFonts w:asciiTheme="minorBidi" w:hAnsiTheme="minorBidi" w:cstheme="minorBidi"/>
                <w:color w:val="auto"/>
                <w:sz w:val="20"/>
                <w:szCs w:val="20"/>
                <w:lang w:val="en-AU"/>
              </w:rPr>
              <w:t xml:space="preserve"> Name</w:t>
            </w:r>
            <w:r w:rsidR="0090656F" w:rsidRPr="005F56B7">
              <w:rPr>
                <w:rFonts w:asciiTheme="minorBidi" w:hAnsiTheme="minorBidi" w:cstheme="minorBidi"/>
                <w:color w:val="auto"/>
                <w:sz w:val="20"/>
                <w:szCs w:val="20"/>
                <w:lang w:val="en-AU"/>
              </w:rPr>
              <w:t>:</w:t>
            </w:r>
          </w:p>
        </w:tc>
        <w:tc>
          <w:tcPr>
            <w:tcW w:w="6020" w:type="dxa"/>
            <w:gridSpan w:val="2"/>
            <w:hideMark/>
          </w:tcPr>
          <w:p w14:paraId="63A11B0F"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tc>
      </w:tr>
      <w:tr w:rsidR="005F56B7" w:rsidRPr="005F56B7" w14:paraId="0A8ADC6D" w14:textId="77777777" w:rsidTr="003F75B6">
        <w:trPr>
          <w:trHeight w:val="344"/>
        </w:trPr>
        <w:tc>
          <w:tcPr>
            <w:tcW w:w="3681" w:type="dxa"/>
            <w:hideMark/>
          </w:tcPr>
          <w:p w14:paraId="00AB0309" w14:textId="431A4163"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Bank branch</w:t>
            </w:r>
            <w:r w:rsidR="00AC1D8E" w:rsidRPr="005F56B7">
              <w:rPr>
                <w:rFonts w:asciiTheme="minorBidi" w:hAnsiTheme="minorBidi" w:cstheme="minorBidi"/>
                <w:color w:val="auto"/>
                <w:sz w:val="20"/>
                <w:szCs w:val="20"/>
                <w:lang w:val="en-AU"/>
              </w:rPr>
              <w:t xml:space="preserve"> Name</w:t>
            </w:r>
            <w:r w:rsidRPr="005F56B7">
              <w:rPr>
                <w:rFonts w:asciiTheme="minorBidi" w:hAnsiTheme="minorBidi" w:cstheme="minorBidi"/>
                <w:color w:val="auto"/>
                <w:sz w:val="20"/>
                <w:szCs w:val="20"/>
                <w:lang w:val="en-AU"/>
              </w:rPr>
              <w:t>:</w:t>
            </w:r>
          </w:p>
        </w:tc>
        <w:tc>
          <w:tcPr>
            <w:tcW w:w="6020" w:type="dxa"/>
            <w:gridSpan w:val="2"/>
            <w:hideMark/>
          </w:tcPr>
          <w:p w14:paraId="3BA02A7D"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tc>
      </w:tr>
      <w:tr w:rsidR="005F56B7" w:rsidRPr="005F56B7" w14:paraId="623EC56E" w14:textId="77777777" w:rsidTr="003F75B6">
        <w:trPr>
          <w:trHeight w:val="194"/>
        </w:trPr>
        <w:tc>
          <w:tcPr>
            <w:tcW w:w="3681" w:type="dxa"/>
            <w:hideMark/>
          </w:tcPr>
          <w:p w14:paraId="0C36E677"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p w14:paraId="3874571D"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tc>
      </w:tr>
      <w:tr w:rsidR="0090656F" w:rsidRPr="005F56B7" w14:paraId="45FA0C82" w14:textId="77777777" w:rsidTr="003F75B6">
        <w:trPr>
          <w:trHeight w:val="689"/>
        </w:trPr>
        <w:tc>
          <w:tcPr>
            <w:tcW w:w="3681" w:type="dxa"/>
            <w:hideMark/>
          </w:tcPr>
          <w:p w14:paraId="37A26CF6"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p w14:paraId="071B8640" w14:textId="77777777" w:rsidR="0090656F" w:rsidRPr="005F56B7" w:rsidRDefault="0090656F" w:rsidP="00FF692B">
            <w:pPr>
              <w:rPr>
                <w:rFonts w:asciiTheme="minorBidi" w:hAnsiTheme="minorBidi" w:cstheme="minorBidi"/>
                <w:color w:val="auto"/>
                <w:sz w:val="20"/>
                <w:szCs w:val="20"/>
                <w:lang w:val="en-AU"/>
              </w:rPr>
            </w:pPr>
            <w:r w:rsidRPr="005F56B7">
              <w:rPr>
                <w:rFonts w:asciiTheme="minorBidi" w:hAnsiTheme="minorBidi" w:cstheme="minorBidi"/>
                <w:color w:val="auto"/>
                <w:sz w:val="20"/>
                <w:szCs w:val="20"/>
                <w:lang w:val="en-AU"/>
              </w:rPr>
              <w:t> </w:t>
            </w:r>
          </w:p>
        </w:tc>
      </w:tr>
    </w:tbl>
    <w:p w14:paraId="307072F3" w14:textId="77777777" w:rsidR="003F75B6" w:rsidRPr="005F56B7" w:rsidRDefault="003F75B6" w:rsidP="00B0538D">
      <w:pPr>
        <w:pStyle w:val="Heading1"/>
        <w:numPr>
          <w:ilvl w:val="0"/>
          <w:numId w:val="0"/>
        </w:numPr>
        <w:rPr>
          <w:color w:val="auto"/>
          <w:lang w:val="en-AU"/>
        </w:rPr>
      </w:pPr>
    </w:p>
    <w:p w14:paraId="46C55D58" w14:textId="32819651" w:rsidR="003D1E8B" w:rsidRPr="005F56B7" w:rsidRDefault="003D1E8B" w:rsidP="00B0538D">
      <w:pPr>
        <w:pStyle w:val="Heading1"/>
        <w:numPr>
          <w:ilvl w:val="0"/>
          <w:numId w:val="0"/>
        </w:numPr>
        <w:rPr>
          <w:color w:val="auto"/>
          <w:lang w:val="en-AU"/>
        </w:rPr>
      </w:pPr>
      <w:bookmarkStart w:id="75" w:name="_Toc145512185"/>
      <w:r w:rsidRPr="005F56B7">
        <w:rPr>
          <w:color w:val="auto"/>
          <w:lang w:val="en-AU"/>
        </w:rPr>
        <w:t>Confirmation of Bidder’s compliance</w:t>
      </w:r>
      <w:r w:rsidR="00C6353D" w:rsidRPr="005F56B7">
        <w:rPr>
          <w:color w:val="auto"/>
          <w:lang w:val="en-AU"/>
        </w:rPr>
        <w:t>:</w:t>
      </w:r>
      <w:bookmarkEnd w:id="75"/>
      <w:r w:rsidRPr="005F56B7">
        <w:rPr>
          <w:color w:val="auto"/>
          <w:lang w:val="en-AU"/>
        </w:rPr>
        <w:t xml:space="preserve"> </w:t>
      </w:r>
    </w:p>
    <w:p w14:paraId="2AAD084C" w14:textId="77777777" w:rsidR="00C6353D" w:rsidRPr="005F56B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5F56B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I</w:t>
      </w:r>
      <w:r w:rsidR="003D1E8B" w:rsidRPr="005F56B7">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5F56B7"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5F56B7"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 xml:space="preserve">I, also confirm that </w:t>
      </w:r>
      <w:r w:rsidR="00F95A34" w:rsidRPr="005F56B7">
        <w:rPr>
          <w:rFonts w:asciiTheme="majorBidi" w:hAnsiTheme="majorBidi" w:cstheme="majorBidi"/>
          <w:color w:val="auto"/>
          <w:sz w:val="24"/>
          <w:szCs w:val="24"/>
          <w:lang w:val="en-AU"/>
        </w:rPr>
        <w:t xml:space="preserve">I agree to all the terms and conditions specified in this bid. And also understand </w:t>
      </w:r>
      <w:r w:rsidR="0082133F" w:rsidRPr="005F56B7">
        <w:rPr>
          <w:rFonts w:asciiTheme="majorBidi" w:hAnsiTheme="majorBidi" w:cstheme="majorBidi"/>
          <w:color w:val="auto"/>
          <w:sz w:val="24"/>
          <w:szCs w:val="24"/>
          <w:lang w:val="en-AU"/>
        </w:rPr>
        <w:t xml:space="preserve">that </w:t>
      </w:r>
      <w:r w:rsidR="009F7879" w:rsidRPr="005F56B7">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5F56B7"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5F56B7"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I</w:t>
      </w:r>
      <w:r w:rsidR="003D1E8B" w:rsidRPr="005F56B7">
        <w:rPr>
          <w:rFonts w:asciiTheme="majorBidi" w:hAnsiTheme="majorBidi" w:cstheme="majorBidi"/>
          <w:color w:val="auto"/>
          <w:sz w:val="24"/>
          <w:szCs w:val="24"/>
          <w:lang w:val="en-AU"/>
        </w:rPr>
        <w:t xml:space="preserve"> confirm that </w:t>
      </w:r>
      <w:r w:rsidR="00B0538D" w:rsidRPr="005F56B7">
        <w:rPr>
          <w:rFonts w:asciiTheme="majorBidi" w:hAnsiTheme="majorBidi" w:cstheme="majorBidi"/>
          <w:b/>
          <w:bCs/>
          <w:color w:val="auto"/>
          <w:sz w:val="24"/>
          <w:szCs w:val="24"/>
          <w:lang w:val="en-AU"/>
        </w:rPr>
        <w:t>(</w:t>
      </w:r>
      <w:r w:rsidR="0066022B" w:rsidRPr="005F56B7">
        <w:rPr>
          <w:rFonts w:asciiTheme="majorBidi" w:hAnsiTheme="majorBidi" w:cstheme="majorBidi"/>
          <w:b/>
          <w:bCs/>
          <w:color w:val="auto"/>
          <w:sz w:val="24"/>
          <w:szCs w:val="24"/>
          <w:lang w:val="en-AU"/>
        </w:rPr>
        <w:t>COAR</w:t>
      </w:r>
      <w:r w:rsidR="00B0538D" w:rsidRPr="005F56B7">
        <w:rPr>
          <w:rFonts w:asciiTheme="majorBidi" w:hAnsiTheme="majorBidi" w:cstheme="majorBidi"/>
          <w:b/>
          <w:bCs/>
          <w:color w:val="auto"/>
          <w:sz w:val="24"/>
          <w:szCs w:val="24"/>
          <w:lang w:val="en-AU"/>
        </w:rPr>
        <w:t>)</w:t>
      </w:r>
      <w:r w:rsidR="003D1E8B" w:rsidRPr="005F56B7">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5F56B7"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5F56B7"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5F56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Name of Signatory</w:t>
      </w:r>
      <w:r w:rsidR="00CC2FAD" w:rsidRPr="005F56B7">
        <w:rPr>
          <w:rFonts w:asciiTheme="majorBidi" w:hAnsiTheme="majorBidi" w:cstheme="majorBidi"/>
          <w:color w:val="auto"/>
          <w:sz w:val="24"/>
          <w:szCs w:val="24"/>
          <w:lang w:val="en-AU"/>
        </w:rPr>
        <w:t>:</w:t>
      </w:r>
      <w:r w:rsidR="00CC2FAD" w:rsidRPr="005F56B7">
        <w:rPr>
          <w:rFonts w:asciiTheme="majorBidi" w:hAnsiTheme="majorBidi" w:cstheme="majorBidi"/>
          <w:color w:val="auto"/>
          <w:sz w:val="24"/>
          <w:szCs w:val="24"/>
          <w:lang w:val="en-AU"/>
        </w:rPr>
        <w:tab/>
        <w:t>----------------------------------------</w:t>
      </w:r>
    </w:p>
    <w:p w14:paraId="15B59A6F" w14:textId="6CE4BB29" w:rsidR="00C6353D" w:rsidRPr="005F56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Title of signatory</w:t>
      </w:r>
      <w:r w:rsidR="00CC2FAD" w:rsidRPr="005F56B7">
        <w:rPr>
          <w:rFonts w:asciiTheme="majorBidi" w:hAnsiTheme="majorBidi" w:cstheme="majorBidi"/>
          <w:color w:val="auto"/>
          <w:sz w:val="24"/>
          <w:szCs w:val="24"/>
          <w:lang w:val="en-AU"/>
        </w:rPr>
        <w:t>:</w:t>
      </w:r>
      <w:r w:rsidR="00CC2FAD" w:rsidRPr="005F56B7">
        <w:rPr>
          <w:rFonts w:asciiTheme="majorBidi" w:hAnsiTheme="majorBidi" w:cstheme="majorBidi"/>
          <w:color w:val="auto"/>
          <w:sz w:val="24"/>
          <w:szCs w:val="24"/>
          <w:lang w:val="en-AU"/>
        </w:rPr>
        <w:tab/>
        <w:t>----------------------------------------</w:t>
      </w:r>
      <w:r w:rsidR="00CC2FAD" w:rsidRPr="005F56B7">
        <w:rPr>
          <w:rFonts w:asciiTheme="majorBidi" w:hAnsiTheme="majorBidi" w:cstheme="majorBidi"/>
          <w:color w:val="auto"/>
          <w:sz w:val="24"/>
          <w:szCs w:val="24"/>
          <w:lang w:val="en-AU"/>
        </w:rPr>
        <w:tab/>
      </w:r>
    </w:p>
    <w:p w14:paraId="22F71825" w14:textId="726A6145" w:rsidR="00C6353D" w:rsidRPr="005F56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S</w:t>
      </w:r>
      <w:r w:rsidR="00CC2FAD" w:rsidRPr="005F56B7">
        <w:rPr>
          <w:rFonts w:asciiTheme="majorBidi" w:hAnsiTheme="majorBidi" w:cstheme="majorBidi"/>
          <w:color w:val="auto"/>
          <w:sz w:val="24"/>
          <w:szCs w:val="24"/>
          <w:lang w:val="en-AU"/>
        </w:rPr>
        <w:t>ignature:</w:t>
      </w:r>
      <w:r w:rsidR="00CC2FAD" w:rsidRPr="005F56B7">
        <w:rPr>
          <w:rFonts w:asciiTheme="majorBidi" w:hAnsiTheme="majorBidi" w:cstheme="majorBidi"/>
          <w:color w:val="auto"/>
          <w:sz w:val="24"/>
          <w:szCs w:val="24"/>
          <w:lang w:val="en-AU"/>
        </w:rPr>
        <w:tab/>
      </w:r>
      <w:r w:rsidR="00CC2FAD" w:rsidRPr="005F56B7">
        <w:rPr>
          <w:rFonts w:asciiTheme="majorBidi" w:hAnsiTheme="majorBidi" w:cstheme="majorBidi"/>
          <w:color w:val="auto"/>
          <w:sz w:val="24"/>
          <w:szCs w:val="24"/>
          <w:lang w:val="en-AU"/>
        </w:rPr>
        <w:tab/>
        <w:t>----------------------------------------</w:t>
      </w:r>
    </w:p>
    <w:p w14:paraId="3082A08F" w14:textId="0957278D" w:rsidR="00C6353D" w:rsidRPr="005F56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5F56B7">
        <w:rPr>
          <w:rFonts w:asciiTheme="majorBidi" w:hAnsiTheme="majorBidi" w:cstheme="majorBidi"/>
          <w:color w:val="auto"/>
          <w:sz w:val="24"/>
          <w:szCs w:val="24"/>
          <w:lang w:val="en-AU"/>
        </w:rPr>
        <w:t>Date of signing</w:t>
      </w:r>
      <w:r w:rsidR="00CC2FAD" w:rsidRPr="005F56B7">
        <w:rPr>
          <w:rFonts w:asciiTheme="majorBidi" w:hAnsiTheme="majorBidi" w:cstheme="majorBidi"/>
          <w:color w:val="auto"/>
          <w:sz w:val="24"/>
          <w:szCs w:val="24"/>
          <w:lang w:val="en-AU"/>
        </w:rPr>
        <w:t>:</w:t>
      </w:r>
      <w:r w:rsidR="00CC2FAD" w:rsidRPr="005F56B7">
        <w:rPr>
          <w:rFonts w:asciiTheme="majorBidi" w:hAnsiTheme="majorBidi" w:cstheme="majorBidi"/>
          <w:color w:val="auto"/>
          <w:sz w:val="24"/>
          <w:szCs w:val="24"/>
          <w:lang w:val="en-AU"/>
        </w:rPr>
        <w:tab/>
        <w:t>----------------------------------------</w:t>
      </w:r>
    </w:p>
    <w:p w14:paraId="39434A19" w14:textId="77777777" w:rsidR="00015FC1" w:rsidRPr="005F56B7" w:rsidRDefault="00015FC1" w:rsidP="00031E4E">
      <w:pPr>
        <w:pStyle w:val="ListParagraph"/>
        <w:spacing w:after="240"/>
        <w:contextualSpacing w:val="0"/>
        <w:rPr>
          <w:rFonts w:asciiTheme="minorHAnsi" w:hAnsiTheme="minorHAnsi"/>
          <w:b/>
          <w:bCs/>
          <w:color w:val="auto"/>
          <w:sz w:val="26"/>
          <w:szCs w:val="26"/>
        </w:rPr>
        <w:sectPr w:rsidR="00015FC1" w:rsidRPr="005F56B7"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5F56B7" w:rsidRDefault="001E5E63" w:rsidP="001E5E63">
      <w:pPr>
        <w:pStyle w:val="Heading1"/>
        <w:numPr>
          <w:ilvl w:val="0"/>
          <w:numId w:val="0"/>
        </w:numPr>
        <w:ind w:left="80"/>
        <w:jc w:val="center"/>
        <w:rPr>
          <w:color w:val="auto"/>
        </w:rPr>
      </w:pPr>
      <w:bookmarkStart w:id="76" w:name="_Toc99524975"/>
      <w:bookmarkStart w:id="77" w:name="_Toc99531820"/>
    </w:p>
    <w:p w14:paraId="488FE14A" w14:textId="52C2ADCC" w:rsidR="003F75B6" w:rsidRPr="005F56B7" w:rsidRDefault="001E5E63" w:rsidP="001E5E63">
      <w:pPr>
        <w:pStyle w:val="Heading1"/>
        <w:numPr>
          <w:ilvl w:val="0"/>
          <w:numId w:val="0"/>
        </w:numPr>
        <w:ind w:left="80"/>
        <w:jc w:val="center"/>
        <w:rPr>
          <w:color w:val="auto"/>
          <w:sz w:val="28"/>
          <w:szCs w:val="28"/>
        </w:rPr>
      </w:pPr>
      <w:bookmarkStart w:id="78" w:name="_Toc145512186"/>
      <w:r w:rsidRPr="005F56B7">
        <w:rPr>
          <w:color w:val="auto"/>
          <w:sz w:val="28"/>
          <w:szCs w:val="28"/>
        </w:rPr>
        <w:t>ANNEX</w:t>
      </w:r>
      <w:r w:rsidR="003F75B6" w:rsidRPr="005F56B7">
        <w:rPr>
          <w:color w:val="auto"/>
          <w:sz w:val="28"/>
          <w:szCs w:val="28"/>
        </w:rPr>
        <w:t>-3</w:t>
      </w:r>
      <w:bookmarkEnd w:id="78"/>
      <w:r w:rsidR="003F75B6" w:rsidRPr="005F56B7">
        <w:rPr>
          <w:color w:val="auto"/>
          <w:sz w:val="28"/>
          <w:szCs w:val="28"/>
        </w:rPr>
        <w:t xml:space="preserve"> </w:t>
      </w:r>
      <w:r w:rsidRPr="005F56B7">
        <w:rPr>
          <w:color w:val="auto"/>
          <w:sz w:val="28"/>
          <w:szCs w:val="28"/>
        </w:rPr>
        <w:t xml:space="preserve"> </w:t>
      </w:r>
    </w:p>
    <w:p w14:paraId="2D075BA8" w14:textId="1CECEEBF" w:rsidR="001E5E63" w:rsidRPr="005F56B7" w:rsidRDefault="001E5E63" w:rsidP="001E5E63">
      <w:pPr>
        <w:pStyle w:val="Heading1"/>
        <w:numPr>
          <w:ilvl w:val="0"/>
          <w:numId w:val="0"/>
        </w:numPr>
        <w:ind w:left="80"/>
        <w:jc w:val="center"/>
        <w:rPr>
          <w:color w:val="auto"/>
          <w:sz w:val="28"/>
          <w:szCs w:val="28"/>
        </w:rPr>
      </w:pPr>
      <w:bookmarkStart w:id="79" w:name="_Toc145512187"/>
      <w:r w:rsidRPr="005F56B7">
        <w:rPr>
          <w:color w:val="auto"/>
          <w:sz w:val="28"/>
          <w:szCs w:val="28"/>
        </w:rPr>
        <w:t>TENDER COMPANY PROFILE AND PREVIOUS EXPERIENCE FORM</w:t>
      </w:r>
      <w:bookmarkEnd w:id="76"/>
      <w:bookmarkEnd w:id="77"/>
      <w:bookmarkEnd w:id="79"/>
    </w:p>
    <w:p w14:paraId="0E540C0F" w14:textId="0948BE45" w:rsidR="001E5E63" w:rsidRPr="005F56B7" w:rsidRDefault="001E5E63" w:rsidP="00774C7A">
      <w:pPr>
        <w:pStyle w:val="ListParagraph"/>
        <w:tabs>
          <w:tab w:val="left" w:pos="3996"/>
        </w:tabs>
        <w:spacing w:after="240"/>
        <w:contextualSpacing w:val="0"/>
        <w:rPr>
          <w:rFonts w:asciiTheme="minorHAnsi" w:hAnsiTheme="minorHAnsi"/>
          <w:b/>
          <w:bCs/>
          <w:color w:val="auto"/>
          <w:sz w:val="26"/>
          <w:szCs w:val="26"/>
        </w:rPr>
      </w:pPr>
      <w:r w:rsidRPr="005F56B7">
        <w:rPr>
          <w:rFonts w:asciiTheme="minorHAnsi" w:hAnsiTheme="minorHAnsi"/>
          <w:b/>
          <w:bCs/>
          <w:color w:val="auto"/>
          <w:sz w:val="26"/>
          <w:szCs w:val="26"/>
        </w:rPr>
        <w:tab/>
      </w:r>
    </w:p>
    <w:p w14:paraId="3F459E9F" w14:textId="77777777" w:rsidR="00AC6E3F" w:rsidRPr="005F56B7"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5F56B7">
        <w:rPr>
          <w:rFonts w:asciiTheme="minorHAnsi" w:hAnsiTheme="minorHAnsi"/>
          <w:color w:val="auto"/>
          <w:sz w:val="20"/>
          <w:szCs w:val="20"/>
        </w:rPr>
        <w:t xml:space="preserve">The Bidder is requested to: </w:t>
      </w:r>
    </w:p>
    <w:p w14:paraId="6CE2FCD2" w14:textId="77777777" w:rsidR="00AC6E3F" w:rsidRPr="005F56B7"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bookmarkStart w:id="80" w:name="_Hlk175817647"/>
      <w:r w:rsidRPr="005F56B7">
        <w:rPr>
          <w:rFonts w:asciiTheme="minorHAnsi" w:hAnsiTheme="minorHAnsi"/>
          <w:color w:val="auto"/>
          <w:sz w:val="20"/>
          <w:szCs w:val="20"/>
        </w:rPr>
        <w:t xml:space="preserve">Submit the </w:t>
      </w:r>
      <w:r w:rsidRPr="005F56B7">
        <w:rPr>
          <w:rFonts w:asciiTheme="minorHAnsi" w:hAnsiTheme="minorHAnsi"/>
          <w:b/>
          <w:color w:val="auto"/>
          <w:sz w:val="20"/>
          <w:szCs w:val="20"/>
        </w:rPr>
        <w:t>Company Profile</w:t>
      </w:r>
    </w:p>
    <w:p w14:paraId="5B09F3EE" w14:textId="4444B436" w:rsidR="00AC6E3F" w:rsidRPr="005F56B7"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5F56B7">
        <w:rPr>
          <w:rFonts w:asciiTheme="minorHAnsi" w:hAnsiTheme="minorHAnsi"/>
          <w:color w:val="auto"/>
          <w:sz w:val="20"/>
          <w:szCs w:val="20"/>
        </w:rPr>
        <w:t xml:space="preserve">Complete the following </w:t>
      </w:r>
      <w:r w:rsidRPr="005F56B7">
        <w:rPr>
          <w:rFonts w:asciiTheme="minorHAnsi" w:hAnsiTheme="minorHAnsi"/>
          <w:b/>
          <w:color w:val="auto"/>
          <w:sz w:val="20"/>
          <w:szCs w:val="20"/>
        </w:rPr>
        <w:t>Previous Experience</w:t>
      </w:r>
      <w:r w:rsidRPr="005F56B7">
        <w:rPr>
          <w:rFonts w:asciiTheme="minorHAnsi" w:hAnsiTheme="minorHAnsi"/>
          <w:color w:val="auto"/>
          <w:sz w:val="20"/>
          <w:szCs w:val="20"/>
        </w:rPr>
        <w:t xml:space="preserve"> </w:t>
      </w:r>
      <w:r w:rsidRPr="005F56B7">
        <w:rPr>
          <w:rFonts w:asciiTheme="minorHAnsi" w:hAnsiTheme="minorHAnsi"/>
          <w:b/>
          <w:color w:val="auto"/>
          <w:sz w:val="20"/>
          <w:szCs w:val="20"/>
        </w:rPr>
        <w:t>Table</w:t>
      </w:r>
      <w:r w:rsidRPr="005F56B7">
        <w:rPr>
          <w:rFonts w:asciiTheme="minorHAnsi" w:hAnsiTheme="minorHAnsi"/>
          <w:color w:val="auto"/>
          <w:sz w:val="20"/>
          <w:szCs w:val="20"/>
        </w:rPr>
        <w:t xml:space="preserve"> listing </w:t>
      </w:r>
      <w:r w:rsidR="0067554A" w:rsidRPr="005F56B7">
        <w:rPr>
          <w:rFonts w:asciiTheme="minorHAnsi" w:hAnsiTheme="minorHAnsi"/>
          <w:color w:val="auto"/>
          <w:sz w:val="20"/>
          <w:szCs w:val="20"/>
        </w:rPr>
        <w:t xml:space="preserve">similar </w:t>
      </w:r>
      <w:r w:rsidRPr="005F56B7">
        <w:rPr>
          <w:rFonts w:asciiTheme="minorHAnsi" w:hAnsiTheme="minorHAnsi"/>
          <w:color w:val="auto"/>
          <w:sz w:val="20"/>
          <w:szCs w:val="20"/>
        </w:rPr>
        <w:t>work</w:t>
      </w:r>
      <w:r w:rsidR="0067554A" w:rsidRPr="005F56B7">
        <w:rPr>
          <w:rFonts w:asciiTheme="minorHAnsi" w:hAnsiTheme="minorHAnsi"/>
          <w:color w:val="auto"/>
          <w:sz w:val="20"/>
          <w:szCs w:val="20"/>
        </w:rPr>
        <w:t>s</w:t>
      </w:r>
      <w:r w:rsidRPr="005F56B7">
        <w:rPr>
          <w:rFonts w:asciiTheme="minorHAnsi" w:hAnsiTheme="minorHAnsi"/>
          <w:color w:val="auto"/>
          <w:sz w:val="20"/>
          <w:szCs w:val="20"/>
        </w:rPr>
        <w:t xml:space="preserve"> or contracts undertaken </w:t>
      </w:r>
      <w:r w:rsidR="006713E1" w:rsidRPr="005F56B7">
        <w:rPr>
          <w:rFonts w:asciiTheme="minorHAnsi" w:hAnsiTheme="minorHAnsi"/>
          <w:color w:val="auto"/>
          <w:sz w:val="20"/>
          <w:szCs w:val="20"/>
        </w:rPr>
        <w:t xml:space="preserve">during </w:t>
      </w:r>
      <w:r w:rsidRPr="005F56B7">
        <w:rPr>
          <w:rFonts w:asciiTheme="minorHAnsi" w:hAnsiTheme="minorHAnsi"/>
          <w:color w:val="auto"/>
          <w:sz w:val="20"/>
          <w:szCs w:val="20"/>
        </w:rPr>
        <w:t xml:space="preserve">the last past </w:t>
      </w:r>
      <w:r w:rsidR="006713E1" w:rsidRPr="005F56B7">
        <w:rPr>
          <w:rFonts w:asciiTheme="minorHAnsi" w:hAnsiTheme="minorHAnsi"/>
          <w:color w:val="auto"/>
          <w:sz w:val="20"/>
          <w:szCs w:val="20"/>
        </w:rPr>
        <w:t>5</w:t>
      </w:r>
      <w:r w:rsidRPr="005F56B7">
        <w:rPr>
          <w:rFonts w:asciiTheme="minorHAnsi" w:hAnsiTheme="minorHAnsi"/>
          <w:b/>
          <w:bCs/>
          <w:color w:val="auto"/>
          <w:sz w:val="20"/>
          <w:szCs w:val="20"/>
        </w:rPr>
        <w:t xml:space="preserve"> years</w:t>
      </w:r>
      <w:r w:rsidRPr="005F56B7">
        <w:rPr>
          <w:rFonts w:asciiTheme="minorHAnsi" w:hAnsiTheme="minorHAnsi"/>
          <w:color w:val="auto"/>
          <w:sz w:val="20"/>
          <w:szCs w:val="20"/>
        </w:rPr>
        <w:t xml:space="preserve"> </w:t>
      </w:r>
      <w:r w:rsidR="006713E1" w:rsidRPr="005F56B7">
        <w:rPr>
          <w:rFonts w:asciiTheme="minorHAnsi" w:hAnsiTheme="minorHAnsi"/>
          <w:color w:val="auto"/>
          <w:sz w:val="20"/>
          <w:szCs w:val="20"/>
        </w:rPr>
        <w:t>(2019-2023)</w:t>
      </w:r>
    </w:p>
    <w:p w14:paraId="27DFE42E" w14:textId="37ACEE46" w:rsidR="00AC6E3F" w:rsidRPr="005F56B7"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5F56B7">
        <w:rPr>
          <w:rFonts w:asciiTheme="minorHAnsi" w:hAnsiTheme="minorHAnsi"/>
          <w:color w:val="auto"/>
          <w:sz w:val="20"/>
          <w:szCs w:val="20"/>
        </w:rPr>
        <w:t xml:space="preserve">Submit </w:t>
      </w:r>
      <w:r w:rsidR="0067554A" w:rsidRPr="005F56B7">
        <w:rPr>
          <w:rFonts w:asciiTheme="minorHAnsi" w:hAnsiTheme="minorHAnsi"/>
          <w:b/>
          <w:color w:val="auto"/>
          <w:sz w:val="20"/>
          <w:szCs w:val="20"/>
        </w:rPr>
        <w:t>evidence</w:t>
      </w:r>
      <w:r w:rsidRPr="005F56B7">
        <w:rPr>
          <w:rFonts w:asciiTheme="minorHAnsi" w:hAnsiTheme="minorHAnsi"/>
          <w:b/>
          <w:color w:val="auto"/>
          <w:sz w:val="20"/>
          <w:szCs w:val="20"/>
        </w:rPr>
        <w:t xml:space="preserve"> of previous </w:t>
      </w:r>
      <w:r w:rsidR="006713E1" w:rsidRPr="005F56B7">
        <w:rPr>
          <w:rFonts w:asciiTheme="minorHAnsi" w:hAnsiTheme="minorHAnsi"/>
          <w:b/>
          <w:color w:val="auto"/>
          <w:sz w:val="20"/>
          <w:szCs w:val="20"/>
        </w:rPr>
        <w:t xml:space="preserve">similar work </w:t>
      </w:r>
      <w:r w:rsidRPr="005F56B7">
        <w:rPr>
          <w:rFonts w:asciiTheme="minorHAnsi" w:hAnsiTheme="minorHAnsi"/>
          <w:b/>
          <w:color w:val="auto"/>
          <w:sz w:val="20"/>
          <w:szCs w:val="20"/>
        </w:rPr>
        <w:t>experience</w:t>
      </w:r>
      <w:r w:rsidRPr="005F56B7">
        <w:rPr>
          <w:rFonts w:asciiTheme="minorHAnsi" w:hAnsiTheme="minorHAnsi"/>
          <w:color w:val="auto"/>
          <w:sz w:val="20"/>
          <w:szCs w:val="20"/>
        </w:rPr>
        <w:t xml:space="preserve"> in form of Contracts, Completion Certificates, Handover Documents etc.</w:t>
      </w:r>
      <w:r w:rsidRPr="005F56B7">
        <w:rPr>
          <w:b/>
          <w:color w:val="auto"/>
          <w:sz w:val="20"/>
          <w:szCs w:val="20"/>
        </w:rPr>
        <w:t xml:space="preserve"> </w:t>
      </w:r>
      <w:r w:rsidR="00842A26" w:rsidRPr="005F56B7">
        <w:rPr>
          <w:b/>
          <w:color w:val="auto"/>
          <w:sz w:val="20"/>
          <w:szCs w:val="20"/>
        </w:rPr>
        <w:t>for 5 years (201</w:t>
      </w:r>
      <w:r w:rsidR="0067554A" w:rsidRPr="005F56B7">
        <w:rPr>
          <w:b/>
          <w:color w:val="auto"/>
          <w:sz w:val="20"/>
          <w:szCs w:val="20"/>
        </w:rPr>
        <w:t>9</w:t>
      </w:r>
      <w:r w:rsidR="00842A26" w:rsidRPr="005F56B7">
        <w:rPr>
          <w:b/>
          <w:color w:val="auto"/>
          <w:sz w:val="20"/>
          <w:szCs w:val="20"/>
        </w:rPr>
        <w:t>-202</w:t>
      </w:r>
      <w:r w:rsidR="0067554A" w:rsidRPr="005F56B7">
        <w:rPr>
          <w:b/>
          <w:color w:val="auto"/>
          <w:sz w:val="20"/>
          <w:szCs w:val="20"/>
        </w:rPr>
        <w:t>3</w:t>
      </w:r>
      <w:r w:rsidRPr="005F56B7">
        <w:rPr>
          <w:b/>
          <w:color w:val="auto"/>
          <w:sz w:val="20"/>
          <w:szCs w:val="20"/>
        </w:rPr>
        <w:t>)</w:t>
      </w:r>
    </w:p>
    <w:bookmarkEnd w:id="80"/>
    <w:p w14:paraId="53416FB5" w14:textId="77777777" w:rsidR="00AC6E3F" w:rsidRPr="005F56B7"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5F56B7" w:rsidRPr="005F56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5F56B7" w:rsidRDefault="007D2306"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 xml:space="preserve">Client </w:t>
            </w:r>
            <w:r w:rsidR="0046037E" w:rsidRPr="005F56B7">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Total value of the performed works (</w:t>
            </w:r>
            <w:r w:rsidR="0046037E" w:rsidRPr="005F56B7">
              <w:rPr>
                <w:rFonts w:asciiTheme="minorHAnsi" w:hAnsiTheme="minorHAnsi"/>
                <w:b/>
                <w:bCs/>
                <w:color w:val="auto"/>
                <w:sz w:val="20"/>
                <w:szCs w:val="20"/>
                <w:lang w:eastAsia="ar-SA"/>
              </w:rPr>
              <w:t>....</w:t>
            </w:r>
            <w:r w:rsidRPr="005F56B7">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5F56B7" w:rsidRDefault="00AC6E3F" w:rsidP="00A20FD1">
            <w:pPr>
              <w:suppressLineNumbers/>
              <w:suppressAutoHyphens/>
              <w:ind w:left="0" w:firstLine="0"/>
              <w:jc w:val="center"/>
              <w:rPr>
                <w:rFonts w:asciiTheme="minorHAnsi" w:hAnsiTheme="minorHAnsi"/>
                <w:b/>
                <w:bCs/>
                <w:color w:val="auto"/>
                <w:sz w:val="20"/>
                <w:szCs w:val="20"/>
                <w:lang w:eastAsia="ar-SA"/>
              </w:rPr>
            </w:pPr>
            <w:r w:rsidRPr="005F56B7">
              <w:rPr>
                <w:rFonts w:asciiTheme="minorHAnsi" w:hAnsiTheme="minorHAnsi"/>
                <w:b/>
                <w:bCs/>
                <w:color w:val="auto"/>
                <w:sz w:val="20"/>
                <w:szCs w:val="20"/>
                <w:lang w:eastAsia="ar-SA"/>
              </w:rPr>
              <w:t>Contracting Authority and Place</w:t>
            </w:r>
          </w:p>
        </w:tc>
      </w:tr>
      <w:tr w:rsidR="005F56B7" w:rsidRPr="005F56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r w:rsidRPr="005F56B7">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5F56B7" w:rsidRDefault="00AC6E3F" w:rsidP="00A20FD1">
            <w:pPr>
              <w:suppressLineNumbers/>
              <w:suppressAutoHyphens/>
              <w:snapToGrid w:val="0"/>
              <w:ind w:left="0" w:firstLine="0"/>
              <w:rPr>
                <w:rFonts w:asciiTheme="minorHAnsi" w:hAnsiTheme="minorHAnsi"/>
                <w:color w:val="auto"/>
                <w:sz w:val="20"/>
                <w:szCs w:val="20"/>
                <w:lang w:eastAsia="ar-SA"/>
              </w:rPr>
            </w:pPr>
          </w:p>
        </w:tc>
      </w:tr>
      <w:tr w:rsidR="005F56B7" w:rsidRPr="005F56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r w:rsidRPr="005F56B7">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r>
      <w:tr w:rsidR="005F56B7" w:rsidRPr="005F56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r w:rsidRPr="005F56B7">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r>
      <w:tr w:rsidR="005F56B7" w:rsidRPr="005F56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r w:rsidRPr="005F56B7">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r>
      <w:tr w:rsidR="005F56B7" w:rsidRPr="005F56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r w:rsidRPr="005F56B7">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5F56B7"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5F56B7" w:rsidRDefault="00AC6E3F" w:rsidP="00AC6E3F">
      <w:pPr>
        <w:spacing w:before="240" w:after="0"/>
        <w:rPr>
          <w:color w:val="auto"/>
          <w:sz w:val="20"/>
          <w:szCs w:val="20"/>
          <w:lang w:eastAsia="ar-SA"/>
        </w:rPr>
      </w:pPr>
      <w:r w:rsidRPr="005F56B7">
        <w:rPr>
          <w:b/>
          <w:bCs/>
          <w:color w:val="auto"/>
          <w:sz w:val="20"/>
          <w:szCs w:val="20"/>
          <w:lang w:eastAsia="ar-SA"/>
        </w:rPr>
        <w:t>NOTE</w:t>
      </w:r>
      <w:r w:rsidRPr="005F56B7">
        <w:rPr>
          <w:color w:val="auto"/>
          <w:sz w:val="20"/>
          <w:szCs w:val="20"/>
          <w:lang w:eastAsia="ar-SA"/>
        </w:rPr>
        <w:t xml:space="preserve">: A comprehensive list of the last </w:t>
      </w:r>
      <w:r w:rsidR="00AB432F" w:rsidRPr="005F56B7">
        <w:rPr>
          <w:color w:val="auto"/>
          <w:sz w:val="20"/>
          <w:szCs w:val="20"/>
          <w:lang w:eastAsia="ar-SA"/>
        </w:rPr>
        <w:t>4 years’ (2018</w:t>
      </w:r>
      <w:r w:rsidR="008E0906" w:rsidRPr="005F56B7">
        <w:rPr>
          <w:color w:val="auto"/>
          <w:sz w:val="20"/>
          <w:szCs w:val="20"/>
          <w:lang w:eastAsia="ar-SA"/>
        </w:rPr>
        <w:t xml:space="preserve"> – 2022</w:t>
      </w:r>
      <w:r w:rsidRPr="005F56B7">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5F56B7" w:rsidRDefault="003F75B6" w:rsidP="0096716E">
      <w:pPr>
        <w:spacing w:after="240"/>
        <w:ind w:left="0" w:firstLine="0"/>
        <w:rPr>
          <w:b/>
          <w:bCs/>
          <w:color w:val="auto"/>
          <w:sz w:val="28"/>
          <w:szCs w:val="28"/>
          <w:lang w:eastAsia="ar-SA"/>
        </w:rPr>
      </w:pPr>
      <w:r w:rsidRPr="005F56B7">
        <w:rPr>
          <w:b/>
          <w:bCs/>
          <w:color w:val="auto"/>
          <w:sz w:val="28"/>
          <w:szCs w:val="28"/>
          <w:lang w:eastAsia="ar-SA"/>
        </w:rPr>
        <w:t>ANNEX-4</w:t>
      </w:r>
    </w:p>
    <w:p w14:paraId="7D248B4B" w14:textId="2EBA4917" w:rsidR="003F75B6" w:rsidRPr="005F56B7"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5F56B7">
        <w:rPr>
          <w:rFonts w:asciiTheme="minorHAnsi" w:eastAsia="Times New Roman" w:hAnsiTheme="minorHAnsi" w:cstheme="minorHAnsi"/>
          <w:b/>
          <w:bCs/>
          <w:color w:val="auto"/>
          <w:sz w:val="32"/>
          <w:szCs w:val="32"/>
        </w:rPr>
        <w:lastRenderedPageBreak/>
        <w:t xml:space="preserve">ENVIRONEMENTAL, SOCIAL, HEALTH </w:t>
      </w:r>
      <w:r w:rsidR="0046037E" w:rsidRPr="005F56B7">
        <w:rPr>
          <w:rFonts w:asciiTheme="minorHAnsi" w:eastAsia="Times New Roman" w:hAnsiTheme="minorHAnsi" w:cstheme="minorHAnsi"/>
          <w:b/>
          <w:bCs/>
          <w:color w:val="auto"/>
          <w:sz w:val="32"/>
          <w:szCs w:val="32"/>
        </w:rPr>
        <w:t>&amp; SAFETY</w:t>
      </w:r>
      <w:r w:rsidRPr="005F56B7">
        <w:rPr>
          <w:rFonts w:asciiTheme="minorHAnsi" w:eastAsia="Times New Roman" w:hAnsiTheme="minorHAnsi" w:cstheme="minorHAnsi"/>
          <w:b/>
          <w:bCs/>
          <w:color w:val="auto"/>
          <w:sz w:val="32"/>
          <w:szCs w:val="32"/>
        </w:rPr>
        <w:t xml:space="preserve"> (ESHS)</w:t>
      </w:r>
    </w:p>
    <w:p w14:paraId="5A6F5BE0" w14:textId="77777777" w:rsidR="003F75B6" w:rsidRPr="005F56B7" w:rsidRDefault="003F75B6" w:rsidP="0096716E">
      <w:pPr>
        <w:spacing w:after="240"/>
        <w:ind w:left="0" w:firstLine="0"/>
        <w:rPr>
          <w:b/>
          <w:bCs/>
          <w:color w:val="auto"/>
          <w:sz w:val="28"/>
          <w:szCs w:val="28"/>
          <w:lang w:eastAsia="ar-SA"/>
        </w:rPr>
      </w:pPr>
    </w:p>
    <w:p w14:paraId="2DBF4417" w14:textId="77777777" w:rsidR="003F75B6" w:rsidRPr="005F56B7" w:rsidRDefault="003F75B6" w:rsidP="0096716E">
      <w:pPr>
        <w:spacing w:after="240"/>
        <w:ind w:left="0" w:firstLine="0"/>
        <w:rPr>
          <w:b/>
          <w:bCs/>
          <w:color w:val="auto"/>
          <w:sz w:val="28"/>
          <w:szCs w:val="28"/>
          <w:lang w:eastAsia="ar-SA"/>
        </w:rPr>
      </w:pPr>
    </w:p>
    <w:p w14:paraId="4986EB73" w14:textId="69BBFFA2" w:rsidR="003F75B6" w:rsidRPr="005F56B7" w:rsidRDefault="003F75B6" w:rsidP="0096716E">
      <w:pPr>
        <w:spacing w:after="240"/>
        <w:ind w:left="0" w:firstLine="0"/>
        <w:rPr>
          <w:b/>
          <w:bCs/>
          <w:color w:val="auto"/>
          <w:sz w:val="28"/>
          <w:szCs w:val="28"/>
          <w:lang w:eastAsia="ar-SA"/>
        </w:rPr>
      </w:pPr>
      <w:r w:rsidRPr="005F56B7">
        <w:rPr>
          <w:b/>
          <w:bCs/>
          <w:color w:val="auto"/>
          <w:sz w:val="28"/>
          <w:szCs w:val="28"/>
          <w:lang w:eastAsia="ar-SA"/>
        </w:rPr>
        <w:t xml:space="preserve">See </w:t>
      </w:r>
      <w:r w:rsidR="000D6A4A" w:rsidRPr="005F56B7">
        <w:rPr>
          <w:b/>
          <w:bCs/>
          <w:color w:val="auto"/>
          <w:sz w:val="28"/>
          <w:szCs w:val="28"/>
          <w:lang w:eastAsia="ar-SA"/>
        </w:rPr>
        <w:t xml:space="preserve">the </w:t>
      </w:r>
      <w:r w:rsidRPr="005F56B7">
        <w:rPr>
          <w:b/>
          <w:bCs/>
          <w:color w:val="auto"/>
          <w:sz w:val="28"/>
          <w:szCs w:val="28"/>
          <w:lang w:eastAsia="ar-SA"/>
        </w:rPr>
        <w:t>attached annexure sent with the bid</w:t>
      </w:r>
    </w:p>
    <w:sectPr w:rsidR="003F75B6" w:rsidRPr="005F56B7"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A7C57" w14:textId="77777777" w:rsidR="00230DC0" w:rsidRDefault="00230DC0">
      <w:pPr>
        <w:spacing w:after="0" w:line="240" w:lineRule="auto"/>
      </w:pPr>
      <w:r>
        <w:separator/>
      </w:r>
    </w:p>
  </w:endnote>
  <w:endnote w:type="continuationSeparator" w:id="0">
    <w:p w14:paraId="26A4E167" w14:textId="77777777" w:rsidR="00230DC0" w:rsidRDefault="00230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BCD8F" w14:textId="77777777" w:rsidR="00230DC0" w:rsidRDefault="00230DC0">
      <w:pPr>
        <w:spacing w:after="0" w:line="240" w:lineRule="auto"/>
      </w:pPr>
      <w:r>
        <w:separator/>
      </w:r>
    </w:p>
  </w:footnote>
  <w:footnote w:type="continuationSeparator" w:id="0">
    <w:p w14:paraId="65748D6D" w14:textId="77777777" w:rsidR="00230DC0" w:rsidRDefault="00230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27477"/>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4EC2"/>
    <w:rsid w:val="00057F54"/>
    <w:rsid w:val="00071144"/>
    <w:rsid w:val="00071807"/>
    <w:rsid w:val="00071F48"/>
    <w:rsid w:val="000733A3"/>
    <w:rsid w:val="00076131"/>
    <w:rsid w:val="00077A4F"/>
    <w:rsid w:val="0009286C"/>
    <w:rsid w:val="000960AA"/>
    <w:rsid w:val="000975D2"/>
    <w:rsid w:val="000A2664"/>
    <w:rsid w:val="000A2F9A"/>
    <w:rsid w:val="000A42A9"/>
    <w:rsid w:val="000A4497"/>
    <w:rsid w:val="000A490F"/>
    <w:rsid w:val="000A7718"/>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091B"/>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87EC1"/>
    <w:rsid w:val="00192123"/>
    <w:rsid w:val="001945B9"/>
    <w:rsid w:val="00197A8E"/>
    <w:rsid w:val="00197CEC"/>
    <w:rsid w:val="001A34C0"/>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247E"/>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30DC0"/>
    <w:rsid w:val="00243698"/>
    <w:rsid w:val="00245D16"/>
    <w:rsid w:val="0025037F"/>
    <w:rsid w:val="0025346D"/>
    <w:rsid w:val="002549A0"/>
    <w:rsid w:val="00261168"/>
    <w:rsid w:val="002675D6"/>
    <w:rsid w:val="002705A5"/>
    <w:rsid w:val="00270BD7"/>
    <w:rsid w:val="00270F4E"/>
    <w:rsid w:val="00271745"/>
    <w:rsid w:val="00272F0B"/>
    <w:rsid w:val="002746CE"/>
    <w:rsid w:val="00275E6E"/>
    <w:rsid w:val="00276D0A"/>
    <w:rsid w:val="00281171"/>
    <w:rsid w:val="00283143"/>
    <w:rsid w:val="00287E18"/>
    <w:rsid w:val="002955B5"/>
    <w:rsid w:val="0029581C"/>
    <w:rsid w:val="00295D15"/>
    <w:rsid w:val="002A0C2C"/>
    <w:rsid w:val="002A1237"/>
    <w:rsid w:val="002A18FD"/>
    <w:rsid w:val="002A2260"/>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3DDF"/>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68DD"/>
    <w:rsid w:val="00383176"/>
    <w:rsid w:val="00384A47"/>
    <w:rsid w:val="00387AE0"/>
    <w:rsid w:val="0039359F"/>
    <w:rsid w:val="00397254"/>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5040"/>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86E5B"/>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56B7"/>
    <w:rsid w:val="005F65C3"/>
    <w:rsid w:val="006012CA"/>
    <w:rsid w:val="006047B0"/>
    <w:rsid w:val="00605D5F"/>
    <w:rsid w:val="00620F07"/>
    <w:rsid w:val="00621B5E"/>
    <w:rsid w:val="0062259A"/>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84F6E"/>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40EF"/>
    <w:rsid w:val="0071475D"/>
    <w:rsid w:val="00727422"/>
    <w:rsid w:val="0073142B"/>
    <w:rsid w:val="00732444"/>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09C8"/>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7F8"/>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144C"/>
    <w:rsid w:val="009275DB"/>
    <w:rsid w:val="00932EC8"/>
    <w:rsid w:val="0093308B"/>
    <w:rsid w:val="00934AA3"/>
    <w:rsid w:val="009415D1"/>
    <w:rsid w:val="009420DD"/>
    <w:rsid w:val="0094642A"/>
    <w:rsid w:val="00960EAD"/>
    <w:rsid w:val="00961931"/>
    <w:rsid w:val="00962FE7"/>
    <w:rsid w:val="00963A7D"/>
    <w:rsid w:val="0096716E"/>
    <w:rsid w:val="0097008A"/>
    <w:rsid w:val="009724A3"/>
    <w:rsid w:val="0097552D"/>
    <w:rsid w:val="009802C0"/>
    <w:rsid w:val="0098190D"/>
    <w:rsid w:val="00984381"/>
    <w:rsid w:val="0098708A"/>
    <w:rsid w:val="00990391"/>
    <w:rsid w:val="00990848"/>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2973"/>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4CC5"/>
    <w:rsid w:val="00A67F62"/>
    <w:rsid w:val="00A716AC"/>
    <w:rsid w:val="00A7242F"/>
    <w:rsid w:val="00A7344E"/>
    <w:rsid w:val="00A76639"/>
    <w:rsid w:val="00A7744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11EC"/>
    <w:rsid w:val="00B222D5"/>
    <w:rsid w:val="00B23D3E"/>
    <w:rsid w:val="00B25E2E"/>
    <w:rsid w:val="00B37F11"/>
    <w:rsid w:val="00B41595"/>
    <w:rsid w:val="00B43131"/>
    <w:rsid w:val="00B46F6D"/>
    <w:rsid w:val="00B479CF"/>
    <w:rsid w:val="00B505DB"/>
    <w:rsid w:val="00B53DA6"/>
    <w:rsid w:val="00B56A88"/>
    <w:rsid w:val="00B5714C"/>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44C"/>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04E"/>
    <w:rsid w:val="00BF2478"/>
    <w:rsid w:val="00BF535C"/>
    <w:rsid w:val="00BF7EDB"/>
    <w:rsid w:val="00C04275"/>
    <w:rsid w:val="00C1054B"/>
    <w:rsid w:val="00C13CB2"/>
    <w:rsid w:val="00C142CD"/>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0CE"/>
    <w:rsid w:val="00CA6658"/>
    <w:rsid w:val="00CA70D0"/>
    <w:rsid w:val="00CA73BE"/>
    <w:rsid w:val="00CB5516"/>
    <w:rsid w:val="00CB579C"/>
    <w:rsid w:val="00CC2FAD"/>
    <w:rsid w:val="00CC62D2"/>
    <w:rsid w:val="00CC6551"/>
    <w:rsid w:val="00CC7706"/>
    <w:rsid w:val="00CD4339"/>
    <w:rsid w:val="00CD5018"/>
    <w:rsid w:val="00CE154F"/>
    <w:rsid w:val="00CE1A8B"/>
    <w:rsid w:val="00CE1BA5"/>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611"/>
    <w:rsid w:val="00D33EE0"/>
    <w:rsid w:val="00D34342"/>
    <w:rsid w:val="00D353B9"/>
    <w:rsid w:val="00D37972"/>
    <w:rsid w:val="00D42312"/>
    <w:rsid w:val="00D5258F"/>
    <w:rsid w:val="00D53813"/>
    <w:rsid w:val="00D6158F"/>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06BA"/>
    <w:rsid w:val="00DF5025"/>
    <w:rsid w:val="00DF610A"/>
    <w:rsid w:val="00DF702A"/>
    <w:rsid w:val="00E05448"/>
    <w:rsid w:val="00E106F4"/>
    <w:rsid w:val="00E1092A"/>
    <w:rsid w:val="00E13808"/>
    <w:rsid w:val="00E15646"/>
    <w:rsid w:val="00E15700"/>
    <w:rsid w:val="00E21EAE"/>
    <w:rsid w:val="00E22FE0"/>
    <w:rsid w:val="00E23206"/>
    <w:rsid w:val="00E23E82"/>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596E"/>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261F0"/>
    <w:rsid w:val="00F31215"/>
    <w:rsid w:val="00F320A5"/>
    <w:rsid w:val="00F35D9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17</Pages>
  <Words>4823</Words>
  <Characters>27495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19</cp:revision>
  <cp:lastPrinted>2022-10-04T11:00:00Z</cp:lastPrinted>
  <dcterms:created xsi:type="dcterms:W3CDTF">2024-08-28T11:13:00Z</dcterms:created>
  <dcterms:modified xsi:type="dcterms:W3CDTF">2024-09-03T04:01:00Z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