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08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608"/>
      </w:tblGrid>
      <w:tr w:rsidR="00CC149F" w:rsidRPr="00F94A50" w14:paraId="22E91D53" w14:textId="77777777" w:rsidTr="00792C72">
        <w:trPr>
          <w:trHeight w:val="11370"/>
        </w:trPr>
        <w:tc>
          <w:tcPr>
            <w:tcW w:w="10608" w:type="dxa"/>
          </w:tcPr>
          <w:p w14:paraId="2045E266" w14:textId="62041783" w:rsidR="00345FA7" w:rsidRPr="00F94A50" w:rsidRDefault="00FE18F6" w:rsidP="008D1B9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b/>
                <w:noProof/>
                <w:sz w:val="20"/>
                <w:szCs w:val="20"/>
                <w:lang w:val="fr-FR" w:eastAsia="fr-FR"/>
              </w:rPr>
              <w:drawing>
                <wp:anchor distT="0" distB="0" distL="114300" distR="114300" simplePos="0" relativeHeight="251660288" behindDoc="0" locked="0" layoutInCell="1" allowOverlap="1" wp14:anchorId="58928400" wp14:editId="07DECCA5">
                  <wp:simplePos x="0" y="0"/>
                  <wp:positionH relativeFrom="column">
                    <wp:posOffset>5824855</wp:posOffset>
                  </wp:positionH>
                  <wp:positionV relativeFrom="paragraph">
                    <wp:posOffset>144780</wp:posOffset>
                  </wp:positionV>
                  <wp:extent cx="581025" cy="695325"/>
                  <wp:effectExtent l="0" t="0" r="0" b="0"/>
                  <wp:wrapNone/>
                  <wp:docPr id="5" name="Image 5" descr="acted_logo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cted_logo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8D1B9C" w:rsidRPr="00F94A50">
              <w:rPr>
                <w:sz w:val="20"/>
                <w:szCs w:val="20"/>
                <w:lang w:val="en-US"/>
              </w:rPr>
              <w:t xml:space="preserve"> </w:t>
            </w:r>
          </w:p>
          <w:p w14:paraId="2505F1BA" w14:textId="1A0BE66E" w:rsidR="00FE18F6" w:rsidRPr="00F94A50" w:rsidRDefault="00345FA7" w:rsidP="00345FA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b/>
                <w:color w:val="8497B0"/>
                <w:sz w:val="20"/>
                <w:szCs w:val="20"/>
                <w:lang w:val="en-US"/>
              </w:rPr>
              <w:t>Call for Prequalification for Water Networks</w:t>
            </w:r>
          </w:p>
          <w:p w14:paraId="473A2439" w14:textId="77777777" w:rsidR="00FE18F6" w:rsidRPr="00F94A50" w:rsidRDefault="00FE18F6" w:rsidP="007F42C2">
            <w:pPr>
              <w:jc w:val="both"/>
              <w:rPr>
                <w:rFonts w:ascii="Arial" w:hAnsi="Arial" w:cs="Arial"/>
                <w:color w:val="8497B0"/>
                <w:sz w:val="20"/>
                <w:szCs w:val="20"/>
                <w:lang w:val="en-US"/>
              </w:rPr>
            </w:pPr>
          </w:p>
          <w:p w14:paraId="1C8C7780" w14:textId="0556876C" w:rsidR="00CC149F" w:rsidRPr="00F94A50" w:rsidRDefault="00ED28B1" w:rsidP="00CC149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b/>
                <w:color w:val="8497B0"/>
                <w:sz w:val="20"/>
                <w:szCs w:val="20"/>
                <w:lang w:val="en-US"/>
              </w:rPr>
              <w:t>NATIONAL</w:t>
            </w:r>
            <w:r w:rsidR="00FD4C27" w:rsidRPr="00F94A5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F631DF" w:rsidRPr="00F94A5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CALL FOR </w:t>
            </w:r>
            <w:r w:rsidR="00D168E5" w:rsidRPr="00F94A50">
              <w:rPr>
                <w:rFonts w:ascii="Arial" w:hAnsi="Arial" w:cs="Arial"/>
                <w:b/>
                <w:sz w:val="20"/>
                <w:szCs w:val="20"/>
                <w:lang w:val="en-US"/>
              </w:rPr>
              <w:t>PREQUALIFICATION</w:t>
            </w:r>
          </w:p>
          <w:p w14:paraId="53D12657" w14:textId="683A598C" w:rsidR="00B3126C" w:rsidRPr="00F94A50" w:rsidRDefault="003E6A8B" w:rsidP="00CC149F">
            <w:pPr>
              <w:jc w:val="center"/>
              <w:rPr>
                <w:rFonts w:ascii="Arial" w:hAnsi="Arial" w:cs="Arial"/>
                <w:i/>
                <w:color w:val="8497B0"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i/>
                <w:color w:val="8497B0"/>
                <w:sz w:val="20"/>
                <w:szCs w:val="20"/>
                <w:lang w:val="en-US"/>
              </w:rPr>
              <w:t>Prequalification</w:t>
            </w:r>
            <w:r w:rsidR="00F631DF" w:rsidRPr="00F94A50">
              <w:rPr>
                <w:rFonts w:ascii="Arial" w:hAnsi="Arial" w:cs="Arial"/>
                <w:i/>
                <w:color w:val="8497B0"/>
                <w:sz w:val="20"/>
                <w:szCs w:val="20"/>
                <w:lang w:val="en-US"/>
              </w:rPr>
              <w:t xml:space="preserve"> </w:t>
            </w:r>
            <w:r w:rsidR="00B3126C" w:rsidRPr="00F94A50">
              <w:rPr>
                <w:rFonts w:ascii="Arial" w:hAnsi="Arial" w:cs="Arial"/>
                <w:i/>
                <w:color w:val="8497B0"/>
                <w:sz w:val="20"/>
                <w:szCs w:val="20"/>
                <w:lang w:val="en-US"/>
              </w:rPr>
              <w:t>Ref. No</w:t>
            </w:r>
            <w:r w:rsidR="00BF6D84" w:rsidRPr="00F94A50">
              <w:rPr>
                <w:rFonts w:ascii="Arial" w:hAnsi="Arial" w:cs="Arial"/>
                <w:i/>
                <w:color w:val="8497B0"/>
                <w:sz w:val="20"/>
                <w:szCs w:val="20"/>
                <w:lang w:val="en-US"/>
              </w:rPr>
              <w:t xml:space="preserve"> </w:t>
            </w:r>
            <w:r w:rsidR="00345FA7" w:rsidRPr="00F94A50">
              <w:rPr>
                <w:rFonts w:ascii="Arial" w:hAnsi="Arial" w:cs="Arial"/>
                <w:i/>
                <w:color w:val="8497B0"/>
                <w:sz w:val="20"/>
                <w:szCs w:val="20"/>
                <w:lang w:val="en-US"/>
              </w:rPr>
              <w:t>P/MULTI/MULTI/NATIONAL/</w:t>
            </w:r>
            <w:r w:rsidR="00902198" w:rsidRPr="00F94A50">
              <w:rPr>
                <w:rFonts w:ascii="Arial" w:hAnsi="Arial" w:cs="Arial"/>
                <w:i/>
                <w:color w:val="8497B0"/>
                <w:sz w:val="20"/>
                <w:szCs w:val="20"/>
                <w:lang w:val="en-US"/>
              </w:rPr>
              <w:t>020920224</w:t>
            </w:r>
          </w:p>
          <w:p w14:paraId="19B8C454" w14:textId="77777777" w:rsidR="00CC149F" w:rsidRPr="00F94A50" w:rsidRDefault="00CC149F" w:rsidP="00CC149F">
            <w:pPr>
              <w:jc w:val="both"/>
              <w:rPr>
                <w:rFonts w:ascii="Arial" w:hAnsi="Arial" w:cs="Arial"/>
                <w:color w:val="8497B0"/>
                <w:sz w:val="20"/>
                <w:szCs w:val="20"/>
                <w:lang w:val="en-US"/>
              </w:rPr>
            </w:pPr>
          </w:p>
          <w:p w14:paraId="74EF5732" w14:textId="03E0875F" w:rsidR="00345FA7" w:rsidRPr="00F94A50" w:rsidRDefault="00345FA7" w:rsidP="00345FA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For the project, funded by </w:t>
            </w:r>
            <w:r w:rsidR="00902198" w:rsidRPr="00F94A50">
              <w:rPr>
                <w:rFonts w:ascii="Arial" w:hAnsi="Arial" w:cs="Arial"/>
                <w:sz w:val="20"/>
                <w:szCs w:val="20"/>
                <w:lang w:val="en-US"/>
              </w:rPr>
              <w:t>multi donor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>, Acted will rehabilitate water network</w:t>
            </w:r>
            <w:r w:rsidR="00902198" w:rsidRPr="00F94A5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to communities in drought effected area of </w:t>
            </w:r>
            <w:r w:rsidR="00902198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Faryab, 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>Jawzjan,</w:t>
            </w:r>
            <w:r w:rsidR="00902198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Balkh,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02198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Samangan, Baghlan, 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>Kunduz</w:t>
            </w:r>
            <w:r w:rsidR="00902198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, Takhar, Badakhshan, </w:t>
            </w:r>
            <w:proofErr w:type="spellStart"/>
            <w:r w:rsidR="00902198" w:rsidRPr="00F94A50">
              <w:rPr>
                <w:rFonts w:ascii="Arial" w:hAnsi="Arial" w:cs="Arial"/>
                <w:sz w:val="20"/>
                <w:szCs w:val="20"/>
                <w:lang w:val="en-US"/>
              </w:rPr>
              <w:t>Nengerhar</w:t>
            </w:r>
            <w:proofErr w:type="spellEnd"/>
            <w:r w:rsidR="00902198" w:rsidRPr="00F94A50">
              <w:rPr>
                <w:rFonts w:ascii="Arial" w:hAnsi="Arial" w:cs="Arial"/>
                <w:sz w:val="20"/>
                <w:szCs w:val="20"/>
                <w:lang w:val="en-US"/>
              </w:rPr>
              <w:t>, Kunar</w:t>
            </w:r>
            <w:r w:rsidR="002F5743" w:rsidRPr="00F94A50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902198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Laghman</w:t>
            </w:r>
            <w:r w:rsidR="002F5743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and Herat</w:t>
            </w:r>
            <w:r w:rsidR="00902198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>province</w:t>
            </w:r>
            <w:r w:rsidR="00902198" w:rsidRPr="00F94A50">
              <w:rPr>
                <w:rFonts w:ascii="Arial" w:hAnsi="Arial" w:cs="Arial"/>
                <w:sz w:val="20"/>
                <w:szCs w:val="20"/>
                <w:lang w:val="en-US"/>
              </w:rPr>
              <w:t>s of Afghanistan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. This work is crucial and </w:t>
            </w:r>
            <w:r w:rsidR="004645AB" w:rsidRPr="00F94A50">
              <w:rPr>
                <w:rFonts w:ascii="Arial" w:hAnsi="Arial" w:cs="Arial"/>
                <w:sz w:val="20"/>
                <w:szCs w:val="20"/>
                <w:lang w:val="en-US"/>
              </w:rPr>
              <w:t>ACTED will decide the project completion timeline, some projects may need to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be completed before winter begins, as the project's timeline concludes at the end of the winter season.</w:t>
            </w:r>
          </w:p>
          <w:p w14:paraId="1CF100DE" w14:textId="77777777" w:rsidR="00345FA7" w:rsidRPr="00F94A50" w:rsidRDefault="00345FA7" w:rsidP="00345FA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D160BC2" w14:textId="64BB071C" w:rsidR="003E6A8B" w:rsidRPr="00F94A50" w:rsidRDefault="00345FA7" w:rsidP="00345FA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>This call for prequalification will also serve future projects where the needs haven’t been identified yet, but where water networks will be needed.</w:t>
            </w:r>
          </w:p>
          <w:p w14:paraId="5CB3B821" w14:textId="77777777" w:rsidR="00345FA7" w:rsidRPr="00F94A50" w:rsidRDefault="00345FA7" w:rsidP="00345FA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9D93D18" w14:textId="78B4D158" w:rsidR="00ED28B1" w:rsidRPr="00F94A50" w:rsidRDefault="00345FA7" w:rsidP="0079698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>Rehabilitations will focus on mending damaged components such as water pump, solar system, water reservoir and the water network – if needed, also the extension of the network to a new house connection etc.</w:t>
            </w:r>
          </w:p>
          <w:p w14:paraId="09C5551E" w14:textId="77777777" w:rsidR="00345FA7" w:rsidRPr="00F94A50" w:rsidRDefault="00345FA7" w:rsidP="0079698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1CDD00B" w14:textId="126A4B8F" w:rsidR="00E51F7C" w:rsidRPr="00F94A50" w:rsidRDefault="00CC149F" w:rsidP="00CC149F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="00BC5EF8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he </w:t>
            </w:r>
            <w:r w:rsidR="003E6A8B" w:rsidRPr="00F94A50">
              <w:rPr>
                <w:rFonts w:ascii="Arial" w:hAnsi="Arial" w:cs="Arial"/>
                <w:sz w:val="20"/>
                <w:szCs w:val="20"/>
                <w:lang w:val="en-US"/>
              </w:rPr>
              <w:t>prequalification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will be conducted </w:t>
            </w:r>
            <w:r w:rsidR="00FA0CCF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using ACTED </w:t>
            </w:r>
            <w:r w:rsidR="00D10A8A" w:rsidRPr="00F94A50">
              <w:rPr>
                <w:rFonts w:ascii="Arial" w:hAnsi="Arial" w:cs="Arial"/>
                <w:sz w:val="20"/>
                <w:szCs w:val="20"/>
                <w:lang w:val="en-US"/>
              </w:rPr>
              <w:t>standard b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idding </w:t>
            </w:r>
            <w:r w:rsidR="00D10A8A" w:rsidRPr="00F94A50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ocuments, open to all </w:t>
            </w:r>
            <w:r w:rsidR="00D10A8A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qualified </w:t>
            </w:r>
            <w:r w:rsidR="002F5743" w:rsidRPr="00F94A50">
              <w:rPr>
                <w:rFonts w:ascii="Arial" w:hAnsi="Arial" w:cs="Arial"/>
                <w:sz w:val="20"/>
                <w:szCs w:val="20"/>
                <w:lang w:val="en-US"/>
              </w:rPr>
              <w:t>construction companies</w:t>
            </w:r>
            <w:r w:rsidR="00D10A8A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and service providers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The </w:t>
            </w:r>
            <w:r w:rsidR="003E6A8B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Application</w:t>
            </w: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Documents </w:t>
            </w:r>
            <w:r w:rsidR="00E51F7C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(</w:t>
            </w: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in</w:t>
            </w:r>
            <w:r w:rsidR="00ED28B1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English</w:t>
            </w:r>
            <w:r w:rsidR="00E51F7C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may be </w:t>
            </w:r>
            <w:r w:rsidR="004511CB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collected </w:t>
            </w:r>
            <w:r w:rsidR="00FA0CCF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free of charge by all interested </w:t>
            </w:r>
            <w:r w:rsidR="003E6A8B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applicants</w:t>
            </w:r>
            <w:r w:rsidR="00FA0CCF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E51F7C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at the following address</w:t>
            </w:r>
            <w:r w:rsidR="004511CB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(es)</w:t>
            </w:r>
            <w:r w:rsidR="00E51F7C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:</w:t>
            </w:r>
          </w:p>
          <w:p w14:paraId="6F36997C" w14:textId="77777777" w:rsidR="002F5743" w:rsidRPr="00F94A50" w:rsidRDefault="002F5743" w:rsidP="00CC149F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14:paraId="1728446B" w14:textId="77777777" w:rsidR="002F5743" w:rsidRPr="00F94A50" w:rsidRDefault="002F5743" w:rsidP="002F5743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ACTED representative office in Kabul city: </w:t>
            </w:r>
            <w:proofErr w:type="spellStart"/>
            <w:r w:rsidRPr="00F94A50">
              <w:rPr>
                <w:rFonts w:ascii="Arial" w:hAnsi="Arial" w:cs="Arial"/>
                <w:sz w:val="20"/>
                <w:szCs w:val="20"/>
                <w:lang w:val="en-GB" w:eastAsia="en-GB"/>
              </w:rPr>
              <w:t>Shahre</w:t>
            </w:r>
            <w:proofErr w:type="spellEnd"/>
            <w:r w:rsidRPr="00F94A50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Naw </w:t>
            </w:r>
            <w:proofErr w:type="spellStart"/>
            <w:r w:rsidRPr="00F94A50">
              <w:rPr>
                <w:rFonts w:ascii="Arial" w:hAnsi="Arial" w:cs="Arial"/>
                <w:sz w:val="20"/>
                <w:szCs w:val="20"/>
                <w:lang w:val="en-GB" w:eastAsia="en-GB"/>
              </w:rPr>
              <w:t>Turabaz</w:t>
            </w:r>
            <w:proofErr w:type="spellEnd"/>
            <w:r w:rsidRPr="00F94A50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Khan </w:t>
            </w:r>
            <w:proofErr w:type="spellStart"/>
            <w:r w:rsidRPr="00F94A50">
              <w:rPr>
                <w:rFonts w:ascii="Arial" w:hAnsi="Arial" w:cs="Arial"/>
                <w:sz w:val="20"/>
                <w:szCs w:val="20"/>
                <w:lang w:val="en-GB" w:eastAsia="en-GB"/>
              </w:rPr>
              <w:t>Qudeat</w:t>
            </w:r>
            <w:proofErr w:type="spellEnd"/>
            <w:r w:rsidRPr="00F94A50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Centre Dist. 10 Kabul City Afghanistan</w:t>
            </w:r>
          </w:p>
          <w:p w14:paraId="7ED573F1" w14:textId="77777777" w:rsidR="002F5743" w:rsidRPr="00F94A50" w:rsidRDefault="002F5743" w:rsidP="002F5743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ACTED Balkh Office - Karti-e-</w:t>
            </w:r>
            <w:proofErr w:type="spellStart"/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Mamorin</w:t>
            </w:r>
            <w:proofErr w:type="spellEnd"/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Guzer</w:t>
            </w:r>
            <w:proofErr w:type="spellEnd"/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Qurghan</w:t>
            </w:r>
            <w:proofErr w:type="spellEnd"/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in front of </w:t>
            </w:r>
            <w:proofErr w:type="spellStart"/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Qurghan</w:t>
            </w:r>
            <w:proofErr w:type="spellEnd"/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Mosgue</w:t>
            </w:r>
            <w:proofErr w:type="spellEnd"/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territory of district 2nd of Mazar City Balkh Province, Afghanistan</w:t>
            </w:r>
          </w:p>
          <w:p w14:paraId="3BF652A8" w14:textId="77777777" w:rsidR="002F5743" w:rsidRPr="00F94A50" w:rsidRDefault="002F5743" w:rsidP="002F5743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ACTED Jalalabad Office: </w:t>
            </w:r>
            <w:proofErr w:type="spellStart"/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Qasaba</w:t>
            </w:r>
            <w:proofErr w:type="spellEnd"/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Area, district 4, Jalalabad, Nangarhar, Afghanistan</w:t>
            </w:r>
          </w:p>
          <w:p w14:paraId="73CDBECF" w14:textId="77777777" w:rsidR="002F5743" w:rsidRPr="00F94A50" w:rsidRDefault="002F5743" w:rsidP="002F5743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Tel + 93 (0) 797 747 696</w:t>
            </w:r>
          </w:p>
          <w:p w14:paraId="371E0BDA" w14:textId="77777777" w:rsidR="002F5743" w:rsidRPr="00F94A50" w:rsidRDefault="002F5743" w:rsidP="002F5743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ACTED </w:t>
            </w:r>
            <w:r w:rsidRPr="00F94A50">
              <w:rPr>
                <w:rFonts w:ascii="Arial" w:hAnsi="Arial" w:cs="Arial"/>
                <w:bCs/>
                <w:sz w:val="20"/>
                <w:szCs w:val="20"/>
              </w:rPr>
              <w:t xml:space="preserve">Herat Office: District#1-Amereyat intersection- opposite the directorate of </w:t>
            </w:r>
            <w:proofErr w:type="gramStart"/>
            <w:r w:rsidRPr="00F94A50">
              <w:rPr>
                <w:rFonts w:ascii="Arial" w:hAnsi="Arial" w:cs="Arial"/>
                <w:bCs/>
                <w:sz w:val="20"/>
                <w:szCs w:val="20"/>
              </w:rPr>
              <w:t>Agriculture Gul Khana street</w:t>
            </w:r>
            <w:proofErr w:type="gramEnd"/>
            <w:r w:rsidRPr="00F94A50">
              <w:rPr>
                <w:rFonts w:ascii="Arial" w:hAnsi="Arial" w:cs="Arial"/>
                <w:bCs/>
                <w:sz w:val="20"/>
                <w:szCs w:val="20"/>
              </w:rPr>
              <w:t>/0728368006</w:t>
            </w:r>
          </w:p>
          <w:p w14:paraId="0AE72D51" w14:textId="77777777" w:rsidR="00ED28B1" w:rsidRPr="00F94A50" w:rsidRDefault="00ED28B1" w:rsidP="00ED28B1">
            <w:pPr>
              <w:ind w:left="72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14:paraId="6E4B1273" w14:textId="26EB2B07" w:rsidR="00E51F7C" w:rsidRPr="00F94A50" w:rsidRDefault="004511CB" w:rsidP="004511CB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Or can be downloaded from the</w:t>
            </w:r>
            <w:r w:rsidR="00483C49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se </w:t>
            </w: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website</w:t>
            </w:r>
            <w:r w:rsidR="00483C49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s:</w:t>
            </w:r>
          </w:p>
          <w:p w14:paraId="7630C808" w14:textId="5ABCC994" w:rsidR="00483C49" w:rsidRPr="00F94A50" w:rsidRDefault="00483C49" w:rsidP="00483C4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T</w:t>
            </w:r>
            <w:r w:rsidRPr="00F94A50">
              <w:rPr>
                <w:rFonts w:ascii="Arial" w:hAnsi="Arial" w:cs="Arial"/>
                <w:bCs/>
                <w:sz w:val="20"/>
                <w:szCs w:val="20"/>
              </w:rPr>
              <w:t xml:space="preserve">he Afghan Chamber of Commerce (ACCI) website at http://kabul-tenders.org/ </w:t>
            </w:r>
          </w:p>
          <w:p w14:paraId="1A42C0F7" w14:textId="044E943B" w:rsidR="00483C49" w:rsidRPr="00F94A50" w:rsidRDefault="00483C49" w:rsidP="00483C4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A</w:t>
            </w:r>
            <w:r w:rsidRPr="00F94A50">
              <w:rPr>
                <w:rFonts w:ascii="Arial" w:hAnsi="Arial" w:cs="Arial"/>
                <w:bCs/>
                <w:sz w:val="20"/>
                <w:szCs w:val="20"/>
              </w:rPr>
              <w:t>fghan tender website www.afghantenders.com under the section “Tenders” or</w:t>
            </w:r>
          </w:p>
          <w:p w14:paraId="417374FD" w14:textId="3C801F6F" w:rsidR="00483C49" w:rsidRPr="00F94A50" w:rsidRDefault="00483C49" w:rsidP="00483C4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bCs/>
                <w:sz w:val="20"/>
                <w:szCs w:val="20"/>
              </w:rPr>
              <w:t>ACBAR tender website www.acbar.org under the section “Tenders” “Call for Tenders”.</w:t>
            </w:r>
          </w:p>
          <w:p w14:paraId="142B5656" w14:textId="52F71BEC" w:rsidR="00595C3C" w:rsidRPr="00F94A50" w:rsidRDefault="00CC149F" w:rsidP="00FA0D2D">
            <w:pPr>
              <w:tabs>
                <w:tab w:val="left" w:pos="450"/>
              </w:tabs>
              <w:spacing w:before="24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All </w:t>
            </w:r>
            <w:r w:rsidR="003E6A8B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a</w:t>
            </w:r>
            <w:r w:rsidR="00483C49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p</w:t>
            </w:r>
            <w:r w:rsidR="003E6A8B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plications</w:t>
            </w: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must be </w:t>
            </w:r>
            <w:r w:rsidR="00BC5EF8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submitted before </w:t>
            </w:r>
            <w:r w:rsidR="00F97FDA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the </w:t>
            </w:r>
            <w:r w:rsidR="002F5743" w:rsidRPr="00F94A5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16</w:t>
            </w:r>
            <w:r w:rsidR="00F97FDA" w:rsidRPr="00F94A5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/0</w:t>
            </w:r>
            <w:r w:rsidR="002F5743" w:rsidRPr="00F94A5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9</w:t>
            </w:r>
            <w:r w:rsidR="00F97FDA" w:rsidRPr="00F94A5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/2024</w:t>
            </w:r>
            <w:r w:rsidR="002E52B5" w:rsidRPr="00F94A5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 xml:space="preserve"> at </w:t>
            </w:r>
            <w:r w:rsidR="00F97FDA" w:rsidRPr="00F94A5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5PM</w:t>
            </w:r>
            <w:r w:rsidR="002E52B5" w:rsidRPr="00F94A50">
              <w:rPr>
                <w:rFonts w:ascii="Arial" w:hAnsi="Arial" w:cs="Arial"/>
                <w:b/>
                <w:color w:val="0070C0"/>
                <w:sz w:val="20"/>
                <w:szCs w:val="20"/>
                <w:u w:val="single"/>
                <w:lang w:val="en-US"/>
              </w:rPr>
              <w:t xml:space="preserve"> </w:t>
            </w:r>
            <w:r w:rsidR="00BC5EF8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at </w:t>
            </w: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the address</w:t>
            </w:r>
            <w:r w:rsidR="004511CB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(</w:t>
            </w:r>
            <w:r w:rsidR="00E51F7C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es</w:t>
            </w:r>
            <w:r w:rsidR="004511CB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="00BC5EF8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mentioned </w:t>
            </w:r>
            <w:r w:rsidR="00E51F7C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above </w:t>
            </w:r>
            <w:r w:rsidR="00BC5EF8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in a sealed envelope</w:t>
            </w:r>
            <w:r w:rsidR="004511CB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or by E-mail</w:t>
            </w:r>
            <w:r w:rsidR="00FE18F6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to</w:t>
            </w:r>
            <w:r w:rsidR="004511CB" w:rsidRPr="00F94A50">
              <w:rPr>
                <w:rFonts w:ascii="Arial" w:hAnsi="Arial" w:cs="Arial"/>
                <w:bCs/>
                <w:color w:val="233A69"/>
                <w:sz w:val="20"/>
                <w:szCs w:val="20"/>
                <w:lang w:val="en-US"/>
              </w:rPr>
              <w:t xml:space="preserve"> </w:t>
            </w:r>
            <w:r w:rsidR="00FA0D2D" w:rsidRPr="00F94A50">
              <w:rPr>
                <w:rFonts w:ascii="Arial" w:hAnsi="Arial" w:cs="Arial"/>
                <w:bCs/>
                <w:color w:val="233A69"/>
                <w:sz w:val="20"/>
                <w:szCs w:val="20"/>
                <w:lang w:val="en-US"/>
              </w:rPr>
              <w:t>a</w:t>
            </w:r>
            <w:r w:rsidR="00FA0D2D" w:rsidRPr="00F94A50">
              <w:rPr>
                <w:rFonts w:ascii="Arial" w:hAnsi="Arial" w:cs="Arial"/>
                <w:bCs/>
                <w:color w:val="233A69"/>
                <w:sz w:val="20"/>
                <w:szCs w:val="20"/>
              </w:rPr>
              <w:t>fg</w:t>
            </w:r>
            <w:proofErr w:type="spellStart"/>
            <w:r w:rsidR="00FA0D2D" w:rsidRPr="00F94A50">
              <w:rPr>
                <w:rFonts w:ascii="Arial" w:hAnsi="Arial" w:cs="Arial"/>
                <w:bCs/>
                <w:color w:val="233A69"/>
                <w:sz w:val="20"/>
                <w:szCs w:val="20"/>
                <w:lang w:val="en-US"/>
              </w:rPr>
              <w:t>han</w:t>
            </w:r>
            <w:proofErr w:type="spellEnd"/>
            <w:r w:rsidR="00FA0D2D" w:rsidRPr="00F94A50">
              <w:rPr>
                <w:rFonts w:ascii="Arial" w:hAnsi="Arial" w:cs="Arial"/>
                <w:bCs/>
                <w:color w:val="233A69"/>
                <w:sz w:val="20"/>
                <w:szCs w:val="20"/>
              </w:rPr>
              <w:t>i</w:t>
            </w:r>
            <w:proofErr w:type="spellStart"/>
            <w:r w:rsidR="00FA0D2D" w:rsidRPr="00F94A50">
              <w:rPr>
                <w:rFonts w:ascii="Arial" w:hAnsi="Arial" w:cs="Arial"/>
                <w:bCs/>
                <w:color w:val="233A69"/>
                <w:sz w:val="20"/>
                <w:szCs w:val="20"/>
                <w:lang w:val="en-US"/>
              </w:rPr>
              <w:t>sta</w:t>
            </w:r>
            <w:proofErr w:type="spellEnd"/>
            <w:r w:rsidR="00FA0D2D" w:rsidRPr="00F94A50">
              <w:rPr>
                <w:rFonts w:ascii="Arial" w:hAnsi="Arial" w:cs="Arial"/>
                <w:bCs/>
                <w:color w:val="233A69"/>
                <w:sz w:val="20"/>
                <w:szCs w:val="20"/>
              </w:rPr>
              <w:t>n</w:t>
            </w:r>
            <w:r w:rsidR="00FA0D2D" w:rsidRPr="00F94A50">
              <w:rPr>
                <w:rFonts w:ascii="Arial" w:hAnsi="Arial" w:cs="Arial"/>
                <w:bCs/>
                <w:color w:val="233A69"/>
                <w:sz w:val="20"/>
                <w:szCs w:val="20"/>
                <w:lang w:val="en-US"/>
              </w:rPr>
              <w:t>.t</w:t>
            </w:r>
            <w:r w:rsidR="00FA0D2D" w:rsidRPr="00F94A50">
              <w:rPr>
                <w:rFonts w:ascii="Arial" w:hAnsi="Arial" w:cs="Arial"/>
                <w:bCs/>
                <w:color w:val="233A69"/>
                <w:sz w:val="20"/>
                <w:szCs w:val="20"/>
              </w:rPr>
              <w:t>e</w:t>
            </w:r>
            <w:proofErr w:type="spellStart"/>
            <w:r w:rsidR="00FA0D2D" w:rsidRPr="00F94A50">
              <w:rPr>
                <w:rFonts w:ascii="Arial" w:hAnsi="Arial" w:cs="Arial"/>
                <w:bCs/>
                <w:color w:val="233A69"/>
                <w:sz w:val="20"/>
                <w:szCs w:val="20"/>
                <w:lang w:val="en-US"/>
              </w:rPr>
              <w:t>nder</w:t>
            </w:r>
            <w:proofErr w:type="spellEnd"/>
            <w:r w:rsidR="00FA0D2D" w:rsidRPr="00F94A50">
              <w:rPr>
                <w:rStyle w:val="Hyperlink"/>
                <w:rFonts w:ascii="Arial" w:hAnsi="Arial" w:cs="Arial"/>
                <w:color w:val="233A69"/>
                <w:sz w:val="20"/>
                <w:szCs w:val="20"/>
              </w:rPr>
              <w:t>@acted.org</w:t>
            </w:r>
            <w:r w:rsidR="002E52B5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r w:rsidR="00BA200F" w:rsidRPr="00F94A50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C</w:t>
            </w:r>
            <w:r w:rsidR="002E52B5" w:rsidRPr="00F94A50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c</w:t>
            </w:r>
            <w:r w:rsidR="002E52B5" w:rsidRPr="00F94A50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  <w:r w:rsidR="003E6A8B" w:rsidRPr="00F94A50">
              <w:rPr>
                <w:rStyle w:val="Hyperlink"/>
                <w:rFonts w:ascii="Arial" w:hAnsi="Arial" w:cs="Arial"/>
                <w:color w:val="233A69"/>
                <w:sz w:val="20"/>
                <w:szCs w:val="20"/>
                <w:lang w:val="en-US"/>
              </w:rPr>
              <w:t>tender</w:t>
            </w:r>
            <w:r w:rsidR="002E52B5" w:rsidRPr="00F94A50">
              <w:rPr>
                <w:rStyle w:val="Hyperlink"/>
                <w:rFonts w:ascii="Arial" w:hAnsi="Arial" w:cs="Arial"/>
                <w:color w:val="233A69"/>
                <w:sz w:val="20"/>
                <w:szCs w:val="20"/>
              </w:rPr>
              <w:t>@acted.org</w:t>
            </w:r>
            <w:r w:rsidR="009A1ADD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  <w:r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Pr="00F94A5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Late </w:t>
            </w:r>
            <w:r w:rsidR="003E6A8B" w:rsidRPr="00F94A50">
              <w:rPr>
                <w:rFonts w:ascii="Arial" w:hAnsi="Arial" w:cs="Arial"/>
                <w:bCs/>
                <w:sz w:val="20"/>
                <w:szCs w:val="20"/>
                <w:lang w:val="en-GB"/>
              </w:rPr>
              <w:t>applications</w:t>
            </w:r>
            <w:r w:rsidRPr="00F94A5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will be </w:t>
            </w:r>
            <w:r w:rsidR="00E51F7C" w:rsidRPr="00F94A5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automatically </w:t>
            </w:r>
            <w:r w:rsidRPr="00F94A50">
              <w:rPr>
                <w:rFonts w:ascii="Arial" w:hAnsi="Arial" w:cs="Arial"/>
                <w:bCs/>
                <w:sz w:val="20"/>
                <w:szCs w:val="20"/>
                <w:lang w:val="en-GB"/>
              </w:rPr>
              <w:t>rejected.</w:t>
            </w:r>
            <w:r w:rsidR="00E51F7C" w:rsidRPr="00F94A5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</w:p>
          <w:p w14:paraId="5D9BD0BF" w14:textId="77777777" w:rsidR="00CC149F" w:rsidRPr="00F94A50" w:rsidRDefault="00CC149F" w:rsidP="00CC149F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DA40F5F" w14:textId="77777777" w:rsidR="00595C3C" w:rsidRPr="00F94A50" w:rsidRDefault="00D02BA8" w:rsidP="00CC149F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ACTED </w:t>
            </w:r>
            <w:r w:rsidR="00595C3C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will not be responsible for any costs 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or </w:t>
            </w:r>
            <w:r w:rsidR="00595C3C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expenses incurred by 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3E6A8B" w:rsidRPr="00F94A50">
              <w:rPr>
                <w:rFonts w:ascii="Arial" w:hAnsi="Arial" w:cs="Arial"/>
                <w:sz w:val="20"/>
                <w:szCs w:val="20"/>
                <w:lang w:val="en-US"/>
              </w:rPr>
              <w:t>applicants</w:t>
            </w:r>
            <w:r w:rsidR="00595C3C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in connection with the 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>pr</w:t>
            </w:r>
            <w:r w:rsidR="004511CB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eparation and submission of their </w:t>
            </w:r>
            <w:r w:rsidR="003E6A8B" w:rsidRPr="00F94A50">
              <w:rPr>
                <w:rFonts w:ascii="Arial" w:hAnsi="Arial" w:cs="Arial"/>
                <w:sz w:val="20"/>
                <w:szCs w:val="20"/>
                <w:lang w:val="en-US"/>
              </w:rPr>
              <w:t>applications</w:t>
            </w:r>
            <w:r w:rsidR="004511CB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>to ACTED</w:t>
            </w:r>
            <w:r w:rsidR="00595C3C" w:rsidRPr="00F94A5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3852EA24" w14:textId="77777777" w:rsidR="00D14EFA" w:rsidRPr="00F94A50" w:rsidRDefault="00D14EFA" w:rsidP="00D14EF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6BB294F" w14:textId="52436D4B" w:rsidR="00D02BA8" w:rsidRPr="00F94A50" w:rsidRDefault="00D02BA8" w:rsidP="0055240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>For all inquiries</w:t>
            </w:r>
            <w:r w:rsidR="004511CB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regard</w:t>
            </w:r>
            <w:r w:rsidR="00483C49" w:rsidRPr="00F94A50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4511CB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ng this </w:t>
            </w:r>
            <w:r w:rsidR="003E6A8B" w:rsidRPr="00F94A50">
              <w:rPr>
                <w:rFonts w:ascii="Arial" w:hAnsi="Arial" w:cs="Arial"/>
                <w:sz w:val="20"/>
                <w:szCs w:val="20"/>
                <w:lang w:val="en-US"/>
              </w:rPr>
              <w:t>prequalification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, please contact the ACTED representative </w:t>
            </w:r>
            <w:r w:rsidR="00D14EFA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ACTED representative office in Kabul city: </w:t>
            </w:r>
            <w:proofErr w:type="spellStart"/>
            <w:r w:rsidR="00D14EFA" w:rsidRPr="00F94A50">
              <w:rPr>
                <w:rFonts w:ascii="Arial" w:hAnsi="Arial" w:cs="Arial"/>
                <w:sz w:val="20"/>
                <w:szCs w:val="20"/>
                <w:lang w:val="en-GB" w:eastAsia="en-GB"/>
              </w:rPr>
              <w:t>Shahre</w:t>
            </w:r>
            <w:proofErr w:type="spellEnd"/>
            <w:r w:rsidR="00D14EFA" w:rsidRPr="00F94A50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Naw </w:t>
            </w:r>
            <w:proofErr w:type="spellStart"/>
            <w:r w:rsidR="00D14EFA" w:rsidRPr="00F94A50">
              <w:rPr>
                <w:rFonts w:ascii="Arial" w:hAnsi="Arial" w:cs="Arial"/>
                <w:sz w:val="20"/>
                <w:szCs w:val="20"/>
                <w:lang w:val="en-GB" w:eastAsia="en-GB"/>
              </w:rPr>
              <w:t>Turabaz</w:t>
            </w:r>
            <w:proofErr w:type="spellEnd"/>
            <w:r w:rsidR="00D14EFA" w:rsidRPr="00F94A50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Khan </w:t>
            </w:r>
            <w:proofErr w:type="spellStart"/>
            <w:r w:rsidR="00D14EFA" w:rsidRPr="00F94A50">
              <w:rPr>
                <w:rFonts w:ascii="Arial" w:hAnsi="Arial" w:cs="Arial"/>
                <w:sz w:val="20"/>
                <w:szCs w:val="20"/>
                <w:lang w:val="en-GB" w:eastAsia="en-GB"/>
              </w:rPr>
              <w:t>Qudeat</w:t>
            </w:r>
            <w:proofErr w:type="spellEnd"/>
            <w:r w:rsidR="00D14EFA" w:rsidRPr="00F94A50">
              <w:rPr>
                <w:rFonts w:ascii="Arial" w:hAnsi="Arial" w:cs="Arial"/>
                <w:sz w:val="20"/>
                <w:szCs w:val="20"/>
                <w:lang w:val="en-GB" w:eastAsia="en-GB"/>
              </w:rPr>
              <w:t xml:space="preserve"> Centre Dist. 10 Kabul City Afghanistan</w:t>
            </w:r>
            <w:r w:rsidR="001372E8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57E09" w:rsidRPr="00F94A50">
              <w:rPr>
                <w:rFonts w:ascii="Arial" w:hAnsi="Arial" w:cs="Arial"/>
                <w:sz w:val="20"/>
                <w:szCs w:val="20"/>
                <w:lang w:val="en-US"/>
              </w:rPr>
              <w:t>no</w:t>
            </w:r>
            <w:r w:rsidR="00454FB1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later than</w:t>
            </w:r>
            <w:r w:rsidR="002E52B5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F6D84" w:rsidRPr="00F94A5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552403" w:rsidRPr="00F94A50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="00BF6D84" w:rsidRPr="00F94A50">
              <w:rPr>
                <w:rFonts w:ascii="Arial" w:hAnsi="Arial" w:cs="Arial"/>
                <w:sz w:val="20"/>
                <w:szCs w:val="20"/>
                <w:lang w:val="en-US"/>
              </w:rPr>
              <w:t>/0</w:t>
            </w:r>
            <w:r w:rsidR="00552403" w:rsidRPr="00F94A50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="00BF6D84" w:rsidRPr="00F94A50">
              <w:rPr>
                <w:rFonts w:ascii="Arial" w:hAnsi="Arial" w:cs="Arial"/>
                <w:sz w:val="20"/>
                <w:szCs w:val="20"/>
                <w:lang w:val="en-US"/>
              </w:rPr>
              <w:t>/2024</w:t>
            </w:r>
            <w:r w:rsidR="002E52B5" w:rsidRPr="00F94A5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 xml:space="preserve"> at</w:t>
            </w:r>
            <w:r w:rsidR="00BF6D84" w:rsidRPr="00F94A5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 xml:space="preserve"> 5</w:t>
            </w:r>
            <w:r w:rsidR="00552403" w:rsidRPr="00F94A5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 xml:space="preserve">:00 </w:t>
            </w:r>
            <w:r w:rsidR="00BF6D84" w:rsidRPr="00F94A5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PM</w:t>
            </w:r>
            <w:r w:rsidR="002E52B5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511CB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by</w:t>
            </w:r>
            <w:r w:rsidR="004511CB" w:rsidRPr="00F94A50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4511CB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>t</w:t>
            </w:r>
            <w:r w:rsidRPr="00F94A50">
              <w:rPr>
                <w:rFonts w:ascii="Arial" w:hAnsi="Arial" w:cs="Arial"/>
                <w:sz w:val="20"/>
                <w:szCs w:val="20"/>
                <w:lang w:val="en-US"/>
              </w:rPr>
              <w:t>elephone</w:t>
            </w:r>
            <w:r w:rsidR="001372E8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07</w:t>
            </w:r>
            <w:r w:rsidR="00552403" w:rsidRPr="00F94A50">
              <w:rPr>
                <w:rFonts w:ascii="Arial" w:hAnsi="Arial" w:cs="Arial"/>
                <w:sz w:val="20"/>
                <w:szCs w:val="20"/>
                <w:lang w:val="en-US"/>
              </w:rPr>
              <w:t>28677594</w:t>
            </w:r>
            <w:r w:rsidR="004511CB" w:rsidRPr="00F94A50">
              <w:rPr>
                <w:rFonts w:ascii="Arial" w:hAnsi="Arial" w:cs="Arial"/>
                <w:sz w:val="20"/>
                <w:szCs w:val="20"/>
                <w:lang w:val="en-US"/>
              </w:rPr>
              <w:t xml:space="preserve"> or by E-mail at </w:t>
            </w:r>
            <w:hyperlink r:id="rId12" w:history="1">
              <w:r w:rsidR="00552403" w:rsidRPr="00F94A50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a</w:t>
              </w:r>
              <w:r w:rsidR="00552403" w:rsidRPr="00F94A50">
                <w:rPr>
                  <w:rStyle w:val="Hyperlink"/>
                  <w:rFonts w:ascii="Arial" w:hAnsi="Arial" w:cs="Arial"/>
                  <w:sz w:val="20"/>
                  <w:szCs w:val="20"/>
                </w:rPr>
                <w:t>f</w:t>
              </w:r>
              <w:r w:rsidR="00552403" w:rsidRPr="00F94A50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gh</w:t>
              </w:r>
              <w:r w:rsidR="00552403" w:rsidRPr="00F94A50">
                <w:rPr>
                  <w:rStyle w:val="Hyperlink"/>
                  <w:rFonts w:ascii="Arial" w:hAnsi="Arial" w:cs="Arial"/>
                  <w:bCs/>
                  <w:sz w:val="20"/>
                  <w:szCs w:val="20"/>
                  <w:lang w:val="en-US"/>
                </w:rPr>
                <w:t>an</w:t>
              </w:r>
              <w:r w:rsidR="00552403" w:rsidRPr="00F94A50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i</w:t>
              </w:r>
              <w:r w:rsidR="00552403" w:rsidRPr="00F94A50">
                <w:rPr>
                  <w:rStyle w:val="Hyperlink"/>
                  <w:rFonts w:ascii="Arial" w:hAnsi="Arial" w:cs="Arial"/>
                  <w:bCs/>
                  <w:sz w:val="20"/>
                  <w:szCs w:val="20"/>
                  <w:lang w:val="en-US"/>
                </w:rPr>
                <w:t>sta</w:t>
              </w:r>
              <w:r w:rsidR="00552403" w:rsidRPr="00F94A50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n</w:t>
              </w:r>
              <w:r w:rsidR="00552403" w:rsidRPr="00F94A50">
                <w:rPr>
                  <w:rStyle w:val="Hyperlink"/>
                  <w:rFonts w:ascii="Arial" w:hAnsi="Arial" w:cs="Arial"/>
                  <w:bCs/>
                  <w:sz w:val="20"/>
                  <w:szCs w:val="20"/>
                  <w:lang w:val="en-US"/>
                </w:rPr>
                <w:t>.t</w:t>
              </w:r>
              <w:r w:rsidR="00552403" w:rsidRPr="00F94A50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e</w:t>
              </w:r>
              <w:r w:rsidR="00552403" w:rsidRPr="00F94A50">
                <w:rPr>
                  <w:rStyle w:val="Hyperlink"/>
                  <w:rFonts w:ascii="Arial" w:hAnsi="Arial" w:cs="Arial"/>
                  <w:bCs/>
                  <w:sz w:val="20"/>
                  <w:szCs w:val="20"/>
                  <w:lang w:val="en-US"/>
                </w:rPr>
                <w:t>nder</w:t>
              </w:r>
              <w:r w:rsidR="00552403" w:rsidRPr="00F94A50">
                <w:rPr>
                  <w:rStyle w:val="Hyperlink"/>
                  <w:rFonts w:ascii="Arial" w:hAnsi="Arial" w:cs="Arial"/>
                  <w:sz w:val="20"/>
                  <w:szCs w:val="20"/>
                </w:rPr>
                <w:t>@acted.org</w:t>
              </w:r>
            </w:hyperlink>
            <w:r w:rsidR="003E6A8B" w:rsidRPr="00F94A50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r w:rsidR="003E6A8B" w:rsidRPr="00F94A50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Cc</w:t>
            </w:r>
            <w:r w:rsidR="003E6A8B" w:rsidRPr="00F94A50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  <w:r w:rsidR="003E6A8B" w:rsidRPr="00F94A50">
              <w:rPr>
                <w:rStyle w:val="Hyperlink"/>
                <w:rFonts w:ascii="Arial" w:hAnsi="Arial" w:cs="Arial"/>
                <w:color w:val="233A69"/>
                <w:sz w:val="20"/>
                <w:szCs w:val="20"/>
                <w:lang w:val="en-US"/>
              </w:rPr>
              <w:t>tender</w:t>
            </w:r>
            <w:r w:rsidR="003E6A8B" w:rsidRPr="00F94A50">
              <w:rPr>
                <w:rStyle w:val="Hyperlink"/>
                <w:rFonts w:ascii="Arial" w:hAnsi="Arial" w:cs="Arial"/>
                <w:color w:val="233A69"/>
                <w:sz w:val="20"/>
                <w:szCs w:val="20"/>
              </w:rPr>
              <w:t>@acted.org</w:t>
            </w:r>
            <w:r w:rsidR="004511CB" w:rsidRPr="00F94A50">
              <w:rPr>
                <w:rFonts w:ascii="Arial" w:hAnsi="Arial" w:cs="Arial"/>
                <w:color w:val="233A69"/>
                <w:sz w:val="20"/>
                <w:szCs w:val="20"/>
                <w:lang w:val="en-US"/>
              </w:rPr>
              <w:t>.</w:t>
            </w:r>
          </w:p>
          <w:p w14:paraId="152C8608" w14:textId="77777777" w:rsidR="00E51F7C" w:rsidRPr="00F94A50" w:rsidRDefault="00E51F7C" w:rsidP="00CC149F">
            <w:pPr>
              <w:rPr>
                <w:rFonts w:ascii="Arial" w:hAnsi="Arial" w:cs="Arial"/>
                <w:sz w:val="20"/>
                <w:szCs w:val="20"/>
                <w:lang w:val="en-US" w:eastAsia="fr-FR"/>
              </w:rPr>
            </w:pPr>
          </w:p>
          <w:p w14:paraId="794338DB" w14:textId="3DC52CDD" w:rsidR="00FE18F6" w:rsidRPr="00F94A50" w:rsidRDefault="0069501A" w:rsidP="0069501A">
            <w:pPr>
              <w:spacing w:before="8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GB"/>
              </w:rPr>
            </w:pPr>
            <w:r w:rsidRPr="00F94A50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GB"/>
              </w:rPr>
              <w:t xml:space="preserve">Note: </w:t>
            </w:r>
            <w:r w:rsidRPr="00F94A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GB"/>
              </w:rPr>
              <w:t xml:space="preserve">if you witness or suspect any unlawful, improper or unethical act or business practices (such as soliciting, accepting or attempting to provide or accept any kickback) during the </w:t>
            </w:r>
            <w:r w:rsidR="003E6A8B" w:rsidRPr="00F94A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GB"/>
              </w:rPr>
              <w:t xml:space="preserve">pre-qualification </w:t>
            </w:r>
            <w:r w:rsidRPr="00F94A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GB"/>
              </w:rPr>
              <w:t xml:space="preserve">process, please contact the following phone number </w:t>
            </w:r>
            <w:r w:rsidR="001678B7" w:rsidRPr="00F94A50">
              <w:rPr>
                <w:rFonts w:ascii="Arial" w:hAnsi="Arial" w:cs="Arial"/>
                <w:sz w:val="20"/>
                <w:szCs w:val="20"/>
                <w:lang w:val="en-US"/>
              </w:rPr>
              <w:t>+33 6 07 22 46 28</w:t>
            </w:r>
            <w:r w:rsidR="001678B7" w:rsidRPr="00F94A5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F94A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GB"/>
              </w:rPr>
              <w:t>and/or send an e-mail to</w:t>
            </w:r>
            <w:r w:rsidRPr="00F94A50">
              <w:rPr>
                <w:rStyle w:val="Hyperlink"/>
                <w:rFonts w:ascii="Arial" w:hAnsi="Arial" w:cs="Arial"/>
                <w:color w:val="233A69"/>
                <w:sz w:val="20"/>
                <w:szCs w:val="20"/>
                <w:u w:val="none"/>
              </w:rPr>
              <w:t xml:space="preserve"> </w:t>
            </w:r>
            <w:hyperlink r:id="rId13" w:history="1">
              <w:r w:rsidR="00BF6D84" w:rsidRPr="00F94A50">
                <w:rPr>
                  <w:rStyle w:val="Hyperlink"/>
                  <w:rFonts w:ascii="Arial" w:hAnsi="Arial" w:cs="Arial"/>
                  <w:sz w:val="20"/>
                  <w:szCs w:val="20"/>
                </w:rPr>
                <w:t>transparency@acted.org</w:t>
              </w:r>
            </w:hyperlink>
            <w:r w:rsidRPr="00F94A5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GB"/>
              </w:rPr>
              <w:t>.</w:t>
            </w:r>
          </w:p>
        </w:tc>
      </w:tr>
    </w:tbl>
    <w:p w14:paraId="6416C50E" w14:textId="77777777" w:rsidR="00CC149F" w:rsidRPr="00F94A50" w:rsidRDefault="00CC149F" w:rsidP="0016204A">
      <w:pPr>
        <w:rPr>
          <w:rFonts w:ascii="Arial" w:hAnsi="Arial" w:cs="Arial"/>
          <w:sz w:val="20"/>
          <w:szCs w:val="20"/>
          <w:lang w:val="en-US"/>
        </w:rPr>
      </w:pPr>
    </w:p>
    <w:sectPr w:rsidR="00CC149F" w:rsidRPr="00F94A50" w:rsidSect="00796982">
      <w:headerReference w:type="default" r:id="rId14"/>
      <w:footerReference w:type="default" r:id="rId15"/>
      <w:pgSz w:w="11906" w:h="16838"/>
      <w:pgMar w:top="543" w:right="865" w:bottom="543" w:left="12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9DF4A" w14:textId="77777777" w:rsidR="00CD058A" w:rsidRDefault="00CD058A">
      <w:r>
        <w:separator/>
      </w:r>
    </w:p>
  </w:endnote>
  <w:endnote w:type="continuationSeparator" w:id="0">
    <w:p w14:paraId="79CD08E1" w14:textId="77777777" w:rsidR="00CD058A" w:rsidRDefault="00CD0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8EFAF" w14:textId="61C22ACC" w:rsidR="003A56FE" w:rsidRDefault="00E9611E">
    <w:pPr>
      <w:jc w:val="right"/>
    </w:pPr>
    <w:r>
      <w:rPr>
        <w:noProof/>
      </w:rPr>
      <w:drawing>
        <wp:inline distT="0" distB="0" distL="0" distR="0" wp14:anchorId="4F98E998" wp14:editId="38463C78">
          <wp:extent cx="2000000" cy="428324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5.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593A0" w14:textId="77777777" w:rsidR="00CD058A" w:rsidRDefault="00CD058A">
      <w:r>
        <w:separator/>
      </w:r>
    </w:p>
  </w:footnote>
  <w:footnote w:type="continuationSeparator" w:id="0">
    <w:p w14:paraId="79B48D2A" w14:textId="77777777" w:rsidR="00CD058A" w:rsidRDefault="00CD0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C317" w14:textId="77777777" w:rsidR="00FE18F6" w:rsidRPr="00FE18F6" w:rsidRDefault="00FE18F6" w:rsidP="00FE18F6">
    <w:pPr>
      <w:jc w:val="right"/>
      <w:rPr>
        <w:rFonts w:ascii="Arial" w:hAnsi="Arial" w:cs="Arial"/>
        <w:sz w:val="20"/>
        <w:szCs w:val="20"/>
        <w:lang w:val="fr-FR"/>
      </w:rPr>
    </w:pPr>
    <w:r w:rsidRPr="00FE18F6">
      <w:rPr>
        <w:rFonts w:ascii="Arial" w:hAnsi="Arial" w:cs="Arial"/>
        <w:noProof/>
        <w:sz w:val="20"/>
        <w:szCs w:val="20"/>
        <w:lang w:val="fr-FR" w:eastAsia="fr-FR"/>
      </w:rPr>
      <w:drawing>
        <wp:anchor distT="0" distB="0" distL="114300" distR="114300" simplePos="0" relativeHeight="251657216" behindDoc="0" locked="0" layoutInCell="1" allowOverlap="1" wp14:anchorId="18795E71" wp14:editId="0328CEF9">
          <wp:simplePos x="0" y="0"/>
          <wp:positionH relativeFrom="column">
            <wp:posOffset>-242570</wp:posOffset>
          </wp:positionH>
          <wp:positionV relativeFrom="paragraph">
            <wp:posOffset>7620</wp:posOffset>
          </wp:positionV>
          <wp:extent cx="1969135" cy="56070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13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18F6">
      <w:rPr>
        <w:rFonts w:ascii="Arial" w:hAnsi="Arial" w:cs="Arial"/>
        <w:sz w:val="20"/>
        <w:szCs w:val="20"/>
        <w:lang w:val="fr-FR"/>
      </w:rPr>
      <w:t>LOGISTICS</w:t>
    </w:r>
  </w:p>
  <w:p w14:paraId="5CC3243E" w14:textId="77777777" w:rsidR="00FE18F6" w:rsidRPr="00FE18F6" w:rsidRDefault="00D168E5" w:rsidP="00FE18F6">
    <w:pPr>
      <w:jc w:val="right"/>
      <w:rPr>
        <w:rFonts w:ascii="Arial" w:hAnsi="Arial" w:cs="Arial"/>
        <w:sz w:val="20"/>
        <w:szCs w:val="20"/>
        <w:lang w:val="fr-FR"/>
      </w:rPr>
    </w:pPr>
    <w:r>
      <w:rPr>
        <w:rFonts w:ascii="Arial" w:hAnsi="Arial" w:cs="Arial"/>
        <w:sz w:val="20"/>
        <w:szCs w:val="20"/>
        <w:lang w:val="fr-FR"/>
      </w:rPr>
      <w:t>PRO-05.3</w:t>
    </w:r>
  </w:p>
  <w:p w14:paraId="45524506" w14:textId="77777777" w:rsidR="00FE18F6" w:rsidRPr="00FE18F6" w:rsidRDefault="005A7D81" w:rsidP="00FE18F6">
    <w:pPr>
      <w:jc w:val="right"/>
      <w:rPr>
        <w:rFonts w:ascii="Arial" w:hAnsi="Arial" w:cs="Arial"/>
        <w:sz w:val="20"/>
        <w:szCs w:val="20"/>
        <w:lang w:val="fr-FR"/>
      </w:rPr>
    </w:pPr>
    <w:r>
      <w:rPr>
        <w:rFonts w:ascii="Arial" w:hAnsi="Arial" w:cs="Arial"/>
        <w:sz w:val="20"/>
        <w:szCs w:val="20"/>
        <w:lang w:val="fr-FR"/>
      </w:rPr>
      <w:t>Version 01/2022</w:t>
    </w:r>
  </w:p>
  <w:p w14:paraId="002EE39B" w14:textId="77777777" w:rsidR="004511CB" w:rsidRPr="008C3D2B" w:rsidRDefault="004511CB">
    <w:pPr>
      <w:pStyle w:val="Header"/>
      <w:rPr>
        <w:rFonts w:ascii="Arial Narrow" w:hAnsi="Arial Narrow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4E05EA4"/>
    <w:multiLevelType w:val="hybridMultilevel"/>
    <w:tmpl w:val="F2404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41DDA"/>
    <w:multiLevelType w:val="hybridMultilevel"/>
    <w:tmpl w:val="B1B28E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F4417"/>
    <w:multiLevelType w:val="hybridMultilevel"/>
    <w:tmpl w:val="7EE8E9A4"/>
    <w:lvl w:ilvl="0" w:tplc="C5D406E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sz w:val="22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E8A642D"/>
    <w:multiLevelType w:val="hybridMultilevel"/>
    <w:tmpl w:val="75D00F22"/>
    <w:lvl w:ilvl="0" w:tplc="A1C22DE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AB1B53"/>
    <w:multiLevelType w:val="hybridMultilevel"/>
    <w:tmpl w:val="112ABCF2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7" w15:restartNumberingAfterBreak="0">
    <w:nsid w:val="7AFE324B"/>
    <w:multiLevelType w:val="hybridMultilevel"/>
    <w:tmpl w:val="4B709BC4"/>
    <w:lvl w:ilvl="0" w:tplc="A1C22DE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9637064">
    <w:abstractNumId w:val="2"/>
  </w:num>
  <w:num w:numId="2" w16cid:durableId="2006085460">
    <w:abstractNumId w:val="6"/>
  </w:num>
  <w:num w:numId="3" w16cid:durableId="1275282861">
    <w:abstractNumId w:val="7"/>
  </w:num>
  <w:num w:numId="4" w16cid:durableId="155926320">
    <w:abstractNumId w:val="5"/>
  </w:num>
  <w:num w:numId="5" w16cid:durableId="363293986">
    <w:abstractNumId w:val="0"/>
  </w:num>
  <w:num w:numId="6" w16cid:durableId="2056847998">
    <w:abstractNumId w:val="1"/>
  </w:num>
  <w:num w:numId="7" w16cid:durableId="1305042352">
    <w:abstractNumId w:val="4"/>
  </w:num>
  <w:num w:numId="8" w16cid:durableId="10730484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3A5"/>
    <w:rsid w:val="000155E2"/>
    <w:rsid w:val="000437A0"/>
    <w:rsid w:val="00055C42"/>
    <w:rsid w:val="000728CD"/>
    <w:rsid w:val="00075E9D"/>
    <w:rsid w:val="00094686"/>
    <w:rsid w:val="000A3D67"/>
    <w:rsid w:val="000B43D3"/>
    <w:rsid w:val="000C66C8"/>
    <w:rsid w:val="000D2724"/>
    <w:rsid w:val="000D2CD3"/>
    <w:rsid w:val="00122D17"/>
    <w:rsid w:val="001353D2"/>
    <w:rsid w:val="001372E8"/>
    <w:rsid w:val="00156998"/>
    <w:rsid w:val="0016204A"/>
    <w:rsid w:val="001678B7"/>
    <w:rsid w:val="00180DD5"/>
    <w:rsid w:val="001940F4"/>
    <w:rsid w:val="001C46D2"/>
    <w:rsid w:val="001C5BC9"/>
    <w:rsid w:val="001E358A"/>
    <w:rsid w:val="001F2B3E"/>
    <w:rsid w:val="002048DB"/>
    <w:rsid w:val="002107A6"/>
    <w:rsid w:val="002232D3"/>
    <w:rsid w:val="00272E6A"/>
    <w:rsid w:val="00295331"/>
    <w:rsid w:val="002973A5"/>
    <w:rsid w:val="002E52B5"/>
    <w:rsid w:val="002F2A2B"/>
    <w:rsid w:val="002F5743"/>
    <w:rsid w:val="00316A4A"/>
    <w:rsid w:val="00341849"/>
    <w:rsid w:val="00345FA7"/>
    <w:rsid w:val="003567E1"/>
    <w:rsid w:val="003A56FE"/>
    <w:rsid w:val="003E6A8B"/>
    <w:rsid w:val="003F6242"/>
    <w:rsid w:val="004209E6"/>
    <w:rsid w:val="0044350D"/>
    <w:rsid w:val="004438BD"/>
    <w:rsid w:val="004511CB"/>
    <w:rsid w:val="004548E7"/>
    <w:rsid w:val="00454FB1"/>
    <w:rsid w:val="004645AB"/>
    <w:rsid w:val="00483C49"/>
    <w:rsid w:val="004A7CA3"/>
    <w:rsid w:val="004B2173"/>
    <w:rsid w:val="004E7565"/>
    <w:rsid w:val="00525F9C"/>
    <w:rsid w:val="00552403"/>
    <w:rsid w:val="005540B3"/>
    <w:rsid w:val="00570212"/>
    <w:rsid w:val="00582167"/>
    <w:rsid w:val="00582937"/>
    <w:rsid w:val="005829B5"/>
    <w:rsid w:val="00595C3C"/>
    <w:rsid w:val="005A156D"/>
    <w:rsid w:val="005A71B4"/>
    <w:rsid w:val="005A7D81"/>
    <w:rsid w:val="005B4F73"/>
    <w:rsid w:val="00617BD4"/>
    <w:rsid w:val="006375BF"/>
    <w:rsid w:val="00653CD7"/>
    <w:rsid w:val="006661C6"/>
    <w:rsid w:val="0068766A"/>
    <w:rsid w:val="0069501A"/>
    <w:rsid w:val="006B1892"/>
    <w:rsid w:val="006F2D6E"/>
    <w:rsid w:val="006F4A11"/>
    <w:rsid w:val="00701D1F"/>
    <w:rsid w:val="00744B0D"/>
    <w:rsid w:val="007639A5"/>
    <w:rsid w:val="00783BA8"/>
    <w:rsid w:val="00792C72"/>
    <w:rsid w:val="00796982"/>
    <w:rsid w:val="007B4BDA"/>
    <w:rsid w:val="007F2ABF"/>
    <w:rsid w:val="007F42C2"/>
    <w:rsid w:val="00810CCA"/>
    <w:rsid w:val="008125CD"/>
    <w:rsid w:val="0082611F"/>
    <w:rsid w:val="00854A92"/>
    <w:rsid w:val="008604A3"/>
    <w:rsid w:val="008A2760"/>
    <w:rsid w:val="008B02EC"/>
    <w:rsid w:val="008C3D2B"/>
    <w:rsid w:val="008C61BB"/>
    <w:rsid w:val="008D1B9C"/>
    <w:rsid w:val="008F1D16"/>
    <w:rsid w:val="00902198"/>
    <w:rsid w:val="00911A2D"/>
    <w:rsid w:val="00960DB6"/>
    <w:rsid w:val="009A1ADD"/>
    <w:rsid w:val="009B2AEE"/>
    <w:rsid w:val="009C0ACD"/>
    <w:rsid w:val="009C3CD0"/>
    <w:rsid w:val="009E3927"/>
    <w:rsid w:val="00A17F76"/>
    <w:rsid w:val="00A24810"/>
    <w:rsid w:val="00A30614"/>
    <w:rsid w:val="00A30F8B"/>
    <w:rsid w:val="00A35362"/>
    <w:rsid w:val="00A57DB4"/>
    <w:rsid w:val="00A57E09"/>
    <w:rsid w:val="00A77612"/>
    <w:rsid w:val="00AB08CC"/>
    <w:rsid w:val="00AD5374"/>
    <w:rsid w:val="00AE2B55"/>
    <w:rsid w:val="00AF0176"/>
    <w:rsid w:val="00B20D1F"/>
    <w:rsid w:val="00B3126C"/>
    <w:rsid w:val="00B40356"/>
    <w:rsid w:val="00B72334"/>
    <w:rsid w:val="00BA200F"/>
    <w:rsid w:val="00BA373A"/>
    <w:rsid w:val="00BB1BF9"/>
    <w:rsid w:val="00BC5EF8"/>
    <w:rsid w:val="00BD395E"/>
    <w:rsid w:val="00BE5255"/>
    <w:rsid w:val="00BF6D84"/>
    <w:rsid w:val="00C53FD8"/>
    <w:rsid w:val="00C728D9"/>
    <w:rsid w:val="00CA2ABD"/>
    <w:rsid w:val="00CA7AFE"/>
    <w:rsid w:val="00CC149F"/>
    <w:rsid w:val="00CD058A"/>
    <w:rsid w:val="00CE2E63"/>
    <w:rsid w:val="00D02BA8"/>
    <w:rsid w:val="00D10A8A"/>
    <w:rsid w:val="00D14EFA"/>
    <w:rsid w:val="00D168E5"/>
    <w:rsid w:val="00DA1748"/>
    <w:rsid w:val="00E51F7C"/>
    <w:rsid w:val="00E6590F"/>
    <w:rsid w:val="00E66F62"/>
    <w:rsid w:val="00E904EF"/>
    <w:rsid w:val="00E95948"/>
    <w:rsid w:val="00E9611E"/>
    <w:rsid w:val="00EB2B81"/>
    <w:rsid w:val="00EC66E3"/>
    <w:rsid w:val="00EC78CC"/>
    <w:rsid w:val="00ED28B1"/>
    <w:rsid w:val="00EF623E"/>
    <w:rsid w:val="00F07C3B"/>
    <w:rsid w:val="00F446C0"/>
    <w:rsid w:val="00F479F4"/>
    <w:rsid w:val="00F5052C"/>
    <w:rsid w:val="00F631DF"/>
    <w:rsid w:val="00F94A50"/>
    <w:rsid w:val="00F97FDA"/>
    <w:rsid w:val="00FA0CCF"/>
    <w:rsid w:val="00FA0D2D"/>
    <w:rsid w:val="00FC612A"/>
    <w:rsid w:val="00FD4C27"/>
    <w:rsid w:val="00FE18F6"/>
    <w:rsid w:val="00FF3C30"/>
    <w:rsid w:val="00FF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C7F927"/>
  <w15:docId w15:val="{E8CBF5D6-F46A-4AA4-A97B-A18EB52E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55E2"/>
    <w:rPr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72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FB64D3"/>
    <w:rPr>
      <w:color w:val="0000FF"/>
      <w:u w:val="single"/>
    </w:rPr>
  </w:style>
  <w:style w:type="paragraph" w:styleId="BalloonText">
    <w:name w:val="Balloon Text"/>
    <w:basedOn w:val="Normal"/>
    <w:semiHidden/>
    <w:rsid w:val="003E7E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600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600AF"/>
    <w:pPr>
      <w:tabs>
        <w:tab w:val="center" w:pos="4320"/>
        <w:tab w:val="right" w:pos="8640"/>
      </w:tabs>
    </w:pPr>
  </w:style>
  <w:style w:type="paragraph" w:customStyle="1" w:styleId="normdec1">
    <w:name w:val="normdec1"/>
    <w:basedOn w:val="Normal"/>
    <w:next w:val="Normal"/>
    <w:rsid w:val="00BA4707"/>
    <w:pPr>
      <w:spacing w:before="120"/>
      <w:ind w:left="709" w:hanging="709"/>
    </w:pPr>
    <w:rPr>
      <w:rFonts w:ascii="Arial" w:hAnsi="Arial"/>
      <w:bCs/>
      <w:sz w:val="22"/>
      <w:lang w:val="en-GB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4511CB"/>
    <w:rPr>
      <w:sz w:val="24"/>
      <w:szCs w:val="24"/>
      <w:lang w:val="ru-RU" w:eastAsia="en-US"/>
    </w:rPr>
  </w:style>
  <w:style w:type="character" w:styleId="CommentReference">
    <w:name w:val="annotation reference"/>
    <w:basedOn w:val="DefaultParagraphFont"/>
    <w:semiHidden/>
    <w:unhideWhenUsed/>
    <w:rsid w:val="00316A4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16A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16A4A"/>
    <w:rPr>
      <w:lang w:val="ru-RU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16A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16A4A"/>
    <w:rPr>
      <w:b/>
      <w:bCs/>
      <w:lang w:val="ru-RU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A0D2D"/>
    <w:rPr>
      <w:color w:val="605E5C"/>
      <w:shd w:val="clear" w:color="auto" w:fill="E1DFDD"/>
    </w:rPr>
  </w:style>
  <w:style w:type="paragraph" w:styleId="NormalWeb">
    <w:name w:val="Normal (Web)"/>
    <w:basedOn w:val="Normal"/>
    <w:semiHidden/>
    <w:unhideWhenUsed/>
    <w:rsid w:val="008D1B9C"/>
  </w:style>
  <w:style w:type="paragraph" w:styleId="ListParagraph">
    <w:name w:val="List Paragraph"/>
    <w:aliases w:val="List NRC,Dot pt,No Spacing1,List Paragraph Char Char Char,Indicator Text,List Paragraph1,Numbered Para 1,List Paragraph12,Bullet Points,MAIN CONTENT,Bullet 1,Colorful List - Accent 11,F5 List Paragraph,List Paragraph2,Normal numbered"/>
    <w:basedOn w:val="Normal"/>
    <w:link w:val="ListParagraphChar"/>
    <w:uiPriority w:val="34"/>
    <w:qFormat/>
    <w:rsid w:val="00483C49"/>
    <w:pPr>
      <w:ind w:left="720"/>
      <w:contextualSpacing/>
    </w:pPr>
  </w:style>
  <w:style w:type="character" w:customStyle="1" w:styleId="ListParagraphChar">
    <w:name w:val="List Paragraph Char"/>
    <w:aliases w:val="List NRC Char,Dot pt Char,No Spacing1 Char,List Paragraph Char Char Char Char,Indicator Text Char,List Paragraph1 Char,Numbered Para 1 Char,List Paragraph12 Char,Bullet Points Char,MAIN CONTENT Char,Bullet 1 Char,List Paragraph2 Char"/>
    <w:link w:val="ListParagraph"/>
    <w:uiPriority w:val="34"/>
    <w:qFormat/>
    <w:locked/>
    <w:rsid w:val="002F5743"/>
    <w:rPr>
      <w:sz w:val="24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ransparency@acted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fghanistan.tender@acted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scal.bernard\Documents\6.%20Logistique\6.2.%20Logistics%20templates\Template%20Kyrgyzstan\PRO-05-12%20Annoucement%20Call%20for%20bids_eng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e9d701-a4f8-4565-b163-c45775d0aadf">
      <Terms xmlns="http://schemas.microsoft.com/office/infopath/2007/PartnerControls"/>
    </lcf76f155ced4ddcb4097134ff3c332f>
    <TaxCatchAll xmlns="2913fec3-705f-401f-89fb-730e8cfe68e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18A94B480B643BD1101CFEA922332" ma:contentTypeVersion="15" ma:contentTypeDescription="Crée un document." ma:contentTypeScope="" ma:versionID="5a039b313d50adcf887617ce4a7572e9">
  <xsd:schema xmlns:xsd="http://www.w3.org/2001/XMLSchema" xmlns:xs="http://www.w3.org/2001/XMLSchema" xmlns:p="http://schemas.microsoft.com/office/2006/metadata/properties" xmlns:ns2="2913fec3-705f-401f-89fb-730e8cfe68e6" xmlns:ns3="aae9d701-a4f8-4565-b163-c45775d0aadf" targetNamespace="http://schemas.microsoft.com/office/2006/metadata/properties" ma:root="true" ma:fieldsID="3deb173d6ecb5c58988e2b2a51f65fec" ns2:_="" ns3:_="">
    <xsd:import namespace="2913fec3-705f-401f-89fb-730e8cfe68e6"/>
    <xsd:import namespace="aae9d701-a4f8-4565-b163-c45775d0aa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3fec3-705f-401f-89fb-730e8cfe68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e55b32b-bee9-466c-914a-31eac5921717}" ma:internalName="TaxCatchAll" ma:showField="CatchAllData" ma:web="2913fec3-705f-401f-89fb-730e8cfe68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9d701-a4f8-4565-b163-c45775d0aa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0F915-B50E-4B11-BD44-5899A08CB0A4}">
  <ds:schemaRefs>
    <ds:schemaRef ds:uri="http://schemas.microsoft.com/office/2006/metadata/properties"/>
    <ds:schemaRef ds:uri="http://schemas.microsoft.com/office/infopath/2007/PartnerControls"/>
    <ds:schemaRef ds:uri="aae9d701-a4f8-4565-b163-c45775d0aadf"/>
    <ds:schemaRef ds:uri="2913fec3-705f-401f-89fb-730e8cfe68e6"/>
  </ds:schemaRefs>
</ds:datastoreItem>
</file>

<file path=customXml/itemProps2.xml><?xml version="1.0" encoding="utf-8"?>
<ds:datastoreItem xmlns:ds="http://schemas.openxmlformats.org/officeDocument/2006/customXml" ds:itemID="{A5A9E482-55D6-4089-A43F-68C17041B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911649-64F3-4121-89BC-E5AB653CB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13fec3-705f-401f-89fb-730e8cfe68e6"/>
    <ds:schemaRef ds:uri="aae9d701-a4f8-4565-b163-c45775d0aa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C2FA62-BD3F-4358-A174-E348BE023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PRO-05-12 Annoucement Call for bids_eng.dot</Template>
  <TotalTime>162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Международный Комитет</vt:lpstr>
      <vt:lpstr>Международный Комитет</vt:lpstr>
    </vt:vector>
  </TitlesOfParts>
  <Company>PSF CI</Company>
  <LinksUpToDate>false</LinksUpToDate>
  <CharactersWithSpaces>3157</CharactersWithSpaces>
  <SharedDoc>false</SharedDoc>
  <HLinks>
    <vt:vector size="6" baseType="variant">
      <vt:variant>
        <vt:i4>1835043</vt:i4>
      </vt:variant>
      <vt:variant>
        <vt:i4>0</vt:i4>
      </vt:variant>
      <vt:variant>
        <vt:i4>0</vt:i4>
      </vt:variant>
      <vt:variant>
        <vt:i4>5</vt:i4>
      </vt:variant>
      <vt:variant>
        <vt:lpwstr>mailto:osh@acted.org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Международный Комитет</dc:title>
  <dc:creator>pascal.bernard</dc:creator>
  <cp:lastModifiedBy>Khalid NAQSHBANDY</cp:lastModifiedBy>
  <cp:revision>9</cp:revision>
  <cp:lastPrinted>2021-04-30T13:56:00Z</cp:lastPrinted>
  <dcterms:created xsi:type="dcterms:W3CDTF">2024-07-05T05:46:00Z</dcterms:created>
  <dcterms:modified xsi:type="dcterms:W3CDTF">2024-09-02T06:51:00Z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0x0101006CB18A94B480B643BD1101CFEA922332</vt:lpwstr>
  </property>
  <property fmtid="{D5CDD505-2E9C-101B-9397-08002B2CF9AE}" pid="3" name="Order">
    <vt:r8>140200</vt:r8>
  </property>
</Properties>
</file>