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AE2A90" w14:textId="6E8184C0" w:rsidR="00DC7B2C" w:rsidRPr="00BD59BB" w:rsidRDefault="0090008C" w:rsidP="00467137">
      <w:pPr>
        <w:spacing w:after="0" w:line="259" w:lineRule="auto"/>
        <w:ind w:left="0" w:firstLine="0"/>
        <w:jc w:val="left"/>
        <w:rPr>
          <w:sz w:val="15"/>
          <w:rtl/>
          <w:lang w:bidi="fa-IR"/>
        </w:rPr>
      </w:pPr>
      <w:r w:rsidRPr="00BD59BB">
        <w:rPr>
          <w:rFonts w:eastAsia="Times New Roman"/>
          <w:sz w:val="7"/>
        </w:rPr>
        <w:t xml:space="preserve"> </w:t>
      </w:r>
      <w:r w:rsidR="00DC7B2C" w:rsidRPr="00BD59BB">
        <w:rPr>
          <w:noProof/>
          <w:sz w:val="22"/>
        </w:rPr>
        <mc:AlternateContent>
          <mc:Choice Requires="wpg">
            <w:drawing>
              <wp:inline distT="0" distB="0" distL="0" distR="0" wp14:anchorId="4A957BCF" wp14:editId="6884222D">
                <wp:extent cx="6400800" cy="663073"/>
                <wp:effectExtent l="0" t="0" r="19050" b="22860"/>
                <wp:docPr id="71407" name="Group 71407"/>
                <wp:cNvGraphicFramePr/>
                <a:graphic xmlns:a="http://schemas.openxmlformats.org/drawingml/2006/main">
                  <a:graphicData uri="http://schemas.microsoft.com/office/word/2010/wordprocessingGroup">
                    <wpg:wgp>
                      <wpg:cNvGrpSpPr/>
                      <wpg:grpSpPr>
                        <a:xfrm>
                          <a:off x="0" y="0"/>
                          <a:ext cx="6400800" cy="663073"/>
                          <a:chOff x="0" y="-92046"/>
                          <a:chExt cx="6442710" cy="813089"/>
                        </a:xfrm>
                      </wpg:grpSpPr>
                      <wps:wsp>
                        <wps:cNvPr id="1554" name="Shape 1554"/>
                        <wps:cNvSpPr/>
                        <wps:spPr>
                          <a:xfrm>
                            <a:off x="0" y="-92046"/>
                            <a:ext cx="6442710" cy="813089"/>
                          </a:xfrm>
                          <a:custGeom>
                            <a:avLst/>
                            <a:gdLst/>
                            <a:ahLst/>
                            <a:cxnLst/>
                            <a:rect l="0" t="0" r="0" b="0"/>
                            <a:pathLst>
                              <a:path w="6442710" h="1042416">
                                <a:moveTo>
                                  <a:pt x="0" y="1042416"/>
                                </a:moveTo>
                                <a:lnTo>
                                  <a:pt x="6442710" y="1042416"/>
                                </a:lnTo>
                                <a:lnTo>
                                  <a:pt x="6442710" y="0"/>
                                </a:lnTo>
                                <a:lnTo>
                                  <a:pt x="0" y="0"/>
                                </a:lnTo>
                                <a:close/>
                              </a:path>
                            </a:pathLst>
                          </a:custGeom>
                          <a:ln w="8966" cap="flat">
                            <a:miter lim="101600"/>
                          </a:ln>
                        </wps:spPr>
                        <wps:style>
                          <a:lnRef idx="1">
                            <a:srgbClr val="000000"/>
                          </a:lnRef>
                          <a:fillRef idx="0">
                            <a:srgbClr val="000000">
                              <a:alpha val="0"/>
                            </a:srgbClr>
                          </a:fillRef>
                          <a:effectRef idx="0">
                            <a:scrgbClr r="0" g="0" b="0"/>
                          </a:effectRef>
                          <a:fontRef idx="none"/>
                        </wps:style>
                        <wps:bodyPr/>
                      </wps:wsp>
                      <wps:wsp>
                        <wps:cNvPr id="75524" name="Shape 75524"/>
                        <wps:cNvSpPr/>
                        <wps:spPr>
                          <a:xfrm>
                            <a:off x="3303778" y="309128"/>
                            <a:ext cx="3066541" cy="398302"/>
                          </a:xfrm>
                          <a:custGeom>
                            <a:avLst/>
                            <a:gdLst/>
                            <a:ahLst/>
                            <a:cxnLst/>
                            <a:rect l="0" t="0" r="0" b="0"/>
                            <a:pathLst>
                              <a:path w="6297930" h="947928">
                                <a:moveTo>
                                  <a:pt x="0" y="0"/>
                                </a:moveTo>
                                <a:lnTo>
                                  <a:pt x="6297930" y="0"/>
                                </a:lnTo>
                                <a:lnTo>
                                  <a:pt x="6297930" y="947928"/>
                                </a:lnTo>
                                <a:lnTo>
                                  <a:pt x="0" y="947928"/>
                                </a:lnTo>
                                <a:lnTo>
                                  <a:pt x="0" y="0"/>
                                </a:lnTo>
                              </a:path>
                            </a:pathLst>
                          </a:custGeom>
                          <a:ln w="0" cap="flat">
                            <a:miter lim="101600"/>
                          </a:ln>
                        </wps:spPr>
                        <wps:style>
                          <a:lnRef idx="0">
                            <a:srgbClr val="000000">
                              <a:alpha val="0"/>
                            </a:srgbClr>
                          </a:lnRef>
                          <a:fillRef idx="1">
                            <a:srgbClr val="FFFFFF"/>
                          </a:fillRef>
                          <a:effectRef idx="0">
                            <a:scrgbClr r="0" g="0" b="0"/>
                          </a:effectRef>
                          <a:fontRef idx="none"/>
                        </wps:style>
                        <wps:bodyPr/>
                      </wps:wsp>
                      <wps:wsp>
                        <wps:cNvPr id="1562" name="Rectangle 1562"/>
                        <wps:cNvSpPr/>
                        <wps:spPr>
                          <a:xfrm>
                            <a:off x="2474148" y="351585"/>
                            <a:ext cx="3908463" cy="356402"/>
                          </a:xfrm>
                          <a:prstGeom prst="rect">
                            <a:avLst/>
                          </a:prstGeom>
                          <a:ln>
                            <a:noFill/>
                          </a:ln>
                        </wps:spPr>
                        <wps:txbx>
                          <w:txbxContent>
                            <w:p w14:paraId="06CC444B" w14:textId="6C2DA442" w:rsidR="00DC7B2C" w:rsidRPr="00E442C4" w:rsidRDefault="00EB244F" w:rsidP="00DC7B2C">
                              <w:pPr>
                                <w:bidi/>
                                <w:spacing w:after="160" w:line="259" w:lineRule="auto"/>
                                <w:ind w:left="0" w:firstLine="0"/>
                                <w:rPr>
                                  <w:sz w:val="40"/>
                                  <w:szCs w:val="40"/>
                                  <w:lang w:bidi="prs-AF"/>
                                </w:rPr>
                              </w:pPr>
                              <w:r>
                                <w:rPr>
                                  <w:rFonts w:cstheme="minorBidi" w:hint="cs"/>
                                  <w:sz w:val="40"/>
                                  <w:szCs w:val="40"/>
                                  <w:rtl/>
                                  <w:lang w:bidi="ps-AF"/>
                                </w:rPr>
                                <w:t xml:space="preserve">د اکمالوونکي </w:t>
                              </w:r>
                              <w:r w:rsidR="00BD59BB">
                                <w:rPr>
                                  <w:rFonts w:cstheme="minorBidi" w:hint="cs"/>
                                  <w:sz w:val="40"/>
                                  <w:szCs w:val="40"/>
                                  <w:rtl/>
                                  <w:lang w:bidi="fa-IR"/>
                                </w:rPr>
                                <w:t>کار</w:t>
                              </w:r>
                              <w:r w:rsidR="00BD59BB">
                                <w:rPr>
                                  <w:rFonts w:cstheme="minorBidi" w:hint="cs"/>
                                  <w:sz w:val="40"/>
                                  <w:szCs w:val="40"/>
                                  <w:rtl/>
                                  <w:lang w:bidi="prs-AF"/>
                                </w:rPr>
                                <w:t>ي اصول</w:t>
                              </w:r>
                            </w:p>
                          </w:txbxContent>
                        </wps:txbx>
                        <wps:bodyPr horzOverflow="overflow" vert="horz" lIns="0" tIns="0" rIns="0" bIns="0" rtlCol="0">
                          <a:noAutofit/>
                        </wps:bodyPr>
                      </wps:wsp>
                      <pic:pic xmlns:pic="http://schemas.openxmlformats.org/drawingml/2006/picture">
                        <pic:nvPicPr>
                          <pic:cNvPr id="1566" name="Picture 1566"/>
                          <pic:cNvPicPr/>
                        </pic:nvPicPr>
                        <pic:blipFill>
                          <a:blip r:embed="rId8"/>
                          <a:stretch>
                            <a:fillRect/>
                          </a:stretch>
                        </pic:blipFill>
                        <pic:spPr>
                          <a:xfrm>
                            <a:off x="163274" y="44949"/>
                            <a:ext cx="1144921" cy="594282"/>
                          </a:xfrm>
                          <a:prstGeom prst="rect">
                            <a:avLst/>
                          </a:prstGeom>
                        </pic:spPr>
                      </pic:pic>
                    </wpg:wgp>
                  </a:graphicData>
                </a:graphic>
              </wp:inline>
            </w:drawing>
          </mc:Choice>
          <mc:Fallback>
            <w:pict>
              <v:group w14:anchorId="4A957BCF" id="Group 71407" o:spid="_x0000_s1026" style="width:7in;height:52.2pt;mso-position-horizontal-relative:char;mso-position-vertical-relative:line" coordorigin=",-920" coordsize="64427,8130"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">
                <v:shape id="Shape 1554" o:spid="_x0000_s1027" style="position:absolute;top:-920;width:64427;height:8130;visibility:visible;mso-wrap-style:square;v-text-anchor:top" coordsize="6442710,1042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" path="m,1042416r6442710,l6442710,,,,,1042416xe" filled="f" strokeweight=".24906mm">
                  <v:stroke miterlimit="66585f" joinstyle="miter"/>
                  <v:path arrowok="t" textboxrect="0,0,6442710,1042416"/>
                </v:shape>
                <v:shape id="Shape 75524" o:spid="_x0000_s1028" style="position:absolute;left:33037;top:3091;width:30666;height:3983;visibility:visible;mso-wrap-style:square;v-text-anchor:top" coordsize="6297930,947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" path="m,l6297930,r,947928l,947928,,e" stroked="f" strokeweight="0">
                  <v:stroke miterlimit="66585f" joinstyle="miter"/>
                  <v:path arrowok="t" textboxrect="0,0,6297930,947928"/>
                </v:shape>
                <v:rect id="Rectangle 1562" o:spid="_x0000_s1029" style="position:absolute;left:24741;top:3515;width:39085;height:3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" filled="f" stroked="f">
                  <v:textbox inset="0,0,0,0">
                    <w:txbxContent>
                      <w:p w14:paraId="06CC444B" w14:textId="6C2DA442" w:rsidR="00DC7B2C" w:rsidRPr="00E442C4" w:rsidRDefault="00EB244F" w:rsidP="00DC7B2C">
                        <w:pPr>
                          <w:bidi/>
                          <w:spacing w:after="160" w:line="259" w:lineRule="auto"/>
                          <w:ind w:left="0" w:firstLine="0"/>
                          <w:rPr>
                            <w:sz w:val="40"/>
                            <w:szCs w:val="40"/>
                            <w:lang w:bidi="prs-AF"/>
                          </w:rPr>
                        </w:pPr>
                        <w:r>
                          <w:rPr>
                            <w:rFonts w:cstheme="minorBidi" w:hint="cs"/>
                            <w:sz w:val="40"/>
                            <w:szCs w:val="40"/>
                            <w:rtl/>
                            <w:lang w:bidi="ps-AF"/>
                          </w:rPr>
                          <w:t xml:space="preserve">د اکمالوونکي </w:t>
                        </w:r>
                        <w:r w:rsidR="00BD59BB">
                          <w:rPr>
                            <w:rFonts w:cstheme="minorBidi" w:hint="cs"/>
                            <w:sz w:val="40"/>
                            <w:szCs w:val="40"/>
                            <w:rtl/>
                            <w:lang w:bidi="fa-IR"/>
                          </w:rPr>
                          <w:t>کار</w:t>
                        </w:r>
                        <w:r w:rsidR="00BD59BB">
                          <w:rPr>
                            <w:rFonts w:cstheme="minorBidi" w:hint="cs"/>
                            <w:sz w:val="40"/>
                            <w:szCs w:val="40"/>
                            <w:rtl/>
                            <w:lang w:bidi="prs-AF"/>
                          </w:rPr>
                          <w:t>ي اصول</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66" o:spid="_x0000_s1030" type="#_x0000_t75" style="position:absolute;left:1632;top:449;width:11449;height:59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">
                  <v:imagedata r:id="rId9" o:title=""/>
                </v:shape>
                <w10:anchorlock/>
              </v:group>
            </w:pict>
          </mc:Fallback>
        </mc:AlternateContent>
      </w:r>
    </w:p>
    <w:p w14:paraId="7F6F4526" w14:textId="77777777" w:rsidR="00022EFE" w:rsidRPr="00BD59BB" w:rsidRDefault="00022EFE" w:rsidP="00323CEB">
      <w:pPr>
        <w:bidi/>
        <w:ind w:left="0" w:firstLine="0"/>
        <w:rPr>
          <w:sz w:val="5"/>
          <w:szCs w:val="12"/>
          <w:rtl/>
          <w:lang w:bidi="fa-IR"/>
        </w:rPr>
      </w:pPr>
    </w:p>
    <w:p w14:paraId="56FA8421" w14:textId="24133828" w:rsidR="00EB244F" w:rsidRPr="00BD59BB" w:rsidRDefault="00BD59BB" w:rsidP="00BD59BB">
      <w:pPr>
        <w:bidi/>
        <w:spacing w:line="276" w:lineRule="auto"/>
        <w:ind w:left="0" w:firstLine="0"/>
        <w:rPr>
          <w:sz w:val="18"/>
          <w:szCs w:val="18"/>
          <w:rtl/>
          <w:lang w:bidi="ps-AF"/>
        </w:rPr>
      </w:pPr>
      <w:r>
        <w:rPr>
          <w:sz w:val="18"/>
          <w:szCs w:val="18"/>
          <w:rtl/>
          <w:lang w:bidi="ps-AF"/>
        </w:rPr>
        <w:t>د ډنمارک د کډوالو ټولنه</w:t>
      </w:r>
      <w:r w:rsidR="00EB244F" w:rsidRPr="00BD59BB">
        <w:rPr>
          <w:sz w:val="18"/>
          <w:szCs w:val="18"/>
          <w:rtl/>
          <w:lang w:bidi="ps-AF"/>
        </w:rPr>
        <w:t xml:space="preserve"> (</w:t>
      </w:r>
      <w:r w:rsidR="00EB244F" w:rsidRPr="00BD59BB">
        <w:rPr>
          <w:sz w:val="18"/>
          <w:szCs w:val="18"/>
          <w:lang w:bidi="fa-IR"/>
        </w:rPr>
        <w:t>DRC</w:t>
      </w:r>
      <w:r w:rsidR="00EB244F" w:rsidRPr="00BD59BB">
        <w:rPr>
          <w:sz w:val="18"/>
          <w:szCs w:val="18"/>
          <w:rtl/>
          <w:lang w:bidi="ps-AF"/>
        </w:rPr>
        <w:t>) او د قرارداد اړخ یا اکمالوونکی (قراردادي) باید د اکمالوونکي</w:t>
      </w:r>
      <w:r w:rsidR="00C67AA4">
        <w:rPr>
          <w:rFonts w:hint="cs"/>
          <w:sz w:val="18"/>
          <w:szCs w:val="18"/>
          <w:rtl/>
          <w:lang w:bidi="fa-IR"/>
        </w:rPr>
        <w:t xml:space="preserve"> </w:t>
      </w:r>
      <w:r w:rsidR="00C67AA4">
        <w:rPr>
          <w:rFonts w:hint="cs"/>
          <w:sz w:val="18"/>
          <w:szCs w:val="18"/>
          <w:rtl/>
          <w:lang w:bidi="prs-AF"/>
        </w:rPr>
        <w:t>کاري</w:t>
      </w:r>
      <w:r w:rsidR="00EB244F" w:rsidRPr="00BD59BB">
        <w:rPr>
          <w:sz w:val="18"/>
          <w:szCs w:val="18"/>
          <w:rtl/>
          <w:lang w:bidi="ps-AF"/>
        </w:rPr>
        <w:t xml:space="preserve"> </w:t>
      </w:r>
      <w:r>
        <w:rPr>
          <w:rFonts w:hint="cs"/>
          <w:sz w:val="18"/>
          <w:szCs w:val="18"/>
          <w:rtl/>
          <w:lang w:bidi="prs-AF"/>
        </w:rPr>
        <w:t xml:space="preserve">اصولو </w:t>
      </w:r>
      <w:r w:rsidR="00EB244F" w:rsidRPr="00BD59BB">
        <w:rPr>
          <w:sz w:val="18"/>
          <w:szCs w:val="18"/>
          <w:rtl/>
          <w:lang w:bidi="ps-AF"/>
        </w:rPr>
        <w:t xml:space="preserve">څخه پیروي وکړي او مسوولیت لري چې </w:t>
      </w:r>
      <w:r>
        <w:rPr>
          <w:rFonts w:hint="cs"/>
          <w:sz w:val="18"/>
          <w:szCs w:val="18"/>
          <w:rtl/>
          <w:lang w:bidi="prs-AF"/>
        </w:rPr>
        <w:t xml:space="preserve">په کاري اصولو </w:t>
      </w:r>
      <w:r w:rsidR="00EB244F" w:rsidRPr="00BD59BB">
        <w:rPr>
          <w:sz w:val="18"/>
          <w:szCs w:val="18"/>
          <w:rtl/>
          <w:lang w:bidi="ps-AF"/>
        </w:rPr>
        <w:t xml:space="preserve">کې راغلي اخلاقي معیارونه په فعاله توګه </w:t>
      </w:r>
      <w:r>
        <w:rPr>
          <w:rFonts w:hint="cs"/>
          <w:sz w:val="18"/>
          <w:szCs w:val="18"/>
          <w:rtl/>
          <w:lang w:bidi="prs-AF"/>
        </w:rPr>
        <w:t>ملاتړ</w:t>
      </w:r>
      <w:r w:rsidR="00EB244F" w:rsidRPr="00BD59BB">
        <w:rPr>
          <w:sz w:val="18"/>
          <w:szCs w:val="18"/>
          <w:rtl/>
          <w:lang w:bidi="ps-AF"/>
        </w:rPr>
        <w:t xml:space="preserve"> او خپاره کړي. قراردادي باید </w:t>
      </w:r>
      <w:r>
        <w:rPr>
          <w:rFonts w:hint="cs"/>
          <w:sz w:val="18"/>
          <w:szCs w:val="18"/>
          <w:rtl/>
          <w:lang w:bidi="prs-AF"/>
        </w:rPr>
        <w:t xml:space="preserve">په کاري اصولو </w:t>
      </w:r>
      <w:r w:rsidR="00EB244F" w:rsidRPr="00BD59BB">
        <w:rPr>
          <w:sz w:val="18"/>
          <w:szCs w:val="18"/>
          <w:rtl/>
          <w:lang w:bidi="ps-AF"/>
        </w:rPr>
        <w:t xml:space="preserve">کې یاد شوي اصول له خپلو فرعي قراردادیانو سره شریک کړي او باید ډاډ ترلاسه کړي چې فرعي-قراردادي له دې معیارونو سره سم عمل کوي. </w:t>
      </w:r>
      <w:r>
        <w:rPr>
          <w:rFonts w:hint="cs"/>
          <w:sz w:val="18"/>
          <w:szCs w:val="18"/>
          <w:rtl/>
          <w:lang w:bidi="prs-AF"/>
        </w:rPr>
        <w:t>د</w:t>
      </w:r>
      <w:r w:rsidR="00EB244F" w:rsidRPr="00BD59BB">
        <w:rPr>
          <w:sz w:val="18"/>
          <w:szCs w:val="18"/>
          <w:rtl/>
          <w:lang w:bidi="ps-AF"/>
        </w:rPr>
        <w:t xml:space="preserve"> قراردادي څخه غوښتنه کېږي چې </w:t>
      </w:r>
      <w:r w:rsidR="00C67AA4">
        <w:rPr>
          <w:rFonts w:hint="cs"/>
          <w:sz w:val="18"/>
          <w:szCs w:val="18"/>
          <w:rtl/>
          <w:lang w:bidi="prs-AF"/>
        </w:rPr>
        <w:t>دا د اکمالوونکي کاري اصول</w:t>
      </w:r>
      <w:r w:rsidR="00EB244F" w:rsidRPr="00BD59BB">
        <w:rPr>
          <w:sz w:val="18"/>
          <w:szCs w:val="18"/>
          <w:rtl/>
          <w:lang w:bidi="ps-AF"/>
        </w:rPr>
        <w:t xml:space="preserve"> لاسلیک کړي او په دې توګه تایید کړي چې له لاندې معیارونو څخه پيروي کوي.</w:t>
      </w:r>
    </w:p>
    <w:p w14:paraId="6DE8E067" w14:textId="77777777" w:rsidR="008E7DFC" w:rsidRPr="00BD59BB" w:rsidRDefault="008E7DFC" w:rsidP="008E7DFC">
      <w:pPr>
        <w:bidi/>
        <w:spacing w:after="0" w:line="276" w:lineRule="auto"/>
        <w:ind w:left="0" w:firstLine="0"/>
        <w:rPr>
          <w:sz w:val="2"/>
          <w:szCs w:val="2"/>
          <w:rtl/>
          <w:lang w:bidi="fa-IR"/>
        </w:rPr>
      </w:pPr>
    </w:p>
    <w:p w14:paraId="3DE2FD5B" w14:textId="77777777" w:rsidR="008368BA" w:rsidRPr="00BD59BB" w:rsidRDefault="008368BA" w:rsidP="008368BA">
      <w:pPr>
        <w:bidi/>
        <w:ind w:left="0" w:firstLine="0"/>
      </w:pPr>
    </w:p>
    <w:p w14:paraId="0CE013E5" w14:textId="77777777" w:rsidR="00432BCA" w:rsidRPr="00BD59BB" w:rsidRDefault="00432BCA" w:rsidP="00681D3D">
      <w:pPr>
        <w:ind w:left="0" w:firstLine="0"/>
        <w:sectPr w:rsidR="00432BCA" w:rsidRPr="00BD59BB" w:rsidSect="00FE768E">
          <w:footerReference w:type="even" r:id="rId10"/>
          <w:footerReference w:type="default" r:id="rId11"/>
          <w:footerReference w:type="first" r:id="rId12"/>
          <w:type w:val="continuous"/>
          <w:pgSz w:w="12240" w:h="15840" w:code="1"/>
          <w:pgMar w:top="720" w:right="1080" w:bottom="1440" w:left="1080" w:header="720" w:footer="518" w:gutter="0"/>
          <w:cols w:space="720"/>
          <w:bidi/>
        </w:sectPr>
      </w:pPr>
    </w:p>
    <w:p w14:paraId="6DD7CAD8" w14:textId="2209E616" w:rsidR="00695749" w:rsidRPr="00BD59BB" w:rsidRDefault="00EB244F" w:rsidP="00E918C5">
      <w:pPr>
        <w:pStyle w:val="ListParagraph"/>
        <w:numPr>
          <w:ilvl w:val="0"/>
          <w:numId w:val="5"/>
        </w:numPr>
        <w:bidi/>
        <w:spacing w:after="60" w:line="276" w:lineRule="auto"/>
        <w:ind w:left="497" w:hanging="450"/>
        <w:rPr>
          <w:b/>
          <w:bCs/>
          <w:szCs w:val="18"/>
        </w:rPr>
      </w:pPr>
      <w:r w:rsidRPr="00BD59BB">
        <w:rPr>
          <w:b/>
          <w:bCs/>
          <w:szCs w:val="18"/>
          <w:rtl/>
          <w:lang w:bidi="ps-AF"/>
        </w:rPr>
        <w:t xml:space="preserve">د بشر حقونو ته </w:t>
      </w:r>
      <w:r w:rsidR="00185DFB">
        <w:rPr>
          <w:rFonts w:hint="cs"/>
          <w:b/>
          <w:bCs/>
          <w:szCs w:val="18"/>
          <w:rtl/>
          <w:lang w:bidi="prs-AF"/>
        </w:rPr>
        <w:t>درناوی</w:t>
      </w:r>
      <w:r w:rsidRPr="00BD59BB">
        <w:rPr>
          <w:b/>
          <w:bCs/>
          <w:szCs w:val="18"/>
          <w:rtl/>
          <w:lang w:bidi="ps-AF"/>
        </w:rPr>
        <w:t xml:space="preserve"> </w:t>
      </w:r>
    </w:p>
    <w:p w14:paraId="58D5FF53" w14:textId="6F1AEE44" w:rsidR="00EB244F" w:rsidRPr="00BD59BB" w:rsidRDefault="00EB244F" w:rsidP="00EB244F">
      <w:pPr>
        <w:bidi/>
        <w:spacing w:after="240" w:line="276" w:lineRule="auto"/>
        <w:ind w:left="47" w:firstLine="0"/>
        <w:rPr>
          <w:sz w:val="18"/>
          <w:szCs w:val="18"/>
          <w:rtl/>
        </w:rPr>
      </w:pPr>
      <w:r w:rsidRPr="00BD59BB">
        <w:rPr>
          <w:sz w:val="18"/>
          <w:szCs w:val="18"/>
          <w:rtl/>
        </w:rPr>
        <w:t xml:space="preserve">قراردادي باید </w:t>
      </w:r>
      <w:r w:rsidR="00185DFB">
        <w:rPr>
          <w:rFonts w:hint="cs"/>
          <w:sz w:val="18"/>
          <w:szCs w:val="18"/>
          <w:rtl/>
        </w:rPr>
        <w:t xml:space="preserve">ډاډ ترلاسه کړي </w:t>
      </w:r>
      <w:r w:rsidRPr="00BD59BB">
        <w:rPr>
          <w:sz w:val="18"/>
          <w:szCs w:val="18"/>
          <w:rtl/>
        </w:rPr>
        <w:t>چې نه خپله قراردادي او نه د هغه فرعي قراردادیان، د بشر بنسټيز حقوق چې د اروپا د بشر د حقونو په کنوانسیون 1950 کې راغلي دي، د هغه د ټولو پروتوکلونو په ګډون، د ملګرو ملتونو نړیوالې معاهدې (</w:t>
      </w:r>
      <w:r w:rsidRPr="00BD59BB">
        <w:rPr>
          <w:sz w:val="18"/>
          <w:szCs w:val="18"/>
        </w:rPr>
        <w:t>Global Compact</w:t>
      </w:r>
      <w:r w:rsidRPr="00BD59BB">
        <w:rPr>
          <w:sz w:val="18"/>
          <w:szCs w:val="18"/>
          <w:rtl/>
        </w:rPr>
        <w:t xml:space="preserve">) له لس اصلونو او د بشر حقونو پورې اړوند نورو قوانینو څخه سرغړونه </w:t>
      </w:r>
      <w:r w:rsidR="00185DFB">
        <w:rPr>
          <w:rFonts w:hint="cs"/>
          <w:sz w:val="18"/>
          <w:szCs w:val="18"/>
          <w:rtl/>
        </w:rPr>
        <w:t>ونکړي</w:t>
      </w:r>
      <w:r w:rsidRPr="00BD59BB">
        <w:rPr>
          <w:sz w:val="18"/>
          <w:szCs w:val="18"/>
          <w:rtl/>
        </w:rPr>
        <w:t>.</w:t>
      </w:r>
    </w:p>
    <w:p w14:paraId="797E2744" w14:textId="0A4B9CB9" w:rsidR="00770BC9" w:rsidRPr="00BD59BB" w:rsidRDefault="00EB244F" w:rsidP="00E918C5">
      <w:pPr>
        <w:pStyle w:val="ListParagraph"/>
        <w:numPr>
          <w:ilvl w:val="0"/>
          <w:numId w:val="5"/>
        </w:numPr>
        <w:bidi/>
        <w:spacing w:after="60" w:line="276" w:lineRule="auto"/>
        <w:ind w:left="497" w:hanging="450"/>
        <w:rPr>
          <w:b/>
          <w:bCs/>
          <w:szCs w:val="18"/>
        </w:rPr>
      </w:pPr>
      <w:r w:rsidRPr="00BD59BB">
        <w:rPr>
          <w:b/>
          <w:bCs/>
          <w:szCs w:val="18"/>
          <w:rtl/>
          <w:lang w:bidi="ps-AF"/>
        </w:rPr>
        <w:t>د ګټو ټکر</w:t>
      </w:r>
    </w:p>
    <w:p w14:paraId="19EF4311" w14:textId="677AF071" w:rsidR="00EB244F" w:rsidRPr="00BD59BB" w:rsidRDefault="00EB244F" w:rsidP="00185DFB">
      <w:pPr>
        <w:bidi/>
        <w:spacing w:after="240" w:line="276" w:lineRule="auto"/>
        <w:ind w:left="0" w:right="37" w:firstLine="0"/>
        <w:rPr>
          <w:szCs w:val="18"/>
          <w:rtl/>
          <w:lang w:bidi="prs-AF"/>
        </w:rPr>
      </w:pPr>
      <w:r w:rsidRPr="00BD59BB">
        <w:rPr>
          <w:szCs w:val="18"/>
          <w:rtl/>
          <w:lang w:bidi="ps-AF"/>
        </w:rPr>
        <w:t xml:space="preserve">د قراردادي </w:t>
      </w:r>
      <w:r w:rsidR="00185DFB">
        <w:rPr>
          <w:rFonts w:hint="cs"/>
          <w:szCs w:val="18"/>
          <w:rtl/>
          <w:lang w:bidi="prs-AF"/>
        </w:rPr>
        <w:t xml:space="preserve">اړوند هر ډول </w:t>
      </w:r>
      <w:r w:rsidRPr="00BD59BB">
        <w:rPr>
          <w:szCs w:val="18"/>
          <w:rtl/>
          <w:lang w:bidi="ps-AF"/>
        </w:rPr>
        <w:t>د ګټو ټکر باید سمدلاسه</w:t>
      </w:r>
      <w:r w:rsidR="00185DFB">
        <w:rPr>
          <w:rFonts w:hint="cs"/>
          <w:szCs w:val="18"/>
          <w:rtl/>
          <w:lang w:bidi="prs-AF"/>
        </w:rPr>
        <w:t xml:space="preserve"> د</w:t>
      </w:r>
      <w:r w:rsidRPr="00BD59BB">
        <w:rPr>
          <w:szCs w:val="18"/>
          <w:rtl/>
          <w:lang w:bidi="ps-AF"/>
        </w:rPr>
        <w:t xml:space="preserve"> </w:t>
      </w:r>
      <w:r w:rsidRPr="00BD59BB">
        <w:rPr>
          <w:szCs w:val="18"/>
          <w:lang w:bidi="fa-IR"/>
        </w:rPr>
        <w:t>DRC</w:t>
      </w:r>
      <w:r w:rsidRPr="00BD59BB">
        <w:rPr>
          <w:szCs w:val="18"/>
          <w:rtl/>
          <w:lang w:bidi="ps-AF"/>
        </w:rPr>
        <w:t xml:space="preserve"> </w:t>
      </w:r>
      <w:r w:rsidR="00185DFB">
        <w:rPr>
          <w:rFonts w:hint="cs"/>
          <w:szCs w:val="18"/>
          <w:rtl/>
          <w:lang w:bidi="prs-AF"/>
        </w:rPr>
        <w:t xml:space="preserve">سره شریک </w:t>
      </w:r>
      <w:r w:rsidRPr="00BD59BB">
        <w:rPr>
          <w:szCs w:val="18"/>
          <w:rtl/>
          <w:lang w:bidi="ps-AF"/>
        </w:rPr>
        <w:t xml:space="preserve">شي. قراردادي تاییدوي چې نه اوس او نه یې </w:t>
      </w:r>
      <w:r w:rsidR="00185DFB">
        <w:rPr>
          <w:rFonts w:hint="cs"/>
          <w:szCs w:val="18"/>
          <w:rtl/>
          <w:lang w:bidi="prs-AF"/>
        </w:rPr>
        <w:t xml:space="preserve">پخوا </w:t>
      </w:r>
      <w:r w:rsidRPr="00BD59BB">
        <w:rPr>
          <w:szCs w:val="18"/>
          <w:rtl/>
          <w:lang w:bidi="ps-AF"/>
        </w:rPr>
        <w:t xml:space="preserve">هېڅ ډول سوداګریزې، مسلکي، شخصي او نورې ګټې نه درلودې (د نورو پېرودونکو د استازیتوب په ګډون خو یوازې پر دې پورې محدود نه) چې په هر ډول یا هغه کچه چې د دې قرارداد پر بنسټ د قراردادي د مکلفیتونو ترسره کولو سره ټکر ولري. د دې قرارداد پر بنسټ د واقعي ګټو د هر ډول ټکر رامنځته کېدو په صورت کې باید قراردادي سمدلاسه له </w:t>
      </w:r>
      <w:r w:rsidRPr="00BD59BB">
        <w:rPr>
          <w:szCs w:val="18"/>
          <w:lang w:bidi="fa-IR"/>
        </w:rPr>
        <w:t>DRC</w:t>
      </w:r>
      <w:r w:rsidRPr="00BD59BB">
        <w:rPr>
          <w:szCs w:val="18"/>
          <w:rtl/>
          <w:lang w:bidi="ps-AF"/>
        </w:rPr>
        <w:t xml:space="preserve"> سره </w:t>
      </w:r>
      <w:r w:rsidR="00185DFB">
        <w:rPr>
          <w:rFonts w:hint="cs"/>
          <w:szCs w:val="18"/>
          <w:rtl/>
          <w:lang w:bidi="prs-AF"/>
        </w:rPr>
        <w:t>هغه</w:t>
      </w:r>
      <w:r w:rsidRPr="00BD59BB">
        <w:rPr>
          <w:szCs w:val="18"/>
          <w:rtl/>
          <w:lang w:bidi="ps-AF"/>
        </w:rPr>
        <w:t xml:space="preserve"> په لېکلې بڼه شریک کړي.</w:t>
      </w:r>
    </w:p>
    <w:p w14:paraId="78C2EB8A" w14:textId="0EEF460F" w:rsidR="00F06FC1" w:rsidRPr="00BD59BB" w:rsidRDefault="00185DFB" w:rsidP="00E918C5">
      <w:pPr>
        <w:pStyle w:val="ListParagraph"/>
        <w:numPr>
          <w:ilvl w:val="0"/>
          <w:numId w:val="5"/>
        </w:numPr>
        <w:bidi/>
        <w:spacing w:after="60" w:line="276" w:lineRule="auto"/>
        <w:ind w:left="497" w:hanging="450"/>
        <w:rPr>
          <w:b/>
          <w:bCs/>
          <w:szCs w:val="18"/>
        </w:rPr>
      </w:pPr>
      <w:r>
        <w:rPr>
          <w:rFonts w:hint="cs"/>
          <w:b/>
          <w:bCs/>
          <w:szCs w:val="18"/>
          <w:rtl/>
          <w:lang w:bidi="prs-AF"/>
        </w:rPr>
        <w:t>د</w:t>
      </w:r>
      <w:r w:rsidR="00DA1887" w:rsidRPr="00BD59BB">
        <w:rPr>
          <w:b/>
          <w:bCs/>
          <w:szCs w:val="18"/>
          <w:rtl/>
          <w:lang w:bidi="ps-AF"/>
        </w:rPr>
        <w:t xml:space="preserve"> فساد او درغلۍ سره مبارزه </w:t>
      </w:r>
    </w:p>
    <w:p w14:paraId="1660EFF1" w14:textId="6122FCB1" w:rsidR="00DA1887" w:rsidRPr="00BD59BB" w:rsidRDefault="00DA1887" w:rsidP="00DA1887">
      <w:pPr>
        <w:bidi/>
        <w:spacing w:after="240" w:line="276" w:lineRule="auto"/>
        <w:ind w:left="47" w:firstLine="0"/>
        <w:rPr>
          <w:szCs w:val="18"/>
          <w:rtl/>
          <w:lang w:bidi="ps-AF"/>
        </w:rPr>
      </w:pPr>
      <w:bookmarkStart w:id="0" w:name="_Hlk122514129"/>
      <w:r w:rsidRPr="00BD59BB">
        <w:rPr>
          <w:szCs w:val="18"/>
          <w:rtl/>
          <w:lang w:bidi="ps-AF"/>
        </w:rPr>
        <w:t xml:space="preserve">قراردادي </w:t>
      </w:r>
      <w:r w:rsidR="007A23EC" w:rsidRPr="00BD59BB">
        <w:rPr>
          <w:szCs w:val="18"/>
          <w:rtl/>
        </w:rPr>
        <w:t>ضمانت کوي</w:t>
      </w:r>
      <w:r w:rsidRPr="00BD59BB">
        <w:rPr>
          <w:szCs w:val="18"/>
          <w:rtl/>
          <w:lang w:bidi="ps-AF"/>
        </w:rPr>
        <w:t xml:space="preserve"> او ښيي چې په هېڅ ډول فساد کې چې د شخصي ګټو لپاره د ورکړل شوي ځواک څخه د ناوړه ګټې اخیستن</w:t>
      </w:r>
      <w:r w:rsidR="00146D52">
        <w:rPr>
          <w:rFonts w:hint="cs"/>
          <w:szCs w:val="18"/>
          <w:rtl/>
          <w:lang w:bidi="prs-AF"/>
        </w:rPr>
        <w:t xml:space="preserve">ه (څنګه چې تعریف شوې) کې </w:t>
      </w:r>
      <w:r w:rsidRPr="00BD59BB">
        <w:rPr>
          <w:szCs w:val="18"/>
          <w:rtl/>
          <w:lang w:bidi="ps-AF"/>
        </w:rPr>
        <w:t xml:space="preserve">ښکېل نه دی او په راتلونکې کې به هم ښکېل نه شي. دا تعریف یوازې له عامه چارواکو سره په تعامل پورې نه محدودېږي او هغه فساد چې په عملي توګه پېښېږي او د فساد لپاره هڅه او همدارنګه هر ډول پولي او غیر پولي فساد پکې شامل دی. په دې تعریف کې د فساد ډولونه، چې لاندې په نښه شوي دي، شامل دي، خو یوازې په دې مواردو کې نه راټولېږي: د کار د اسانتیا لپاره پیسې ورکول، رشوت، د اغېزمنولو لپاره ډالۍ، د پیسو بېرته ورکول، اړخ‌نیوی، ډل‌بازي، قوم پالنه، اضافي پیسې اخیستل، اختلاس، له محرمو معلوماتو څخه ناوړه ګټه اخیستل، غلا او جعل لکه د اسنادو جعل او مالي یا تدارکاتي جعل. د هر ډول وړاندیز ورکول، ژمنه کول او غوښتل یا منل -که مستقیم ډول وي یا غیر مستقیم- او د هر ډول فعالیتونو لپاره چې د </w:t>
      </w:r>
      <w:r w:rsidRPr="00BD59BB">
        <w:rPr>
          <w:szCs w:val="18"/>
          <w:lang w:bidi="fa-IR"/>
        </w:rPr>
        <w:t>DRC</w:t>
      </w:r>
      <w:r w:rsidRPr="00BD59BB">
        <w:rPr>
          <w:szCs w:val="18"/>
          <w:rtl/>
          <w:lang w:bidi="ps-AF"/>
        </w:rPr>
        <w:t xml:space="preserve"> له لوري تمولیږي، د انګېزې یا ډالۍ ورکړه، هر ډول غیر قانوني یا په فساد ککړ امتیاز، د قرارداد د امتیاز پرانیستلو، ورکولو یا ترسره کولو په ګډون</w:t>
      </w:r>
      <w:r w:rsidR="00146D52">
        <w:rPr>
          <w:rFonts w:hint="cs"/>
          <w:szCs w:val="18"/>
          <w:rtl/>
          <w:lang w:bidi="prs-AF"/>
        </w:rPr>
        <w:t xml:space="preserve"> په دې کې شامل دي</w:t>
      </w:r>
      <w:r w:rsidRPr="00BD59BB">
        <w:rPr>
          <w:szCs w:val="18"/>
          <w:rtl/>
          <w:lang w:bidi="ps-AF"/>
        </w:rPr>
        <w:t xml:space="preserve">. </w:t>
      </w:r>
      <w:r w:rsidRPr="00BD59BB">
        <w:rPr>
          <w:szCs w:val="18"/>
          <w:lang w:bidi="fa-IR"/>
        </w:rPr>
        <w:t>DRC</w:t>
      </w:r>
      <w:r w:rsidRPr="00BD59BB">
        <w:rPr>
          <w:szCs w:val="18"/>
          <w:rtl/>
          <w:lang w:bidi="ps-AF"/>
        </w:rPr>
        <w:t xml:space="preserve"> نورو حقوقو ته له زیان رسولو پرته، دا حق لري چې له دې فقرې څخه د سرغړونې په صورت کې له قراردادي سره د </w:t>
      </w:r>
      <w:r w:rsidRPr="00BD59BB">
        <w:rPr>
          <w:szCs w:val="18"/>
          <w:lang w:bidi="fa-IR"/>
        </w:rPr>
        <w:t>DRC</w:t>
      </w:r>
      <w:r w:rsidRPr="00BD59BB">
        <w:rPr>
          <w:szCs w:val="18"/>
          <w:rtl/>
          <w:lang w:bidi="ps-AF"/>
        </w:rPr>
        <w:t xml:space="preserve"> هر ډول قرارداد یا سوداګریزه اړیکه لغوه کړي او د خپلې اړتیا په صورت کې په دې اړه مدني یا جنایي اقدامونه </w:t>
      </w:r>
      <w:r w:rsidR="00146D52">
        <w:rPr>
          <w:rFonts w:hint="cs"/>
          <w:szCs w:val="18"/>
          <w:rtl/>
          <w:lang w:bidi="prs-AF"/>
        </w:rPr>
        <w:t>ترسره کړي</w:t>
      </w:r>
      <w:r w:rsidRPr="00BD59BB">
        <w:rPr>
          <w:szCs w:val="18"/>
          <w:rtl/>
          <w:lang w:bidi="ps-AF"/>
        </w:rPr>
        <w:t xml:space="preserve">. په دې صورت کې، </w:t>
      </w:r>
      <w:r w:rsidRPr="00BD59BB">
        <w:rPr>
          <w:szCs w:val="18"/>
          <w:lang w:bidi="fa-IR"/>
        </w:rPr>
        <w:t>DRC</w:t>
      </w:r>
      <w:r w:rsidRPr="00BD59BB">
        <w:rPr>
          <w:szCs w:val="18"/>
          <w:rtl/>
          <w:lang w:bidi="ps-AF"/>
        </w:rPr>
        <w:t xml:space="preserve"> حق لري چې له دې فقرې څخه د سرغړونې په پایله کې د راپورته شوي هر ډول تاوانونه له قراردادي څخه وغواړي او قراردادي ته د نورو پیسو په ورکولو مکلف نه د</w:t>
      </w:r>
      <w:r w:rsidR="00146D52">
        <w:rPr>
          <w:rFonts w:hint="cs"/>
          <w:szCs w:val="18"/>
          <w:rtl/>
          <w:lang w:bidi="prs-AF"/>
        </w:rPr>
        <w:t>ی</w:t>
      </w:r>
      <w:r w:rsidRPr="00BD59BB">
        <w:rPr>
          <w:szCs w:val="18"/>
          <w:rtl/>
          <w:lang w:bidi="ps-AF"/>
        </w:rPr>
        <w:t xml:space="preserve">. قراردادي موافق دی چې د دې فقرې څخه په سرغړونه د شکمنېدو او یا له دې فقرې څخه د سرغړونې په اړه له هرې سرچینې څخه د معلوماتو ترلاسه کولو په صورت کې، سمدلاسه یا د لسو ورځو په اوږدو کې </w:t>
      </w:r>
      <w:r w:rsidRPr="00BD59BB">
        <w:rPr>
          <w:szCs w:val="18"/>
          <w:lang w:bidi="fa-IR"/>
        </w:rPr>
        <w:t>DRC</w:t>
      </w:r>
      <w:r w:rsidRPr="00BD59BB">
        <w:rPr>
          <w:szCs w:val="18"/>
          <w:rtl/>
          <w:lang w:bidi="ps-AF"/>
        </w:rPr>
        <w:t xml:space="preserve"> ته د </w:t>
      </w:r>
      <w:hyperlink r:id="rId13" w:history="1">
        <w:r w:rsidRPr="00BD59BB">
          <w:rPr>
            <w:rStyle w:val="Hyperlink"/>
          </w:rPr>
          <w:t>c.o.conduct@drc.ngo</w:t>
        </w:r>
      </w:hyperlink>
      <w:r w:rsidRPr="00BD59BB">
        <w:rPr>
          <w:color w:val="0000FF"/>
          <w:u w:val="single" w:color="0000FF"/>
          <w:rtl/>
          <w:lang w:bidi="ps-AF"/>
        </w:rPr>
        <w:t xml:space="preserve"> </w:t>
      </w:r>
      <w:r w:rsidRPr="00BD59BB">
        <w:rPr>
          <w:szCs w:val="18"/>
          <w:rtl/>
          <w:lang w:bidi="ps-AF"/>
        </w:rPr>
        <w:t xml:space="preserve">ایمیل آدرس له لارې یا له لاندې لینک </w:t>
      </w:r>
      <w:r w:rsidRPr="00BD59BB">
        <w:rPr>
          <w:color w:val="0000FF"/>
          <w:u w:val="single" w:color="0000FF"/>
        </w:rPr>
        <w:t>https://drc.ngo/da/om‐os/omdrc/code‐of‐conduct/</w:t>
      </w:r>
      <w:r w:rsidRPr="00BD59BB">
        <w:t xml:space="preserve"> </w:t>
      </w:r>
      <w:r w:rsidRPr="00BD59BB">
        <w:rPr>
          <w:szCs w:val="18"/>
          <w:rtl/>
          <w:lang w:bidi="fa-IR"/>
        </w:rPr>
        <w:t xml:space="preserve"> </w:t>
      </w:r>
      <w:r w:rsidRPr="00BD59BB">
        <w:rPr>
          <w:szCs w:val="18"/>
          <w:rtl/>
          <w:lang w:bidi="ps-AF"/>
        </w:rPr>
        <w:t>څخه د راپور ورکونې له لارې خبر ورکړي.</w:t>
      </w:r>
    </w:p>
    <w:bookmarkEnd w:id="0"/>
    <w:p w14:paraId="1486E737" w14:textId="77777777" w:rsidR="00DA1887" w:rsidRPr="00BD59BB" w:rsidRDefault="00DA1887" w:rsidP="00DA1887">
      <w:pPr>
        <w:bidi/>
        <w:spacing w:after="240" w:line="276" w:lineRule="auto"/>
        <w:ind w:left="47" w:firstLine="0"/>
        <w:rPr>
          <w:szCs w:val="18"/>
          <w:rtl/>
          <w:lang w:bidi="fa-IR"/>
        </w:rPr>
      </w:pPr>
    </w:p>
    <w:p w14:paraId="6364A774" w14:textId="6FF21120" w:rsidR="00973ACD" w:rsidRPr="00BD59BB" w:rsidRDefault="00DA1887" w:rsidP="00E918C5">
      <w:pPr>
        <w:pStyle w:val="ListParagraph"/>
        <w:numPr>
          <w:ilvl w:val="0"/>
          <w:numId w:val="5"/>
        </w:numPr>
        <w:bidi/>
        <w:spacing w:after="60" w:line="276" w:lineRule="auto"/>
        <w:ind w:left="497" w:hanging="450"/>
        <w:rPr>
          <w:b/>
          <w:bCs/>
          <w:szCs w:val="18"/>
        </w:rPr>
      </w:pPr>
      <w:r w:rsidRPr="00BD59BB">
        <w:rPr>
          <w:b/>
          <w:bCs/>
          <w:szCs w:val="18"/>
          <w:rtl/>
          <w:lang w:bidi="ps-AF"/>
        </w:rPr>
        <w:t xml:space="preserve">د کار قانون او کاري شرایط </w:t>
      </w:r>
    </w:p>
    <w:p w14:paraId="1A63CD28" w14:textId="6B675550" w:rsidR="00C42FD6" w:rsidRPr="00BD59BB" w:rsidRDefault="00146D52" w:rsidP="00C42FD6">
      <w:pPr>
        <w:bidi/>
        <w:spacing w:after="60" w:line="276" w:lineRule="auto"/>
        <w:ind w:left="497" w:hanging="450"/>
        <w:rPr>
          <w:szCs w:val="18"/>
          <w:rtl/>
          <w:lang w:bidi="fa-IR"/>
        </w:rPr>
      </w:pPr>
      <w:r>
        <w:rPr>
          <w:rFonts w:hint="cs"/>
          <w:szCs w:val="18"/>
          <w:rtl/>
          <w:lang w:bidi="fa-IR"/>
        </w:rPr>
        <w:t>4.1</w:t>
      </w:r>
      <w:r w:rsidR="007159FE" w:rsidRPr="00BD59BB">
        <w:rPr>
          <w:szCs w:val="18"/>
        </w:rPr>
        <w:tab/>
      </w:r>
      <w:r w:rsidR="00C42FD6" w:rsidRPr="00BD59BB">
        <w:rPr>
          <w:szCs w:val="18"/>
          <w:rtl/>
          <w:lang w:bidi="ps-AF"/>
        </w:rPr>
        <w:t>قراردادي نه باید د کار نړیوال قوانین -</w:t>
      </w:r>
      <w:r>
        <w:rPr>
          <w:rFonts w:hint="cs"/>
          <w:szCs w:val="18"/>
          <w:rtl/>
          <w:lang w:bidi="prs-AF"/>
        </w:rPr>
        <w:t>چې په هغې کې لاندې موارد شامل دي خو په هغې نه محدودیږي</w:t>
      </w:r>
      <w:r w:rsidR="00C42FD6" w:rsidRPr="00BD59BB">
        <w:rPr>
          <w:szCs w:val="18"/>
          <w:rtl/>
          <w:lang w:bidi="ps-AF"/>
        </w:rPr>
        <w:t xml:space="preserve">- د کار او روغتیا خوندیتوب </w:t>
      </w:r>
      <w:r w:rsidR="00C42FD6" w:rsidRPr="00BD59BB">
        <w:rPr>
          <w:szCs w:val="18"/>
          <w:rtl/>
          <w:lang w:bidi="fa-IR"/>
        </w:rPr>
        <w:t xml:space="preserve">1981 </w:t>
      </w:r>
      <w:r w:rsidR="00C42FD6" w:rsidRPr="00BD59BB">
        <w:rPr>
          <w:szCs w:val="18"/>
          <w:rtl/>
          <w:lang w:bidi="ps-AF"/>
        </w:rPr>
        <w:t xml:space="preserve">کنوانیسون د </w:t>
      </w:r>
      <w:r w:rsidR="00C42FD6" w:rsidRPr="00BD59BB">
        <w:rPr>
          <w:szCs w:val="18"/>
          <w:rtl/>
          <w:lang w:bidi="fa-IR"/>
        </w:rPr>
        <w:t>2002</w:t>
      </w:r>
      <w:r w:rsidR="00C42FD6" w:rsidRPr="00BD59BB">
        <w:rPr>
          <w:szCs w:val="18"/>
          <w:rtl/>
          <w:lang w:bidi="ps-AF"/>
        </w:rPr>
        <w:t xml:space="preserve"> کال د پروتوکل په ګډون، د لږ تر لږه مزد د تنظیم </w:t>
      </w:r>
      <w:r w:rsidR="00C42FD6" w:rsidRPr="00BD59BB">
        <w:rPr>
          <w:szCs w:val="18"/>
          <w:rtl/>
          <w:lang w:bidi="fa-IR"/>
        </w:rPr>
        <w:t xml:space="preserve">1970 </w:t>
      </w:r>
      <w:r w:rsidR="00C42FD6" w:rsidRPr="00BD59BB">
        <w:rPr>
          <w:szCs w:val="18"/>
          <w:rtl/>
          <w:lang w:bidi="ps-AF"/>
        </w:rPr>
        <w:t>کنوانسیون او د کار نړیوال سازمان د کاري ساعتونو کنوانسیونونه (</w:t>
      </w:r>
      <w:r w:rsidR="00C42FD6" w:rsidRPr="00BD59BB">
        <w:rPr>
          <w:szCs w:val="18"/>
          <w:lang w:bidi="fa-IR"/>
        </w:rPr>
        <w:t>ILO</w:t>
      </w:r>
      <w:r w:rsidR="00C42FD6" w:rsidRPr="00BD59BB">
        <w:rPr>
          <w:szCs w:val="18"/>
          <w:rtl/>
          <w:lang w:bidi="ps-AF"/>
        </w:rPr>
        <w:t xml:space="preserve">) نقض کړي او همدارنګه باید ډاډ ترلاسه کړي چې د </w:t>
      </w:r>
      <w:r>
        <w:rPr>
          <w:rFonts w:hint="cs"/>
          <w:szCs w:val="18"/>
          <w:rtl/>
          <w:lang w:bidi="prs-AF"/>
        </w:rPr>
        <w:t>هغې</w:t>
      </w:r>
      <w:r w:rsidR="00C42FD6" w:rsidRPr="00BD59BB">
        <w:rPr>
          <w:szCs w:val="18"/>
          <w:rtl/>
          <w:lang w:bidi="ps-AF"/>
        </w:rPr>
        <w:t xml:space="preserve"> هېڅ یو فرعي قراردادي هم له پورته مواردو څخه سرغړونه نه کوي.</w:t>
      </w:r>
    </w:p>
    <w:p w14:paraId="39C796D4" w14:textId="407C34EF" w:rsidR="007159FE" w:rsidRPr="00BD59BB" w:rsidRDefault="00146D52" w:rsidP="005D7EF6">
      <w:pPr>
        <w:bidi/>
        <w:spacing w:after="60" w:line="276" w:lineRule="auto"/>
        <w:ind w:left="497" w:hanging="450"/>
        <w:rPr>
          <w:szCs w:val="18"/>
          <w:rtl/>
        </w:rPr>
      </w:pPr>
      <w:r>
        <w:rPr>
          <w:rFonts w:hint="cs"/>
          <w:szCs w:val="18"/>
          <w:rtl/>
          <w:lang w:bidi="fa-IR"/>
        </w:rPr>
        <w:t>4.2</w:t>
      </w:r>
      <w:r w:rsidR="007159FE" w:rsidRPr="00BD59BB">
        <w:rPr>
          <w:szCs w:val="18"/>
        </w:rPr>
        <w:tab/>
      </w:r>
      <w:r w:rsidR="00C42FD6" w:rsidRPr="00BD59BB">
        <w:rPr>
          <w:szCs w:val="18"/>
          <w:rtl/>
          <w:lang w:bidi="ps-AF"/>
        </w:rPr>
        <w:t>قراردادي او د ده هېڅ یو فرعي قراردادي نه باید د پلي کولو وړ د کار له سیمه ییزو قوانینو څخه سرغړونه وکړي.</w:t>
      </w:r>
    </w:p>
    <w:p w14:paraId="253DA64B" w14:textId="29693E2D" w:rsidR="00FA2AC4" w:rsidRPr="00BD59BB" w:rsidRDefault="00146D52" w:rsidP="004079AF">
      <w:pPr>
        <w:bidi/>
        <w:spacing w:after="240" w:line="276" w:lineRule="auto"/>
        <w:ind w:left="497" w:hanging="450"/>
        <w:rPr>
          <w:szCs w:val="18"/>
          <w:rtl/>
          <w:lang w:bidi="fa-IR"/>
        </w:rPr>
      </w:pPr>
      <w:r>
        <w:rPr>
          <w:rFonts w:hint="cs"/>
          <w:szCs w:val="18"/>
          <w:rtl/>
        </w:rPr>
        <w:t>4.3</w:t>
      </w:r>
      <w:r w:rsidR="007159FE" w:rsidRPr="00BD59BB">
        <w:rPr>
          <w:szCs w:val="18"/>
          <w:rtl/>
        </w:rPr>
        <w:tab/>
      </w:r>
      <w:r w:rsidR="00C42FD6" w:rsidRPr="00BD59BB">
        <w:rPr>
          <w:szCs w:val="18"/>
          <w:rtl/>
          <w:lang w:bidi="ps-AF"/>
        </w:rPr>
        <w:t>قراردادي او د هغه فرعي قراردادیان باید د خپلو کارکوونکو په کار ځای کې له هر ډول ازار او ځورولو، ناوړه ګټې اخیستنې یا فزیکي، شفاهي، جنسي یا رواني ګواښونو پر وړاندې ساتنه وکړي.</w:t>
      </w:r>
    </w:p>
    <w:p w14:paraId="4EBB6BE3" w14:textId="7E98EF31" w:rsidR="00E918C5" w:rsidRPr="00BD59BB" w:rsidRDefault="00C42FD6" w:rsidP="00BD7039">
      <w:pPr>
        <w:pStyle w:val="ListParagraph"/>
        <w:numPr>
          <w:ilvl w:val="0"/>
          <w:numId w:val="5"/>
        </w:numPr>
        <w:bidi/>
        <w:spacing w:after="60" w:line="276" w:lineRule="auto"/>
        <w:ind w:left="497" w:hanging="450"/>
        <w:rPr>
          <w:b/>
          <w:bCs/>
          <w:szCs w:val="18"/>
        </w:rPr>
      </w:pPr>
      <w:r w:rsidRPr="00BD59BB">
        <w:rPr>
          <w:b/>
          <w:bCs/>
          <w:szCs w:val="18"/>
          <w:rtl/>
          <w:lang w:bidi="ps-AF"/>
        </w:rPr>
        <w:t>په کاري شرایطو کې تعصب نه کول</w:t>
      </w:r>
    </w:p>
    <w:p w14:paraId="5CB952D6" w14:textId="6C0CF61C" w:rsidR="00C42FD6" w:rsidRPr="00BD59BB" w:rsidRDefault="00146D52" w:rsidP="00C42FD6">
      <w:pPr>
        <w:bidi/>
        <w:spacing w:after="60" w:line="276" w:lineRule="auto"/>
        <w:ind w:left="497" w:hanging="450"/>
        <w:rPr>
          <w:szCs w:val="18"/>
          <w:rtl/>
        </w:rPr>
      </w:pPr>
      <w:r>
        <w:rPr>
          <w:rFonts w:hint="cs"/>
          <w:szCs w:val="18"/>
          <w:rtl/>
        </w:rPr>
        <w:t>5.1</w:t>
      </w:r>
      <w:r w:rsidR="005D7EF6" w:rsidRPr="00BD59BB">
        <w:rPr>
          <w:szCs w:val="18"/>
          <w:rtl/>
        </w:rPr>
        <w:tab/>
      </w:r>
      <w:r w:rsidR="00C42FD6" w:rsidRPr="00BD59BB">
        <w:rPr>
          <w:szCs w:val="18"/>
          <w:rtl/>
          <w:lang w:bidi="ps-AF"/>
        </w:rPr>
        <w:t>قراردادي ضمانت کوي چې نه خپله او نه یې فرعي قراردادیان د خپلو کارکوونکو تر منځ د نژاد، رنګ، جنسیت، ژبې، سیاسي لیدلوري یا نورو اندونو، ټولنیزې طبقې، ملیت یا ټولنیزو سرچینو، ملکیت، زیږون، د یوې اتحادیې غړیتوب درلودل، جنسي لېوالتیا، روغتیايي وضعیت، عمر، معلولیت یا نورو ځاني ځانګړنو پر بنسټ تعصب نه کوي.</w:t>
      </w:r>
    </w:p>
    <w:p w14:paraId="09712675" w14:textId="5A099626" w:rsidR="007A2046" w:rsidRPr="00BD59BB" w:rsidRDefault="00146D52" w:rsidP="00CD4F3E">
      <w:pPr>
        <w:bidi/>
        <w:spacing w:after="240" w:line="276" w:lineRule="auto"/>
        <w:ind w:left="497" w:hanging="450"/>
        <w:rPr>
          <w:szCs w:val="18"/>
          <w:rtl/>
        </w:rPr>
      </w:pPr>
      <w:r>
        <w:rPr>
          <w:rFonts w:hint="cs"/>
          <w:szCs w:val="18"/>
          <w:rtl/>
        </w:rPr>
        <w:t>5.2</w:t>
      </w:r>
      <w:r w:rsidR="005D7EF6" w:rsidRPr="00BD59BB">
        <w:rPr>
          <w:szCs w:val="18"/>
          <w:rtl/>
        </w:rPr>
        <w:tab/>
      </w:r>
      <w:r w:rsidR="00C42FD6" w:rsidRPr="00BD59BB">
        <w:rPr>
          <w:szCs w:val="18"/>
          <w:rtl/>
          <w:lang w:bidi="ps-AF"/>
        </w:rPr>
        <w:t xml:space="preserve">قراردادي </w:t>
      </w:r>
      <w:r w:rsidR="007A23EC" w:rsidRPr="00BD59BB">
        <w:rPr>
          <w:szCs w:val="18"/>
          <w:rtl/>
          <w:lang w:bidi="ps-AF"/>
        </w:rPr>
        <w:t>ضمانت کوي</w:t>
      </w:r>
      <w:r w:rsidR="00C42FD6" w:rsidRPr="00BD59BB">
        <w:rPr>
          <w:szCs w:val="18"/>
          <w:rtl/>
          <w:lang w:bidi="ps-AF"/>
        </w:rPr>
        <w:t xml:space="preserve"> چې هم قراردادي او هم د هغه فرعي قراردادیان، په کار پورې اړوند، له ګمارلو نیولې تر ویستلو او تقاعد پورې، تصمیمونه به یوازې د اړوندو او عینې معیارونو پر بنسټ ونیسي.</w:t>
      </w:r>
    </w:p>
    <w:p w14:paraId="45301FB0" w14:textId="3CD21110" w:rsidR="007A2046" w:rsidRPr="00BD59BB" w:rsidRDefault="00C42FD6" w:rsidP="00CD43DA">
      <w:pPr>
        <w:pStyle w:val="ListParagraph"/>
        <w:numPr>
          <w:ilvl w:val="0"/>
          <w:numId w:val="5"/>
        </w:numPr>
        <w:bidi/>
        <w:spacing w:after="60" w:line="276" w:lineRule="auto"/>
        <w:ind w:left="497" w:hanging="450"/>
        <w:rPr>
          <w:b/>
          <w:bCs/>
          <w:szCs w:val="18"/>
        </w:rPr>
      </w:pPr>
      <w:r w:rsidRPr="00BD59BB">
        <w:rPr>
          <w:b/>
          <w:bCs/>
          <w:szCs w:val="18"/>
          <w:rtl/>
          <w:lang w:bidi="ps-AF"/>
        </w:rPr>
        <w:t>ناقانونه فعالیت</w:t>
      </w:r>
    </w:p>
    <w:p w14:paraId="76891530" w14:textId="135257E6" w:rsidR="00C42FD6" w:rsidRPr="00BD59BB" w:rsidRDefault="00C42FD6" w:rsidP="00C42FD6">
      <w:pPr>
        <w:bidi/>
        <w:spacing w:after="240" w:line="276" w:lineRule="auto"/>
        <w:ind w:left="47" w:firstLine="0"/>
        <w:rPr>
          <w:szCs w:val="18"/>
          <w:rtl/>
          <w:lang w:bidi="ps-AF"/>
        </w:rPr>
      </w:pPr>
      <w:r w:rsidRPr="00BD59BB">
        <w:rPr>
          <w:szCs w:val="18"/>
          <w:rtl/>
          <w:lang w:bidi="ps-AF"/>
        </w:rPr>
        <w:t xml:space="preserve">قرادادي </w:t>
      </w:r>
      <w:r w:rsidR="007A23EC" w:rsidRPr="00BD59BB">
        <w:rPr>
          <w:szCs w:val="18"/>
          <w:rtl/>
          <w:lang w:bidi="ps-AF"/>
        </w:rPr>
        <w:t>ضمانت کوي</w:t>
      </w:r>
      <w:r w:rsidRPr="00BD59BB">
        <w:rPr>
          <w:szCs w:val="18"/>
          <w:rtl/>
          <w:lang w:bidi="ps-AF"/>
        </w:rPr>
        <w:t xml:space="preserve"> او ښيي چې نه خپله دی او </w:t>
      </w:r>
      <w:r w:rsidR="00146D52">
        <w:rPr>
          <w:rFonts w:hint="cs"/>
          <w:szCs w:val="18"/>
          <w:rtl/>
          <w:lang w:bidi="prs-AF"/>
        </w:rPr>
        <w:t xml:space="preserve">نه </w:t>
      </w:r>
      <w:r w:rsidRPr="00BD59BB">
        <w:rPr>
          <w:szCs w:val="18"/>
          <w:rtl/>
          <w:lang w:bidi="ps-AF"/>
        </w:rPr>
        <w:t>یې فرعي-قراردادیان په هېڅ ډول ناقانونه فعالیت کې ښکېل نه دي.</w:t>
      </w:r>
    </w:p>
    <w:p w14:paraId="7EBD40AD" w14:textId="09720DB8" w:rsidR="008E6E2A" w:rsidRPr="00BD59BB" w:rsidRDefault="00C42FD6" w:rsidP="004B66B9">
      <w:pPr>
        <w:pStyle w:val="ListParagraph"/>
        <w:numPr>
          <w:ilvl w:val="0"/>
          <w:numId w:val="5"/>
        </w:numPr>
        <w:bidi/>
        <w:spacing w:after="60" w:line="276" w:lineRule="auto"/>
        <w:ind w:left="497" w:hanging="450"/>
        <w:rPr>
          <w:b/>
          <w:bCs/>
          <w:szCs w:val="18"/>
        </w:rPr>
      </w:pPr>
      <w:r w:rsidRPr="00BD59BB">
        <w:rPr>
          <w:b/>
          <w:bCs/>
          <w:szCs w:val="18"/>
          <w:rtl/>
          <w:lang w:bidi="ps-AF"/>
        </w:rPr>
        <w:t>له تروریزم سره مبارزه</w:t>
      </w:r>
    </w:p>
    <w:p w14:paraId="7F6D2E2E" w14:textId="4B28ACCC" w:rsidR="005A72B4" w:rsidRPr="00BD59BB" w:rsidRDefault="00C42FD6" w:rsidP="005A72B4">
      <w:pPr>
        <w:bidi/>
        <w:spacing w:after="60" w:line="276" w:lineRule="auto"/>
        <w:ind w:left="47" w:firstLine="0"/>
        <w:rPr>
          <w:szCs w:val="18"/>
          <w:rtl/>
        </w:rPr>
      </w:pPr>
      <w:r w:rsidRPr="00BD59BB">
        <w:rPr>
          <w:szCs w:val="18"/>
          <w:rtl/>
          <w:lang w:bidi="ps-AF"/>
        </w:rPr>
        <w:t>قراردادي نه باید له هغه کسانو یا بنسټونو سره چې په تروریزم پورې اړوند دي یا د حکومت تر بندیزونو لاندې دي، د هغه کسانو یا بنسټونو په ګډون چې په لاندې یوه لېست کې یاد شوي دي، معامله ولري یا هغوی ته سرچینې چمتو کړي. دا شرایط د ګټه اخیستونکو د جرمي نامسوولیتۍ پورې اړوند نه دي.</w:t>
      </w:r>
    </w:p>
    <w:p w14:paraId="7CEB5D55" w14:textId="44EDD05D" w:rsidR="005A72B4" w:rsidRPr="00BD59BB" w:rsidRDefault="00C42FD6" w:rsidP="00C42FD6">
      <w:pPr>
        <w:pStyle w:val="ListParagraph"/>
        <w:numPr>
          <w:ilvl w:val="0"/>
          <w:numId w:val="6"/>
        </w:numPr>
        <w:bidi/>
        <w:ind w:left="407"/>
        <w:rPr>
          <w:szCs w:val="18"/>
        </w:rPr>
      </w:pPr>
      <w:r w:rsidRPr="00BD59BB">
        <w:rPr>
          <w:szCs w:val="18"/>
          <w:rtl/>
          <w:lang w:bidi="ps-AF"/>
        </w:rPr>
        <w:t>د هغه کسانو لېست چې د ملګرو ملتونو له لوري بندیز ورباندې لګېدلی او هغه کسان چې ځانګړی وضعیت لري.</w:t>
      </w:r>
    </w:p>
    <w:p w14:paraId="6A7F95B6" w14:textId="78D6925A" w:rsidR="00B44EFE" w:rsidRPr="00BD59BB" w:rsidRDefault="001E5E53" w:rsidP="001E5E53">
      <w:pPr>
        <w:pStyle w:val="ListParagraph"/>
        <w:bidi/>
        <w:ind w:left="407" w:firstLine="0"/>
        <w:rPr>
          <w:szCs w:val="18"/>
        </w:rPr>
      </w:pPr>
      <w:r w:rsidRPr="00BD59BB">
        <w:rPr>
          <w:szCs w:val="18"/>
          <w:rtl/>
        </w:rPr>
        <w:t>(</w:t>
      </w:r>
      <w:hyperlink r:id="rId14" w:history="1">
        <w:r w:rsidRPr="00BD59BB">
          <w:rPr>
            <w:rStyle w:val="Hyperlink"/>
          </w:rPr>
          <w:t>https://www.treasury.gov/resourcecenter/sanctions/sdn‐list/pages/default.aspx</w:t>
        </w:r>
      </w:hyperlink>
      <w:r w:rsidRPr="00BD59BB">
        <w:rPr>
          <w:szCs w:val="18"/>
          <w:rtl/>
        </w:rPr>
        <w:t>)</w:t>
      </w:r>
    </w:p>
    <w:p w14:paraId="54CE5320" w14:textId="2895AFCD" w:rsidR="00C6095E" w:rsidRPr="00BD59BB" w:rsidRDefault="00C42FD6" w:rsidP="00C6095E">
      <w:pPr>
        <w:pStyle w:val="ListParagraph"/>
        <w:numPr>
          <w:ilvl w:val="0"/>
          <w:numId w:val="6"/>
        </w:numPr>
        <w:bidi/>
        <w:ind w:left="407"/>
        <w:rPr>
          <w:szCs w:val="18"/>
        </w:rPr>
      </w:pPr>
      <w:r w:rsidRPr="00BD59BB">
        <w:rPr>
          <w:szCs w:val="18"/>
          <w:rtl/>
          <w:lang w:bidi="ps-AF"/>
        </w:rPr>
        <w:t xml:space="preserve">د ملګرو ملتونو د امنیت شورا لېست </w:t>
      </w:r>
    </w:p>
    <w:p w14:paraId="78B6D535" w14:textId="39FB2308" w:rsidR="001E5E53" w:rsidRPr="00BD59BB" w:rsidRDefault="00C6095E" w:rsidP="001556AF">
      <w:pPr>
        <w:pStyle w:val="ListParagraph"/>
        <w:bidi/>
        <w:ind w:left="407" w:firstLine="0"/>
      </w:pPr>
      <w:r w:rsidRPr="00BD59BB">
        <w:rPr>
          <w:szCs w:val="18"/>
          <w:rtl/>
        </w:rPr>
        <w:t>(</w:t>
      </w:r>
      <w:hyperlink r:id="rId15" w:history="1">
        <w:r w:rsidRPr="00BD59BB">
          <w:rPr>
            <w:rStyle w:val="Hyperlink"/>
          </w:rPr>
          <w:t>https://www.un.org/securitycouncil/content/un‐scconsolidated‐list</w:t>
        </w:r>
      </w:hyperlink>
      <w:r w:rsidRPr="00BD59BB">
        <w:t xml:space="preserve"> </w:t>
      </w:r>
      <w:r w:rsidRPr="00BD59BB">
        <w:rPr>
          <w:szCs w:val="18"/>
          <w:rtl/>
        </w:rPr>
        <w:t>)</w:t>
      </w:r>
    </w:p>
    <w:p w14:paraId="56A7E1F0" w14:textId="09BDC67E" w:rsidR="006A27D8" w:rsidRPr="00BD59BB" w:rsidRDefault="00C42FD6" w:rsidP="001556AF">
      <w:pPr>
        <w:pStyle w:val="ListParagraph"/>
        <w:numPr>
          <w:ilvl w:val="0"/>
          <w:numId w:val="6"/>
        </w:numPr>
        <w:bidi/>
        <w:ind w:left="407"/>
        <w:rPr>
          <w:szCs w:val="18"/>
        </w:rPr>
      </w:pPr>
      <w:r w:rsidRPr="00BD59BB">
        <w:rPr>
          <w:szCs w:val="18"/>
          <w:rtl/>
          <w:lang w:bidi="ps-AF"/>
        </w:rPr>
        <w:t>د اروپایي اتحاديې له لوري د تحریم شویو تروریستانو لېست</w:t>
      </w:r>
      <w:r w:rsidR="006A27D8" w:rsidRPr="00BD59BB">
        <w:rPr>
          <w:szCs w:val="18"/>
        </w:rPr>
        <w:t>:</w:t>
      </w:r>
    </w:p>
    <w:p w14:paraId="5BE5A1F2" w14:textId="30B84D3A" w:rsidR="00C6095E" w:rsidRPr="00BD59BB" w:rsidRDefault="006A27D8" w:rsidP="006A27D8">
      <w:pPr>
        <w:pStyle w:val="ListParagraph"/>
        <w:bidi/>
        <w:ind w:left="407" w:firstLine="0"/>
        <w:rPr>
          <w:szCs w:val="18"/>
        </w:rPr>
      </w:pPr>
      <w:r w:rsidRPr="00BD59BB">
        <w:rPr>
          <w:szCs w:val="18"/>
          <w:rtl/>
        </w:rPr>
        <w:t>(</w:t>
      </w:r>
      <w:hyperlink r:id="rId16" w:anchor="/main" w:history="1">
        <w:r w:rsidRPr="00BD59BB">
          <w:rPr>
            <w:rStyle w:val="Hyperlink"/>
          </w:rPr>
          <w:t>https://www.sanctionsmap.eu/#/main</w:t>
        </w:r>
      </w:hyperlink>
      <w:r w:rsidRPr="00BD59BB">
        <w:rPr>
          <w:szCs w:val="18"/>
          <w:rtl/>
        </w:rPr>
        <w:t>)</w:t>
      </w:r>
    </w:p>
    <w:p w14:paraId="655E738C" w14:textId="6C35238B" w:rsidR="006A27D8" w:rsidRPr="00BD59BB" w:rsidRDefault="00C42FD6" w:rsidP="001556AF">
      <w:pPr>
        <w:pStyle w:val="ListParagraph"/>
        <w:numPr>
          <w:ilvl w:val="0"/>
          <w:numId w:val="6"/>
        </w:numPr>
        <w:bidi/>
        <w:ind w:left="407"/>
        <w:rPr>
          <w:szCs w:val="18"/>
        </w:rPr>
      </w:pPr>
      <w:r w:rsidRPr="00BD59BB">
        <w:rPr>
          <w:szCs w:val="18"/>
          <w:rtl/>
          <w:lang w:bidi="ps-AF"/>
        </w:rPr>
        <w:t>د انګلستان د موخو عمومي لېست</w:t>
      </w:r>
      <w:r w:rsidR="006A27D8" w:rsidRPr="00BD59BB">
        <w:rPr>
          <w:szCs w:val="18"/>
        </w:rPr>
        <w:t>:</w:t>
      </w:r>
    </w:p>
    <w:p w14:paraId="53705ED4" w14:textId="657AF104" w:rsidR="00861DCD" w:rsidRPr="00BD59BB" w:rsidRDefault="006A27D8" w:rsidP="0058007E">
      <w:pPr>
        <w:pStyle w:val="ListParagraph"/>
        <w:bidi/>
        <w:spacing w:after="240" w:line="247" w:lineRule="auto"/>
        <w:ind w:left="403" w:firstLine="0"/>
        <w:contextualSpacing w:val="0"/>
        <w:rPr>
          <w:szCs w:val="18"/>
          <w:rtl/>
        </w:rPr>
      </w:pPr>
      <w:r w:rsidRPr="00BD59BB">
        <w:rPr>
          <w:szCs w:val="18"/>
          <w:rtl/>
          <w:lang w:bidi="fa-IR"/>
        </w:rPr>
        <w:lastRenderedPageBreak/>
        <w:t>(</w:t>
      </w:r>
      <w:hyperlink r:id="rId17" w:history="1">
        <w:r w:rsidRPr="00BD59BB">
          <w:rPr>
            <w:rStyle w:val="Hyperlink"/>
          </w:rPr>
          <w:t>https://sanctionssearch.ofsi.hmtreasury.gov.uk/</w:t>
        </w:r>
      </w:hyperlink>
      <w:r w:rsidRPr="00BD59BB">
        <w:rPr>
          <w:szCs w:val="18"/>
          <w:rtl/>
          <w:lang w:bidi="fa-IR"/>
        </w:rPr>
        <w:t>)</w:t>
      </w:r>
    </w:p>
    <w:p w14:paraId="400DEF08" w14:textId="48D235A7" w:rsidR="006A27D8" w:rsidRPr="00BD59BB" w:rsidRDefault="0006291F" w:rsidP="00861DCD">
      <w:pPr>
        <w:pStyle w:val="ListParagraph"/>
        <w:numPr>
          <w:ilvl w:val="0"/>
          <w:numId w:val="5"/>
        </w:numPr>
        <w:bidi/>
        <w:spacing w:after="60" w:line="276" w:lineRule="auto"/>
        <w:ind w:left="497" w:hanging="450"/>
        <w:rPr>
          <w:b/>
          <w:bCs/>
          <w:szCs w:val="18"/>
        </w:rPr>
      </w:pPr>
      <w:r w:rsidRPr="00BD59BB">
        <w:rPr>
          <w:b/>
          <w:bCs/>
          <w:szCs w:val="18"/>
          <w:rtl/>
          <w:lang w:bidi="ps-AF"/>
        </w:rPr>
        <w:t>د ماشومانو کار</w:t>
      </w:r>
    </w:p>
    <w:p w14:paraId="7313C6D9" w14:textId="73BBE6FC" w:rsidR="0058007E" w:rsidRPr="00BD59BB" w:rsidRDefault="0006291F" w:rsidP="00804991">
      <w:pPr>
        <w:bidi/>
        <w:spacing w:after="240" w:line="276" w:lineRule="auto"/>
        <w:ind w:left="47" w:firstLine="0"/>
        <w:rPr>
          <w:szCs w:val="18"/>
          <w:rtl/>
          <w:lang w:bidi="fa-IR"/>
        </w:rPr>
      </w:pPr>
      <w:r w:rsidRPr="00BD59BB">
        <w:rPr>
          <w:szCs w:val="18"/>
          <w:rtl/>
          <w:lang w:bidi="ps-AF"/>
        </w:rPr>
        <w:t xml:space="preserve">قراردادي </w:t>
      </w:r>
      <w:r w:rsidR="007A23EC" w:rsidRPr="00BD59BB">
        <w:rPr>
          <w:szCs w:val="18"/>
          <w:rtl/>
          <w:lang w:bidi="ps-AF"/>
        </w:rPr>
        <w:t>ضمانت کوي</w:t>
      </w:r>
      <w:r w:rsidRPr="00BD59BB">
        <w:rPr>
          <w:szCs w:val="18"/>
          <w:rtl/>
          <w:lang w:bidi="ps-AF"/>
        </w:rPr>
        <w:t xml:space="preserve"> چې هم قراردادي او هم د هغه هېڅ یو فرعي قراردادي د ملګرو ملتونو سازمان د ماشومانو حقوقو په کنوانسیون، د دې کنوانسیون د </w:t>
      </w:r>
      <w:r w:rsidRPr="00BD59BB">
        <w:rPr>
          <w:szCs w:val="18"/>
          <w:rtl/>
          <w:lang w:bidi="fa-IR"/>
        </w:rPr>
        <w:t>32</w:t>
      </w:r>
      <w:r w:rsidRPr="00BD59BB">
        <w:rPr>
          <w:szCs w:val="18"/>
          <w:rtl/>
          <w:lang w:bidi="ps-AF"/>
        </w:rPr>
        <w:t xml:space="preserve"> مادې په ګډون (چې د هغه پر بنسټ یو ماشوم باید له هر ډول هغه کار څخه وساتل شي چې ده ته ګواښوونکی وي، یا یې د زده کړو خنډ ګرځي او یا د ماشوم جسمي، ذهني، روحي، اخلاقي روغتیا یا ټولنیزې ودې ته مضر وي) له ټاکل شویو حقوقو څخه په مخالفو فعالیتونو کې نه ښکېل کېږي.</w:t>
      </w:r>
    </w:p>
    <w:p w14:paraId="078CD1B8" w14:textId="3847243F" w:rsidR="00DF6755" w:rsidRPr="00BD59BB" w:rsidRDefault="0006291F" w:rsidP="002C24C8">
      <w:pPr>
        <w:pStyle w:val="ListParagraph"/>
        <w:numPr>
          <w:ilvl w:val="0"/>
          <w:numId w:val="5"/>
        </w:numPr>
        <w:bidi/>
        <w:spacing w:after="60" w:line="276" w:lineRule="auto"/>
        <w:ind w:left="497" w:hanging="450"/>
        <w:rPr>
          <w:b/>
          <w:bCs/>
          <w:szCs w:val="18"/>
        </w:rPr>
      </w:pPr>
      <w:r w:rsidRPr="00BD59BB">
        <w:rPr>
          <w:b/>
          <w:bCs/>
          <w:szCs w:val="18"/>
          <w:rtl/>
          <w:lang w:bidi="ps-AF"/>
        </w:rPr>
        <w:t>ماینونه او وسلې</w:t>
      </w:r>
    </w:p>
    <w:p w14:paraId="02FD9A74" w14:textId="15E916E8" w:rsidR="002C24C8" w:rsidRPr="00BD59BB" w:rsidRDefault="0006291F" w:rsidP="0006291F">
      <w:pPr>
        <w:bidi/>
        <w:spacing w:after="60" w:line="276" w:lineRule="auto"/>
        <w:ind w:left="47" w:firstLine="0"/>
        <w:rPr>
          <w:szCs w:val="18"/>
          <w:lang w:bidi="fa-IR"/>
        </w:rPr>
      </w:pPr>
      <w:r w:rsidRPr="00BD59BB">
        <w:rPr>
          <w:szCs w:val="18"/>
          <w:rtl/>
          <w:lang w:bidi="fa-IR"/>
        </w:rPr>
        <w:t>قراردادي ضمانت کوي چې قراردادي، تر قراردادي لوړ شرکتونه (د شتون په صورت کې)، تر قراردادي لاندې یا اړوند شرکتونه (د شتون په صورت کې) یا د هغه فرعي قراردادیان:</w:t>
      </w:r>
    </w:p>
    <w:p w14:paraId="6752F45D" w14:textId="0A15CDFD" w:rsidR="00836936" w:rsidRPr="00BD59BB" w:rsidRDefault="00EE1F0C" w:rsidP="00EF5CE0">
      <w:pPr>
        <w:bidi/>
        <w:spacing w:after="60" w:line="276" w:lineRule="auto"/>
        <w:ind w:left="497" w:hanging="450"/>
        <w:rPr>
          <w:szCs w:val="18"/>
          <w:rtl/>
          <w:lang w:bidi="fa-IR"/>
        </w:rPr>
      </w:pPr>
      <w:r>
        <w:rPr>
          <w:szCs w:val="18"/>
          <w:lang w:bidi="fa-IR"/>
        </w:rPr>
        <w:t>9.1</w:t>
      </w:r>
      <w:r w:rsidR="00836936" w:rsidRPr="00BD59BB">
        <w:rPr>
          <w:szCs w:val="18"/>
          <w:lang w:bidi="fa-IR"/>
        </w:rPr>
        <w:tab/>
      </w:r>
      <w:r w:rsidR="0006291F" w:rsidRPr="00BD59BB">
        <w:rPr>
          <w:szCs w:val="18"/>
          <w:rtl/>
          <w:lang w:bidi="ps-AF"/>
        </w:rPr>
        <w:t>د پرسونل ضد ماینونو یا د هغه د بنسټیزو برخو، چې د پرسونل ضد ماینونو د تولید لپاره کارول کېږي، په پلور یا تولید کې ښکېل نه دي؛ یا</w:t>
      </w:r>
    </w:p>
    <w:p w14:paraId="39F0A98C" w14:textId="5CEFE5CD" w:rsidR="0006291F" w:rsidRPr="00BD59BB" w:rsidRDefault="00EE1F0C" w:rsidP="0006291F">
      <w:pPr>
        <w:bidi/>
        <w:spacing w:after="240" w:line="276" w:lineRule="auto"/>
        <w:ind w:left="497" w:hanging="450"/>
        <w:rPr>
          <w:szCs w:val="18"/>
          <w:rtl/>
          <w:lang w:bidi="fa-IR"/>
        </w:rPr>
      </w:pPr>
      <w:r>
        <w:rPr>
          <w:szCs w:val="18"/>
          <w:lang w:bidi="fa-IR"/>
        </w:rPr>
        <w:t>9.2</w:t>
      </w:r>
      <w:r w:rsidR="00836936" w:rsidRPr="00BD59BB">
        <w:rPr>
          <w:szCs w:val="18"/>
          <w:rtl/>
          <w:lang w:bidi="fa-IR"/>
        </w:rPr>
        <w:tab/>
      </w:r>
      <w:r w:rsidR="0006291F" w:rsidRPr="00BD59BB">
        <w:rPr>
          <w:szCs w:val="18"/>
          <w:rtl/>
          <w:lang w:bidi="ps-AF"/>
        </w:rPr>
        <w:t>په فعال یا مستقیم ډول د دودیزو، هستوي او نورو وسلو په اختراع، پراختیا، بسته‌بندۍ، تولید، ذخیره، سوداګرۍ کې په فعال او مستقیم ډول ښکېل نه دي.</w:t>
      </w:r>
    </w:p>
    <w:p w14:paraId="2F710933" w14:textId="13363B67" w:rsidR="00D1442A" w:rsidRPr="00BD59BB" w:rsidRDefault="0006291F" w:rsidP="00F9345D">
      <w:pPr>
        <w:pStyle w:val="ListParagraph"/>
        <w:numPr>
          <w:ilvl w:val="0"/>
          <w:numId w:val="5"/>
        </w:numPr>
        <w:bidi/>
        <w:spacing w:after="60" w:line="276" w:lineRule="auto"/>
        <w:ind w:left="497" w:hanging="450"/>
        <w:rPr>
          <w:b/>
          <w:bCs/>
          <w:szCs w:val="18"/>
        </w:rPr>
      </w:pPr>
      <w:r w:rsidRPr="00BD59BB">
        <w:rPr>
          <w:b/>
          <w:bCs/>
          <w:szCs w:val="18"/>
          <w:rtl/>
          <w:lang w:bidi="ps-AF"/>
        </w:rPr>
        <w:t xml:space="preserve">استثمار او ناوړه جنسي ګټه اخیستنه </w:t>
      </w:r>
    </w:p>
    <w:p w14:paraId="2247D9FF" w14:textId="1E3199FC" w:rsidR="00F806A1" w:rsidRPr="00BD59BB" w:rsidRDefault="00EE1F0C" w:rsidP="00FF49B8">
      <w:pPr>
        <w:bidi/>
        <w:spacing w:after="60" w:line="276" w:lineRule="auto"/>
        <w:ind w:left="497" w:hanging="450"/>
        <w:rPr>
          <w:szCs w:val="18"/>
          <w:rtl/>
          <w:lang w:bidi="fa-IR"/>
        </w:rPr>
      </w:pPr>
      <w:r>
        <w:rPr>
          <w:szCs w:val="18"/>
        </w:rPr>
        <w:t>10.1</w:t>
      </w:r>
      <w:r w:rsidR="000832F7" w:rsidRPr="00BD59BB">
        <w:rPr>
          <w:szCs w:val="18"/>
          <w:rtl/>
        </w:rPr>
        <w:tab/>
      </w:r>
      <w:r w:rsidR="0006291F" w:rsidRPr="00BD59BB">
        <w:rPr>
          <w:szCs w:val="18"/>
          <w:rtl/>
          <w:lang w:bidi="ps-AF"/>
        </w:rPr>
        <w:t>د قرارداد په دې عمومي شرایطو کې، د «جنسي استثمار» اصطلاح د جنسي موخو په پار د زیانمنېدو له وضعیت څخه د ګټې اخیستنې، له موقف څخه ناوړې ګټې اخیستنې او د ځواک تر منځ د اختلاف یا یوه کس له باور څخه د ګټې اخیستې په پار، مالي، ټولنیزو یا سیاسي ګټو ته د رسېدو په ګډون د هر ډول کړنې یا اقدام په توګه تعریف شوی دی. په همدې توګه، د «جنسي ناوړه ګټې اخیستنې» اصطلاح پر هر ډول جنسي ګواښ باندې دې اخته کېدو په معنی د</w:t>
      </w:r>
      <w:r>
        <w:rPr>
          <w:rFonts w:hint="cs"/>
          <w:szCs w:val="18"/>
          <w:rtl/>
          <w:lang w:bidi="prs-AF"/>
        </w:rPr>
        <w:t>ه</w:t>
      </w:r>
      <w:r w:rsidR="0006291F" w:rsidRPr="00BD59BB">
        <w:rPr>
          <w:szCs w:val="18"/>
          <w:rtl/>
          <w:lang w:bidi="ps-AF"/>
        </w:rPr>
        <w:t xml:space="preserve"> چې د زور په وسیله یا ناسمو شرایطو پر بنسټ په جبر سره ترسره شو</w:t>
      </w:r>
      <w:r>
        <w:rPr>
          <w:rFonts w:hint="cs"/>
          <w:szCs w:val="18"/>
          <w:rtl/>
          <w:lang w:bidi="prs-AF"/>
        </w:rPr>
        <w:t>ې</w:t>
      </w:r>
      <w:r w:rsidR="0006291F" w:rsidRPr="00BD59BB">
        <w:rPr>
          <w:szCs w:val="18"/>
          <w:rtl/>
          <w:lang w:bidi="ps-AF"/>
        </w:rPr>
        <w:t xml:space="preserve"> وي.</w:t>
      </w:r>
    </w:p>
    <w:p w14:paraId="3C89E404" w14:textId="1A4D66B7" w:rsidR="00880D86" w:rsidRPr="00BD59BB" w:rsidRDefault="00EE1F0C" w:rsidP="00880D86">
      <w:pPr>
        <w:bidi/>
        <w:spacing w:after="60" w:line="276" w:lineRule="auto"/>
        <w:ind w:left="497" w:hanging="450"/>
        <w:rPr>
          <w:szCs w:val="18"/>
          <w:rtl/>
          <w:lang w:bidi="fa-IR"/>
        </w:rPr>
      </w:pPr>
      <w:r>
        <w:rPr>
          <w:rFonts w:hint="cs"/>
          <w:szCs w:val="18"/>
          <w:rtl/>
          <w:lang w:bidi="fa-IR"/>
        </w:rPr>
        <w:t>10.2</w:t>
      </w:r>
      <w:r w:rsidR="00880D86" w:rsidRPr="00BD59BB">
        <w:rPr>
          <w:szCs w:val="18"/>
          <w:lang w:bidi="fa-IR"/>
        </w:rPr>
        <w:tab/>
      </w:r>
      <w:r w:rsidR="0006291F" w:rsidRPr="00BD59BB">
        <w:rPr>
          <w:szCs w:val="18"/>
          <w:rtl/>
          <w:lang w:bidi="ps-AF"/>
        </w:rPr>
        <w:t>قراردادي باید ټول اړین تدابیر ونیسي چې د دې قرارداد پر بنسټ د خدماتو وړاندې کولو پر مهال د کارکوونکو یا د هغه کسانو له لوري چې د قراردادي پر استازولي فعالیت کوي یا د قراردادي له لوري کنټرولېږي، د استثمار او جنسي ناوړه ګټې اخیستني مخنیوی وکړي.</w:t>
      </w:r>
    </w:p>
    <w:p w14:paraId="0D056AA9" w14:textId="19EB3606" w:rsidR="003B7AA4" w:rsidRPr="00BD59BB" w:rsidRDefault="00EE1F0C" w:rsidP="00F43B53">
      <w:pPr>
        <w:bidi/>
        <w:spacing w:after="240" w:line="276" w:lineRule="auto"/>
        <w:ind w:left="497" w:hanging="450"/>
        <w:rPr>
          <w:szCs w:val="18"/>
          <w:rtl/>
          <w:lang w:bidi="fa-IR"/>
        </w:rPr>
      </w:pPr>
      <w:r>
        <w:rPr>
          <w:rFonts w:hint="cs"/>
          <w:szCs w:val="18"/>
          <w:rtl/>
          <w:lang w:bidi="fa-IR"/>
        </w:rPr>
        <w:t>10.3</w:t>
      </w:r>
      <w:r w:rsidR="00880D86" w:rsidRPr="00BD59BB">
        <w:rPr>
          <w:szCs w:val="18"/>
          <w:rtl/>
          <w:lang w:bidi="fa-IR"/>
        </w:rPr>
        <w:tab/>
      </w:r>
      <w:r w:rsidR="0006291F" w:rsidRPr="00BD59BB">
        <w:rPr>
          <w:szCs w:val="18"/>
          <w:rtl/>
          <w:lang w:bidi="ps-AF"/>
        </w:rPr>
        <w:t xml:space="preserve">د دې قرارداد له شرایطو سره سم، په رضایت پورې اړوند قوانینو په پام کې نیولو پرته تر اتلسو کلونو ښکته هر کس سره جنسي فعالیت به له هغه کس څخه د استثمار او جنسي ناوړه ګټې اخیستنې په توګه وګڼل شي. سربېره پر دې، قراردادي باید د احسان یا جنسي فعالیتونو، یا په جنسي فعالیتونو کې د ښکېلېدو پر وړاندې، چې له یوه بل کس څخه د استثمار یا ناوړه ګټې اخیستنې په توګه ګڼل کېږي، د پیسو، توکو، خدماتو یا نورو با ارزښته وسایلو له ورکولو ډډه وکړي او د داسې کار له کولو څخه د خپلو کارکوونکو یا نورو هغه کسانو د راګرځولو لپاره ټول معقول اقدامونه </w:t>
      </w:r>
      <w:r>
        <w:rPr>
          <w:rFonts w:hint="cs"/>
          <w:szCs w:val="18"/>
          <w:rtl/>
          <w:lang w:bidi="prs-AF"/>
        </w:rPr>
        <w:t>ترسره کړي</w:t>
      </w:r>
      <w:r w:rsidR="0006291F" w:rsidRPr="00BD59BB">
        <w:rPr>
          <w:szCs w:val="18"/>
          <w:rtl/>
          <w:lang w:bidi="ps-AF"/>
        </w:rPr>
        <w:t xml:space="preserve"> چې د قراردادي له لوري کنټرولېږي.</w:t>
      </w:r>
    </w:p>
    <w:p w14:paraId="4D1D2CA2" w14:textId="4F75BF55" w:rsidR="00B31A5B" w:rsidRPr="00BD59BB" w:rsidRDefault="00B31A5B" w:rsidP="00B31A5B">
      <w:pPr>
        <w:pStyle w:val="ListParagraph"/>
        <w:numPr>
          <w:ilvl w:val="0"/>
          <w:numId w:val="5"/>
        </w:numPr>
        <w:bidi/>
        <w:spacing w:after="60" w:line="276" w:lineRule="auto"/>
        <w:ind w:left="497" w:hanging="450"/>
        <w:rPr>
          <w:b/>
          <w:bCs/>
          <w:szCs w:val="18"/>
        </w:rPr>
      </w:pPr>
      <w:r>
        <w:rPr>
          <w:b/>
          <w:bCs/>
          <w:szCs w:val="18"/>
          <w:lang w:bidi="prs-AF"/>
        </w:rPr>
        <w:t>DRC</w:t>
      </w:r>
      <w:r>
        <w:rPr>
          <w:rFonts w:hint="cs"/>
          <w:b/>
          <w:bCs/>
          <w:szCs w:val="18"/>
          <w:rtl/>
          <w:lang w:bidi="prs-AF"/>
        </w:rPr>
        <w:t xml:space="preserve"> ته د اندیښنې وړ خلکو او کډوالو څخه استثمار او ناوړه ګټه اخیستنه</w:t>
      </w:r>
    </w:p>
    <w:p w14:paraId="07DA2D59" w14:textId="4D35269D" w:rsidR="00F43B53" w:rsidRPr="00BD59BB" w:rsidRDefault="00B31A5B" w:rsidP="00F43B53">
      <w:pPr>
        <w:bidi/>
        <w:spacing w:after="60" w:line="276" w:lineRule="auto"/>
        <w:ind w:left="497" w:hanging="450"/>
        <w:rPr>
          <w:szCs w:val="18"/>
          <w:rtl/>
          <w:lang w:bidi="fa-IR"/>
        </w:rPr>
      </w:pPr>
      <w:r>
        <w:rPr>
          <w:rFonts w:hint="cs"/>
          <w:szCs w:val="18"/>
          <w:rtl/>
          <w:lang w:bidi="fa-IR"/>
        </w:rPr>
        <w:t>11.1</w:t>
      </w:r>
      <w:r w:rsidR="00F43B53" w:rsidRPr="00BD59BB">
        <w:rPr>
          <w:szCs w:val="18"/>
          <w:lang w:bidi="fa-IR"/>
        </w:rPr>
        <w:tab/>
      </w:r>
      <w:r w:rsidR="0006291F" w:rsidRPr="00BD59BB">
        <w:rPr>
          <w:szCs w:val="18"/>
          <w:rtl/>
          <w:lang w:bidi="ps-AF"/>
        </w:rPr>
        <w:t xml:space="preserve">قراردادي ضمانت کوي چې خپلو کارکوونکو ته امر کوي تر څو له هر ډول هغه کړنو څخه ډډه وکړي چې پر </w:t>
      </w:r>
      <w:r w:rsidR="0006291F" w:rsidRPr="00BD59BB">
        <w:rPr>
          <w:szCs w:val="18"/>
          <w:lang w:bidi="fa-IR"/>
        </w:rPr>
        <w:t>DRC</w:t>
      </w:r>
      <w:r w:rsidR="0006291F" w:rsidRPr="00BD59BB">
        <w:rPr>
          <w:szCs w:val="18"/>
          <w:rtl/>
          <w:lang w:bidi="ps-AF"/>
        </w:rPr>
        <w:t xml:space="preserve"> باندې منفي اغېز ولري او له هر ډول فعالیت څخه چې د </w:t>
      </w:r>
      <w:r w:rsidR="0006291F" w:rsidRPr="00BD59BB">
        <w:rPr>
          <w:szCs w:val="18"/>
          <w:lang w:bidi="fa-IR"/>
        </w:rPr>
        <w:t>DRC</w:t>
      </w:r>
      <w:r w:rsidR="0006291F" w:rsidRPr="00BD59BB">
        <w:rPr>
          <w:szCs w:val="18"/>
          <w:rtl/>
          <w:lang w:bidi="ps-AF"/>
        </w:rPr>
        <w:t xml:space="preserve"> له موخو او اهدافو یا د </w:t>
      </w:r>
      <w:r w:rsidR="0006291F" w:rsidRPr="00BD59BB">
        <w:rPr>
          <w:szCs w:val="18"/>
          <w:lang w:bidi="fa-IR"/>
        </w:rPr>
        <w:t>DRC</w:t>
      </w:r>
      <w:r w:rsidR="0006291F" w:rsidRPr="00BD59BB">
        <w:rPr>
          <w:szCs w:val="18"/>
          <w:rtl/>
          <w:lang w:bidi="ps-AF"/>
        </w:rPr>
        <w:t xml:space="preserve"> له لوایحو سره سمون و نه لري، ډډه </w:t>
      </w:r>
      <w:r>
        <w:rPr>
          <w:rFonts w:hint="cs"/>
          <w:szCs w:val="18"/>
          <w:rtl/>
          <w:lang w:bidi="fa-IR"/>
        </w:rPr>
        <w:t>کوي</w:t>
      </w:r>
      <w:r w:rsidR="0006291F" w:rsidRPr="00BD59BB">
        <w:rPr>
          <w:szCs w:val="18"/>
          <w:rtl/>
          <w:lang w:bidi="ps-AF"/>
        </w:rPr>
        <w:t xml:space="preserve"> تر څو د</w:t>
      </w:r>
      <w:r>
        <w:rPr>
          <w:rFonts w:hint="cs"/>
          <w:szCs w:val="18"/>
          <w:rtl/>
          <w:lang w:bidi="prs-AF"/>
        </w:rPr>
        <w:t xml:space="preserve"> </w:t>
      </w:r>
      <w:r>
        <w:rPr>
          <w:szCs w:val="18"/>
          <w:lang w:bidi="prs-AF"/>
        </w:rPr>
        <w:t>DRC</w:t>
      </w:r>
      <w:r>
        <w:rPr>
          <w:rFonts w:hint="cs"/>
          <w:szCs w:val="18"/>
          <w:rtl/>
          <w:lang w:bidi="prs-AF"/>
        </w:rPr>
        <w:t xml:space="preserve"> ته اندیښنې وړ خلکو او </w:t>
      </w:r>
      <w:r w:rsidR="0006291F" w:rsidRPr="00BD59BB">
        <w:rPr>
          <w:szCs w:val="18"/>
          <w:rtl/>
          <w:lang w:bidi="ps-AF"/>
        </w:rPr>
        <w:t>کډوالو</w:t>
      </w:r>
      <w:r>
        <w:rPr>
          <w:rFonts w:hint="cs"/>
          <w:szCs w:val="18"/>
          <w:rtl/>
          <w:lang w:bidi="prs-AF"/>
        </w:rPr>
        <w:t xml:space="preserve"> د </w:t>
      </w:r>
      <w:r w:rsidR="0006291F" w:rsidRPr="00BD59BB">
        <w:rPr>
          <w:szCs w:val="18"/>
          <w:rtl/>
          <w:lang w:bidi="ps-AF"/>
        </w:rPr>
        <w:t>خوندیتوب څخه ډاډ ترلاسه شي.</w:t>
      </w:r>
    </w:p>
    <w:p w14:paraId="14249CFF" w14:textId="40A59153" w:rsidR="000C1104" w:rsidRPr="00BD59BB" w:rsidRDefault="00F43B53" w:rsidP="00F43B53">
      <w:pPr>
        <w:bidi/>
        <w:spacing w:after="240" w:line="276" w:lineRule="auto"/>
        <w:ind w:left="497" w:hanging="450"/>
        <w:rPr>
          <w:szCs w:val="18"/>
          <w:rtl/>
          <w:lang w:bidi="fa-IR"/>
        </w:rPr>
      </w:pPr>
      <w:r w:rsidRPr="00BD59BB">
        <w:rPr>
          <w:szCs w:val="18"/>
          <w:rtl/>
          <w:lang w:bidi="fa-IR"/>
        </w:rPr>
        <w:t>2.</w:t>
      </w:r>
      <w:r w:rsidR="0073789A" w:rsidRPr="00BD59BB">
        <w:rPr>
          <w:szCs w:val="18"/>
          <w:rtl/>
          <w:lang w:bidi="fa-IR"/>
        </w:rPr>
        <w:t>1</w:t>
      </w:r>
      <w:r w:rsidRPr="00BD59BB">
        <w:rPr>
          <w:szCs w:val="18"/>
          <w:rtl/>
          <w:lang w:bidi="fa-IR"/>
        </w:rPr>
        <w:t>1</w:t>
      </w:r>
      <w:r w:rsidRPr="00BD59BB">
        <w:rPr>
          <w:szCs w:val="18"/>
          <w:rtl/>
          <w:lang w:bidi="fa-IR"/>
        </w:rPr>
        <w:tab/>
      </w:r>
      <w:r w:rsidR="0006291F" w:rsidRPr="00BD59BB">
        <w:rPr>
          <w:szCs w:val="18"/>
          <w:rtl/>
          <w:lang w:bidi="ps-AF"/>
        </w:rPr>
        <w:t xml:space="preserve">په دې توګه، قراردادي ژمنه کوي چې د خپلو کارکوونکو په وسیله په </w:t>
      </w:r>
      <w:r w:rsidR="0006291F" w:rsidRPr="00BD59BB">
        <w:rPr>
          <w:szCs w:val="18"/>
          <w:lang w:bidi="fa-IR"/>
        </w:rPr>
        <w:t>DRC</w:t>
      </w:r>
      <w:r w:rsidR="0006291F" w:rsidRPr="00BD59BB">
        <w:rPr>
          <w:szCs w:val="18"/>
          <w:rtl/>
          <w:lang w:bidi="ps-AF"/>
        </w:rPr>
        <w:t xml:space="preserve"> پورې اړوند کډوالو او </w:t>
      </w:r>
      <w:r w:rsidR="00B31A5B">
        <w:rPr>
          <w:rFonts w:hint="cs"/>
          <w:szCs w:val="18"/>
          <w:rtl/>
          <w:lang w:bidi="prs-AF"/>
        </w:rPr>
        <w:t xml:space="preserve">د اندیښنې وړ خلکو </w:t>
      </w:r>
      <w:r w:rsidR="0006291F" w:rsidRPr="00BD59BB">
        <w:rPr>
          <w:szCs w:val="18"/>
          <w:rtl/>
          <w:lang w:bidi="ps-AF"/>
        </w:rPr>
        <w:t>د استثمار او ناوړه ګټې اخیستنې د مخنیوي په برخه کې ټول شوني تدابیر ونیسي.</w:t>
      </w:r>
    </w:p>
    <w:p w14:paraId="15065F10" w14:textId="215C87D2" w:rsidR="00096285" w:rsidRPr="00BD59BB" w:rsidRDefault="0006291F" w:rsidP="008D6821">
      <w:pPr>
        <w:pStyle w:val="ListParagraph"/>
        <w:numPr>
          <w:ilvl w:val="0"/>
          <w:numId w:val="5"/>
        </w:numPr>
        <w:bidi/>
        <w:spacing w:after="60" w:line="276" w:lineRule="auto"/>
        <w:ind w:left="497" w:hanging="450"/>
        <w:rPr>
          <w:b/>
          <w:bCs/>
          <w:szCs w:val="18"/>
        </w:rPr>
      </w:pPr>
      <w:r w:rsidRPr="00BD59BB">
        <w:rPr>
          <w:b/>
          <w:bCs/>
          <w:szCs w:val="18"/>
          <w:rtl/>
          <w:lang w:bidi="ps-AF"/>
        </w:rPr>
        <w:t>د انسان قاچاق او مډرنه غلامي</w:t>
      </w:r>
    </w:p>
    <w:p w14:paraId="6CF0E6CF" w14:textId="7A23BCDE" w:rsidR="00DC1577" w:rsidRPr="00BD59BB" w:rsidRDefault="0006291F" w:rsidP="00DC1577">
      <w:pPr>
        <w:bidi/>
        <w:spacing w:after="60" w:line="276" w:lineRule="auto"/>
        <w:ind w:left="47" w:firstLine="0"/>
        <w:rPr>
          <w:szCs w:val="18"/>
          <w:rtl/>
          <w:lang w:bidi="fa-IR"/>
        </w:rPr>
      </w:pPr>
      <w:r w:rsidRPr="00BD59BB">
        <w:rPr>
          <w:szCs w:val="18"/>
          <w:rtl/>
          <w:lang w:bidi="ps-AF"/>
        </w:rPr>
        <w:t xml:space="preserve">قراردادي باید د انسان په قاچاق او </w:t>
      </w:r>
      <w:r w:rsidR="00B31A5B">
        <w:rPr>
          <w:rFonts w:hint="cs"/>
          <w:szCs w:val="18"/>
          <w:rtl/>
          <w:lang w:bidi="prs-AF"/>
        </w:rPr>
        <w:t xml:space="preserve">د </w:t>
      </w:r>
      <w:r w:rsidRPr="00BD59BB">
        <w:rPr>
          <w:szCs w:val="18"/>
          <w:rtl/>
          <w:lang w:bidi="ps-AF"/>
        </w:rPr>
        <w:t>غلامۍ سره د مبارزې اړوند له ټولو نافذو قوانینو، لوایحو، مقرراتو او کنوانسیونونو څخه پیروي وکړي او ضمانت کوي چې خپل پرسونل، کارکوونکو او فرعي قراردادیانو ته یې امر کوي چې د انسان په قاچاق یا جبري کار کې له ګډون ډډه وکړي.</w:t>
      </w:r>
    </w:p>
    <w:p w14:paraId="7E624E11" w14:textId="77777777" w:rsidR="00804991" w:rsidRPr="00BD59BB" w:rsidRDefault="00804991" w:rsidP="00804991">
      <w:pPr>
        <w:bidi/>
        <w:spacing w:after="60" w:line="276" w:lineRule="auto"/>
        <w:ind w:left="47" w:firstLine="0"/>
        <w:rPr>
          <w:szCs w:val="18"/>
          <w:rtl/>
          <w:lang w:bidi="fa-IR"/>
        </w:rPr>
      </w:pPr>
    </w:p>
    <w:p w14:paraId="65A00BA7" w14:textId="613AEB96" w:rsidR="00194ECB" w:rsidRPr="00BD59BB" w:rsidRDefault="0006291F" w:rsidP="005428B4">
      <w:pPr>
        <w:pStyle w:val="ListParagraph"/>
        <w:numPr>
          <w:ilvl w:val="0"/>
          <w:numId w:val="5"/>
        </w:numPr>
        <w:bidi/>
        <w:spacing w:after="60" w:line="276" w:lineRule="auto"/>
        <w:ind w:left="497" w:hanging="450"/>
        <w:rPr>
          <w:b/>
          <w:bCs/>
          <w:szCs w:val="18"/>
        </w:rPr>
      </w:pPr>
      <w:r w:rsidRPr="00BD59BB">
        <w:rPr>
          <w:b/>
          <w:bCs/>
          <w:szCs w:val="18"/>
          <w:rtl/>
          <w:lang w:bidi="ps-AF"/>
        </w:rPr>
        <w:t xml:space="preserve">د استوګنیز چاپېریال ساتل </w:t>
      </w:r>
    </w:p>
    <w:p w14:paraId="7A1B824F" w14:textId="777A0E4F" w:rsidR="00E43946" w:rsidRPr="00BD59BB" w:rsidRDefault="00B31A5B" w:rsidP="00DF5A84">
      <w:pPr>
        <w:bidi/>
        <w:spacing w:after="60" w:line="276" w:lineRule="auto"/>
        <w:ind w:left="497" w:hanging="450"/>
        <w:rPr>
          <w:szCs w:val="18"/>
          <w:rtl/>
          <w:lang w:bidi="fa-IR"/>
        </w:rPr>
      </w:pPr>
      <w:r>
        <w:rPr>
          <w:rFonts w:hint="cs"/>
          <w:szCs w:val="18"/>
          <w:rtl/>
          <w:lang w:bidi="fa-IR"/>
        </w:rPr>
        <w:t>13.1</w:t>
      </w:r>
      <w:r w:rsidR="00E43946" w:rsidRPr="00BD59BB">
        <w:rPr>
          <w:szCs w:val="18"/>
          <w:lang w:bidi="fa-IR"/>
        </w:rPr>
        <w:tab/>
      </w:r>
      <w:r w:rsidR="0006291F" w:rsidRPr="00BD59BB">
        <w:rPr>
          <w:szCs w:val="18"/>
          <w:rtl/>
          <w:lang w:bidi="ps-AF"/>
        </w:rPr>
        <w:t>قراردادي باید د قرارداد پر بنسټ ټول خدمتونه لږ تر لږه داسې ترسره کړي چې د استوګنیز چاپېریال له نظره دوامداره او ځواب ویونکي وي. نو، قراردادي باید له ټولو هغه قوانینو او مقرراتو یا نورو شرایطو څخه چې پر استوګنیز چاپېریال د دوی د فعالیت پر اغېزو پورې اړوند دي، پیروي وکړي. د استوګنیز چاپېریال ټول جوازونه، د معلوماتو په ثبت او محدودیتونو پورې اړوند اسناد باید ترلاسه شي.</w:t>
      </w:r>
    </w:p>
    <w:p w14:paraId="0C631CD2" w14:textId="45D0CB0B" w:rsidR="00E43946" w:rsidRPr="00BD59BB" w:rsidRDefault="00B31A5B" w:rsidP="00DF5A84">
      <w:pPr>
        <w:bidi/>
        <w:spacing w:after="60" w:line="276" w:lineRule="auto"/>
        <w:ind w:left="497" w:hanging="450"/>
        <w:rPr>
          <w:szCs w:val="18"/>
          <w:rtl/>
          <w:lang w:bidi="fa-IR"/>
        </w:rPr>
      </w:pPr>
      <w:r>
        <w:rPr>
          <w:rFonts w:hint="cs"/>
          <w:szCs w:val="18"/>
          <w:rtl/>
          <w:lang w:bidi="fa-IR"/>
        </w:rPr>
        <w:t>13.2</w:t>
      </w:r>
      <w:r w:rsidR="00E43946" w:rsidRPr="00BD59BB">
        <w:rPr>
          <w:szCs w:val="18"/>
          <w:lang w:bidi="fa-IR"/>
        </w:rPr>
        <w:tab/>
      </w:r>
      <w:r w:rsidR="0006291F" w:rsidRPr="00BD59BB">
        <w:rPr>
          <w:szCs w:val="18"/>
          <w:rtl/>
          <w:lang w:bidi="ps-AF"/>
        </w:rPr>
        <w:t xml:space="preserve">قراردادي موافق دی چې د استوګنیز چاپېریال د ساتنې او ځواب‌وینې ته د دوی د ژمنتیا پر بنسټ به د اکمالوونکو او فرعي قراردادیانو د ارزونې او ټاکلو لپاره مناسبې کړنلارې رامنځته </w:t>
      </w:r>
      <w:r>
        <w:rPr>
          <w:rFonts w:hint="cs"/>
          <w:szCs w:val="18"/>
          <w:rtl/>
          <w:lang w:bidi="prs-AF"/>
        </w:rPr>
        <w:t xml:space="preserve">کړي </w:t>
      </w:r>
      <w:r w:rsidR="0006291F" w:rsidRPr="00BD59BB">
        <w:rPr>
          <w:szCs w:val="18"/>
          <w:rtl/>
          <w:lang w:bidi="ps-AF"/>
        </w:rPr>
        <w:t>او</w:t>
      </w:r>
      <w:r>
        <w:rPr>
          <w:rFonts w:hint="cs"/>
          <w:szCs w:val="18"/>
          <w:rtl/>
          <w:lang w:bidi="prs-AF"/>
        </w:rPr>
        <w:t xml:space="preserve"> ساتنه ترې وکړي</w:t>
      </w:r>
      <w:r w:rsidR="0006291F" w:rsidRPr="00BD59BB">
        <w:rPr>
          <w:szCs w:val="18"/>
          <w:rtl/>
          <w:lang w:bidi="ps-AF"/>
        </w:rPr>
        <w:t>.</w:t>
      </w:r>
    </w:p>
    <w:p w14:paraId="51554B2D" w14:textId="636B6D83" w:rsidR="00E43946" w:rsidRPr="00BD59BB" w:rsidRDefault="00B31A5B" w:rsidP="00DF5A84">
      <w:pPr>
        <w:bidi/>
        <w:spacing w:after="60" w:line="276" w:lineRule="auto"/>
        <w:ind w:left="497" w:hanging="450"/>
        <w:rPr>
          <w:szCs w:val="18"/>
          <w:rtl/>
          <w:lang w:bidi="fa-IR"/>
        </w:rPr>
      </w:pPr>
      <w:r>
        <w:rPr>
          <w:rFonts w:hint="cs"/>
          <w:szCs w:val="18"/>
          <w:rtl/>
          <w:lang w:bidi="fa-IR"/>
        </w:rPr>
        <w:t>13.3</w:t>
      </w:r>
      <w:r w:rsidR="00E43946" w:rsidRPr="00BD59BB">
        <w:rPr>
          <w:szCs w:val="18"/>
          <w:lang w:bidi="fa-IR"/>
        </w:rPr>
        <w:tab/>
      </w:r>
      <w:r w:rsidR="0006291F" w:rsidRPr="00BD59BB">
        <w:rPr>
          <w:szCs w:val="18"/>
          <w:rtl/>
          <w:lang w:bidi="ps-AF"/>
        </w:rPr>
        <w:t>قراردادي موافق دی چې پر استوګنیز چاپېریال د خپلو محصولاتو او خدماتو اغېز به د دې محصولاتو یا خدماتو د کارولو په اوږدو کې څېړي او راکموي.</w:t>
      </w:r>
    </w:p>
    <w:p w14:paraId="5031E19A" w14:textId="712BB16F" w:rsidR="00E43946" w:rsidRPr="00BD59BB" w:rsidRDefault="00B31A5B" w:rsidP="00DF5A84">
      <w:pPr>
        <w:bidi/>
        <w:spacing w:after="60" w:line="276" w:lineRule="auto"/>
        <w:ind w:left="497" w:hanging="450"/>
        <w:rPr>
          <w:szCs w:val="18"/>
          <w:rtl/>
          <w:lang w:bidi="fa-IR"/>
        </w:rPr>
      </w:pPr>
      <w:r>
        <w:rPr>
          <w:rFonts w:hint="cs"/>
          <w:szCs w:val="18"/>
          <w:rtl/>
          <w:lang w:bidi="fa-IR"/>
        </w:rPr>
        <w:t>13.4</w:t>
      </w:r>
      <w:r w:rsidR="00E43946" w:rsidRPr="00BD59BB">
        <w:rPr>
          <w:szCs w:val="18"/>
          <w:lang w:bidi="fa-IR"/>
        </w:rPr>
        <w:tab/>
      </w:r>
      <w:r w:rsidR="0006291F" w:rsidRPr="00BD59BB">
        <w:rPr>
          <w:szCs w:val="18"/>
          <w:rtl/>
          <w:lang w:bidi="ps-AF"/>
        </w:rPr>
        <w:t>قراردادي موافق دی چې د سرچینو د ګټورتوب لوړولو او لګښت راکمولو لپاره به اړین تدابیر ونیسي.</w:t>
      </w:r>
    </w:p>
    <w:p w14:paraId="24A8AC23" w14:textId="3D157B14" w:rsidR="00E43946" w:rsidRPr="00BD59BB" w:rsidRDefault="00B31A5B" w:rsidP="00DF5A84">
      <w:pPr>
        <w:bidi/>
        <w:spacing w:after="60" w:line="276" w:lineRule="auto"/>
        <w:ind w:left="497" w:hanging="450"/>
        <w:rPr>
          <w:szCs w:val="18"/>
          <w:rtl/>
          <w:lang w:bidi="fa-IR"/>
        </w:rPr>
      </w:pPr>
      <w:r>
        <w:rPr>
          <w:rFonts w:hint="cs"/>
          <w:szCs w:val="18"/>
          <w:rtl/>
          <w:lang w:bidi="fa-IR"/>
        </w:rPr>
        <w:t>13.5</w:t>
      </w:r>
      <w:r w:rsidR="00E43946" w:rsidRPr="00BD59BB">
        <w:rPr>
          <w:szCs w:val="18"/>
          <w:lang w:bidi="fa-IR"/>
        </w:rPr>
        <w:tab/>
      </w:r>
      <w:r w:rsidR="0006291F" w:rsidRPr="00BD59BB">
        <w:rPr>
          <w:szCs w:val="18"/>
          <w:rtl/>
          <w:lang w:bidi="ps-AF"/>
        </w:rPr>
        <w:t>قراردادي موافق دی چې هر ډول ضایعات به په هغه صورت کې چې د استوګنیز چاپېریال او تخنیکي اړخه مناسب دي، بیا وکاروي او ومومي.</w:t>
      </w:r>
    </w:p>
    <w:p w14:paraId="75E0705C" w14:textId="0CAE0C95" w:rsidR="00E43946" w:rsidRPr="00BD59BB" w:rsidRDefault="00B31A5B" w:rsidP="0006291F">
      <w:pPr>
        <w:bidi/>
        <w:spacing w:after="60" w:line="276" w:lineRule="auto"/>
        <w:ind w:left="579" w:right="37" w:hanging="579"/>
        <w:rPr>
          <w:szCs w:val="18"/>
          <w:rtl/>
          <w:lang w:bidi="fa-IR"/>
        </w:rPr>
      </w:pPr>
      <w:r>
        <w:rPr>
          <w:rFonts w:hint="cs"/>
          <w:szCs w:val="18"/>
          <w:rtl/>
          <w:lang w:bidi="fa-IR"/>
        </w:rPr>
        <w:t>13.6</w:t>
      </w:r>
      <w:r w:rsidR="00E43946" w:rsidRPr="00BD59BB">
        <w:rPr>
          <w:szCs w:val="18"/>
          <w:lang w:bidi="fa-IR"/>
        </w:rPr>
        <w:tab/>
      </w:r>
      <w:r w:rsidR="0006291F" w:rsidRPr="00BD59BB">
        <w:rPr>
          <w:szCs w:val="18"/>
          <w:rtl/>
          <w:lang w:bidi="ps-AF"/>
        </w:rPr>
        <w:t>قراردادي موافق دی چې د اوبو د مدیریت او کثافاتو راکمولو لپاره به د اوبو د مدیریت یو پلان ولري او په هغه صورت کې چې په داسې یوه سیمه کې وي چې د اوبو له شدیدو ستونزو سره مخ وي (د نړیوالو سرچینو د انستیتیوت له لوري تعریف شوې سیمې) د اوبو بیا موندل دې ډېر کړي.</w:t>
      </w:r>
    </w:p>
    <w:p w14:paraId="0B399291" w14:textId="3D5CB8B7" w:rsidR="0006291F" w:rsidRPr="00BD59BB" w:rsidRDefault="00E43946" w:rsidP="0006291F">
      <w:pPr>
        <w:bidi/>
        <w:spacing w:after="240" w:line="276" w:lineRule="auto"/>
        <w:ind w:left="497" w:hanging="450"/>
        <w:rPr>
          <w:szCs w:val="18"/>
          <w:rtl/>
          <w:lang w:bidi="fa-IR"/>
        </w:rPr>
      </w:pPr>
      <w:r w:rsidRPr="00BD59BB">
        <w:rPr>
          <w:szCs w:val="18"/>
          <w:rtl/>
          <w:lang w:bidi="fa-IR"/>
        </w:rPr>
        <w:t>7.</w:t>
      </w:r>
      <w:r w:rsidR="004F0EFD" w:rsidRPr="00BD59BB">
        <w:rPr>
          <w:szCs w:val="18"/>
          <w:rtl/>
          <w:lang w:bidi="fa-IR"/>
        </w:rPr>
        <w:t>1</w:t>
      </w:r>
      <w:r w:rsidRPr="00BD59BB">
        <w:rPr>
          <w:szCs w:val="18"/>
          <w:rtl/>
          <w:lang w:bidi="fa-IR"/>
        </w:rPr>
        <w:t>3</w:t>
      </w:r>
      <w:r w:rsidRPr="00BD59BB">
        <w:rPr>
          <w:szCs w:val="18"/>
          <w:rtl/>
          <w:lang w:bidi="fa-IR"/>
        </w:rPr>
        <w:tab/>
      </w:r>
      <w:r w:rsidR="0006291F" w:rsidRPr="00BD59BB">
        <w:rPr>
          <w:szCs w:val="18"/>
          <w:rtl/>
          <w:lang w:bidi="ps-AF"/>
        </w:rPr>
        <w:t>قرارداي موافق دی چې د انرژۍ له سرچینو څخه د کار اخیستنې لپاره به یو د بدلېدو وړ پلان ولري.</w:t>
      </w:r>
    </w:p>
    <w:p w14:paraId="11A64BBE" w14:textId="1DF7096C" w:rsidR="002162B2" w:rsidRPr="00BD59BB" w:rsidRDefault="009D7D7A" w:rsidP="00444E27">
      <w:pPr>
        <w:pStyle w:val="ListParagraph"/>
        <w:numPr>
          <w:ilvl w:val="0"/>
          <w:numId w:val="5"/>
        </w:numPr>
        <w:bidi/>
        <w:spacing w:after="60" w:line="276" w:lineRule="auto"/>
        <w:ind w:left="497" w:hanging="450"/>
        <w:rPr>
          <w:b/>
          <w:bCs/>
          <w:szCs w:val="18"/>
        </w:rPr>
      </w:pPr>
      <w:r w:rsidRPr="00BD59BB">
        <w:rPr>
          <w:b/>
          <w:bCs/>
          <w:szCs w:val="18"/>
          <w:rtl/>
          <w:lang w:bidi="ps-AF"/>
        </w:rPr>
        <w:t xml:space="preserve">روڼتیا او حساب ورکونه </w:t>
      </w:r>
    </w:p>
    <w:p w14:paraId="5E17FF6D" w14:textId="5BB180F3" w:rsidR="009D7D7A" w:rsidRPr="00BD59BB" w:rsidRDefault="00396262" w:rsidP="007A23EC">
      <w:pPr>
        <w:bidi/>
        <w:spacing w:after="60" w:line="276" w:lineRule="auto"/>
        <w:ind w:left="497" w:hanging="450"/>
        <w:rPr>
          <w:szCs w:val="18"/>
          <w:rtl/>
          <w:lang w:bidi="ps-AF"/>
        </w:rPr>
      </w:pPr>
      <w:r w:rsidRPr="00BD59BB">
        <w:rPr>
          <w:szCs w:val="18"/>
          <w:rtl/>
        </w:rPr>
        <w:t>1.14</w:t>
      </w:r>
      <w:r w:rsidRPr="00BD59BB">
        <w:rPr>
          <w:szCs w:val="18"/>
          <w:rtl/>
        </w:rPr>
        <w:tab/>
      </w:r>
      <w:r w:rsidR="009D7D7A" w:rsidRPr="00BD59BB">
        <w:rPr>
          <w:szCs w:val="18"/>
          <w:rtl/>
          <w:lang w:bidi="ps-AF"/>
        </w:rPr>
        <w:t xml:space="preserve">قراردادي ژمنه کوي </w:t>
      </w:r>
      <w:r w:rsidR="009D7D7A" w:rsidRPr="005C549C">
        <w:rPr>
          <w:szCs w:val="18"/>
          <w:rtl/>
          <w:lang w:bidi="ps-AF"/>
        </w:rPr>
        <w:t>چې هر ډول</w:t>
      </w:r>
      <w:r w:rsidR="009D7D7A" w:rsidRPr="00BD59BB">
        <w:rPr>
          <w:szCs w:val="18"/>
          <w:rtl/>
          <w:lang w:bidi="ps-AF"/>
        </w:rPr>
        <w:t xml:space="preserve"> اړین مواد، د </w:t>
      </w:r>
      <w:r w:rsidR="009D7D7A" w:rsidRPr="00BD59BB">
        <w:rPr>
          <w:szCs w:val="18"/>
          <w:lang w:bidi="fa-IR"/>
        </w:rPr>
        <w:t>DRC</w:t>
      </w:r>
      <w:r w:rsidR="009D7D7A" w:rsidRPr="00BD59BB">
        <w:rPr>
          <w:szCs w:val="18"/>
          <w:rtl/>
          <w:lang w:bidi="ps-AF"/>
        </w:rPr>
        <w:t xml:space="preserve"> د مناسب ګڼلو </w:t>
      </w:r>
      <w:r w:rsidR="007A23EC" w:rsidRPr="00BD59BB">
        <w:rPr>
          <w:szCs w:val="18"/>
          <w:rtl/>
          <w:lang w:bidi="ps-AF"/>
        </w:rPr>
        <w:t xml:space="preserve">سره سم او هر کله چې </w:t>
      </w:r>
      <w:r w:rsidR="005C549C">
        <w:rPr>
          <w:szCs w:val="18"/>
          <w:lang w:bidi="ps-AF"/>
        </w:rPr>
        <w:t>DRC</w:t>
      </w:r>
      <w:r w:rsidR="007A23EC" w:rsidRPr="00BD59BB">
        <w:rPr>
          <w:szCs w:val="18"/>
          <w:rtl/>
          <w:lang w:bidi="ps-AF"/>
        </w:rPr>
        <w:t xml:space="preserve"> وغواړي، </w:t>
      </w:r>
      <w:r w:rsidR="00DA11DE">
        <w:rPr>
          <w:rFonts w:hint="cs"/>
          <w:szCs w:val="18"/>
          <w:rtl/>
          <w:lang w:bidi="prs-AF"/>
        </w:rPr>
        <w:t>شریک کړي</w:t>
      </w:r>
      <w:r w:rsidR="007A23EC" w:rsidRPr="00BD59BB">
        <w:rPr>
          <w:szCs w:val="18"/>
          <w:rtl/>
          <w:lang w:bidi="ps-AF"/>
        </w:rPr>
        <w:t xml:space="preserve"> تر څو </w:t>
      </w:r>
      <w:r w:rsidR="007A23EC" w:rsidRPr="00BD59BB">
        <w:rPr>
          <w:szCs w:val="18"/>
          <w:lang w:bidi="fa-IR"/>
        </w:rPr>
        <w:t>DRC</w:t>
      </w:r>
      <w:r w:rsidR="007A23EC" w:rsidRPr="00BD59BB">
        <w:rPr>
          <w:szCs w:val="18"/>
          <w:rtl/>
          <w:lang w:bidi="ps-AF"/>
        </w:rPr>
        <w:t xml:space="preserve"> وکولای شي د اکمالوونکي د </w:t>
      </w:r>
      <w:r w:rsidR="007D2D84">
        <w:rPr>
          <w:rFonts w:hint="cs"/>
          <w:szCs w:val="18"/>
          <w:rtl/>
          <w:lang w:bidi="fa-IR"/>
        </w:rPr>
        <w:t xml:space="preserve">کاري اصولو </w:t>
      </w:r>
      <w:r w:rsidR="007A23EC" w:rsidRPr="00BD59BB">
        <w:rPr>
          <w:szCs w:val="18"/>
          <w:rtl/>
          <w:lang w:bidi="ps-AF"/>
        </w:rPr>
        <w:t>څخه د سرغړونې تورونه وڅېړي.</w:t>
      </w:r>
    </w:p>
    <w:p w14:paraId="55BDC2B1" w14:textId="2201D5A8" w:rsidR="007A23EC" w:rsidRPr="00BD59BB" w:rsidRDefault="001C305F" w:rsidP="007A23EC">
      <w:pPr>
        <w:bidi/>
        <w:spacing w:after="60" w:line="276" w:lineRule="auto"/>
        <w:ind w:left="497" w:hanging="450"/>
        <w:rPr>
          <w:szCs w:val="18"/>
          <w:rtl/>
          <w:lang w:bidi="ps-AF"/>
        </w:rPr>
      </w:pPr>
      <w:r w:rsidRPr="00BD59BB">
        <w:rPr>
          <w:szCs w:val="18"/>
          <w:rtl/>
          <w:lang w:bidi="fa-IR"/>
        </w:rPr>
        <w:t>2.14</w:t>
      </w:r>
      <w:r w:rsidRPr="00BD59BB">
        <w:rPr>
          <w:szCs w:val="18"/>
          <w:rtl/>
          <w:lang w:bidi="fa-IR"/>
        </w:rPr>
        <w:tab/>
      </w:r>
      <w:r w:rsidR="007A23EC" w:rsidRPr="00BD59BB">
        <w:rPr>
          <w:szCs w:val="18"/>
          <w:rtl/>
          <w:lang w:bidi="ps-AF"/>
        </w:rPr>
        <w:t xml:space="preserve">د اکمالوونکي </w:t>
      </w:r>
      <w:r w:rsidR="00DA11DE">
        <w:rPr>
          <w:rFonts w:hint="cs"/>
          <w:szCs w:val="18"/>
          <w:rtl/>
          <w:lang w:bidi="prs-AF"/>
        </w:rPr>
        <w:t xml:space="preserve">په دې کاري اصولو </w:t>
      </w:r>
      <w:r w:rsidR="007A23EC" w:rsidRPr="00BD59BB">
        <w:rPr>
          <w:szCs w:val="18"/>
          <w:rtl/>
          <w:lang w:bidi="ps-AF"/>
        </w:rPr>
        <w:t xml:space="preserve">کې له مادو او یاد شویو ضمانتونو څخه هر ډول سرغړونه، </w:t>
      </w:r>
      <w:r w:rsidR="007A23EC" w:rsidRPr="00BD59BB">
        <w:rPr>
          <w:szCs w:val="18"/>
          <w:lang w:bidi="fa-IR"/>
        </w:rPr>
        <w:t>DRC</w:t>
      </w:r>
      <w:r w:rsidR="007A23EC" w:rsidRPr="00BD59BB">
        <w:rPr>
          <w:szCs w:val="18"/>
          <w:rtl/>
          <w:lang w:bidi="ps-AF"/>
        </w:rPr>
        <w:t xml:space="preserve"> ته دا حق ورکوي چې له قراردادي سره هر ډول اړیکه، قراردادي ته د یوې خبرتیا </w:t>
      </w:r>
      <w:r w:rsidR="00DA11DE">
        <w:rPr>
          <w:rFonts w:hint="cs"/>
          <w:szCs w:val="18"/>
          <w:rtl/>
          <w:lang w:bidi="prs-AF"/>
        </w:rPr>
        <w:t>د لیږلو</w:t>
      </w:r>
      <w:r w:rsidR="007A23EC" w:rsidRPr="00BD59BB">
        <w:rPr>
          <w:szCs w:val="18"/>
          <w:rtl/>
          <w:lang w:bidi="ps-AF"/>
        </w:rPr>
        <w:t xml:space="preserve"> وروسته سمدلاسه لغوه کړي، پرته له دې چې پر </w:t>
      </w:r>
      <w:r w:rsidR="007A23EC" w:rsidRPr="00BD59BB">
        <w:rPr>
          <w:szCs w:val="18"/>
          <w:lang w:bidi="fa-IR"/>
        </w:rPr>
        <w:t>DRC</w:t>
      </w:r>
      <w:r w:rsidR="007A23EC" w:rsidRPr="00BD59BB">
        <w:rPr>
          <w:szCs w:val="18"/>
          <w:rtl/>
          <w:lang w:bidi="ps-AF"/>
        </w:rPr>
        <w:t xml:space="preserve"> باندې هېڅ لګښت وتپل شي.</w:t>
      </w:r>
    </w:p>
    <w:p w14:paraId="175F904F" w14:textId="482FE8B6" w:rsidR="00970CCD" w:rsidRPr="00BD59BB" w:rsidRDefault="00970CCD" w:rsidP="00970CCD">
      <w:pPr>
        <w:bidi/>
        <w:spacing w:after="60" w:line="276" w:lineRule="auto"/>
        <w:ind w:left="497" w:hanging="450"/>
        <w:rPr>
          <w:szCs w:val="18"/>
          <w:rtl/>
          <w:lang w:bidi="fa-IR"/>
        </w:rPr>
      </w:pPr>
    </w:p>
    <w:p w14:paraId="70FF68ED" w14:textId="687152C7" w:rsidR="00970CCD" w:rsidRPr="00BD59BB" w:rsidRDefault="007A23EC" w:rsidP="00970CCD">
      <w:pPr>
        <w:bidi/>
        <w:spacing w:after="60" w:line="276" w:lineRule="auto"/>
        <w:ind w:left="497" w:hanging="450"/>
        <w:rPr>
          <w:szCs w:val="18"/>
          <w:rtl/>
          <w:lang w:bidi="fa-IR"/>
        </w:rPr>
      </w:pPr>
      <w:r w:rsidRPr="00BD59BB">
        <w:rPr>
          <w:szCs w:val="18"/>
          <w:rtl/>
          <w:lang w:bidi="ps-AF"/>
        </w:rPr>
        <w:t>نېټه</w:t>
      </w:r>
      <w:r w:rsidR="00970CCD" w:rsidRPr="00BD59BB">
        <w:rPr>
          <w:szCs w:val="18"/>
          <w:rtl/>
          <w:lang w:bidi="fa-IR"/>
        </w:rPr>
        <w:t xml:space="preserve">: _________________  </w:t>
      </w:r>
      <w:r w:rsidRPr="00BD59BB">
        <w:rPr>
          <w:szCs w:val="18"/>
          <w:rtl/>
          <w:lang w:bidi="ps-AF"/>
        </w:rPr>
        <w:t>لاسلیک</w:t>
      </w:r>
      <w:r w:rsidR="00970CCD" w:rsidRPr="00BD59BB">
        <w:rPr>
          <w:szCs w:val="18"/>
          <w:rtl/>
          <w:lang w:bidi="fa-IR"/>
        </w:rPr>
        <w:t>: ________________________</w:t>
      </w:r>
    </w:p>
    <w:p w14:paraId="76F46A07" w14:textId="77777777" w:rsidR="00970CCD" w:rsidRPr="00BD59BB" w:rsidRDefault="00970CCD" w:rsidP="00970CCD">
      <w:pPr>
        <w:bidi/>
        <w:spacing w:after="60" w:line="276" w:lineRule="auto"/>
        <w:ind w:left="497" w:hanging="450"/>
        <w:rPr>
          <w:szCs w:val="18"/>
          <w:rtl/>
          <w:lang w:bidi="fa-IR"/>
        </w:rPr>
      </w:pPr>
    </w:p>
    <w:p w14:paraId="04084E6C" w14:textId="4DD2E5C7" w:rsidR="00382442" w:rsidRPr="00BD59BB" w:rsidRDefault="007A23EC" w:rsidP="00970CCD">
      <w:pPr>
        <w:bidi/>
        <w:spacing w:after="60" w:line="276" w:lineRule="auto"/>
        <w:ind w:left="497" w:hanging="450"/>
        <w:rPr>
          <w:szCs w:val="18"/>
          <w:rtl/>
          <w:lang w:bidi="fa-IR"/>
        </w:rPr>
      </w:pPr>
      <w:r w:rsidRPr="00BD59BB">
        <w:rPr>
          <w:szCs w:val="18"/>
          <w:rtl/>
          <w:lang w:bidi="ps-AF"/>
        </w:rPr>
        <w:t>نوم او دنده</w:t>
      </w:r>
      <w:r w:rsidR="00970CCD" w:rsidRPr="00BD59BB">
        <w:rPr>
          <w:szCs w:val="18"/>
          <w:rtl/>
          <w:lang w:bidi="fa-IR"/>
        </w:rPr>
        <w:t>: ____________________</w:t>
      </w:r>
      <w:r w:rsidR="0039425B" w:rsidRPr="00BD59BB">
        <w:rPr>
          <w:szCs w:val="18"/>
          <w:rtl/>
          <w:lang w:bidi="fa-IR"/>
        </w:rPr>
        <w:t>__</w:t>
      </w:r>
      <w:r w:rsidR="00970CCD" w:rsidRPr="00BD59BB">
        <w:rPr>
          <w:szCs w:val="18"/>
          <w:rtl/>
          <w:lang w:bidi="fa-IR"/>
        </w:rPr>
        <w:t>____________________</w:t>
      </w:r>
    </w:p>
    <w:p w14:paraId="68829C10" w14:textId="75A9FB89" w:rsidR="00382442" w:rsidRPr="00BD59BB" w:rsidRDefault="00382442" w:rsidP="00382442">
      <w:pPr>
        <w:bidi/>
        <w:spacing w:after="60" w:line="276" w:lineRule="auto"/>
        <w:ind w:left="497" w:hanging="450"/>
        <w:rPr>
          <w:szCs w:val="18"/>
          <w:rtl/>
          <w:lang w:bidi="fa-IR"/>
        </w:rPr>
      </w:pPr>
    </w:p>
    <w:p w14:paraId="15239BED" w14:textId="12218EF8" w:rsidR="00382442" w:rsidRPr="00BD59BB" w:rsidRDefault="00382442" w:rsidP="0039425B">
      <w:pPr>
        <w:bidi/>
        <w:spacing w:after="60" w:line="276" w:lineRule="auto"/>
        <w:rPr>
          <w:szCs w:val="18"/>
          <w:rtl/>
          <w:lang w:bidi="fa-IR"/>
        </w:rPr>
      </w:pPr>
    </w:p>
    <w:sectPr w:rsidR="00382442" w:rsidRPr="00BD59BB" w:rsidSect="00D33C41">
      <w:type w:val="continuous"/>
      <w:pgSz w:w="12240" w:h="15840" w:code="1"/>
      <w:pgMar w:top="720" w:right="1080" w:bottom="1170" w:left="1080" w:header="720" w:footer="422" w:gutter="0"/>
      <w:cols w:num="2" w:sep="1"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F652E0" w14:textId="77777777" w:rsidR="002D6D84" w:rsidRDefault="002D6D84">
      <w:pPr>
        <w:spacing w:after="0" w:line="240" w:lineRule="auto"/>
      </w:pPr>
      <w:r>
        <w:separator/>
      </w:r>
    </w:p>
  </w:endnote>
  <w:endnote w:type="continuationSeparator" w:id="0">
    <w:p w14:paraId="0A37F986" w14:textId="77777777" w:rsidR="002D6D84" w:rsidRDefault="002D6D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846474" w14:textId="77777777" w:rsidR="00432BCA" w:rsidRDefault="0090008C">
    <w:pPr>
      <w:spacing w:after="2" w:line="259" w:lineRule="auto"/>
      <w:ind w:left="0" w:firstLine="0"/>
      <w:jc w:val="left"/>
    </w:pPr>
    <w:r>
      <w:rPr>
        <w:rFonts w:ascii="Times New Roman" w:eastAsia="Times New Roman" w:hAnsi="Times New Roman" w:cs="Times New Roman"/>
        <w:sz w:val="19"/>
      </w:rPr>
      <w:t xml:space="preserve"> </w:t>
    </w:r>
    <w:r>
      <w:rPr>
        <w:color w:val="BDBDBD"/>
        <w:sz w:val="19"/>
      </w:rPr>
      <w:t>ANNEX 23 –SUPPLIERCODE OFCONDUCT v4.0</w:t>
    </w:r>
    <w:r>
      <w:rPr>
        <w:sz w:val="19"/>
      </w:rPr>
      <w:t xml:space="preserve"> </w:t>
    </w:r>
  </w:p>
  <w:p w14:paraId="040E8410" w14:textId="77777777" w:rsidR="00432BCA" w:rsidRDefault="0090008C">
    <w:pPr>
      <w:tabs>
        <w:tab w:val="center" w:pos="8235"/>
      </w:tabs>
      <w:spacing w:after="0" w:line="259" w:lineRule="auto"/>
      <w:ind w:left="0" w:firstLine="0"/>
      <w:jc w:val="left"/>
    </w:pPr>
    <w:r>
      <w:rPr>
        <w:rFonts w:ascii="Times New Roman" w:eastAsia="Times New Roman" w:hAnsi="Times New Roman" w:cs="Times New Roman"/>
      </w:rPr>
      <w:t xml:space="preserve">Date: 01-01-2017 • Valid from: 01-03-2022. (Revised Feb 2022) </w:t>
    </w:r>
    <w:r>
      <w:rPr>
        <w:rFonts w:ascii="Times New Roman" w:eastAsia="Times New Roman" w:hAnsi="Times New Roman" w:cs="Times New Roman"/>
      </w:rPr>
      <w:tab/>
      <w:t xml:space="preserve">Page </w:t>
    </w: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of 2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470F0B" w14:textId="0D9DAFB6" w:rsidR="0039425B" w:rsidRPr="0039425B" w:rsidRDefault="0039425B" w:rsidP="0039425B">
    <w:pPr>
      <w:bidi/>
      <w:spacing w:after="2" w:line="259" w:lineRule="auto"/>
      <w:ind w:left="0" w:firstLine="0"/>
      <w:jc w:val="left"/>
      <w:rPr>
        <w:rFonts w:eastAsia="Times New Roman"/>
        <w:color w:val="A6A6A6" w:themeColor="background1" w:themeShade="A6"/>
        <w:sz w:val="18"/>
        <w:szCs w:val="18"/>
        <w:rtl/>
        <w:lang w:bidi="fa-IR"/>
      </w:rPr>
    </w:pPr>
    <w:r w:rsidRPr="0039425B">
      <w:rPr>
        <w:rFonts w:eastAsia="Times New Roman" w:hint="cs"/>
        <w:color w:val="A6A6A6" w:themeColor="background1" w:themeShade="A6"/>
        <w:sz w:val="18"/>
        <w:szCs w:val="18"/>
        <w:rtl/>
        <w:lang w:bidi="fa-IR"/>
      </w:rPr>
      <w:t>23</w:t>
    </w:r>
    <w:r w:rsidR="007A23EC">
      <w:rPr>
        <w:rFonts w:eastAsia="Times New Roman" w:cs="Arial" w:hint="cs"/>
        <w:color w:val="A6A6A6" w:themeColor="background1" w:themeShade="A6"/>
        <w:sz w:val="18"/>
        <w:szCs w:val="18"/>
        <w:rtl/>
        <w:lang w:bidi="ps-AF"/>
      </w:rPr>
      <w:t>مه</w:t>
    </w:r>
    <w:r w:rsidRPr="0039425B">
      <w:rPr>
        <w:rFonts w:eastAsia="Times New Roman" w:hint="cs"/>
        <w:color w:val="A6A6A6" w:themeColor="background1" w:themeShade="A6"/>
        <w:sz w:val="18"/>
        <w:szCs w:val="18"/>
        <w:rtl/>
        <w:lang w:bidi="fa-IR"/>
      </w:rPr>
      <w:t xml:space="preserve"> </w:t>
    </w:r>
    <w:r w:rsidR="007A23EC" w:rsidRPr="0039425B">
      <w:rPr>
        <w:rFonts w:eastAsia="Times New Roman" w:hint="cs"/>
        <w:color w:val="A6A6A6" w:themeColor="background1" w:themeShade="A6"/>
        <w:sz w:val="18"/>
        <w:szCs w:val="18"/>
        <w:rtl/>
        <w:lang w:bidi="fa-IR"/>
      </w:rPr>
      <w:t xml:space="preserve">ضمیمه </w:t>
    </w:r>
    <w:r w:rsidRPr="0039425B">
      <w:rPr>
        <w:rFonts w:eastAsia="Times New Roman"/>
        <w:color w:val="A6A6A6" w:themeColor="background1" w:themeShade="A6"/>
        <w:sz w:val="18"/>
        <w:szCs w:val="18"/>
        <w:rtl/>
        <w:lang w:bidi="fa-IR"/>
      </w:rPr>
      <w:t>–</w:t>
    </w:r>
    <w:r w:rsidRPr="0039425B">
      <w:rPr>
        <w:rFonts w:eastAsia="Times New Roman" w:hint="cs"/>
        <w:color w:val="A6A6A6" w:themeColor="background1" w:themeShade="A6"/>
        <w:sz w:val="18"/>
        <w:szCs w:val="18"/>
        <w:rtl/>
        <w:lang w:bidi="fa-IR"/>
      </w:rPr>
      <w:t xml:space="preserve"> </w:t>
    </w:r>
    <w:r w:rsidR="007A23EC">
      <w:rPr>
        <w:rFonts w:eastAsia="Times New Roman" w:cs="Arial" w:hint="cs"/>
        <w:color w:val="A6A6A6" w:themeColor="background1" w:themeShade="A6"/>
        <w:sz w:val="18"/>
        <w:szCs w:val="18"/>
        <w:rtl/>
        <w:lang w:bidi="ps-AF"/>
      </w:rPr>
      <w:t xml:space="preserve">د اکمالوونکي د چلند او سلوک طریقه </w:t>
    </w:r>
    <w:r w:rsidRPr="0039425B">
      <w:rPr>
        <w:rFonts w:eastAsia="Times New Roman" w:hint="cs"/>
        <w:color w:val="A6A6A6" w:themeColor="background1" w:themeShade="A6"/>
        <w:sz w:val="18"/>
        <w:szCs w:val="18"/>
        <w:rtl/>
        <w:lang w:bidi="fa-IR"/>
      </w:rPr>
      <w:t>4.0</w:t>
    </w:r>
    <w:r w:rsidR="007A23EC" w:rsidRPr="007A23EC">
      <w:rPr>
        <w:rFonts w:eastAsia="Times New Roman" w:hint="cs"/>
        <w:color w:val="A6A6A6" w:themeColor="background1" w:themeShade="A6"/>
        <w:sz w:val="18"/>
        <w:szCs w:val="18"/>
        <w:rtl/>
        <w:lang w:bidi="fa-IR"/>
      </w:rPr>
      <w:t xml:space="preserve"> </w:t>
    </w:r>
    <w:r w:rsidR="007A23EC" w:rsidRPr="0039425B">
      <w:rPr>
        <w:rFonts w:eastAsia="Times New Roman" w:hint="cs"/>
        <w:color w:val="A6A6A6" w:themeColor="background1" w:themeShade="A6"/>
        <w:sz w:val="18"/>
        <w:szCs w:val="18"/>
        <w:rtl/>
        <w:lang w:bidi="fa-IR"/>
      </w:rPr>
      <w:t>نسخه</w:t>
    </w:r>
  </w:p>
  <w:p w14:paraId="49761120" w14:textId="04B4FE36" w:rsidR="00432BCA" w:rsidRPr="007A23EC" w:rsidRDefault="007A23EC" w:rsidP="0039425B">
    <w:pPr>
      <w:tabs>
        <w:tab w:val="center" w:pos="9630"/>
      </w:tabs>
      <w:bidi/>
      <w:spacing w:after="0" w:line="259" w:lineRule="auto"/>
      <w:ind w:left="0" w:firstLine="0"/>
      <w:jc w:val="left"/>
      <w:rPr>
        <w:rFonts w:cs="Arial"/>
        <w:sz w:val="18"/>
        <w:szCs w:val="18"/>
        <w:lang w:bidi="ps-AF"/>
      </w:rPr>
    </w:pPr>
    <w:r>
      <w:rPr>
        <w:rFonts w:eastAsia="Times New Roman" w:cs="Arial" w:hint="cs"/>
        <w:sz w:val="18"/>
        <w:szCs w:val="18"/>
        <w:rtl/>
        <w:lang w:bidi="ps-AF"/>
      </w:rPr>
      <w:t>نېټه</w:t>
    </w:r>
    <w:r w:rsidR="0039425B">
      <w:rPr>
        <w:rFonts w:eastAsia="Times New Roman" w:hint="cs"/>
        <w:sz w:val="18"/>
        <w:szCs w:val="18"/>
        <w:rtl/>
        <w:lang w:bidi="fa-IR"/>
      </w:rPr>
      <w:t xml:space="preserve">: </w:t>
    </w:r>
    <w:r w:rsidR="0039425B">
      <w:rPr>
        <w:rFonts w:eastAsia="Times New Roman"/>
        <w:sz w:val="18"/>
        <w:szCs w:val="18"/>
        <w:lang w:bidi="fa-IR"/>
      </w:rPr>
      <w:t>01-01-2017</w:t>
    </w:r>
    <w:r w:rsidR="0039425B">
      <w:rPr>
        <w:rFonts w:eastAsia="Times New Roman" w:hint="cs"/>
        <w:sz w:val="18"/>
        <w:szCs w:val="18"/>
        <w:rtl/>
        <w:lang w:bidi="fa-IR"/>
      </w:rPr>
      <w:t xml:space="preserve">  </w:t>
    </w:r>
    <w:r>
      <w:rPr>
        <w:rFonts w:eastAsia="Times New Roman" w:cs="Arial" w:hint="cs"/>
        <w:sz w:val="18"/>
        <w:szCs w:val="18"/>
        <w:rtl/>
        <w:lang w:bidi="ps-AF"/>
      </w:rPr>
      <w:t>د باور د پیل نېټه</w:t>
    </w:r>
    <w:r w:rsidR="0039425B">
      <w:rPr>
        <w:rFonts w:eastAsia="Times New Roman" w:hint="cs"/>
        <w:sz w:val="18"/>
        <w:szCs w:val="18"/>
        <w:rtl/>
        <w:lang w:bidi="fa-IR"/>
      </w:rPr>
      <w:t xml:space="preserve">: </w:t>
    </w:r>
    <w:r w:rsidR="0039425B">
      <w:rPr>
        <w:rFonts w:eastAsia="Times New Roman"/>
        <w:sz w:val="18"/>
        <w:szCs w:val="18"/>
        <w:lang w:bidi="fa-IR"/>
      </w:rPr>
      <w:t>01-03-2022</w:t>
    </w:r>
    <w:r w:rsidR="0039425B">
      <w:rPr>
        <w:rFonts w:eastAsia="Times New Roman" w:hint="cs"/>
        <w:sz w:val="18"/>
        <w:szCs w:val="18"/>
        <w:rtl/>
        <w:lang w:bidi="fa-IR"/>
      </w:rPr>
      <w:t>. (</w:t>
    </w:r>
    <w:r>
      <w:rPr>
        <w:rFonts w:eastAsia="Times New Roman" w:cs="Arial" w:hint="cs"/>
        <w:sz w:val="18"/>
        <w:szCs w:val="18"/>
        <w:rtl/>
        <w:lang w:bidi="ps-AF"/>
      </w:rPr>
      <w:t xml:space="preserve">د </w:t>
    </w:r>
    <w:r w:rsidR="0039425B">
      <w:rPr>
        <w:rFonts w:eastAsia="Times New Roman" w:hint="cs"/>
        <w:sz w:val="18"/>
        <w:szCs w:val="18"/>
        <w:rtl/>
        <w:lang w:bidi="fa-IR"/>
      </w:rPr>
      <w:t>2022</w:t>
    </w:r>
    <w:r>
      <w:rPr>
        <w:rFonts w:eastAsia="Times New Roman" w:cs="Arial" w:hint="cs"/>
        <w:sz w:val="18"/>
        <w:szCs w:val="18"/>
        <w:rtl/>
        <w:lang w:bidi="ps-AF"/>
      </w:rPr>
      <w:t>کال په فبروري کې بیا کتل شوې</w:t>
    </w:r>
    <w:r w:rsidR="0039425B">
      <w:rPr>
        <w:rFonts w:eastAsia="Times New Roman" w:hint="cs"/>
        <w:sz w:val="18"/>
        <w:szCs w:val="18"/>
        <w:rtl/>
        <w:lang w:bidi="fa-IR"/>
      </w:rPr>
      <w:t>)</w:t>
    </w:r>
    <w:r w:rsidR="0090008C" w:rsidRPr="0039425B">
      <w:rPr>
        <w:rFonts w:eastAsia="Times New Roman"/>
        <w:sz w:val="18"/>
        <w:szCs w:val="18"/>
      </w:rPr>
      <w:tab/>
    </w:r>
    <w:r>
      <w:rPr>
        <w:rFonts w:eastAsia="Times New Roman" w:cs="Arial" w:hint="cs"/>
        <w:sz w:val="18"/>
        <w:szCs w:val="18"/>
        <w:rtl/>
        <w:lang w:bidi="ps-AF"/>
      </w:rPr>
      <w:t>له</w:t>
    </w:r>
    <w:r w:rsidR="0090008C" w:rsidRPr="0039425B">
      <w:rPr>
        <w:rFonts w:eastAsia="Times New Roman"/>
        <w:sz w:val="18"/>
        <w:szCs w:val="18"/>
      </w:rPr>
      <w:t xml:space="preserve"> </w:t>
    </w:r>
    <w:r w:rsidRPr="0039425B">
      <w:rPr>
        <w:rFonts w:eastAsia="Times New Roman"/>
        <w:sz w:val="18"/>
        <w:szCs w:val="18"/>
      </w:rPr>
      <w:t xml:space="preserve">2 </w:t>
    </w:r>
    <w:r>
      <w:rPr>
        <w:rFonts w:eastAsia="Times New Roman" w:cs="Arial" w:hint="cs"/>
        <w:sz w:val="18"/>
        <w:szCs w:val="18"/>
        <w:rtl/>
        <w:lang w:bidi="ps-AF"/>
      </w:rPr>
      <w:t xml:space="preserve">څخه </w:t>
    </w:r>
    <w:r w:rsidR="0090008C" w:rsidRPr="0039425B">
      <w:rPr>
        <w:sz w:val="18"/>
        <w:szCs w:val="18"/>
      </w:rPr>
      <w:fldChar w:fldCharType="begin"/>
    </w:r>
    <w:r w:rsidR="0090008C" w:rsidRPr="0039425B">
      <w:rPr>
        <w:sz w:val="18"/>
        <w:szCs w:val="18"/>
      </w:rPr>
      <w:instrText xml:space="preserve"> PAGE   \* MERGEFORMAT </w:instrText>
    </w:r>
    <w:r w:rsidR="0090008C" w:rsidRPr="0039425B">
      <w:rPr>
        <w:sz w:val="18"/>
        <w:szCs w:val="18"/>
      </w:rPr>
      <w:fldChar w:fldCharType="separate"/>
    </w:r>
    <w:r w:rsidR="0090008C" w:rsidRPr="0039425B">
      <w:rPr>
        <w:rFonts w:eastAsia="Times New Roman"/>
        <w:sz w:val="18"/>
        <w:szCs w:val="18"/>
      </w:rPr>
      <w:t>1</w:t>
    </w:r>
    <w:r w:rsidR="0090008C" w:rsidRPr="0039425B">
      <w:rPr>
        <w:rFonts w:eastAsia="Times New Roman"/>
        <w:sz w:val="18"/>
        <w:szCs w:val="18"/>
      </w:rPr>
      <w:fldChar w:fldCharType="end"/>
    </w:r>
    <w:r w:rsidR="0090008C" w:rsidRPr="0039425B">
      <w:rPr>
        <w:rFonts w:eastAsia="Times New Roman"/>
        <w:sz w:val="18"/>
        <w:szCs w:val="18"/>
      </w:rPr>
      <w:t xml:space="preserve"> </w:t>
    </w:r>
    <w:r>
      <w:rPr>
        <w:rFonts w:eastAsia="Times New Roman" w:cs="Arial" w:hint="cs"/>
        <w:sz w:val="18"/>
        <w:szCs w:val="18"/>
        <w:rtl/>
        <w:lang w:bidi="ps-AF"/>
      </w:rPr>
      <w:t>مخ</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4C23C" w14:textId="77777777" w:rsidR="00432BCA" w:rsidRDefault="0090008C">
    <w:pPr>
      <w:spacing w:after="2" w:line="259" w:lineRule="auto"/>
      <w:ind w:left="0" w:firstLine="0"/>
      <w:jc w:val="left"/>
    </w:pPr>
    <w:r>
      <w:rPr>
        <w:rFonts w:ascii="Times New Roman" w:eastAsia="Times New Roman" w:hAnsi="Times New Roman" w:cs="Times New Roman"/>
        <w:sz w:val="19"/>
      </w:rPr>
      <w:t xml:space="preserve"> </w:t>
    </w:r>
    <w:r>
      <w:rPr>
        <w:color w:val="BDBDBD"/>
        <w:sz w:val="19"/>
      </w:rPr>
      <w:t>ANNEX 23 –SUPPLIERCODE OFCONDUCT v4.0</w:t>
    </w:r>
    <w:r>
      <w:rPr>
        <w:sz w:val="19"/>
      </w:rPr>
      <w:t xml:space="preserve"> </w:t>
    </w:r>
  </w:p>
  <w:p w14:paraId="5B5C39F5" w14:textId="77777777" w:rsidR="00432BCA" w:rsidRDefault="0090008C">
    <w:pPr>
      <w:tabs>
        <w:tab w:val="center" w:pos="8235"/>
      </w:tabs>
      <w:spacing w:after="0" w:line="259" w:lineRule="auto"/>
      <w:ind w:left="0" w:firstLine="0"/>
      <w:jc w:val="left"/>
    </w:pPr>
    <w:r>
      <w:rPr>
        <w:rFonts w:ascii="Times New Roman" w:eastAsia="Times New Roman" w:hAnsi="Times New Roman" w:cs="Times New Roman"/>
      </w:rPr>
      <w:t xml:space="preserve">Date: 01-01-2017 • Valid from: 01-03-2022. (Revised Feb 2022) </w:t>
    </w:r>
    <w:r>
      <w:rPr>
        <w:rFonts w:ascii="Times New Roman" w:eastAsia="Times New Roman" w:hAnsi="Times New Roman" w:cs="Times New Roman"/>
      </w:rPr>
      <w:tab/>
      <w:t xml:space="preserve">Page </w:t>
    </w: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of 2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19B057" w14:textId="77777777" w:rsidR="002D6D84" w:rsidRDefault="002D6D84">
      <w:pPr>
        <w:spacing w:after="0" w:line="240" w:lineRule="auto"/>
      </w:pPr>
      <w:r>
        <w:separator/>
      </w:r>
    </w:p>
  </w:footnote>
  <w:footnote w:type="continuationSeparator" w:id="0">
    <w:p w14:paraId="1FE29EA4" w14:textId="77777777" w:rsidR="002D6D84" w:rsidRDefault="002D6D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4C7217B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98F683F"/>
    <w:multiLevelType w:val="hybridMultilevel"/>
    <w:tmpl w:val="F53A545A"/>
    <w:lvl w:ilvl="0" w:tplc="94BEB79A">
      <w:start w:val="1"/>
      <w:numFmt w:val="lowerLetter"/>
      <w:lvlText w:val="%1)"/>
      <w:lvlJc w:val="left"/>
      <w:pPr>
        <w:ind w:left="7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FCF26FFC">
      <w:start w:val="1"/>
      <w:numFmt w:val="lowerLetter"/>
      <w:lvlText w:val="%2"/>
      <w:lvlJc w:val="left"/>
      <w:pPr>
        <w:ind w:left="161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AB32302C">
      <w:start w:val="1"/>
      <w:numFmt w:val="lowerRoman"/>
      <w:lvlText w:val="%3"/>
      <w:lvlJc w:val="left"/>
      <w:pPr>
        <w:ind w:left="233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668EC860">
      <w:start w:val="1"/>
      <w:numFmt w:val="decimal"/>
      <w:lvlText w:val="%4"/>
      <w:lvlJc w:val="left"/>
      <w:pPr>
        <w:ind w:left="305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A7EA499C">
      <w:start w:val="1"/>
      <w:numFmt w:val="lowerLetter"/>
      <w:lvlText w:val="%5"/>
      <w:lvlJc w:val="left"/>
      <w:pPr>
        <w:ind w:left="377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3CC6EF12">
      <w:start w:val="1"/>
      <w:numFmt w:val="lowerRoman"/>
      <w:lvlText w:val="%6"/>
      <w:lvlJc w:val="left"/>
      <w:pPr>
        <w:ind w:left="449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45621B64">
      <w:start w:val="1"/>
      <w:numFmt w:val="decimal"/>
      <w:lvlText w:val="%7"/>
      <w:lvlJc w:val="left"/>
      <w:pPr>
        <w:ind w:left="521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3C12DC80">
      <w:start w:val="1"/>
      <w:numFmt w:val="lowerLetter"/>
      <w:lvlText w:val="%8"/>
      <w:lvlJc w:val="left"/>
      <w:pPr>
        <w:ind w:left="593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C53AD514">
      <w:start w:val="1"/>
      <w:numFmt w:val="lowerRoman"/>
      <w:lvlText w:val="%9"/>
      <w:lvlJc w:val="left"/>
      <w:pPr>
        <w:ind w:left="665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24B44A9B"/>
    <w:multiLevelType w:val="hybridMultilevel"/>
    <w:tmpl w:val="02D8847C"/>
    <w:lvl w:ilvl="0" w:tplc="2BB29AE0">
      <w:start w:val="1"/>
      <w:numFmt w:val="lowerLetter"/>
      <w:lvlText w:val="%1."/>
      <w:lvlJc w:val="left"/>
      <w:pPr>
        <w:ind w:left="767" w:hanging="360"/>
      </w:pPr>
      <w:rPr>
        <w:rFonts w:ascii="Calibri" w:hAnsi="Calibri" w:cs="Calibri" w:hint="default"/>
        <w:b w:val="0"/>
        <w:bCs w:val="0"/>
        <w:i w:val="0"/>
        <w:iCs w:val="0"/>
        <w:sz w:val="18"/>
        <w:szCs w:val="18"/>
      </w:rPr>
    </w:lvl>
    <w:lvl w:ilvl="1" w:tplc="04090019" w:tentative="1">
      <w:start w:val="1"/>
      <w:numFmt w:val="lowerLetter"/>
      <w:lvlText w:val="%2."/>
      <w:lvlJc w:val="left"/>
      <w:pPr>
        <w:ind w:left="1487" w:hanging="360"/>
      </w:pPr>
    </w:lvl>
    <w:lvl w:ilvl="2" w:tplc="0409001B" w:tentative="1">
      <w:start w:val="1"/>
      <w:numFmt w:val="lowerRoman"/>
      <w:lvlText w:val="%3."/>
      <w:lvlJc w:val="right"/>
      <w:pPr>
        <w:ind w:left="2207" w:hanging="180"/>
      </w:pPr>
    </w:lvl>
    <w:lvl w:ilvl="3" w:tplc="0409000F" w:tentative="1">
      <w:start w:val="1"/>
      <w:numFmt w:val="decimal"/>
      <w:lvlText w:val="%4."/>
      <w:lvlJc w:val="left"/>
      <w:pPr>
        <w:ind w:left="2927" w:hanging="360"/>
      </w:pPr>
    </w:lvl>
    <w:lvl w:ilvl="4" w:tplc="04090019" w:tentative="1">
      <w:start w:val="1"/>
      <w:numFmt w:val="lowerLetter"/>
      <w:lvlText w:val="%5."/>
      <w:lvlJc w:val="left"/>
      <w:pPr>
        <w:ind w:left="3647" w:hanging="360"/>
      </w:pPr>
    </w:lvl>
    <w:lvl w:ilvl="5" w:tplc="0409001B" w:tentative="1">
      <w:start w:val="1"/>
      <w:numFmt w:val="lowerRoman"/>
      <w:lvlText w:val="%6."/>
      <w:lvlJc w:val="right"/>
      <w:pPr>
        <w:ind w:left="4367" w:hanging="180"/>
      </w:pPr>
    </w:lvl>
    <w:lvl w:ilvl="6" w:tplc="0409000F" w:tentative="1">
      <w:start w:val="1"/>
      <w:numFmt w:val="decimal"/>
      <w:lvlText w:val="%7."/>
      <w:lvlJc w:val="left"/>
      <w:pPr>
        <w:ind w:left="5087" w:hanging="360"/>
      </w:pPr>
    </w:lvl>
    <w:lvl w:ilvl="7" w:tplc="04090019" w:tentative="1">
      <w:start w:val="1"/>
      <w:numFmt w:val="lowerLetter"/>
      <w:lvlText w:val="%8."/>
      <w:lvlJc w:val="left"/>
      <w:pPr>
        <w:ind w:left="5807" w:hanging="360"/>
      </w:pPr>
    </w:lvl>
    <w:lvl w:ilvl="8" w:tplc="0409001B" w:tentative="1">
      <w:start w:val="1"/>
      <w:numFmt w:val="lowerRoman"/>
      <w:lvlText w:val="%9."/>
      <w:lvlJc w:val="right"/>
      <w:pPr>
        <w:ind w:left="6527" w:hanging="180"/>
      </w:pPr>
    </w:lvl>
  </w:abstractNum>
  <w:abstractNum w:abstractNumId="3" w15:restartNumberingAfterBreak="0">
    <w:nsid w:val="2A733715"/>
    <w:multiLevelType w:val="hybridMultilevel"/>
    <w:tmpl w:val="AAEE1EC4"/>
    <w:lvl w:ilvl="0" w:tplc="86B688C8">
      <w:start w:val="1"/>
      <w:numFmt w:val="decimal"/>
      <w:pStyle w:val="Heading1"/>
      <w:lvlText w:val="%1."/>
      <w:lvlJc w:val="left"/>
      <w:pPr>
        <w:ind w:left="0"/>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1" w:tplc="DC5E8C9A">
      <w:start w:val="1"/>
      <w:numFmt w:val="lowerLetter"/>
      <w:lvlText w:val="%2"/>
      <w:lvlJc w:val="left"/>
      <w:pPr>
        <w:ind w:left="1304"/>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2" w:tplc="83CA6D3A">
      <w:start w:val="1"/>
      <w:numFmt w:val="lowerRoman"/>
      <w:lvlText w:val="%3"/>
      <w:lvlJc w:val="left"/>
      <w:pPr>
        <w:ind w:left="2024"/>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3" w:tplc="D4D6CA3C">
      <w:start w:val="1"/>
      <w:numFmt w:val="decimal"/>
      <w:lvlText w:val="%4"/>
      <w:lvlJc w:val="left"/>
      <w:pPr>
        <w:ind w:left="2744"/>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4" w:tplc="151E8D84">
      <w:start w:val="1"/>
      <w:numFmt w:val="lowerLetter"/>
      <w:lvlText w:val="%5"/>
      <w:lvlJc w:val="left"/>
      <w:pPr>
        <w:ind w:left="3464"/>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5" w:tplc="AA9A5624">
      <w:start w:val="1"/>
      <w:numFmt w:val="lowerRoman"/>
      <w:lvlText w:val="%6"/>
      <w:lvlJc w:val="left"/>
      <w:pPr>
        <w:ind w:left="4184"/>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6" w:tplc="FDA40562">
      <w:start w:val="1"/>
      <w:numFmt w:val="decimal"/>
      <w:lvlText w:val="%7"/>
      <w:lvlJc w:val="left"/>
      <w:pPr>
        <w:ind w:left="4904"/>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7" w:tplc="CC5A244A">
      <w:start w:val="1"/>
      <w:numFmt w:val="lowerLetter"/>
      <w:lvlText w:val="%8"/>
      <w:lvlJc w:val="left"/>
      <w:pPr>
        <w:ind w:left="5624"/>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8" w:tplc="8402E7D4">
      <w:start w:val="1"/>
      <w:numFmt w:val="lowerRoman"/>
      <w:lvlText w:val="%9"/>
      <w:lvlJc w:val="left"/>
      <w:pPr>
        <w:ind w:left="6344"/>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abstractNum>
  <w:abstractNum w:abstractNumId="4" w15:restartNumberingAfterBreak="0">
    <w:nsid w:val="484F463C"/>
    <w:multiLevelType w:val="multilevel"/>
    <w:tmpl w:val="1D5CDA86"/>
    <w:lvl w:ilvl="0">
      <w:start w:val="1"/>
      <w:numFmt w:val="decimal"/>
      <w:lvlText w:val="%1."/>
      <w:lvlJc w:val="left"/>
      <w:pPr>
        <w:ind w:left="360" w:firstLine="0"/>
      </w:pPr>
      <w:rPr>
        <w:rFonts w:ascii="Calibri" w:hAnsi="Calibri" w:cs="Calibri"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486C2C0B"/>
    <w:multiLevelType w:val="hybridMultilevel"/>
    <w:tmpl w:val="C64837B0"/>
    <w:lvl w:ilvl="0" w:tplc="CEC4B5A8">
      <w:start w:val="2"/>
      <w:numFmt w:val="lowerLetter"/>
      <w:lvlText w:val="%1."/>
      <w:lvlJc w:val="left"/>
      <w:pPr>
        <w:ind w:left="826"/>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1" w:tplc="8BCA4F88">
      <w:start w:val="1"/>
      <w:numFmt w:val="lowerLetter"/>
      <w:lvlText w:val="%2"/>
      <w:lvlJc w:val="left"/>
      <w:pPr>
        <w:ind w:left="1746"/>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2" w:tplc="6C8EE2DE">
      <w:start w:val="1"/>
      <w:numFmt w:val="lowerRoman"/>
      <w:lvlText w:val="%3"/>
      <w:lvlJc w:val="left"/>
      <w:pPr>
        <w:ind w:left="2466"/>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3" w:tplc="1EC00178">
      <w:start w:val="1"/>
      <w:numFmt w:val="decimal"/>
      <w:lvlText w:val="%4"/>
      <w:lvlJc w:val="left"/>
      <w:pPr>
        <w:ind w:left="3186"/>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4" w:tplc="C2224366">
      <w:start w:val="1"/>
      <w:numFmt w:val="lowerLetter"/>
      <w:lvlText w:val="%5"/>
      <w:lvlJc w:val="left"/>
      <w:pPr>
        <w:ind w:left="3906"/>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5" w:tplc="11262F2A">
      <w:start w:val="1"/>
      <w:numFmt w:val="lowerRoman"/>
      <w:lvlText w:val="%6"/>
      <w:lvlJc w:val="left"/>
      <w:pPr>
        <w:ind w:left="4626"/>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6" w:tplc="BD223104">
      <w:start w:val="1"/>
      <w:numFmt w:val="decimal"/>
      <w:lvlText w:val="%7"/>
      <w:lvlJc w:val="left"/>
      <w:pPr>
        <w:ind w:left="5346"/>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7" w:tplc="CA745FA4">
      <w:start w:val="1"/>
      <w:numFmt w:val="lowerLetter"/>
      <w:lvlText w:val="%8"/>
      <w:lvlJc w:val="left"/>
      <w:pPr>
        <w:ind w:left="6066"/>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8" w:tplc="A1C6DC1A">
      <w:start w:val="1"/>
      <w:numFmt w:val="lowerRoman"/>
      <w:lvlText w:val="%9"/>
      <w:lvlJc w:val="left"/>
      <w:pPr>
        <w:ind w:left="6786"/>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abstractNum>
  <w:abstractNum w:abstractNumId="6" w15:restartNumberingAfterBreak="0">
    <w:nsid w:val="526B16C3"/>
    <w:multiLevelType w:val="hybridMultilevel"/>
    <w:tmpl w:val="DE1EA934"/>
    <w:lvl w:ilvl="0" w:tplc="8CB8DFF4">
      <w:start w:val="1"/>
      <w:numFmt w:val="decimal"/>
      <w:lvlText w:val="%1."/>
      <w:lvlJc w:val="left"/>
      <w:pPr>
        <w:ind w:left="720" w:hanging="360"/>
      </w:pPr>
      <w:rPr>
        <w:rFonts w:ascii="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48524604">
    <w:abstractNumId w:val="5"/>
  </w:num>
  <w:num w:numId="2" w16cid:durableId="1889565438">
    <w:abstractNumId w:val="3"/>
  </w:num>
  <w:num w:numId="3" w16cid:durableId="659969449">
    <w:abstractNumId w:val="0"/>
  </w:num>
  <w:num w:numId="4" w16cid:durableId="1978757533">
    <w:abstractNumId w:val="4"/>
  </w:num>
  <w:num w:numId="5" w16cid:durableId="1095783019">
    <w:abstractNumId w:val="6"/>
  </w:num>
  <w:num w:numId="6" w16cid:durableId="356349692">
    <w:abstractNumId w:val="2"/>
  </w:num>
  <w:num w:numId="7" w16cid:durableId="12143176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2BCA"/>
    <w:rsid w:val="00022EFE"/>
    <w:rsid w:val="0006199A"/>
    <w:rsid w:val="0006291F"/>
    <w:rsid w:val="000832F7"/>
    <w:rsid w:val="00083923"/>
    <w:rsid w:val="00093738"/>
    <w:rsid w:val="00095084"/>
    <w:rsid w:val="00096285"/>
    <w:rsid w:val="000A13AC"/>
    <w:rsid w:val="000C1104"/>
    <w:rsid w:val="000D1F90"/>
    <w:rsid w:val="000D2C5E"/>
    <w:rsid w:val="000E41F2"/>
    <w:rsid w:val="000F5038"/>
    <w:rsid w:val="000F5AC2"/>
    <w:rsid w:val="0011679D"/>
    <w:rsid w:val="0014559D"/>
    <w:rsid w:val="00146D52"/>
    <w:rsid w:val="00152407"/>
    <w:rsid w:val="001556AF"/>
    <w:rsid w:val="001708E9"/>
    <w:rsid w:val="00185DFB"/>
    <w:rsid w:val="00194ECB"/>
    <w:rsid w:val="001B732C"/>
    <w:rsid w:val="001C305F"/>
    <w:rsid w:val="001C705B"/>
    <w:rsid w:val="001E5E53"/>
    <w:rsid w:val="00202987"/>
    <w:rsid w:val="002162B2"/>
    <w:rsid w:val="00221D84"/>
    <w:rsid w:val="0028395D"/>
    <w:rsid w:val="002C24C8"/>
    <w:rsid w:val="002D6D84"/>
    <w:rsid w:val="003205DA"/>
    <w:rsid w:val="00323CEB"/>
    <w:rsid w:val="00345277"/>
    <w:rsid w:val="00382442"/>
    <w:rsid w:val="0039425B"/>
    <w:rsid w:val="00394CF4"/>
    <w:rsid w:val="00396262"/>
    <w:rsid w:val="003B7AA4"/>
    <w:rsid w:val="003C65D6"/>
    <w:rsid w:val="003D0189"/>
    <w:rsid w:val="004079AF"/>
    <w:rsid w:val="004148A0"/>
    <w:rsid w:val="00432BCA"/>
    <w:rsid w:val="00436665"/>
    <w:rsid w:val="00444E27"/>
    <w:rsid w:val="00467137"/>
    <w:rsid w:val="00492665"/>
    <w:rsid w:val="004A6939"/>
    <w:rsid w:val="004B66B9"/>
    <w:rsid w:val="004D316D"/>
    <w:rsid w:val="004E3EC1"/>
    <w:rsid w:val="004F0EFD"/>
    <w:rsid w:val="004F1053"/>
    <w:rsid w:val="004F29DD"/>
    <w:rsid w:val="00525621"/>
    <w:rsid w:val="00536BE5"/>
    <w:rsid w:val="005428B4"/>
    <w:rsid w:val="00545F94"/>
    <w:rsid w:val="005551C6"/>
    <w:rsid w:val="0058007E"/>
    <w:rsid w:val="005829A8"/>
    <w:rsid w:val="0059246F"/>
    <w:rsid w:val="005A632A"/>
    <w:rsid w:val="005A72B4"/>
    <w:rsid w:val="005B5F56"/>
    <w:rsid w:val="005C549C"/>
    <w:rsid w:val="005D7EF6"/>
    <w:rsid w:val="006015AB"/>
    <w:rsid w:val="006028C3"/>
    <w:rsid w:val="00605023"/>
    <w:rsid w:val="00662A9E"/>
    <w:rsid w:val="006723CC"/>
    <w:rsid w:val="00674A80"/>
    <w:rsid w:val="00676A3E"/>
    <w:rsid w:val="00681D3D"/>
    <w:rsid w:val="00687585"/>
    <w:rsid w:val="0069165D"/>
    <w:rsid w:val="00695749"/>
    <w:rsid w:val="006A27D8"/>
    <w:rsid w:val="006F264E"/>
    <w:rsid w:val="0070614F"/>
    <w:rsid w:val="007159FE"/>
    <w:rsid w:val="007177F5"/>
    <w:rsid w:val="00717B86"/>
    <w:rsid w:val="00720585"/>
    <w:rsid w:val="0073789A"/>
    <w:rsid w:val="007531C1"/>
    <w:rsid w:val="00767564"/>
    <w:rsid w:val="00770BC9"/>
    <w:rsid w:val="007848A0"/>
    <w:rsid w:val="00793588"/>
    <w:rsid w:val="007A085E"/>
    <w:rsid w:val="007A2046"/>
    <w:rsid w:val="007A23EC"/>
    <w:rsid w:val="007D2046"/>
    <w:rsid w:val="007D2D84"/>
    <w:rsid w:val="007E12D9"/>
    <w:rsid w:val="007E4E1D"/>
    <w:rsid w:val="007F3285"/>
    <w:rsid w:val="007F5263"/>
    <w:rsid w:val="00804991"/>
    <w:rsid w:val="008368BA"/>
    <w:rsid w:val="00836936"/>
    <w:rsid w:val="0084263A"/>
    <w:rsid w:val="00851016"/>
    <w:rsid w:val="00861DCD"/>
    <w:rsid w:val="00880D86"/>
    <w:rsid w:val="008B2306"/>
    <w:rsid w:val="008C48F4"/>
    <w:rsid w:val="008D60A4"/>
    <w:rsid w:val="008D6821"/>
    <w:rsid w:val="008E6E2A"/>
    <w:rsid w:val="008E7DFC"/>
    <w:rsid w:val="008F459F"/>
    <w:rsid w:val="0090008C"/>
    <w:rsid w:val="00927075"/>
    <w:rsid w:val="009432F5"/>
    <w:rsid w:val="00967388"/>
    <w:rsid w:val="00970CCD"/>
    <w:rsid w:val="00973ACD"/>
    <w:rsid w:val="0098309F"/>
    <w:rsid w:val="009912F1"/>
    <w:rsid w:val="009C3450"/>
    <w:rsid w:val="009D7D7A"/>
    <w:rsid w:val="00A22434"/>
    <w:rsid w:val="00A340C3"/>
    <w:rsid w:val="00A64CEA"/>
    <w:rsid w:val="00A73727"/>
    <w:rsid w:val="00A84341"/>
    <w:rsid w:val="00A92963"/>
    <w:rsid w:val="00AA25DB"/>
    <w:rsid w:val="00AE6298"/>
    <w:rsid w:val="00B00C18"/>
    <w:rsid w:val="00B03DA7"/>
    <w:rsid w:val="00B1132C"/>
    <w:rsid w:val="00B24D99"/>
    <w:rsid w:val="00B253FD"/>
    <w:rsid w:val="00B31A5B"/>
    <w:rsid w:val="00B44EFE"/>
    <w:rsid w:val="00B52938"/>
    <w:rsid w:val="00B65E6E"/>
    <w:rsid w:val="00B84A9B"/>
    <w:rsid w:val="00B85886"/>
    <w:rsid w:val="00B85FAC"/>
    <w:rsid w:val="00B95EE4"/>
    <w:rsid w:val="00BC3872"/>
    <w:rsid w:val="00BD59BB"/>
    <w:rsid w:val="00BD7039"/>
    <w:rsid w:val="00BE76F9"/>
    <w:rsid w:val="00C42FD6"/>
    <w:rsid w:val="00C518A5"/>
    <w:rsid w:val="00C6095E"/>
    <w:rsid w:val="00C61ACC"/>
    <w:rsid w:val="00C67AA4"/>
    <w:rsid w:val="00C743DF"/>
    <w:rsid w:val="00CB5740"/>
    <w:rsid w:val="00CC3C69"/>
    <w:rsid w:val="00CD43DA"/>
    <w:rsid w:val="00CD4F3E"/>
    <w:rsid w:val="00CF6644"/>
    <w:rsid w:val="00D1442A"/>
    <w:rsid w:val="00D3192B"/>
    <w:rsid w:val="00D33C41"/>
    <w:rsid w:val="00D404CA"/>
    <w:rsid w:val="00D42CCD"/>
    <w:rsid w:val="00D503ED"/>
    <w:rsid w:val="00D74E80"/>
    <w:rsid w:val="00DA11DE"/>
    <w:rsid w:val="00DA1887"/>
    <w:rsid w:val="00DA5476"/>
    <w:rsid w:val="00DC1577"/>
    <w:rsid w:val="00DC7B2C"/>
    <w:rsid w:val="00DD3240"/>
    <w:rsid w:val="00DF5A84"/>
    <w:rsid w:val="00DF6755"/>
    <w:rsid w:val="00E029B4"/>
    <w:rsid w:val="00E07B01"/>
    <w:rsid w:val="00E220C9"/>
    <w:rsid w:val="00E35226"/>
    <w:rsid w:val="00E43946"/>
    <w:rsid w:val="00E4590C"/>
    <w:rsid w:val="00E51DC5"/>
    <w:rsid w:val="00E56FB0"/>
    <w:rsid w:val="00E57FF1"/>
    <w:rsid w:val="00E759CB"/>
    <w:rsid w:val="00E80266"/>
    <w:rsid w:val="00E83023"/>
    <w:rsid w:val="00E918C5"/>
    <w:rsid w:val="00EA0087"/>
    <w:rsid w:val="00EB244F"/>
    <w:rsid w:val="00EE0835"/>
    <w:rsid w:val="00EE1F0C"/>
    <w:rsid w:val="00EE5613"/>
    <w:rsid w:val="00EF5CE0"/>
    <w:rsid w:val="00F06FC1"/>
    <w:rsid w:val="00F10E22"/>
    <w:rsid w:val="00F17755"/>
    <w:rsid w:val="00F43B53"/>
    <w:rsid w:val="00F4737E"/>
    <w:rsid w:val="00F5726E"/>
    <w:rsid w:val="00F806A1"/>
    <w:rsid w:val="00F9345D"/>
    <w:rsid w:val="00FA0422"/>
    <w:rsid w:val="00FA14A4"/>
    <w:rsid w:val="00FA2AC4"/>
    <w:rsid w:val="00FA7545"/>
    <w:rsid w:val="00FD683A"/>
    <w:rsid w:val="00FE74E5"/>
    <w:rsid w:val="00FE768E"/>
    <w:rsid w:val="00FF49B8"/>
    <w:rsid w:val="00FF4D28"/>
    <w:rsid w:val="00FF66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F9F1C3"/>
  <w15:docId w15:val="{50293148-DA69-479A-96A5-628C63B2D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49" w:lineRule="auto"/>
      <w:ind w:left="111" w:hanging="10"/>
      <w:jc w:val="both"/>
    </w:pPr>
    <w:rPr>
      <w:rFonts w:ascii="Calibri" w:eastAsia="Calibri" w:hAnsi="Calibri" w:cs="Calibri"/>
      <w:color w:val="000000"/>
      <w:sz w:val="17"/>
    </w:rPr>
  </w:style>
  <w:style w:type="paragraph" w:styleId="Heading1">
    <w:name w:val="heading 1"/>
    <w:next w:val="Normal"/>
    <w:link w:val="Heading1Char"/>
    <w:uiPriority w:val="9"/>
    <w:qFormat/>
    <w:pPr>
      <w:keepNext/>
      <w:keepLines/>
      <w:numPr>
        <w:numId w:val="2"/>
      </w:numPr>
      <w:spacing w:after="3" w:line="250" w:lineRule="auto"/>
      <w:ind w:left="278" w:hanging="10"/>
      <w:outlineLvl w:val="0"/>
    </w:pPr>
    <w:rPr>
      <w:rFonts w:ascii="Calibri" w:eastAsia="Calibri" w:hAnsi="Calibri" w:cs="Calibri"/>
      <w:b/>
      <w:color w:val="000000"/>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17"/>
    </w:rPr>
  </w:style>
  <w:style w:type="paragraph" w:styleId="ListBullet">
    <w:name w:val="List Bullet"/>
    <w:basedOn w:val="Normal"/>
    <w:uiPriority w:val="99"/>
    <w:unhideWhenUsed/>
    <w:rsid w:val="00FA7545"/>
    <w:pPr>
      <w:numPr>
        <w:numId w:val="3"/>
      </w:numPr>
      <w:contextualSpacing/>
    </w:pPr>
  </w:style>
  <w:style w:type="paragraph" w:styleId="ListParagraph">
    <w:name w:val="List Paragraph"/>
    <w:basedOn w:val="Normal"/>
    <w:uiPriority w:val="34"/>
    <w:qFormat/>
    <w:rsid w:val="007F3285"/>
    <w:pPr>
      <w:spacing w:after="5" w:line="248" w:lineRule="auto"/>
      <w:ind w:left="720" w:hanging="583"/>
      <w:contextualSpacing/>
      <w:jc w:val="left"/>
    </w:pPr>
    <w:rPr>
      <w:sz w:val="18"/>
    </w:rPr>
  </w:style>
  <w:style w:type="character" w:styleId="Hyperlink">
    <w:name w:val="Hyperlink"/>
    <w:basedOn w:val="DefaultParagraphFont"/>
    <w:uiPriority w:val="99"/>
    <w:unhideWhenUsed/>
    <w:rsid w:val="004B66B9"/>
    <w:rPr>
      <w:color w:val="0563C1" w:themeColor="hyperlink"/>
      <w:u w:val="single"/>
    </w:rPr>
  </w:style>
  <w:style w:type="character" w:styleId="UnresolvedMention">
    <w:name w:val="Unresolved Mention"/>
    <w:basedOn w:val="DefaultParagraphFont"/>
    <w:uiPriority w:val="99"/>
    <w:semiHidden/>
    <w:unhideWhenUsed/>
    <w:rsid w:val="004B66B9"/>
    <w:rPr>
      <w:color w:val="605E5C"/>
      <w:shd w:val="clear" w:color="auto" w:fill="E1DFDD"/>
    </w:rPr>
  </w:style>
  <w:style w:type="paragraph" w:styleId="Header">
    <w:name w:val="header"/>
    <w:basedOn w:val="Normal"/>
    <w:link w:val="HeaderChar"/>
    <w:uiPriority w:val="99"/>
    <w:unhideWhenUsed/>
    <w:rsid w:val="00F10E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0E22"/>
    <w:rPr>
      <w:rFonts w:ascii="Calibri" w:eastAsia="Calibri" w:hAnsi="Calibri" w:cs="Calibri"/>
      <w:color w:val="000000"/>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mailto:c.o.conduct@drc.ng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sanctionssearch.ofsi.hmtreasury.gov.uk/" TargetMode="External"/><Relationship Id="rId2" Type="http://schemas.openxmlformats.org/officeDocument/2006/relationships/numbering" Target="numbering.xml"/><Relationship Id="rId16" Type="http://schemas.openxmlformats.org/officeDocument/2006/relationships/hyperlink" Target="https://www.sanctionsmap.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un.org/securitycouncil/content/un&#8208;scconsolidated&#8208;list"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treasury.gov/resourcecenter/sanctions/sdn&#8208;list/page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3A35D1-5C68-4C8E-88B9-8BB65DC7C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2</Pages>
  <Words>1539</Words>
  <Characters>8778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Microsoft Word - CT Procurement 23_Supplier Code of Conduct v4.0</vt:lpstr>
    </vt:vector>
  </TitlesOfParts>
  <Company/>
  <LinksUpToDate>false</LinksUpToDate>
  <CharactersWithSpaces>10297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CT Procurement 23_Supplier Code of Conduct v4.0</dc:title>
  <dc:subject/>
  <dc:creator>HF039</dc:creator>
  <cp:keywords/>
  <cp:lastModifiedBy>Ahmad Fawad Bahrami</cp:lastModifiedBy>
  <cp:revision>241</cp:revision>
  <dcterms:created xsi:type="dcterms:W3CDTF">2022-12-14T06:32:00Z</dcterms:created>
  <dcterms:modified xsi:type="dcterms:W3CDTF">2024-07-22T08:58:00Z</dcterms:modified>
</cp:coreProperties>
</file>