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5B51C2DD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2DDEA0DD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495404D6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اعلان به کرایه گیری وسایط نقلیه</w:t>
      </w:r>
    </w:p>
    <w:p w14:paraId="0C3D78FB" w14:textId="296D0BA3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 هماهنگی کمک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</w:t>
      </w:r>
      <w:r w:rsidRPr="00FC608B">
        <w:rPr>
          <w:rFonts w:ascii="Cambria Math" w:hAnsi="Cambria Math" w:cs="B Nazanin"/>
          <w:lang w:bidi="fa-IR"/>
        </w:rPr>
        <w:t>CHA</w:t>
      </w:r>
      <w:r w:rsidRPr="00C31D75">
        <w:rPr>
          <w:rFonts w:ascii="Cambria Math" w:hAnsi="Cambria Math" w:cs="B Nazanin"/>
          <w:sz w:val="24"/>
          <w:szCs w:val="24"/>
          <w:lang w:bidi="fa-IR"/>
        </w:rPr>
        <w:t>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جهت پیشبرد امورات روزمره پروژه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مربوط به </w:t>
      </w:r>
      <w:r w:rsidR="00A174EF">
        <w:rPr>
          <w:rFonts w:ascii="Cambria Math" w:hAnsi="Cambria Math" w:cs="B Nazanin"/>
          <w:sz w:val="24"/>
          <w:szCs w:val="24"/>
          <w:lang w:bidi="fa-IR"/>
        </w:rPr>
        <w:t>(</w:t>
      </w:r>
      <w:r w:rsidR="00FC608B" w:rsidRPr="00FC608B">
        <w:rPr>
          <w:rFonts w:ascii="Cambria Math" w:hAnsi="Cambria Math" w:cs="B Nazanin"/>
          <w:lang w:bidi="fa-IR"/>
        </w:rPr>
        <w:t>DKH</w:t>
      </w:r>
      <w:r w:rsidR="00A174EF">
        <w:rPr>
          <w:rFonts w:ascii="Cambria Math" w:hAnsi="Cambria Math" w:cs="B Nazanin"/>
          <w:sz w:val="24"/>
          <w:szCs w:val="24"/>
          <w:lang w:bidi="fa-IR"/>
        </w:rPr>
        <w:t>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به تعداد </w:t>
      </w:r>
      <w:r w:rsidR="00FC608B" w:rsidRPr="00FC608B">
        <w:rPr>
          <w:rFonts w:ascii="Cambria Math" w:hAnsi="Cambria Math" w:cs="B Nazanin"/>
          <w:lang w:bidi="fa-IR"/>
        </w:rPr>
        <w:t>4</w:t>
      </w:r>
      <w:r w:rsidR="00A174EF" w:rsidRPr="00FC608B">
        <w:rPr>
          <w:rFonts w:ascii="Cambria Math" w:hAnsi="Cambria Math" w:cs="B Nazanin" w:hint="cs"/>
          <w:rtl/>
          <w:lang w:bidi="fa-IR"/>
        </w:rPr>
        <w:t xml:space="preserve"> </w:t>
      </w:r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عراده موتر </w:t>
      </w:r>
      <w:r w:rsidR="00CC5228">
        <w:rPr>
          <w:rFonts w:ascii="Cambria Math" w:hAnsi="Cambria Math" w:cs="B Nazanin" w:hint="cs"/>
          <w:sz w:val="24"/>
          <w:szCs w:val="24"/>
          <w:rtl/>
          <w:lang w:bidi="fa-IR"/>
        </w:rPr>
        <w:t>تیزرفتار مختلف النوع را برای ولایات هرات و بادغیس</w:t>
      </w:r>
      <w:r w:rsidR="00FC608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به کرایه </w:t>
      </w:r>
      <w:r w:rsidR="00CC5228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می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گیرد. بناً شرکت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های محترم ترانسپورتی</w:t>
      </w:r>
      <w:r w:rsidR="00FC608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که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خواهان اشتراک در پروسۀ داوطلبی باشند</w:t>
      </w:r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>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توانند درخواستی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های خویش را به د</w:t>
      </w:r>
      <w:r w:rsidR="00FC608B">
        <w:rPr>
          <w:rFonts w:ascii="Cambria Math" w:hAnsi="Cambria Math" w:cs="B Nazanin" w:hint="cs"/>
          <w:sz w:val="24"/>
          <w:szCs w:val="24"/>
          <w:rtl/>
          <w:lang w:bidi="fa-IR"/>
        </w:rPr>
        <w:t>فاتر ساحوی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Pr="00CC5228">
        <w:rPr>
          <w:rFonts w:ascii="Cambria Math" w:hAnsi="Cambria Math" w:cs="B Nazanin"/>
          <w:lang w:bidi="fa-IR"/>
        </w:rPr>
        <w:t>CHA</w:t>
      </w:r>
      <w:r w:rsidRPr="00CC5228">
        <w:rPr>
          <w:rFonts w:ascii="Cambria Math" w:hAnsi="Cambria Math" w:cs="B Nazanin" w:hint="cs"/>
          <w:rtl/>
          <w:lang w:bidi="fa-IR"/>
        </w:rPr>
        <w:t xml:space="preserve"> </w:t>
      </w:r>
      <w:r w:rsidR="00FC608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مقیم ولایات هرات و بادغیس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آورد</w:t>
      </w:r>
      <w:r w:rsidR="00FC608B">
        <w:rPr>
          <w:rFonts w:ascii="Cambria Math" w:hAnsi="Cambria Math" w:cs="B Nazanin" w:hint="cs"/>
          <w:sz w:val="24"/>
          <w:szCs w:val="24"/>
          <w:rtl/>
          <w:lang w:bidi="fa-IR"/>
        </w:rPr>
        <w:t>ه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شرطنامه را اخذ نمایند. تضمینات نقداً اخذ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گردد.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804141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نوت: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در وقت اخذ شرطنامه موجودیت کاپی جواز شرکت، تاپه شرکت، معرفی خط نماینده و کاپی تذکره نماینده حتمی است.</w:t>
      </w:r>
    </w:p>
    <w:p w14:paraId="1EFE915E" w14:textId="122A66E7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شرطنامه و اخذ آفرها: </w:t>
      </w:r>
      <w:r w:rsidR="00FC608B" w:rsidRPr="00FC608B">
        <w:rPr>
          <w:rFonts w:ascii="Cambria Math" w:hAnsi="Cambria Math" w:cs="B Nazanin"/>
          <w:lang w:bidi="fa-IR"/>
        </w:rPr>
        <w:t>26</w:t>
      </w:r>
      <w:r w:rsidRPr="00FC608B">
        <w:rPr>
          <w:rFonts w:ascii="Cambria Math" w:hAnsi="Cambria Math" w:cs="B Nazanin"/>
          <w:lang w:bidi="fa-IR"/>
        </w:rPr>
        <w:t>/</w:t>
      </w:r>
      <w:r w:rsidR="00FC608B" w:rsidRPr="00FC608B">
        <w:rPr>
          <w:rFonts w:ascii="Cambria Math" w:hAnsi="Cambria Math" w:cs="B Nazanin"/>
          <w:lang w:bidi="fa-IR"/>
        </w:rPr>
        <w:t>August</w:t>
      </w:r>
      <w:r w:rsidRPr="00FC608B">
        <w:rPr>
          <w:rFonts w:ascii="Cambria Math" w:hAnsi="Cambria Math" w:cs="B Nazanin"/>
          <w:lang w:bidi="fa-IR"/>
        </w:rPr>
        <w:t>/202</w:t>
      </w:r>
      <w:r w:rsidR="00A174EF" w:rsidRPr="00FC608B">
        <w:rPr>
          <w:rFonts w:ascii="Cambria Math" w:hAnsi="Cambria Math" w:cs="B Nazanin"/>
          <w:lang w:bidi="fa-IR"/>
        </w:rPr>
        <w:t>4</w:t>
      </w:r>
    </w:p>
    <w:p w14:paraId="4045429F" w14:textId="7FBA6C6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شرطنامه و اخذ آفرها: </w:t>
      </w:r>
      <w:r w:rsidR="00FC608B" w:rsidRPr="00FC608B">
        <w:rPr>
          <w:rFonts w:ascii="Cambria Math" w:hAnsi="Cambria Math" w:cs="B Nazanin"/>
          <w:lang w:bidi="fa-IR"/>
        </w:rPr>
        <w:t>28</w:t>
      </w:r>
      <w:r w:rsidRPr="00FC608B">
        <w:rPr>
          <w:rFonts w:ascii="Cambria Math" w:hAnsi="Cambria Math" w:cs="B Nazanin"/>
          <w:lang w:bidi="fa-IR"/>
        </w:rPr>
        <w:t>/</w:t>
      </w:r>
      <w:r w:rsidR="00FC608B" w:rsidRPr="00FC608B">
        <w:rPr>
          <w:rFonts w:ascii="Cambria Math" w:hAnsi="Cambria Math" w:cs="B Nazanin"/>
          <w:lang w:bidi="fa-IR"/>
        </w:rPr>
        <w:t>August</w:t>
      </w:r>
      <w:r w:rsidRPr="00FC608B">
        <w:rPr>
          <w:rFonts w:ascii="Cambria Math" w:hAnsi="Cambria Math" w:cs="B Nazanin"/>
          <w:lang w:bidi="fa-IR"/>
        </w:rPr>
        <w:t>/202</w:t>
      </w:r>
      <w:r w:rsidR="00A174EF" w:rsidRPr="00FC608B">
        <w:rPr>
          <w:rFonts w:ascii="Cambria Math" w:hAnsi="Cambria Math" w:cs="B Nazanin"/>
          <w:lang w:bidi="fa-IR"/>
        </w:rPr>
        <w:t>4</w:t>
      </w:r>
    </w:p>
    <w:p w14:paraId="67C15CC0" w14:textId="4B41E3F7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تماس</w:t>
      </w:r>
      <w:r w:rsidR="00FC608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هرات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1F7DC8" w:rsidRPr="00FC608B">
        <w:rPr>
          <w:rFonts w:ascii="Cambria Math" w:hAnsi="Cambria Math" w:cs="B Nazanin"/>
          <w:lang w:bidi="fa-IR"/>
        </w:rPr>
        <w:t>0799283019</w:t>
      </w:r>
      <w:r w:rsidR="00CC5228">
        <w:rPr>
          <w:rFonts w:ascii="Cambria Math" w:hAnsi="Cambria Math" w:cs="B Nazanin" w:hint="cs"/>
          <w:rtl/>
          <w:lang w:bidi="fa-IR"/>
        </w:rPr>
        <w:t xml:space="preserve"> بادغیس: </w:t>
      </w:r>
      <w:r w:rsidR="00CC5228">
        <w:rPr>
          <w:rFonts w:ascii="Cambria Math" w:hAnsi="Cambria Math" w:cs="B Nazanin"/>
          <w:lang w:bidi="fa-IR"/>
        </w:rPr>
        <w:t>0729128731/0792332111</w:t>
      </w:r>
    </w:p>
    <w:p w14:paraId="329F967F" w14:textId="382DA543" w:rsidR="00520B0B" w:rsidRDefault="00520B0B" w:rsidP="001F7DC8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1F7DC8">
        <w:rPr>
          <w:rFonts w:ascii="Cambria Math" w:hAnsi="Cambria Math" w:cs="B Nazanin" w:hint="cs"/>
          <w:sz w:val="24"/>
          <w:szCs w:val="24"/>
          <w:rtl/>
          <w:lang w:bidi="fa-IR"/>
        </w:rPr>
        <w:t>آدرس</w:t>
      </w:r>
      <w:r w:rsidR="00FC608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هرات</w:t>
      </w:r>
      <w:r w:rsidRPr="001F7DC8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1F7DC8" w:rsidRPr="001F7DC8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افغانستان، هرات، ناحیه هشتم، سرک خواجه عبدالله انصاری، شهرک اراضی، دفتر </w:t>
      </w:r>
      <w:r w:rsidR="00CC5228" w:rsidRPr="00CC5228">
        <w:rPr>
          <w:rFonts w:ascii="Cambria Math" w:hAnsi="Cambria Math" w:cs="B Nazanin"/>
          <w:lang w:bidi="fa-IR"/>
        </w:rPr>
        <w:t>CHA</w:t>
      </w:r>
    </w:p>
    <w:p w14:paraId="491E6E49" w14:textId="4A29BC4D" w:rsidR="00FC608B" w:rsidRPr="00C31D75" w:rsidRDefault="00FC608B" w:rsidP="00FC608B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1F7DC8">
        <w:rPr>
          <w:rFonts w:ascii="Cambria Math" w:hAnsi="Cambria Math" w:cs="B Nazanin" w:hint="cs"/>
          <w:sz w:val="24"/>
          <w:szCs w:val="24"/>
          <w:rtl/>
          <w:lang w:bidi="fa-IR"/>
        </w:rPr>
        <w:t>آدرس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بادغیس</w:t>
      </w:r>
      <w:r w:rsidRPr="001F7DC8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افغانستان،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قلعه نو</w:t>
      </w:r>
      <w:r w:rsidRPr="001F7DC8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</w:t>
      </w:r>
      <w:r w:rsidR="00CC5228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شمال دریا، جنب مسجد حضرت خالد بن ولید، دفتر </w:t>
      </w:r>
      <w:r w:rsidR="00CC5228" w:rsidRPr="00CC5228">
        <w:rPr>
          <w:rFonts w:ascii="Cambria Math" w:hAnsi="Cambria Math" w:cs="B Nazanin"/>
          <w:lang w:bidi="fa-IR"/>
        </w:rPr>
        <w:t>CHA</w:t>
      </w:r>
    </w:p>
    <w:p w14:paraId="79ABA679" w14:textId="77777777" w:rsidR="00FC608B" w:rsidRPr="00C31D75" w:rsidRDefault="00FC608B" w:rsidP="00FC608B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zsTAwMrE0szAxsbBU0lEKTi0uzszPAykwqgUAWa6ioywAAAA="/>
  </w:docVars>
  <w:rsids>
    <w:rsidRoot w:val="00520B0B"/>
    <w:rsid w:val="000D5CD4"/>
    <w:rsid w:val="001F7DC8"/>
    <w:rsid w:val="002E6539"/>
    <w:rsid w:val="00520B0B"/>
    <w:rsid w:val="00666BC4"/>
    <w:rsid w:val="006A35FA"/>
    <w:rsid w:val="00804141"/>
    <w:rsid w:val="00814590"/>
    <w:rsid w:val="00933F20"/>
    <w:rsid w:val="00A174EF"/>
    <w:rsid w:val="00C20980"/>
    <w:rsid w:val="00C31D75"/>
    <w:rsid w:val="00CA2C4F"/>
    <w:rsid w:val="00CC5228"/>
    <w:rsid w:val="00CD394D"/>
    <w:rsid w:val="00E852E2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143</Words>
  <Characters>708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SANJARANI, Atiqullah (CHA)</cp:lastModifiedBy>
  <cp:revision>5</cp:revision>
  <dcterms:created xsi:type="dcterms:W3CDTF">2023-12-04T09:44:00Z</dcterms:created>
  <dcterms:modified xsi:type="dcterms:W3CDTF">2024-08-26T08:52:00Z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c53e4858cf1e6f1b997199fdae03107bb6c9b196a845f9f04ca97882e7daf153</vt:lpwstr>
  </property>
</Properties>
</file>