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CB887D1" wp14:editId="0E3F29CE">
            <wp:extent cx="84582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inline>
        </w:drawing>
      </w:r>
    </w:p>
    <w:p w14:paraId="4F60CE8B" w14:textId="77777777" w:rsidR="00374764" w:rsidRDefault="00374764" w:rsidP="00374764">
      <w:pPr>
        <w:jc w:val="center"/>
        <w:rPr>
          <w:lang w:val="en-GB"/>
        </w:rPr>
      </w:pPr>
      <w:r>
        <w:rPr>
          <w:lang w:val="en-GB"/>
        </w:rPr>
        <w:t xml:space="preserve">Rural Rehabilitation </w:t>
      </w:r>
    </w:p>
    <w:p w14:paraId="4FE07D71" w14:textId="77777777" w:rsidR="00374764" w:rsidRDefault="00374764" w:rsidP="00374764">
      <w:pPr>
        <w:jc w:val="center"/>
        <w:rPr>
          <w:lang w:val="en-GB"/>
        </w:rPr>
      </w:pPr>
      <w:r>
        <w:rPr>
          <w:lang w:val="en-GB"/>
        </w:rPr>
        <w:t>Association for Afghanistan</w:t>
      </w:r>
    </w:p>
    <w:p w14:paraId="723934CF" w14:textId="77777777" w:rsidR="00263D21" w:rsidRDefault="00374764" w:rsidP="00374764">
      <w:pPr>
        <w:jc w:val="center"/>
        <w:rPr>
          <w:lang w:val="en-GB"/>
        </w:rPr>
      </w:pPr>
      <w:r>
        <w:rPr>
          <w:lang w:val="en-GB"/>
        </w:rPr>
        <w:t>(RRAA)</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D73BF7" w:rsidRPr="001F6758" w14:paraId="061A7CAD" w14:textId="77777777" w:rsidTr="00452487">
        <w:trPr>
          <w:trHeight w:val="539"/>
        </w:trPr>
        <w:tc>
          <w:tcPr>
            <w:tcW w:w="3386" w:type="dxa"/>
            <w:vMerge w:val="restart"/>
            <w:tcBorders>
              <w:top w:val="nil"/>
              <w:left w:val="nil"/>
              <w:bottom w:val="nil"/>
              <w:right w:val="nil"/>
            </w:tcBorders>
          </w:tcPr>
          <w:p w14:paraId="6E00CC3F" w14:textId="573BF45A" w:rsidR="00973875" w:rsidRPr="00212345" w:rsidRDefault="00973875" w:rsidP="00973875">
            <w:pPr>
              <w:rPr>
                <w:rFonts w:ascii="Arial" w:hAnsi="Arial" w:cs="Arial"/>
                <w:b/>
                <w:bCs/>
                <w:sz w:val="20"/>
                <w:szCs w:val="20"/>
                <w:lang w:val="en-GB"/>
              </w:rPr>
            </w:pPr>
            <w:r w:rsidRPr="00212345">
              <w:rPr>
                <w:rFonts w:ascii="Arial" w:hAnsi="Arial" w:cs="Arial"/>
                <w:b/>
                <w:bCs/>
                <w:sz w:val="20"/>
                <w:szCs w:val="20"/>
                <w:lang w:val="en-GB"/>
              </w:rPr>
              <w:t>All interested</w:t>
            </w:r>
            <w:r w:rsidR="00592AF3" w:rsidRPr="00212345">
              <w:rPr>
                <w:rFonts w:ascii="Arial" w:hAnsi="Arial" w:cs="Arial"/>
                <w:b/>
                <w:bCs/>
                <w:sz w:val="20"/>
                <w:szCs w:val="20"/>
                <w:lang w:val="en-GB"/>
              </w:rPr>
              <w:t xml:space="preserve"> </w:t>
            </w:r>
            <w:r w:rsidR="00FF0515">
              <w:rPr>
                <w:rFonts w:ascii="Arial" w:hAnsi="Arial" w:cs="Arial"/>
                <w:b/>
                <w:bCs/>
                <w:sz w:val="20"/>
                <w:szCs w:val="20"/>
                <w:lang w:val="en-GB"/>
              </w:rPr>
              <w:t>Bus</w:t>
            </w:r>
            <w:r w:rsidR="00D34C0A">
              <w:rPr>
                <w:rFonts w:ascii="Arial" w:hAnsi="Arial" w:cs="Arial" w:hint="cs"/>
                <w:b/>
                <w:bCs/>
                <w:sz w:val="20"/>
                <w:szCs w:val="20"/>
                <w:rtl/>
                <w:lang w:val="en-GB"/>
              </w:rPr>
              <w:t xml:space="preserve"> </w:t>
            </w:r>
            <w:r w:rsidR="00BD1685" w:rsidRPr="00212345">
              <w:rPr>
                <w:rFonts w:ascii="Arial" w:hAnsi="Arial" w:cs="Arial"/>
                <w:b/>
                <w:bCs/>
                <w:sz w:val="20"/>
                <w:szCs w:val="20"/>
                <w:lang w:val="en-GB"/>
              </w:rPr>
              <w:t>Transport</w:t>
            </w:r>
            <w:r w:rsidR="00FF0515">
              <w:rPr>
                <w:rFonts w:ascii="Arial" w:hAnsi="Arial" w:cs="Arial"/>
                <w:b/>
                <w:bCs/>
                <w:sz w:val="20"/>
                <w:szCs w:val="20"/>
                <w:lang w:val="en-GB"/>
              </w:rPr>
              <w:t xml:space="preserve">ation </w:t>
            </w:r>
            <w:r w:rsidR="00BD1685" w:rsidRPr="00212345">
              <w:rPr>
                <w:rFonts w:ascii="Arial" w:hAnsi="Arial" w:cs="Arial"/>
                <w:b/>
                <w:bCs/>
                <w:sz w:val="20"/>
                <w:szCs w:val="20"/>
                <w:lang w:val="en-GB"/>
              </w:rPr>
              <w:t>Companies</w:t>
            </w:r>
            <w:r w:rsidR="00592AF3" w:rsidRPr="00212345">
              <w:rPr>
                <w:rFonts w:ascii="Arial" w:hAnsi="Arial" w:cs="Arial"/>
                <w:b/>
                <w:bCs/>
                <w:sz w:val="20"/>
                <w:szCs w:val="20"/>
                <w:lang w:val="en-GB"/>
              </w:rPr>
              <w:t>.</w:t>
            </w:r>
          </w:p>
          <w:p w14:paraId="2E3044E8" w14:textId="76151600" w:rsidR="009A7935" w:rsidRPr="00212345" w:rsidRDefault="009A7935">
            <w:pPr>
              <w:rPr>
                <w:rFonts w:ascii="Arial" w:hAnsi="Arial" w:cs="Arial"/>
                <w:b/>
                <w:bCs/>
                <w:sz w:val="20"/>
                <w:szCs w:val="20"/>
                <w:lang w:val="en-GB"/>
              </w:rPr>
            </w:pPr>
          </w:p>
          <w:p w14:paraId="202B87FB" w14:textId="77777777" w:rsidR="00D73BF7" w:rsidRDefault="00D34C0A" w:rsidP="00D34C0A">
            <w:pPr>
              <w:bidi/>
              <w:rPr>
                <w:rFonts w:ascii="Arial" w:hAnsi="Arial" w:cs="Arial"/>
                <w:b/>
                <w:bCs/>
                <w:sz w:val="20"/>
                <w:szCs w:val="20"/>
                <w:rtl/>
                <w:lang w:val="en-GB"/>
              </w:rPr>
            </w:pPr>
            <w:r>
              <w:rPr>
                <w:rFonts w:ascii="Arial" w:hAnsi="Arial" w:cs="Arial" w:hint="cs"/>
                <w:b/>
                <w:bCs/>
                <w:sz w:val="20"/>
                <w:szCs w:val="20"/>
                <w:rtl/>
                <w:lang w:val="en-GB"/>
              </w:rPr>
              <w:t>ارسال به:</w:t>
            </w:r>
          </w:p>
          <w:p w14:paraId="0CD03C18" w14:textId="4598D9EB" w:rsidR="00D34C0A" w:rsidRPr="00212345" w:rsidRDefault="00D34C0A" w:rsidP="00D34C0A">
            <w:pPr>
              <w:bidi/>
              <w:rPr>
                <w:rFonts w:ascii="Arial" w:hAnsi="Arial" w:cs="Arial"/>
                <w:b/>
                <w:bCs/>
                <w:sz w:val="20"/>
                <w:szCs w:val="20"/>
                <w:lang w:val="en-GB"/>
              </w:rPr>
            </w:pPr>
            <w:r>
              <w:rPr>
                <w:rFonts w:ascii="Arial" w:hAnsi="Arial" w:cs="Arial" w:hint="cs"/>
                <w:b/>
                <w:bCs/>
                <w:sz w:val="20"/>
                <w:szCs w:val="20"/>
                <w:rtl/>
                <w:lang w:val="en-GB"/>
              </w:rPr>
              <w:t>تمامی شرکت های ترانسپورتی بس.</w:t>
            </w:r>
          </w:p>
        </w:tc>
        <w:tc>
          <w:tcPr>
            <w:tcW w:w="254" w:type="dxa"/>
            <w:tcBorders>
              <w:top w:val="nil"/>
              <w:left w:val="nil"/>
              <w:bottom w:val="nil"/>
              <w:right w:val="single" w:sz="4" w:space="0" w:color="auto"/>
            </w:tcBorders>
          </w:tcPr>
          <w:p w14:paraId="2B9E26F5" w14:textId="77777777" w:rsidR="00D73BF7" w:rsidRPr="00212345" w:rsidRDefault="00D73BF7" w:rsidP="009A0C3C">
            <w:pPr>
              <w:rPr>
                <w:rFonts w:ascii="Arial" w:hAnsi="Arial" w:cs="Arial"/>
                <w:sz w:val="20"/>
                <w:szCs w:val="20"/>
                <w:lang w:val="en-GB"/>
              </w:rPr>
            </w:pPr>
          </w:p>
        </w:tc>
        <w:tc>
          <w:tcPr>
            <w:tcW w:w="2080" w:type="dxa"/>
            <w:tcBorders>
              <w:left w:val="single" w:sz="4" w:space="0" w:color="auto"/>
            </w:tcBorders>
          </w:tcPr>
          <w:p w14:paraId="6D494E5B" w14:textId="77777777" w:rsidR="00D73BF7" w:rsidRPr="00212345" w:rsidRDefault="00D73BF7" w:rsidP="009A0C3C">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2" w:type="dxa"/>
          </w:tcPr>
          <w:p w14:paraId="304FF298" w14:textId="2486D463" w:rsidR="00D73BF7" w:rsidRPr="00BB785D" w:rsidRDefault="00741105" w:rsidP="00FE26C5">
            <w:pPr>
              <w:rPr>
                <w:rFonts w:ascii="Arial" w:hAnsi="Arial" w:cs="Arial"/>
                <w:sz w:val="18"/>
                <w:szCs w:val="18"/>
                <w:lang w:val="en-GB"/>
              </w:rPr>
            </w:pPr>
            <w:r>
              <w:rPr>
                <w:rFonts w:ascii="Arial" w:hAnsi="Arial" w:cs="Arial"/>
                <w:sz w:val="18"/>
                <w:szCs w:val="18"/>
                <w:lang w:val="en-GB"/>
              </w:rPr>
              <w:t>2</w:t>
            </w:r>
            <w:r w:rsidR="000D2523">
              <w:rPr>
                <w:rFonts w:ascii="Arial" w:hAnsi="Arial" w:cs="Arial" w:hint="cs"/>
                <w:sz w:val="18"/>
                <w:szCs w:val="18"/>
                <w:rtl/>
                <w:lang w:val="en-GB"/>
              </w:rPr>
              <w:t>2</w:t>
            </w:r>
            <w:r w:rsidR="00BD6D5E" w:rsidRPr="00212345">
              <w:rPr>
                <w:rFonts w:ascii="Arial" w:hAnsi="Arial" w:cs="Arial"/>
                <w:sz w:val="18"/>
                <w:szCs w:val="18"/>
                <w:lang w:val="en-GB"/>
              </w:rPr>
              <w:t>-</w:t>
            </w:r>
            <w:r>
              <w:rPr>
                <w:rFonts w:ascii="Arial" w:hAnsi="Arial" w:cs="Arial"/>
                <w:sz w:val="18"/>
                <w:szCs w:val="18"/>
                <w:lang w:val="en-GB"/>
              </w:rPr>
              <w:t>August</w:t>
            </w:r>
            <w:r w:rsidR="00BD6D5E" w:rsidRPr="00212345">
              <w:rPr>
                <w:rFonts w:ascii="Arial" w:hAnsi="Arial" w:cs="Arial"/>
                <w:sz w:val="18"/>
                <w:szCs w:val="18"/>
                <w:lang w:val="en-GB"/>
              </w:rPr>
              <w:t>-</w:t>
            </w:r>
            <w:r w:rsidR="00D639BC" w:rsidRPr="00212345">
              <w:rPr>
                <w:rFonts w:ascii="Arial" w:hAnsi="Arial" w:cs="Arial"/>
                <w:sz w:val="18"/>
                <w:szCs w:val="18"/>
                <w:lang w:val="en-GB"/>
              </w:rPr>
              <w:t>2024</w:t>
            </w:r>
            <w:r w:rsidR="00BD6D5E">
              <w:rPr>
                <w:rFonts w:ascii="Arial" w:hAnsi="Arial" w:cs="Arial"/>
                <w:sz w:val="18"/>
                <w:szCs w:val="18"/>
                <w:lang w:val="en-GB"/>
              </w:rPr>
              <w:t xml:space="preserve"> </w:t>
            </w:r>
          </w:p>
        </w:tc>
      </w:tr>
      <w:tr w:rsidR="00D73BF7" w:rsidRPr="00CC0D60" w14:paraId="088D87DC" w14:textId="77777777" w:rsidTr="00784580">
        <w:trPr>
          <w:trHeight w:val="352"/>
        </w:trPr>
        <w:tc>
          <w:tcPr>
            <w:tcW w:w="3386" w:type="dxa"/>
            <w:vMerge/>
            <w:tcBorders>
              <w:top w:val="nil"/>
              <w:left w:val="nil"/>
              <w:bottom w:val="nil"/>
              <w:right w:val="nil"/>
            </w:tcBorders>
          </w:tcPr>
          <w:p w14:paraId="412DA8F4" w14:textId="77777777" w:rsidR="00D73BF7" w:rsidRPr="001F6758" w:rsidRDefault="00D73BF7" w:rsidP="009A0C3C">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D73BF7" w:rsidRPr="001F6758" w:rsidRDefault="00D73BF7" w:rsidP="009A0C3C">
            <w:pPr>
              <w:rPr>
                <w:rFonts w:ascii="Arial" w:hAnsi="Arial" w:cs="Arial"/>
                <w:sz w:val="20"/>
                <w:szCs w:val="20"/>
                <w:lang w:val="en-GB"/>
              </w:rPr>
            </w:pPr>
          </w:p>
        </w:tc>
        <w:tc>
          <w:tcPr>
            <w:tcW w:w="2080" w:type="dxa"/>
            <w:tcBorders>
              <w:left w:val="single" w:sz="4" w:space="0" w:color="auto"/>
            </w:tcBorders>
          </w:tcPr>
          <w:p w14:paraId="097683F7"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4072" w:type="dxa"/>
          </w:tcPr>
          <w:p w14:paraId="22B15819" w14:textId="22F1610D" w:rsidR="00D73BF7" w:rsidRPr="00BB785D" w:rsidRDefault="00592AF3" w:rsidP="00D7458D">
            <w:pPr>
              <w:rPr>
                <w:rFonts w:ascii="Arial" w:hAnsi="Arial" w:cs="Arial"/>
                <w:sz w:val="18"/>
                <w:szCs w:val="18"/>
                <w:lang w:val="en-GB"/>
              </w:rPr>
            </w:pPr>
            <w:r>
              <w:rPr>
                <w:rFonts w:ascii="Arial" w:hAnsi="Arial" w:cs="Arial"/>
                <w:sz w:val="18"/>
                <w:szCs w:val="18"/>
                <w:lang w:val="en-GB"/>
              </w:rPr>
              <w:t>RRAA-</w:t>
            </w:r>
            <w:r w:rsidR="00D7458D">
              <w:rPr>
                <w:rFonts w:ascii="Arial" w:hAnsi="Arial" w:cs="Arial"/>
                <w:sz w:val="18"/>
                <w:szCs w:val="18"/>
                <w:lang w:val="en-GB"/>
              </w:rPr>
              <w:t>WRO</w:t>
            </w:r>
            <w:r>
              <w:rPr>
                <w:rFonts w:ascii="Arial" w:hAnsi="Arial" w:cs="Arial"/>
                <w:sz w:val="18"/>
                <w:szCs w:val="18"/>
                <w:lang w:val="en-GB"/>
              </w:rPr>
              <w:t>-ITB</w:t>
            </w:r>
            <w:r w:rsidR="00D7458D">
              <w:rPr>
                <w:rFonts w:ascii="Arial" w:hAnsi="Arial" w:cs="Arial"/>
                <w:sz w:val="18"/>
                <w:szCs w:val="18"/>
                <w:lang w:val="en-GB"/>
              </w:rPr>
              <w:t>-</w:t>
            </w:r>
            <w:r w:rsidR="00637716">
              <w:rPr>
                <w:rFonts w:ascii="Arial" w:hAnsi="Arial" w:cs="Arial"/>
                <w:sz w:val="18"/>
                <w:szCs w:val="18"/>
                <w:lang w:val="en-US"/>
              </w:rPr>
              <w:t>UNICEF/CPiE</w:t>
            </w:r>
            <w:r w:rsidR="00D7458D" w:rsidRPr="00BB785D">
              <w:rPr>
                <w:rFonts w:ascii="Arial" w:hAnsi="Arial" w:cs="Arial"/>
                <w:sz w:val="18"/>
                <w:szCs w:val="18"/>
                <w:lang w:val="en-GB"/>
              </w:rPr>
              <w:t>-</w:t>
            </w:r>
            <w:r w:rsidR="004A2F7C">
              <w:rPr>
                <w:rFonts w:ascii="Arial" w:hAnsi="Arial" w:cs="Arial"/>
                <w:sz w:val="18"/>
                <w:szCs w:val="18"/>
                <w:lang w:val="en-GB"/>
              </w:rPr>
              <w:t>02</w:t>
            </w:r>
            <w:r w:rsidR="007E3B0F">
              <w:rPr>
                <w:rFonts w:ascii="Arial" w:hAnsi="Arial" w:cs="Arial"/>
                <w:sz w:val="18"/>
                <w:szCs w:val="18"/>
                <w:lang w:val="en-GB"/>
              </w:rPr>
              <w:t>7</w:t>
            </w:r>
          </w:p>
        </w:tc>
      </w:tr>
      <w:tr w:rsidR="005342FD" w:rsidRPr="001B3599" w14:paraId="72EACFCF" w14:textId="77777777" w:rsidTr="00452487">
        <w:trPr>
          <w:trHeight w:val="1250"/>
        </w:trPr>
        <w:tc>
          <w:tcPr>
            <w:tcW w:w="3386" w:type="dxa"/>
            <w:vMerge/>
            <w:tcBorders>
              <w:top w:val="nil"/>
              <w:left w:val="nil"/>
              <w:bottom w:val="nil"/>
              <w:right w:val="nil"/>
            </w:tcBorders>
          </w:tcPr>
          <w:p w14:paraId="38A1AF0E"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2" w:type="dxa"/>
          </w:tcPr>
          <w:p w14:paraId="013D2352" w14:textId="77777777" w:rsidR="005342FD" w:rsidRDefault="00637716" w:rsidP="00E8270B">
            <w:pPr>
              <w:rPr>
                <w:rFonts w:asciiTheme="minorBidi" w:hAnsiTheme="minorBidi" w:cstheme="minorBidi"/>
                <w:sz w:val="18"/>
                <w:szCs w:val="18"/>
                <w:rtl/>
                <w:lang w:val="en-US"/>
              </w:rPr>
            </w:pPr>
            <w:bookmarkStart w:id="0" w:name="_Hlk175235502"/>
            <w:r>
              <w:rPr>
                <w:rFonts w:asciiTheme="minorBidi" w:hAnsiTheme="minorBidi" w:cstheme="minorBidi"/>
                <w:sz w:val="18"/>
                <w:szCs w:val="18"/>
                <w:lang w:val="en-US"/>
              </w:rPr>
              <w:t xml:space="preserve">Provision of </w:t>
            </w:r>
            <w:r w:rsidR="007E3B0F">
              <w:rPr>
                <w:rFonts w:asciiTheme="minorBidi" w:hAnsiTheme="minorBidi" w:cstheme="minorBidi"/>
                <w:sz w:val="18"/>
                <w:szCs w:val="18"/>
                <w:lang w:val="en-US"/>
              </w:rPr>
              <w:t xml:space="preserve">bus transportation service from </w:t>
            </w:r>
            <w:r w:rsidR="00A56380">
              <w:rPr>
                <w:rFonts w:asciiTheme="minorBidi" w:hAnsiTheme="minorBidi" w:cstheme="minorBidi"/>
                <w:sz w:val="18"/>
                <w:szCs w:val="18"/>
                <w:lang w:val="en-US"/>
              </w:rPr>
              <w:t xml:space="preserve">Herat city GTC camp to Farah, </w:t>
            </w:r>
            <w:proofErr w:type="spellStart"/>
            <w:r w:rsidR="00A56380">
              <w:rPr>
                <w:rFonts w:asciiTheme="minorBidi" w:hAnsiTheme="minorBidi" w:cstheme="minorBidi"/>
                <w:sz w:val="18"/>
                <w:szCs w:val="18"/>
                <w:lang w:val="en-US"/>
              </w:rPr>
              <w:t>Nimrooz</w:t>
            </w:r>
            <w:proofErr w:type="spellEnd"/>
            <w:r w:rsidR="00A56380">
              <w:rPr>
                <w:rFonts w:asciiTheme="minorBidi" w:hAnsiTheme="minorBidi" w:cstheme="minorBidi"/>
                <w:sz w:val="18"/>
                <w:szCs w:val="18"/>
                <w:lang w:val="en-US"/>
              </w:rPr>
              <w:t>, Helmand, Kandahar, and Kabul provinces.</w:t>
            </w:r>
          </w:p>
          <w:bookmarkEnd w:id="0"/>
          <w:p w14:paraId="22B0C7B9" w14:textId="245E7EBA" w:rsidR="00D34C0A" w:rsidRPr="00431414" w:rsidRDefault="00AD2C03" w:rsidP="00D34C0A">
            <w:pPr>
              <w:bidi/>
              <w:rPr>
                <w:rFonts w:asciiTheme="minorBidi" w:hAnsiTheme="minorBidi" w:cstheme="minorBidi"/>
                <w:sz w:val="18"/>
                <w:szCs w:val="18"/>
                <w:rtl/>
                <w:lang w:val="en-US" w:bidi="fa-IR"/>
              </w:rPr>
            </w:pPr>
            <w:r>
              <w:rPr>
                <w:rFonts w:asciiTheme="minorBidi" w:hAnsiTheme="minorBidi" w:cstheme="minorBidi" w:hint="cs"/>
                <w:sz w:val="18"/>
                <w:szCs w:val="18"/>
                <w:rtl/>
                <w:lang w:val="en-US"/>
              </w:rPr>
              <w:t xml:space="preserve">تهیه خدمات ترانسپورتی بس </w:t>
            </w:r>
            <w:r w:rsidR="00C50D44">
              <w:rPr>
                <w:rFonts w:asciiTheme="minorBidi" w:hAnsiTheme="minorBidi" w:cstheme="minorBidi" w:hint="cs"/>
                <w:sz w:val="18"/>
                <w:szCs w:val="18"/>
                <w:rtl/>
                <w:lang w:val="en-US"/>
              </w:rPr>
              <w:t>جهت</w:t>
            </w:r>
            <w:r>
              <w:rPr>
                <w:rFonts w:asciiTheme="minorBidi" w:hAnsiTheme="minorBidi" w:cstheme="minorBidi" w:hint="cs"/>
                <w:sz w:val="18"/>
                <w:szCs w:val="18"/>
                <w:rtl/>
                <w:lang w:val="en-US"/>
              </w:rPr>
              <w:t xml:space="preserve"> انتقال اطفال از کمپ </w:t>
            </w:r>
            <w:r>
              <w:rPr>
                <w:rFonts w:asciiTheme="minorBidi" w:hAnsiTheme="minorBidi" w:cstheme="minorBidi"/>
                <w:sz w:val="18"/>
                <w:szCs w:val="18"/>
                <w:lang w:val="en-US"/>
              </w:rPr>
              <w:t>GTC</w:t>
            </w:r>
            <w:r>
              <w:rPr>
                <w:rFonts w:asciiTheme="minorBidi" w:hAnsiTheme="minorBidi" w:cstheme="minorBidi" w:hint="cs"/>
                <w:sz w:val="18"/>
                <w:szCs w:val="18"/>
                <w:rtl/>
                <w:lang w:val="en-US" w:bidi="fa-IR"/>
              </w:rPr>
              <w:t xml:space="preserve"> به ولایات فراه، نیمروز، هلمند، کندهار و کابل.</w:t>
            </w:r>
          </w:p>
        </w:tc>
      </w:tr>
      <w:tr w:rsidR="005342FD" w:rsidRPr="001F6758" w14:paraId="781EADE3" w14:textId="77777777" w:rsidTr="000D2523">
        <w:trPr>
          <w:trHeight w:val="352"/>
        </w:trPr>
        <w:tc>
          <w:tcPr>
            <w:tcW w:w="3386" w:type="dxa"/>
            <w:vMerge/>
            <w:tcBorders>
              <w:top w:val="nil"/>
              <w:left w:val="nil"/>
              <w:bottom w:val="nil"/>
              <w:right w:val="nil"/>
            </w:tcBorders>
          </w:tcPr>
          <w:p w14:paraId="35331C9B" w14:textId="77777777" w:rsidR="005342FD" w:rsidRPr="00431414" w:rsidRDefault="005342FD" w:rsidP="005342F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2080" w:type="dxa"/>
            <w:tcBorders>
              <w:left w:val="single" w:sz="4" w:space="0" w:color="auto"/>
            </w:tcBorders>
          </w:tcPr>
          <w:p w14:paraId="337D6B4F"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4072" w:type="dxa"/>
          </w:tcPr>
          <w:p w14:paraId="6D8A9262" w14:textId="70C92338" w:rsidR="005342FD" w:rsidRPr="00BB785D" w:rsidRDefault="00741105" w:rsidP="00374764">
            <w:pPr>
              <w:rPr>
                <w:rFonts w:ascii="Arial" w:hAnsi="Arial" w:cs="Arial"/>
                <w:sz w:val="18"/>
                <w:szCs w:val="18"/>
                <w:lang w:val="en-GB"/>
              </w:rPr>
            </w:pPr>
            <w:r>
              <w:rPr>
                <w:rFonts w:ascii="Arial" w:hAnsi="Arial" w:cs="Arial"/>
                <w:sz w:val="18"/>
                <w:szCs w:val="18"/>
                <w:lang w:val="en-GB"/>
              </w:rPr>
              <w:t>2</w:t>
            </w:r>
            <w:r w:rsidR="000D2523">
              <w:rPr>
                <w:rFonts w:ascii="Arial" w:hAnsi="Arial" w:cs="Arial" w:hint="cs"/>
                <w:sz w:val="18"/>
                <w:szCs w:val="18"/>
                <w:rtl/>
                <w:lang w:val="en-GB"/>
              </w:rPr>
              <w:t>8</w:t>
            </w:r>
            <w:r w:rsidR="00FA2377">
              <w:rPr>
                <w:rFonts w:ascii="Arial" w:hAnsi="Arial" w:cs="Arial"/>
                <w:sz w:val="18"/>
                <w:szCs w:val="18"/>
                <w:lang w:val="en-GB"/>
              </w:rPr>
              <w:t>-</w:t>
            </w:r>
            <w:r>
              <w:rPr>
                <w:rFonts w:ascii="Arial" w:hAnsi="Arial" w:cs="Arial"/>
                <w:sz w:val="18"/>
                <w:szCs w:val="18"/>
                <w:lang w:val="en-GB"/>
              </w:rPr>
              <w:t>August</w:t>
            </w:r>
            <w:r w:rsidRPr="00212345">
              <w:rPr>
                <w:rFonts w:ascii="Arial" w:hAnsi="Arial" w:cs="Arial"/>
                <w:sz w:val="18"/>
                <w:szCs w:val="18"/>
                <w:lang w:val="en-GB"/>
              </w:rPr>
              <w:t>-2024</w:t>
            </w:r>
          </w:p>
        </w:tc>
      </w:tr>
      <w:tr w:rsidR="005342FD" w:rsidRPr="00637716" w14:paraId="5785F6AB" w14:textId="77777777" w:rsidTr="00452487">
        <w:trPr>
          <w:trHeight w:val="2690"/>
        </w:trPr>
        <w:tc>
          <w:tcPr>
            <w:tcW w:w="3386" w:type="dxa"/>
            <w:vMerge/>
            <w:tcBorders>
              <w:top w:val="nil"/>
              <w:left w:val="nil"/>
              <w:bottom w:val="nil"/>
              <w:right w:val="nil"/>
            </w:tcBorders>
          </w:tcPr>
          <w:p w14:paraId="4C01DA12"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7056DC40" w14:textId="77777777" w:rsidR="005342FD" w:rsidRPr="001F6758" w:rsidRDefault="005342FD" w:rsidP="005342F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2" w:type="dxa"/>
          </w:tcPr>
          <w:p w14:paraId="7EDFE49F" w14:textId="3771FD2B" w:rsidR="005E0A47" w:rsidRPr="005E0A47" w:rsidRDefault="005E0A47" w:rsidP="00B803BC">
            <w:pPr>
              <w:autoSpaceDE w:val="0"/>
              <w:autoSpaceDN w:val="0"/>
              <w:adjustRightInd w:val="0"/>
              <w:rPr>
                <w:rFonts w:ascii="Arial" w:hAnsi="Arial" w:cs="Arial"/>
                <w:bCs/>
                <w:sz w:val="20"/>
                <w:szCs w:val="20"/>
                <w:lang w:val="en-GB"/>
              </w:rPr>
            </w:pPr>
            <w:r w:rsidRPr="005E0A47">
              <w:rPr>
                <w:rFonts w:ascii="Arial" w:hAnsi="Arial" w:cs="Arial"/>
                <w:bCs/>
                <w:sz w:val="20"/>
                <w:szCs w:val="20"/>
                <w:lang w:val="en-GB"/>
              </w:rPr>
              <w:t xml:space="preserve">All quotations must be submitted to the RRAA Regional Office, located in </w:t>
            </w:r>
            <w:bookmarkStart w:id="1" w:name="_Hlk170651940"/>
            <w:r w:rsidRPr="005E0A47">
              <w:rPr>
                <w:rFonts w:ascii="Arial" w:hAnsi="Arial" w:cs="Arial"/>
                <w:bCs/>
                <w:sz w:val="20"/>
                <w:szCs w:val="20"/>
                <w:lang w:val="en-GB"/>
              </w:rPr>
              <w:t>Nahia # 15, Ferqa Street (Behind MarMar Wedding Hall)</w:t>
            </w:r>
            <w:bookmarkEnd w:id="1"/>
          </w:p>
          <w:p w14:paraId="6DE408E5" w14:textId="35904EAA" w:rsidR="005E0A47" w:rsidRPr="00AD2C03" w:rsidRDefault="00AD2C03" w:rsidP="00AD2C03">
            <w:pPr>
              <w:autoSpaceDE w:val="0"/>
              <w:autoSpaceDN w:val="0"/>
              <w:bidi/>
              <w:adjustRightInd w:val="0"/>
              <w:rPr>
                <w:rFonts w:ascii="Arial" w:hAnsi="Arial" w:cs="Arial"/>
                <w:b/>
                <w:sz w:val="20"/>
                <w:szCs w:val="20"/>
                <w:rtl/>
                <w:lang w:val="en-US" w:bidi="fa-IR"/>
              </w:rPr>
            </w:pPr>
            <w:r w:rsidRPr="00B46B97">
              <w:rPr>
                <w:rFonts w:ascii="Arial" w:hAnsi="Arial" w:cs="Arial" w:hint="cs"/>
                <w:b/>
                <w:sz w:val="20"/>
                <w:szCs w:val="20"/>
                <w:rtl/>
                <w:lang w:val="en-GB"/>
              </w:rPr>
              <w:t xml:space="preserve">تمامی کوتیشن‌ها به دفتر ساحوی زون غرب موسسه </w:t>
            </w:r>
            <w:r w:rsidRPr="00B46B97">
              <w:rPr>
                <w:rFonts w:ascii="Arial" w:hAnsi="Arial" w:cs="Arial"/>
                <w:b/>
                <w:sz w:val="20"/>
                <w:szCs w:val="20"/>
                <w:lang w:val="en-US"/>
              </w:rPr>
              <w:t>RRAA</w:t>
            </w:r>
            <w:r w:rsidRPr="00B46B97">
              <w:rPr>
                <w:rFonts w:ascii="Arial" w:hAnsi="Arial" w:cs="Arial" w:hint="cs"/>
                <w:b/>
                <w:sz w:val="20"/>
                <w:szCs w:val="20"/>
                <w:rtl/>
                <w:lang w:val="en-US" w:bidi="fa-IR"/>
              </w:rPr>
              <w:t>، واقع ناحیه 15، سرک فرقه، پشت تالار مرمر تحویل داده شود.</w:t>
            </w:r>
          </w:p>
          <w:p w14:paraId="74F667DA" w14:textId="77777777" w:rsidR="00AD2C03" w:rsidRPr="00212345" w:rsidRDefault="00AD2C03" w:rsidP="00B803BC">
            <w:pPr>
              <w:autoSpaceDE w:val="0"/>
              <w:autoSpaceDN w:val="0"/>
              <w:adjustRightInd w:val="0"/>
              <w:rPr>
                <w:rFonts w:ascii="Arial" w:hAnsi="Arial" w:cs="Arial"/>
                <w:b/>
                <w:sz w:val="20"/>
                <w:szCs w:val="20"/>
                <w:lang w:val="en-GB"/>
              </w:rPr>
            </w:pPr>
          </w:p>
          <w:p w14:paraId="7F1DBFD2" w14:textId="77C13A3A" w:rsidR="005342FD" w:rsidRPr="00212345" w:rsidRDefault="005342FD" w:rsidP="005342FD">
            <w:pPr>
              <w:rPr>
                <w:rFonts w:ascii="Arial" w:hAnsi="Arial" w:cs="Arial"/>
                <w:sz w:val="18"/>
                <w:szCs w:val="18"/>
                <w:lang w:val="en-GB"/>
              </w:rPr>
            </w:pPr>
            <w:r w:rsidRPr="00212345">
              <w:rPr>
                <w:rFonts w:ascii="Arial" w:hAnsi="Arial" w:cs="Arial"/>
                <w:sz w:val="18"/>
                <w:szCs w:val="18"/>
                <w:lang w:val="en-GB"/>
              </w:rPr>
              <w:t xml:space="preserve">Contact person: </w:t>
            </w:r>
            <w:r w:rsidR="00741105">
              <w:rPr>
                <w:rFonts w:ascii="Arial" w:hAnsi="Arial" w:cs="Arial"/>
                <w:sz w:val="18"/>
                <w:szCs w:val="18"/>
                <w:lang w:val="en-GB"/>
              </w:rPr>
              <w:t>Qasem Rahmani</w:t>
            </w:r>
            <w:r w:rsidR="004A2F7C" w:rsidRPr="00212345">
              <w:rPr>
                <w:rFonts w:ascii="Arial" w:hAnsi="Arial" w:cs="Arial"/>
                <w:sz w:val="18"/>
                <w:szCs w:val="18"/>
                <w:lang w:val="en-GB"/>
              </w:rPr>
              <w:t xml:space="preserve"> </w:t>
            </w:r>
            <w:r w:rsidR="009F736B" w:rsidRPr="00212345">
              <w:rPr>
                <w:rFonts w:ascii="Arial" w:hAnsi="Arial" w:cs="Arial"/>
                <w:sz w:val="18"/>
                <w:szCs w:val="18"/>
                <w:lang w:val="en-GB"/>
              </w:rPr>
              <w:t xml:space="preserve">Logistic </w:t>
            </w:r>
            <w:r w:rsidR="00741105">
              <w:rPr>
                <w:rFonts w:ascii="Arial" w:hAnsi="Arial" w:cs="Arial"/>
                <w:sz w:val="18"/>
                <w:szCs w:val="18"/>
                <w:lang w:val="en-GB"/>
              </w:rPr>
              <w:t>Officer</w:t>
            </w:r>
          </w:p>
          <w:p w14:paraId="5AB1744B" w14:textId="1800A7A2" w:rsidR="005342FD" w:rsidRPr="00212345" w:rsidRDefault="005342FD" w:rsidP="009F736B">
            <w:pPr>
              <w:rPr>
                <w:rFonts w:ascii="Arial" w:hAnsi="Arial" w:cs="Arial"/>
                <w:sz w:val="18"/>
                <w:szCs w:val="18"/>
                <w:lang w:val="en-GB"/>
              </w:rPr>
            </w:pPr>
            <w:r w:rsidRPr="00212345">
              <w:rPr>
                <w:rFonts w:ascii="Arial" w:hAnsi="Arial" w:cs="Arial"/>
                <w:sz w:val="18"/>
                <w:szCs w:val="18"/>
                <w:lang w:val="en-GB"/>
              </w:rPr>
              <w:t>Tel: 0</w:t>
            </w:r>
            <w:r w:rsidR="0079471F" w:rsidRPr="00212345">
              <w:rPr>
                <w:rFonts w:ascii="Arial" w:hAnsi="Arial" w:cs="Arial"/>
                <w:sz w:val="18"/>
                <w:szCs w:val="18"/>
                <w:lang w:val="en-GB"/>
              </w:rPr>
              <w:t>093(0)</w:t>
            </w:r>
            <w:r w:rsidR="004A2F7C" w:rsidRPr="00212345">
              <w:rPr>
                <w:rFonts w:ascii="Arial" w:hAnsi="Arial" w:cs="Arial"/>
                <w:sz w:val="18"/>
                <w:szCs w:val="18"/>
                <w:lang w:val="en-GB"/>
              </w:rPr>
              <w:t>7</w:t>
            </w:r>
            <w:r w:rsidR="00193E88">
              <w:rPr>
                <w:rFonts w:ascii="Arial" w:hAnsi="Arial" w:cs="Arial"/>
                <w:sz w:val="18"/>
                <w:szCs w:val="18"/>
                <w:lang w:val="en-GB"/>
              </w:rPr>
              <w:t>90452080</w:t>
            </w:r>
          </w:p>
          <w:p w14:paraId="4C3AD541" w14:textId="0E7E491F" w:rsidR="0079471F" w:rsidRPr="00212345" w:rsidRDefault="005342FD" w:rsidP="009F736B">
            <w:pPr>
              <w:rPr>
                <w:rFonts w:ascii="Arial" w:hAnsi="Arial" w:cs="Arial"/>
                <w:sz w:val="18"/>
                <w:szCs w:val="18"/>
                <w:lang w:val="en-GB"/>
              </w:rPr>
            </w:pPr>
            <w:r w:rsidRPr="00212345">
              <w:rPr>
                <w:rFonts w:ascii="Arial" w:hAnsi="Arial" w:cs="Arial"/>
                <w:sz w:val="18"/>
                <w:szCs w:val="18"/>
                <w:lang w:val="en-GB"/>
              </w:rPr>
              <w:t>Email:</w:t>
            </w:r>
            <w:r w:rsidR="008E24A2">
              <w:rPr>
                <w:rFonts w:ascii="Arial" w:hAnsi="Arial" w:cs="Arial"/>
                <w:sz w:val="18"/>
                <w:szCs w:val="18"/>
                <w:lang w:val="en-GB"/>
              </w:rPr>
              <w:t xml:space="preserve"> q</w:t>
            </w:r>
            <w:r w:rsidR="00193E88">
              <w:rPr>
                <w:rFonts w:ascii="Arial" w:hAnsi="Arial" w:cs="Arial"/>
                <w:sz w:val="18"/>
                <w:szCs w:val="18"/>
                <w:lang w:val="en-GB"/>
              </w:rPr>
              <w:t>asem72rahmani@gmail.com</w:t>
            </w:r>
          </w:p>
          <w:p w14:paraId="221EAC2C" w14:textId="77777777" w:rsidR="009F736B" w:rsidRPr="00212345" w:rsidRDefault="009F736B" w:rsidP="009F736B">
            <w:pPr>
              <w:rPr>
                <w:rFonts w:ascii="Arial" w:hAnsi="Arial" w:cs="Arial"/>
                <w:sz w:val="18"/>
                <w:szCs w:val="18"/>
                <w:lang w:val="en-GB"/>
              </w:rPr>
            </w:pPr>
          </w:p>
          <w:p w14:paraId="3BEC6B6D" w14:textId="77777777" w:rsidR="00193E88" w:rsidRDefault="00193E88" w:rsidP="00193E88">
            <w:pPr>
              <w:rPr>
                <w:rFonts w:ascii="Arial" w:hAnsi="Arial" w:cs="Arial"/>
                <w:sz w:val="18"/>
                <w:szCs w:val="18"/>
                <w:lang w:val="en-GB"/>
              </w:rPr>
            </w:pPr>
            <w:r>
              <w:rPr>
                <w:rFonts w:ascii="Arial" w:hAnsi="Arial" w:cs="Arial"/>
                <w:sz w:val="18"/>
                <w:szCs w:val="18"/>
                <w:lang w:val="en-GB"/>
              </w:rPr>
              <w:t>Technical Contact Person:</w:t>
            </w:r>
          </w:p>
          <w:p w14:paraId="77E21314" w14:textId="765954CE" w:rsidR="00193E88" w:rsidRDefault="00193E88" w:rsidP="00193E88">
            <w:pPr>
              <w:rPr>
                <w:rFonts w:ascii="Arial" w:hAnsi="Arial" w:cs="Arial"/>
                <w:sz w:val="18"/>
                <w:szCs w:val="18"/>
                <w:lang w:val="en-GB"/>
              </w:rPr>
            </w:pPr>
            <w:r>
              <w:rPr>
                <w:rFonts w:ascii="Arial" w:hAnsi="Arial" w:cs="Arial"/>
                <w:sz w:val="18"/>
                <w:szCs w:val="18"/>
                <w:lang w:val="en-GB"/>
              </w:rPr>
              <w:t>Azizullah Ahmadi (Transport Officer)</w:t>
            </w:r>
          </w:p>
          <w:p w14:paraId="3C99134B" w14:textId="5E8571A7" w:rsidR="005342FD" w:rsidRPr="00193E88" w:rsidRDefault="00193E88" w:rsidP="00193E88">
            <w:pPr>
              <w:rPr>
                <w:rFonts w:ascii="Arial" w:hAnsi="Arial" w:cs="Arial"/>
                <w:sz w:val="18"/>
                <w:szCs w:val="18"/>
                <w:rtl/>
                <w:lang w:val="en-GB"/>
              </w:rPr>
            </w:pPr>
            <w:r w:rsidRPr="00212345">
              <w:rPr>
                <w:rFonts w:ascii="Arial" w:hAnsi="Arial" w:cs="Arial"/>
                <w:sz w:val="18"/>
                <w:szCs w:val="18"/>
                <w:lang w:val="en-GB"/>
              </w:rPr>
              <w:t>Tel: 0093(0)</w:t>
            </w:r>
            <w:r>
              <w:rPr>
                <w:rFonts w:ascii="Arial" w:hAnsi="Arial" w:cs="Arial"/>
                <w:sz w:val="18"/>
                <w:szCs w:val="18"/>
                <w:lang w:val="en-GB"/>
              </w:rPr>
              <w:t>799387519</w:t>
            </w:r>
          </w:p>
        </w:tc>
      </w:tr>
      <w:tr w:rsidR="005342FD" w:rsidRPr="00CC0D60"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16EF9DF5" w14:textId="40E42EFF" w:rsidR="00DD7AC3" w:rsidRPr="00592AF3" w:rsidRDefault="005342FD" w:rsidP="00592AF3">
            <w:pPr>
              <w:rPr>
                <w:rFonts w:ascii="Arial" w:hAnsi="Arial" w:cs="Arial"/>
                <w:b/>
                <w:sz w:val="18"/>
                <w:szCs w:val="16"/>
                <w:highlight w:val="yellow"/>
                <w:lang w:val="en-GB"/>
              </w:rPr>
            </w:pPr>
            <w:r w:rsidRPr="00D55AEA">
              <w:rPr>
                <w:rFonts w:ascii="Arial" w:hAnsi="Arial" w:cs="Arial"/>
                <w:b/>
                <w:sz w:val="18"/>
                <w:szCs w:val="16"/>
                <w:lang w:val="en-GB"/>
              </w:rPr>
              <w:t xml:space="preserve">Please note that the Quotations may be delivered to the Contracting Authority at the above address in a sealed envelope clearly marked with the above File Number and the name of the submitting company </w:t>
            </w:r>
            <w:r w:rsidR="005F0093">
              <w:rPr>
                <w:rFonts w:ascii="Arial" w:hAnsi="Arial" w:cs="Arial"/>
                <w:b/>
                <w:sz w:val="18"/>
                <w:szCs w:val="16"/>
                <w:lang w:val="en-GB"/>
              </w:rPr>
              <w:t xml:space="preserve">On </w:t>
            </w:r>
            <w:r w:rsidR="00C50EF6" w:rsidRPr="00193E88">
              <w:rPr>
                <w:rFonts w:ascii="Arial" w:hAnsi="Arial" w:cs="Arial"/>
                <w:b/>
                <w:sz w:val="18"/>
                <w:szCs w:val="16"/>
                <w:lang w:val="en-GB"/>
              </w:rPr>
              <w:t xml:space="preserve">Date: </w:t>
            </w:r>
            <w:r w:rsidR="00193E88" w:rsidRPr="00193E88">
              <w:rPr>
                <w:rFonts w:ascii="Arial" w:hAnsi="Arial" w:cs="Arial"/>
                <w:b/>
                <w:sz w:val="18"/>
                <w:szCs w:val="16"/>
                <w:lang w:val="en-GB"/>
              </w:rPr>
              <w:t>August</w:t>
            </w:r>
            <w:r w:rsidR="005F0093" w:rsidRPr="00193E88">
              <w:rPr>
                <w:rFonts w:ascii="Arial" w:hAnsi="Arial" w:cs="Arial"/>
                <w:b/>
                <w:sz w:val="18"/>
                <w:szCs w:val="16"/>
                <w:lang w:val="en-GB"/>
              </w:rPr>
              <w:t>,</w:t>
            </w:r>
            <w:r w:rsidR="00193E88" w:rsidRPr="00193E88">
              <w:rPr>
                <w:rFonts w:ascii="Arial" w:hAnsi="Arial" w:cs="Arial"/>
                <w:b/>
                <w:sz w:val="18"/>
                <w:szCs w:val="16"/>
                <w:lang w:val="en-GB"/>
              </w:rPr>
              <w:t>2</w:t>
            </w:r>
            <w:r w:rsidR="00E14299">
              <w:rPr>
                <w:rFonts w:ascii="Arial" w:hAnsi="Arial" w:cs="Arial"/>
                <w:b/>
                <w:sz w:val="18"/>
                <w:szCs w:val="16"/>
                <w:lang w:val="en-GB"/>
              </w:rPr>
              <w:t>8</w:t>
            </w:r>
            <w:r w:rsidR="00DD7AC3" w:rsidRPr="00193E88">
              <w:rPr>
                <w:rFonts w:ascii="Arial" w:hAnsi="Arial" w:cs="Arial"/>
                <w:b/>
                <w:sz w:val="18"/>
                <w:szCs w:val="16"/>
                <w:lang w:val="en-GB"/>
              </w:rPr>
              <w:t>,</w:t>
            </w:r>
            <w:r w:rsidR="00961E57" w:rsidRPr="00193E88">
              <w:rPr>
                <w:rFonts w:ascii="Arial" w:hAnsi="Arial" w:cs="Arial"/>
                <w:b/>
                <w:sz w:val="18"/>
                <w:szCs w:val="16"/>
                <w:lang w:val="en-GB"/>
              </w:rPr>
              <w:t>202</w:t>
            </w:r>
            <w:r w:rsidR="00193E88" w:rsidRPr="00193E88">
              <w:rPr>
                <w:rFonts w:ascii="Arial" w:hAnsi="Arial" w:cs="Arial"/>
                <w:b/>
                <w:sz w:val="18"/>
                <w:szCs w:val="16"/>
                <w:lang w:val="en-GB"/>
              </w:rPr>
              <w:t>4</w:t>
            </w:r>
            <w:r w:rsidR="00592AF3" w:rsidRPr="00193E88">
              <w:rPr>
                <w:rFonts w:ascii="Arial" w:hAnsi="Arial" w:cs="Arial"/>
                <w:b/>
                <w:sz w:val="18"/>
                <w:szCs w:val="16"/>
                <w:lang w:val="en-GB"/>
              </w:rPr>
              <w:t xml:space="preserve"> </w:t>
            </w:r>
            <w:r w:rsidR="0009065A" w:rsidRPr="00193E88">
              <w:rPr>
                <w:rFonts w:ascii="Arial" w:hAnsi="Arial" w:cs="Arial"/>
                <w:b/>
                <w:sz w:val="18"/>
                <w:szCs w:val="16"/>
                <w:lang w:val="en-GB"/>
              </w:rPr>
              <w:t>T</w:t>
            </w:r>
            <w:r w:rsidR="00592AF3" w:rsidRPr="00193E88">
              <w:rPr>
                <w:rFonts w:ascii="Arial" w:hAnsi="Arial" w:cs="Arial"/>
                <w:b/>
                <w:sz w:val="18"/>
                <w:szCs w:val="16"/>
                <w:lang w:val="en-GB"/>
              </w:rPr>
              <w:t>ill</w:t>
            </w:r>
            <w:r w:rsidR="00DD7AC3" w:rsidRPr="00193E88">
              <w:rPr>
                <w:rFonts w:ascii="Arial" w:hAnsi="Arial" w:cs="Arial"/>
                <w:b/>
                <w:sz w:val="18"/>
                <w:szCs w:val="16"/>
                <w:lang w:val="en-GB"/>
              </w:rPr>
              <w:t xml:space="preserve"> </w:t>
            </w:r>
            <w:r w:rsidR="00FA2377" w:rsidRPr="00193E88">
              <w:rPr>
                <w:rFonts w:ascii="Arial" w:hAnsi="Arial" w:cs="Arial"/>
                <w:b/>
                <w:sz w:val="18"/>
                <w:szCs w:val="16"/>
                <w:lang w:val="en-GB"/>
              </w:rPr>
              <w:t>04</w:t>
            </w:r>
            <w:r w:rsidR="00DD7AC3" w:rsidRPr="00193E88">
              <w:rPr>
                <w:rFonts w:ascii="Arial" w:hAnsi="Arial" w:cs="Arial"/>
                <w:b/>
                <w:sz w:val="18"/>
                <w:szCs w:val="16"/>
                <w:lang w:val="en-GB"/>
              </w:rPr>
              <w:t>:00</w:t>
            </w:r>
            <w:r w:rsidR="00FA2377" w:rsidRPr="00193E88">
              <w:rPr>
                <w:rFonts w:ascii="Arial" w:hAnsi="Arial" w:cs="Arial"/>
                <w:b/>
                <w:sz w:val="18"/>
                <w:szCs w:val="16"/>
                <w:lang w:val="en-GB"/>
              </w:rPr>
              <w:t xml:space="preserve"> PM</w:t>
            </w:r>
            <w:r w:rsidR="00DD7AC3" w:rsidRPr="00193E88">
              <w:rPr>
                <w:rFonts w:ascii="Arial" w:hAnsi="Arial" w:cs="Arial"/>
                <w:b/>
                <w:sz w:val="18"/>
                <w:szCs w:val="16"/>
                <w:lang w:val="en-GB"/>
              </w:rPr>
              <w:t xml:space="preserve"> </w:t>
            </w:r>
          </w:p>
          <w:p w14:paraId="4B804F21" w14:textId="0FCBB6D9" w:rsidR="00BD1685" w:rsidRPr="00BD1685" w:rsidRDefault="00BD1685" w:rsidP="00BD1685">
            <w:pPr>
              <w:rPr>
                <w:rFonts w:ascii="Arial" w:hAnsi="Arial" w:cs="Arial"/>
                <w:b/>
                <w:sz w:val="18"/>
                <w:szCs w:val="16"/>
                <w:lang w:val="en-GB"/>
              </w:rPr>
            </w:pPr>
            <w:r w:rsidRPr="00BD1685">
              <w:rPr>
                <w:rFonts w:ascii="Arial" w:hAnsi="Arial" w:cs="Arial"/>
                <w:b/>
                <w:color w:val="FF0000"/>
                <w:sz w:val="18"/>
                <w:szCs w:val="16"/>
                <w:lang w:val="en-GB"/>
              </w:rPr>
              <w:t>Bid Opening date and time:</w:t>
            </w:r>
            <w:r w:rsidR="00592AF3">
              <w:rPr>
                <w:rFonts w:ascii="Arial" w:hAnsi="Arial" w:cs="Arial"/>
                <w:b/>
                <w:color w:val="FF0000"/>
                <w:sz w:val="18"/>
                <w:szCs w:val="16"/>
                <w:lang w:val="en-GB"/>
              </w:rPr>
              <w:t xml:space="preserve"> </w:t>
            </w:r>
            <w:r w:rsidR="00193E88">
              <w:rPr>
                <w:rFonts w:ascii="Arial" w:hAnsi="Arial" w:cs="Arial"/>
                <w:b/>
                <w:color w:val="FF0000"/>
                <w:sz w:val="18"/>
                <w:szCs w:val="16"/>
                <w:lang w:val="en-GB"/>
              </w:rPr>
              <w:t>August</w:t>
            </w:r>
            <w:r w:rsidR="00592AF3">
              <w:rPr>
                <w:rFonts w:ascii="Arial" w:hAnsi="Arial" w:cs="Arial"/>
                <w:b/>
                <w:color w:val="FF0000"/>
                <w:sz w:val="18"/>
                <w:szCs w:val="16"/>
                <w:lang w:val="en-GB"/>
              </w:rPr>
              <w:t>,</w:t>
            </w:r>
            <w:r w:rsidR="00193E88">
              <w:rPr>
                <w:rFonts w:ascii="Arial" w:hAnsi="Arial" w:cs="Arial"/>
                <w:b/>
                <w:color w:val="FF0000"/>
                <w:sz w:val="18"/>
                <w:szCs w:val="16"/>
                <w:lang w:val="en-GB"/>
              </w:rPr>
              <w:t>2</w:t>
            </w:r>
            <w:r w:rsidR="00D7498A">
              <w:rPr>
                <w:rFonts w:ascii="Arial" w:hAnsi="Arial" w:cs="Arial"/>
                <w:b/>
                <w:color w:val="FF0000"/>
                <w:sz w:val="18"/>
                <w:szCs w:val="16"/>
                <w:lang w:val="en-GB"/>
              </w:rPr>
              <w:t>9</w:t>
            </w:r>
            <w:r w:rsidR="00592AF3">
              <w:rPr>
                <w:rFonts w:ascii="Arial" w:hAnsi="Arial" w:cs="Arial"/>
                <w:b/>
                <w:color w:val="FF0000"/>
                <w:sz w:val="18"/>
                <w:szCs w:val="16"/>
                <w:lang w:val="en-GB"/>
              </w:rPr>
              <w:t xml:space="preserve">.2024 at </w:t>
            </w:r>
            <w:r w:rsidR="00E14299">
              <w:rPr>
                <w:rFonts w:ascii="Arial" w:hAnsi="Arial" w:cs="Arial"/>
                <w:b/>
                <w:color w:val="FF0000"/>
                <w:sz w:val="18"/>
                <w:szCs w:val="16"/>
                <w:lang w:val="en-GB"/>
              </w:rPr>
              <w:t>11</w:t>
            </w:r>
            <w:r w:rsidR="00592AF3">
              <w:rPr>
                <w:rFonts w:ascii="Arial" w:hAnsi="Arial" w:cs="Arial"/>
                <w:b/>
                <w:color w:val="FF0000"/>
                <w:sz w:val="18"/>
                <w:szCs w:val="16"/>
                <w:lang w:val="en-GB"/>
              </w:rPr>
              <w:t xml:space="preserve">:00 </w:t>
            </w:r>
            <w:r w:rsidR="00E14299">
              <w:rPr>
                <w:rFonts w:ascii="Arial" w:hAnsi="Arial" w:cs="Arial"/>
                <w:b/>
                <w:color w:val="FF0000"/>
                <w:sz w:val="18"/>
                <w:szCs w:val="16"/>
                <w:lang w:val="en-GB"/>
              </w:rPr>
              <w:t>A</w:t>
            </w:r>
            <w:r w:rsidR="00592AF3">
              <w:rPr>
                <w:rFonts w:ascii="Arial" w:hAnsi="Arial" w:cs="Arial"/>
                <w:b/>
                <w:color w:val="FF0000"/>
                <w:sz w:val="18"/>
                <w:szCs w:val="16"/>
                <w:lang w:val="en-GB"/>
              </w:rPr>
              <w:t>M</w:t>
            </w:r>
          </w:p>
        </w:tc>
      </w:tr>
    </w:tbl>
    <w:p w14:paraId="1B6B4247" w14:textId="77777777" w:rsidR="00D73BF7" w:rsidRDefault="00D73BF7" w:rsidP="00D73BF7">
      <w:pPr>
        <w:rPr>
          <w:rFonts w:ascii="Arial" w:hAnsi="Arial" w:cs="Arial"/>
          <w:b/>
          <w:lang w:val="en-GB"/>
        </w:rPr>
      </w:pPr>
    </w:p>
    <w:p w14:paraId="612FCC0F" w14:textId="6DE55807" w:rsidR="00036CD5" w:rsidRDefault="00036CD5" w:rsidP="00036CD5">
      <w:pPr>
        <w:pStyle w:val="Heading2"/>
        <w:rPr>
          <w:bCs/>
          <w:caps w:val="0"/>
          <w:sz w:val="20"/>
          <w:rtl/>
        </w:rPr>
      </w:pPr>
      <w:r w:rsidRPr="00036CD5">
        <w:rPr>
          <w:bCs/>
          <w:caps w:val="0"/>
          <w:sz w:val="20"/>
        </w:rPr>
        <w:t xml:space="preserve">Request </w:t>
      </w:r>
      <w:r w:rsidR="00BA20B4">
        <w:rPr>
          <w:bCs/>
          <w:caps w:val="0"/>
          <w:sz w:val="20"/>
          <w:lang w:val="en-US"/>
        </w:rPr>
        <w:t>f</w:t>
      </w:r>
      <w:r w:rsidRPr="00036CD5">
        <w:rPr>
          <w:bCs/>
          <w:caps w:val="0"/>
          <w:sz w:val="20"/>
        </w:rPr>
        <w:t>or Provision of Transportation Services</w:t>
      </w:r>
      <w:r w:rsidR="00BA20B4">
        <w:rPr>
          <w:rFonts w:hint="cs"/>
          <w:bCs/>
          <w:caps w:val="0"/>
          <w:sz w:val="20"/>
          <w:rtl/>
        </w:rPr>
        <w:t xml:space="preserve"> </w:t>
      </w:r>
      <w:r w:rsidR="00A56380">
        <w:rPr>
          <w:bCs/>
          <w:caps w:val="0"/>
          <w:sz w:val="20"/>
        </w:rPr>
        <w:t>(Bus Transportation Service)</w:t>
      </w:r>
    </w:p>
    <w:p w14:paraId="126EE9ED" w14:textId="6CCB9759" w:rsidR="00574666" w:rsidRPr="00574666" w:rsidRDefault="00574666" w:rsidP="00574666">
      <w:pPr>
        <w:bidi/>
        <w:rPr>
          <w:lang w:val="en-GB"/>
        </w:rPr>
      </w:pPr>
      <w:r>
        <w:rPr>
          <w:rFonts w:hint="cs"/>
          <w:rtl/>
          <w:lang w:val="en-GB"/>
        </w:rPr>
        <w:t>درخواست برای تهیه خدمات ترانسپورتی بس.</w:t>
      </w:r>
    </w:p>
    <w:p w14:paraId="4D8D2F2F" w14:textId="77777777" w:rsidR="00036CD5" w:rsidRPr="00036CD5" w:rsidRDefault="00036CD5" w:rsidP="00036CD5">
      <w:pPr>
        <w:rPr>
          <w:lang w:val="en-GB"/>
        </w:rPr>
      </w:pPr>
    </w:p>
    <w:p w14:paraId="2F9FEB96" w14:textId="092BD9C8" w:rsidR="00452487" w:rsidRDefault="008C6BE3" w:rsidP="00D54458">
      <w:pPr>
        <w:pStyle w:val="Heading2"/>
        <w:rPr>
          <w:bCs/>
          <w:sz w:val="20"/>
        </w:rPr>
      </w:pPr>
      <w:r w:rsidRPr="00565910">
        <w:rPr>
          <w:caps w:val="0"/>
          <w:sz w:val="22"/>
          <w:szCs w:val="22"/>
        </w:rPr>
        <w:t xml:space="preserve">Rural </w:t>
      </w:r>
      <w:r w:rsidR="001F6F47" w:rsidRPr="00565910">
        <w:rPr>
          <w:caps w:val="0"/>
          <w:sz w:val="22"/>
          <w:szCs w:val="22"/>
        </w:rPr>
        <w:t>Rehabilitation</w:t>
      </w:r>
      <w:r w:rsidRPr="00565910">
        <w:rPr>
          <w:caps w:val="0"/>
          <w:sz w:val="22"/>
          <w:szCs w:val="22"/>
        </w:rPr>
        <w:t xml:space="preserve"> Association </w:t>
      </w:r>
      <w:r w:rsidR="001F6F47">
        <w:rPr>
          <w:caps w:val="0"/>
          <w:sz w:val="22"/>
          <w:szCs w:val="22"/>
        </w:rPr>
        <w:t>for</w:t>
      </w:r>
      <w:r w:rsidRPr="00565910">
        <w:rPr>
          <w:caps w:val="0"/>
          <w:sz w:val="22"/>
          <w:szCs w:val="22"/>
        </w:rPr>
        <w:t xml:space="preserve"> Afghanistan (R</w:t>
      </w:r>
      <w:r w:rsidR="00591810">
        <w:rPr>
          <w:caps w:val="0"/>
          <w:sz w:val="22"/>
          <w:szCs w:val="22"/>
        </w:rPr>
        <w:t>RAA</w:t>
      </w:r>
      <w:r w:rsidRPr="00565910">
        <w:rPr>
          <w:caps w:val="0"/>
          <w:sz w:val="22"/>
          <w:szCs w:val="22"/>
        </w:rPr>
        <w:t xml:space="preserve">) </w:t>
      </w:r>
      <w:r w:rsidRPr="00565910">
        <w:rPr>
          <w:rStyle w:val="Heading3Char"/>
          <w:b/>
          <w:bCs/>
          <w:sz w:val="22"/>
          <w:szCs w:val="22"/>
        </w:rPr>
        <w:t xml:space="preserve">Invites </w:t>
      </w:r>
      <w:r w:rsidR="00CB17D6">
        <w:rPr>
          <w:rStyle w:val="Heading3Char"/>
          <w:b/>
          <w:bCs/>
          <w:sz w:val="22"/>
          <w:szCs w:val="22"/>
        </w:rPr>
        <w:t>a</w:t>
      </w:r>
      <w:r w:rsidRPr="00565910">
        <w:rPr>
          <w:rStyle w:val="Heading3Char"/>
          <w:b/>
          <w:bCs/>
          <w:sz w:val="22"/>
          <w:szCs w:val="22"/>
        </w:rPr>
        <w:t xml:space="preserve">ll </w:t>
      </w:r>
      <w:r w:rsidR="00CB17D6">
        <w:rPr>
          <w:rStyle w:val="Heading3Char"/>
          <w:b/>
          <w:bCs/>
          <w:sz w:val="22"/>
          <w:szCs w:val="22"/>
        </w:rPr>
        <w:t>i</w:t>
      </w:r>
      <w:r w:rsidRPr="00565910">
        <w:rPr>
          <w:rStyle w:val="Heading3Char"/>
          <w:b/>
          <w:bCs/>
          <w:sz w:val="22"/>
          <w:szCs w:val="22"/>
        </w:rPr>
        <w:t xml:space="preserve">nterested </w:t>
      </w:r>
      <w:r w:rsidR="00CB17D6">
        <w:rPr>
          <w:rStyle w:val="Heading3Char"/>
          <w:b/>
          <w:bCs/>
          <w:sz w:val="22"/>
          <w:szCs w:val="22"/>
        </w:rPr>
        <w:t>t</w:t>
      </w:r>
      <w:r w:rsidRPr="00565910">
        <w:rPr>
          <w:rStyle w:val="Heading3Char"/>
          <w:b/>
          <w:bCs/>
          <w:sz w:val="22"/>
          <w:szCs w:val="22"/>
        </w:rPr>
        <w:t xml:space="preserve">ransportation </w:t>
      </w:r>
      <w:r w:rsidR="00CB17D6">
        <w:rPr>
          <w:rStyle w:val="Heading3Char"/>
          <w:b/>
          <w:bCs/>
          <w:sz w:val="22"/>
          <w:szCs w:val="22"/>
        </w:rPr>
        <w:t>c</w:t>
      </w:r>
      <w:r w:rsidRPr="00565910">
        <w:rPr>
          <w:rStyle w:val="Heading3Char"/>
          <w:b/>
          <w:bCs/>
          <w:sz w:val="22"/>
          <w:szCs w:val="22"/>
        </w:rPr>
        <w:t xml:space="preserve">ompanies </w:t>
      </w:r>
      <w:r w:rsidR="00637716" w:rsidRPr="00565910">
        <w:rPr>
          <w:rStyle w:val="Heading3Char"/>
          <w:b/>
          <w:bCs/>
          <w:sz w:val="22"/>
          <w:szCs w:val="22"/>
        </w:rPr>
        <w:t>to</w:t>
      </w:r>
      <w:r w:rsidRPr="00565910">
        <w:rPr>
          <w:rStyle w:val="Heading3Char"/>
          <w:b/>
          <w:bCs/>
          <w:sz w:val="22"/>
          <w:szCs w:val="22"/>
        </w:rPr>
        <w:t xml:space="preserve"> </w:t>
      </w:r>
      <w:r w:rsidR="00CB17D6">
        <w:rPr>
          <w:rStyle w:val="Heading3Char"/>
          <w:b/>
          <w:bCs/>
          <w:sz w:val="22"/>
          <w:szCs w:val="22"/>
        </w:rPr>
        <w:t>s</w:t>
      </w:r>
      <w:r w:rsidRPr="00565910">
        <w:rPr>
          <w:rStyle w:val="Heading3Char"/>
          <w:b/>
          <w:bCs/>
          <w:sz w:val="22"/>
          <w:szCs w:val="22"/>
        </w:rPr>
        <w:t xml:space="preserve">ubmit </w:t>
      </w:r>
      <w:r w:rsidR="00CB17D6" w:rsidRPr="00565910">
        <w:rPr>
          <w:rStyle w:val="Heading3Char"/>
          <w:b/>
          <w:bCs/>
          <w:sz w:val="22"/>
          <w:szCs w:val="22"/>
        </w:rPr>
        <w:t>a</w:t>
      </w:r>
      <w:r w:rsidRPr="00565910">
        <w:rPr>
          <w:rStyle w:val="Heading3Char"/>
          <w:b/>
          <w:bCs/>
          <w:sz w:val="22"/>
          <w:szCs w:val="22"/>
        </w:rPr>
        <w:t xml:space="preserve"> </w:t>
      </w:r>
      <w:r w:rsidR="00CB17D6">
        <w:rPr>
          <w:rStyle w:val="Heading3Char"/>
          <w:b/>
          <w:bCs/>
          <w:sz w:val="22"/>
          <w:szCs w:val="22"/>
        </w:rPr>
        <w:t>q</w:t>
      </w:r>
      <w:r w:rsidRPr="00565910">
        <w:rPr>
          <w:rStyle w:val="Heading3Char"/>
          <w:b/>
          <w:bCs/>
          <w:sz w:val="22"/>
          <w:szCs w:val="22"/>
        </w:rPr>
        <w:t xml:space="preserve">uotation </w:t>
      </w:r>
      <w:r w:rsidR="00CB17D6">
        <w:rPr>
          <w:rStyle w:val="Heading3Char"/>
          <w:b/>
          <w:bCs/>
          <w:sz w:val="22"/>
          <w:szCs w:val="22"/>
        </w:rPr>
        <w:t>f</w:t>
      </w:r>
      <w:r w:rsidRPr="00565910">
        <w:rPr>
          <w:rStyle w:val="Heading3Char"/>
          <w:b/>
          <w:bCs/>
          <w:sz w:val="22"/>
          <w:szCs w:val="22"/>
        </w:rPr>
        <w:t>or</w:t>
      </w:r>
      <w:r w:rsidRPr="00565910">
        <w:rPr>
          <w:rFonts w:asciiTheme="minorBidi" w:hAnsiTheme="minorBidi" w:cstheme="minorBidi"/>
          <w:caps w:val="0"/>
          <w:color w:val="000000" w:themeColor="text1"/>
          <w:sz w:val="22"/>
          <w:szCs w:val="22"/>
          <w:lang w:val="en-US"/>
        </w:rPr>
        <w:t xml:space="preserve"> </w:t>
      </w:r>
      <w:r w:rsidR="00D54458" w:rsidRPr="00D54458">
        <w:rPr>
          <w:rFonts w:asciiTheme="minorBidi" w:hAnsiTheme="minorBidi" w:cstheme="minorBidi"/>
          <w:caps w:val="0"/>
          <w:color w:val="000000" w:themeColor="text1"/>
          <w:sz w:val="22"/>
          <w:szCs w:val="22"/>
          <w:lang w:val="en-US"/>
        </w:rPr>
        <w:t>Provision of bus transportation service</w:t>
      </w:r>
      <w:r w:rsidR="00993695">
        <w:rPr>
          <w:rFonts w:asciiTheme="minorBidi" w:hAnsiTheme="minorBidi" w:cstheme="minorBidi"/>
          <w:caps w:val="0"/>
          <w:color w:val="000000" w:themeColor="text1"/>
          <w:sz w:val="22"/>
          <w:szCs w:val="22"/>
          <w:lang w:val="en-US"/>
        </w:rPr>
        <w:t xml:space="preserve"> for transferring deported/ returned </w:t>
      </w:r>
      <w:proofErr w:type="spellStart"/>
      <w:r w:rsidR="00993695">
        <w:rPr>
          <w:rFonts w:asciiTheme="minorBidi" w:hAnsiTheme="minorBidi" w:cstheme="minorBidi"/>
          <w:caps w:val="0"/>
          <w:color w:val="000000" w:themeColor="text1"/>
          <w:sz w:val="22"/>
          <w:szCs w:val="22"/>
          <w:lang w:val="en-US"/>
        </w:rPr>
        <w:t>chidren</w:t>
      </w:r>
      <w:proofErr w:type="spellEnd"/>
      <w:r w:rsidR="00D54458" w:rsidRPr="00D54458">
        <w:rPr>
          <w:rFonts w:asciiTheme="minorBidi" w:hAnsiTheme="minorBidi" w:cstheme="minorBidi"/>
          <w:caps w:val="0"/>
          <w:color w:val="000000" w:themeColor="text1"/>
          <w:sz w:val="22"/>
          <w:szCs w:val="22"/>
          <w:lang w:val="en-US"/>
        </w:rPr>
        <w:t xml:space="preserve"> from Herat city GTC camp to Farah, </w:t>
      </w:r>
      <w:proofErr w:type="spellStart"/>
      <w:r w:rsidR="00D54458" w:rsidRPr="00D54458">
        <w:rPr>
          <w:rFonts w:asciiTheme="minorBidi" w:hAnsiTheme="minorBidi" w:cstheme="minorBidi"/>
          <w:caps w:val="0"/>
          <w:color w:val="000000" w:themeColor="text1"/>
          <w:sz w:val="22"/>
          <w:szCs w:val="22"/>
          <w:lang w:val="en-US"/>
        </w:rPr>
        <w:t>Nimrooz</w:t>
      </w:r>
      <w:proofErr w:type="spellEnd"/>
      <w:r w:rsidR="00D54458" w:rsidRPr="00D54458">
        <w:rPr>
          <w:rFonts w:asciiTheme="minorBidi" w:hAnsiTheme="minorBidi" w:cstheme="minorBidi"/>
          <w:caps w:val="0"/>
          <w:color w:val="000000" w:themeColor="text1"/>
          <w:sz w:val="22"/>
          <w:szCs w:val="22"/>
          <w:lang w:val="en-US"/>
        </w:rPr>
        <w:t>, Helmand, Kandahar, and Kabul provinces</w:t>
      </w:r>
      <w:r w:rsidR="00D54458">
        <w:rPr>
          <w:rFonts w:asciiTheme="minorBidi" w:hAnsiTheme="minorBidi" w:cstheme="minorBidi"/>
          <w:caps w:val="0"/>
          <w:color w:val="000000" w:themeColor="text1"/>
          <w:sz w:val="22"/>
          <w:szCs w:val="22"/>
          <w:lang w:val="en-US"/>
        </w:rPr>
        <w:t xml:space="preserve"> under UNICEF Child Protection </w:t>
      </w:r>
      <w:r w:rsidR="004462CF">
        <w:rPr>
          <w:rFonts w:asciiTheme="minorBidi" w:hAnsiTheme="minorBidi" w:cstheme="minorBidi"/>
          <w:caps w:val="0"/>
          <w:color w:val="000000" w:themeColor="text1"/>
          <w:sz w:val="22"/>
          <w:szCs w:val="22"/>
          <w:lang w:val="en-US"/>
        </w:rPr>
        <w:t>(</w:t>
      </w:r>
      <w:r w:rsidR="004462CF" w:rsidRPr="004462CF">
        <w:rPr>
          <w:rFonts w:asciiTheme="minorBidi" w:hAnsiTheme="minorBidi" w:cstheme="minorBidi"/>
          <w:caps w:val="0"/>
          <w:color w:val="000000" w:themeColor="text1"/>
          <w:sz w:val="22"/>
          <w:szCs w:val="22"/>
          <w:lang w:val="en-US"/>
        </w:rPr>
        <w:t>AFG/PCA2021206/SPD20241016</w:t>
      </w:r>
      <w:r w:rsidR="004462CF">
        <w:rPr>
          <w:rFonts w:asciiTheme="minorBidi" w:hAnsiTheme="minorBidi" w:cstheme="minorBidi"/>
          <w:caps w:val="0"/>
          <w:color w:val="000000" w:themeColor="text1"/>
          <w:sz w:val="22"/>
          <w:szCs w:val="22"/>
          <w:lang w:val="en-US"/>
        </w:rPr>
        <w:t>) Project.</w:t>
      </w:r>
    </w:p>
    <w:p w14:paraId="0F8DEF72" w14:textId="47E13C48" w:rsidR="00452487" w:rsidRPr="000D3286" w:rsidRDefault="003072CF" w:rsidP="000D3286">
      <w:pPr>
        <w:bidi/>
        <w:rPr>
          <w:sz w:val="22"/>
          <w:szCs w:val="22"/>
          <w:lang w:val="en-US" w:bidi="fa-IR"/>
        </w:rPr>
      </w:pPr>
      <w:r w:rsidRPr="00015383">
        <w:rPr>
          <w:rFonts w:hint="cs"/>
          <w:sz w:val="22"/>
          <w:szCs w:val="22"/>
          <w:rtl/>
          <w:lang w:val="en-US"/>
        </w:rPr>
        <w:t>اداره بازسازی دهات افعانستان</w:t>
      </w:r>
      <w:r w:rsidRPr="00015383">
        <w:rPr>
          <w:sz w:val="22"/>
          <w:szCs w:val="22"/>
          <w:lang w:val="en-US"/>
        </w:rPr>
        <w:t xml:space="preserve"> </w:t>
      </w:r>
      <w:r w:rsidRPr="00015383">
        <w:rPr>
          <w:rFonts w:hint="cs"/>
          <w:sz w:val="22"/>
          <w:szCs w:val="22"/>
          <w:rtl/>
          <w:lang w:val="en-US" w:bidi="fa-IR"/>
        </w:rPr>
        <w:t>(</w:t>
      </w:r>
      <w:r w:rsidRPr="00015383">
        <w:rPr>
          <w:sz w:val="22"/>
          <w:szCs w:val="22"/>
          <w:lang w:val="en-US" w:bidi="fa-IR"/>
        </w:rPr>
        <w:t>RRAA</w:t>
      </w:r>
      <w:r w:rsidRPr="00015383">
        <w:rPr>
          <w:rFonts w:hint="cs"/>
          <w:sz w:val="22"/>
          <w:szCs w:val="22"/>
          <w:rtl/>
          <w:lang w:val="en-US" w:bidi="fa-IR"/>
        </w:rPr>
        <w:t>) از ت</w:t>
      </w:r>
      <w:r w:rsidR="000D2523">
        <w:rPr>
          <w:rFonts w:hint="cs"/>
          <w:sz w:val="22"/>
          <w:szCs w:val="22"/>
          <w:rtl/>
          <w:lang w:val="en-US" w:bidi="fa-IR"/>
        </w:rPr>
        <w:t xml:space="preserve">مامی شرکت های </w:t>
      </w:r>
      <w:r w:rsidR="00167E89">
        <w:rPr>
          <w:rFonts w:hint="cs"/>
          <w:sz w:val="22"/>
          <w:szCs w:val="22"/>
          <w:rtl/>
          <w:lang w:val="en-US" w:bidi="fa-IR"/>
        </w:rPr>
        <w:t xml:space="preserve">ترانسپورتی بس </w:t>
      </w:r>
      <w:r w:rsidRPr="00015383">
        <w:rPr>
          <w:rFonts w:hint="cs"/>
          <w:sz w:val="22"/>
          <w:szCs w:val="22"/>
          <w:rtl/>
          <w:lang w:val="en-US" w:bidi="fa-IR"/>
        </w:rPr>
        <w:t xml:space="preserve">که </w:t>
      </w:r>
      <w:r w:rsidR="00A808A7">
        <w:rPr>
          <w:rFonts w:hint="cs"/>
          <w:sz w:val="22"/>
          <w:szCs w:val="22"/>
          <w:rtl/>
          <w:lang w:val="en-US" w:bidi="fa-IR"/>
        </w:rPr>
        <w:t>ثبت و راجستر می‌باشند</w:t>
      </w:r>
      <w:r w:rsidR="00993695">
        <w:rPr>
          <w:rFonts w:hint="cs"/>
          <w:sz w:val="22"/>
          <w:szCs w:val="22"/>
          <w:rtl/>
          <w:lang w:val="en-US" w:bidi="fa-IR"/>
        </w:rPr>
        <w:t xml:space="preserve"> </w:t>
      </w:r>
      <w:r w:rsidRPr="00015383">
        <w:rPr>
          <w:rFonts w:hint="cs"/>
          <w:sz w:val="22"/>
          <w:szCs w:val="22"/>
          <w:rtl/>
          <w:lang w:val="en-US" w:bidi="fa-IR"/>
        </w:rPr>
        <w:t xml:space="preserve">دعوت به عمل می‌آورد تا نرخنامه (کوتیشن) برای </w:t>
      </w:r>
      <w:r w:rsidR="00167E89">
        <w:rPr>
          <w:rFonts w:hint="cs"/>
          <w:sz w:val="22"/>
          <w:szCs w:val="22"/>
          <w:rtl/>
          <w:lang w:val="en-US" w:bidi="fa-IR"/>
        </w:rPr>
        <w:t>تهیه و ارایه خدمات ترانسپورتی بس جهت انتقال</w:t>
      </w:r>
      <w:r w:rsidRPr="00015383">
        <w:rPr>
          <w:rFonts w:hint="cs"/>
          <w:sz w:val="22"/>
          <w:szCs w:val="22"/>
          <w:rtl/>
          <w:lang w:val="en-US" w:bidi="fa-IR"/>
        </w:rPr>
        <w:t xml:space="preserve"> اطفال رد مرز شده</w:t>
      </w:r>
      <w:r w:rsidR="00993695">
        <w:rPr>
          <w:sz w:val="22"/>
          <w:szCs w:val="22"/>
          <w:lang w:val="en-US" w:bidi="fa-IR"/>
        </w:rPr>
        <w:t xml:space="preserve"> </w:t>
      </w:r>
      <w:r w:rsidR="00993695">
        <w:rPr>
          <w:rFonts w:hint="cs"/>
          <w:sz w:val="22"/>
          <w:szCs w:val="22"/>
          <w:rtl/>
          <w:lang w:val="en-US" w:bidi="fa-IR"/>
        </w:rPr>
        <w:t xml:space="preserve"> از </w:t>
      </w:r>
      <w:r w:rsidRPr="00015383">
        <w:rPr>
          <w:rFonts w:hint="cs"/>
          <w:sz w:val="22"/>
          <w:szCs w:val="22"/>
          <w:rtl/>
          <w:lang w:val="en-US" w:bidi="fa-IR"/>
        </w:rPr>
        <w:t xml:space="preserve">کمپ </w:t>
      </w:r>
      <w:r w:rsidRPr="00015383">
        <w:rPr>
          <w:sz w:val="22"/>
          <w:szCs w:val="22"/>
          <w:lang w:val="en-US" w:bidi="fa-IR"/>
        </w:rPr>
        <w:t>GTC</w:t>
      </w:r>
      <w:r w:rsidRPr="00015383">
        <w:rPr>
          <w:rFonts w:hint="cs"/>
          <w:sz w:val="22"/>
          <w:szCs w:val="22"/>
          <w:rtl/>
          <w:lang w:val="en-US" w:bidi="fa-IR"/>
        </w:rPr>
        <w:t xml:space="preserve"> </w:t>
      </w:r>
      <w:r w:rsidR="00993695">
        <w:rPr>
          <w:rFonts w:hint="cs"/>
          <w:sz w:val="22"/>
          <w:szCs w:val="22"/>
          <w:rtl/>
          <w:lang w:val="en-US" w:bidi="fa-IR"/>
        </w:rPr>
        <w:t>به ولایات فراه، نیمروز، هلمند، کندهار و کابل خانه‌پری و تحویل دفتر متذکره نمایند.</w:t>
      </w:r>
    </w:p>
    <w:p w14:paraId="33185A0B" w14:textId="77777777" w:rsidR="00452487" w:rsidRPr="00A73AC3" w:rsidRDefault="00452487" w:rsidP="00D73BF7">
      <w:pPr>
        <w:rPr>
          <w:rFonts w:ascii="Arial" w:hAnsi="Arial" w:cs="Arial"/>
          <w:bCs/>
          <w:sz w:val="20"/>
          <w:szCs w:val="20"/>
          <w:lang w:val="en-GB"/>
        </w:rPr>
      </w:pP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236"/>
        <w:gridCol w:w="2009"/>
        <w:gridCol w:w="732"/>
        <w:gridCol w:w="1371"/>
        <w:gridCol w:w="4806"/>
      </w:tblGrid>
      <w:tr w:rsidR="00E44BFD" w:rsidRPr="008C4155" w14:paraId="5E5FFD20" w14:textId="4A6013EA" w:rsidTr="002D6BAF">
        <w:trPr>
          <w:trHeight w:val="1186"/>
          <w:jc w:val="center"/>
        </w:trPr>
        <w:tc>
          <w:tcPr>
            <w:tcW w:w="701" w:type="dxa"/>
            <w:tcBorders>
              <w:bottom w:val="single" w:sz="4" w:space="0" w:color="auto"/>
            </w:tcBorders>
            <w:vAlign w:val="center"/>
          </w:tcPr>
          <w:p w14:paraId="2182894B" w14:textId="77777777" w:rsidR="00E44BFD" w:rsidRPr="00455056" w:rsidRDefault="00E44BFD" w:rsidP="00E44BFD">
            <w:pPr>
              <w:jc w:val="center"/>
              <w:rPr>
                <w:rFonts w:asciiTheme="minorBidi" w:hAnsiTheme="minorBidi" w:cstheme="minorBidi"/>
                <w:b/>
                <w:rtl/>
                <w:lang w:val="en-GB"/>
              </w:rPr>
            </w:pPr>
            <w:r w:rsidRPr="00455056">
              <w:rPr>
                <w:rFonts w:asciiTheme="minorBidi" w:hAnsiTheme="minorBidi" w:cstheme="minorBidi"/>
                <w:b/>
                <w:lang w:val="en-GB"/>
              </w:rPr>
              <w:lastRenderedPageBreak/>
              <w:t>No</w:t>
            </w:r>
          </w:p>
          <w:p w14:paraId="3D6F9C45" w14:textId="065B2D6F" w:rsidR="00455056" w:rsidRPr="00455056" w:rsidRDefault="00455056" w:rsidP="00E44BFD">
            <w:pPr>
              <w:jc w:val="center"/>
              <w:rPr>
                <w:rFonts w:asciiTheme="minorBidi" w:hAnsiTheme="minorBidi" w:cstheme="minorBidi"/>
                <w:b/>
                <w:lang w:val="en-GB"/>
              </w:rPr>
            </w:pPr>
            <w:r w:rsidRPr="00455056">
              <w:rPr>
                <w:rFonts w:asciiTheme="minorBidi" w:hAnsiTheme="minorBidi" w:cstheme="minorBidi" w:hint="cs"/>
                <w:b/>
                <w:bCs/>
                <w:rtl/>
              </w:rPr>
              <w:t>نمبر</w:t>
            </w:r>
          </w:p>
        </w:tc>
        <w:tc>
          <w:tcPr>
            <w:tcW w:w="1236" w:type="dxa"/>
            <w:tcBorders>
              <w:bottom w:val="single" w:sz="4" w:space="0" w:color="auto"/>
            </w:tcBorders>
            <w:vAlign w:val="center"/>
          </w:tcPr>
          <w:p w14:paraId="7DCAE7EB" w14:textId="6F5D04D1" w:rsidR="00E44BFD" w:rsidRPr="00455056" w:rsidRDefault="00E44BFD" w:rsidP="00E44BFD">
            <w:pPr>
              <w:spacing w:after="160" w:line="259" w:lineRule="auto"/>
              <w:jc w:val="center"/>
              <w:rPr>
                <w:rFonts w:asciiTheme="minorBidi" w:hAnsiTheme="minorBidi" w:cstheme="minorBidi"/>
                <w:b/>
                <w:bCs/>
                <w:rtl/>
                <w:lang w:val="en-US" w:bidi="fa-IR"/>
              </w:rPr>
            </w:pPr>
            <w:r w:rsidRPr="0059378D">
              <w:rPr>
                <w:rFonts w:asciiTheme="minorBidi" w:hAnsiTheme="minorBidi" w:cstheme="minorBidi"/>
                <w:b/>
                <w:bCs/>
              </w:rPr>
              <w:t>Items</w:t>
            </w:r>
            <w:r w:rsidR="00455056">
              <w:rPr>
                <w:rFonts w:asciiTheme="minorBidi" w:hAnsiTheme="minorBidi" w:cstheme="minorBidi"/>
                <w:b/>
                <w:bCs/>
              </w:rPr>
              <w:t xml:space="preserve">: </w:t>
            </w:r>
            <w:r w:rsidR="00455056">
              <w:rPr>
                <w:rFonts w:asciiTheme="minorBidi" w:hAnsiTheme="minorBidi" w:cstheme="minorBidi" w:hint="cs"/>
                <w:b/>
                <w:bCs/>
                <w:rtl/>
              </w:rPr>
              <w:t>نام جنس</w:t>
            </w:r>
          </w:p>
        </w:tc>
        <w:tc>
          <w:tcPr>
            <w:tcW w:w="2009" w:type="dxa"/>
            <w:tcBorders>
              <w:bottom w:val="single" w:sz="4" w:space="0" w:color="auto"/>
            </w:tcBorders>
            <w:vAlign w:val="center"/>
          </w:tcPr>
          <w:p w14:paraId="7620E494" w14:textId="77777777" w:rsidR="00E44BFD" w:rsidRDefault="00E44BFD" w:rsidP="00E44BFD">
            <w:pPr>
              <w:jc w:val="center"/>
              <w:rPr>
                <w:rFonts w:asciiTheme="minorBidi" w:hAnsiTheme="minorBidi" w:cstheme="minorBidi"/>
                <w:b/>
                <w:bCs/>
              </w:rPr>
            </w:pPr>
            <w:r>
              <w:rPr>
                <w:rFonts w:asciiTheme="minorBidi" w:hAnsiTheme="minorBidi" w:cstheme="minorBidi"/>
                <w:b/>
                <w:bCs/>
              </w:rPr>
              <w:t>Travel D</w:t>
            </w:r>
            <w:r w:rsidR="00455056" w:rsidRPr="00FF6C08">
              <w:rPr>
                <w:rFonts w:asciiTheme="minorBidi" w:hAnsiTheme="minorBidi" w:cstheme="minorBidi"/>
                <w:b/>
                <w:bCs/>
              </w:rPr>
              <w:t>e</w:t>
            </w:r>
            <w:r>
              <w:rPr>
                <w:rFonts w:asciiTheme="minorBidi" w:hAnsiTheme="minorBidi" w:cstheme="minorBidi"/>
                <w:b/>
                <w:bCs/>
              </w:rPr>
              <w:t>stanation</w:t>
            </w:r>
          </w:p>
          <w:p w14:paraId="6C300EF1" w14:textId="61B153EB" w:rsidR="00455056" w:rsidRPr="00E44BFD" w:rsidRDefault="00455056" w:rsidP="00E44BFD">
            <w:pPr>
              <w:jc w:val="center"/>
              <w:rPr>
                <w:rFonts w:asciiTheme="minorBidi" w:hAnsiTheme="minorBidi" w:cstheme="minorBidi"/>
                <w:b/>
                <w:bCs/>
                <w:rtl/>
                <w:lang w:bidi="fa-IR"/>
              </w:rPr>
            </w:pPr>
            <w:r>
              <w:rPr>
                <w:rFonts w:asciiTheme="minorBidi" w:hAnsiTheme="minorBidi" w:cstheme="minorBidi" w:hint="cs"/>
                <w:b/>
                <w:bCs/>
                <w:rtl/>
                <w:lang w:bidi="fa-IR"/>
              </w:rPr>
              <w:t>مقصد یا مسیر سفر</w:t>
            </w:r>
          </w:p>
        </w:tc>
        <w:tc>
          <w:tcPr>
            <w:tcW w:w="732" w:type="dxa"/>
            <w:tcBorders>
              <w:bottom w:val="single" w:sz="4" w:space="0" w:color="auto"/>
            </w:tcBorders>
            <w:vAlign w:val="center"/>
          </w:tcPr>
          <w:p w14:paraId="2A4D18E2" w14:textId="6AC0703D" w:rsidR="00455056" w:rsidRPr="0059378D" w:rsidRDefault="00E44BFD" w:rsidP="00A00D22">
            <w:pPr>
              <w:rPr>
                <w:rFonts w:asciiTheme="minorBidi" w:hAnsiTheme="minorBidi" w:cstheme="minorBidi"/>
                <w:b/>
                <w:bCs/>
              </w:rPr>
            </w:pPr>
            <w:r w:rsidRPr="0059378D">
              <w:rPr>
                <w:rFonts w:asciiTheme="minorBidi" w:hAnsiTheme="minorBidi" w:cstheme="minorBidi"/>
                <w:b/>
                <w:bCs/>
              </w:rPr>
              <w:t>Unit</w:t>
            </w:r>
          </w:p>
          <w:p w14:paraId="0ABA1509" w14:textId="5D9FE6CC" w:rsidR="00E44BFD" w:rsidRPr="0059378D" w:rsidRDefault="00455056" w:rsidP="00E44BFD">
            <w:pPr>
              <w:pStyle w:val="Heading1"/>
              <w:jc w:val="center"/>
              <w:rPr>
                <w:rFonts w:asciiTheme="minorBidi" w:hAnsiTheme="minorBidi" w:cstheme="minorBidi"/>
                <w:bCs/>
                <w:sz w:val="24"/>
                <w:szCs w:val="24"/>
              </w:rPr>
            </w:pPr>
            <w:r>
              <w:rPr>
                <w:rFonts w:asciiTheme="minorBidi" w:hAnsiTheme="minorBidi" w:cstheme="minorBidi" w:hint="cs"/>
                <w:bCs/>
                <w:sz w:val="24"/>
                <w:szCs w:val="24"/>
                <w:rtl/>
              </w:rPr>
              <w:t>واحد</w:t>
            </w:r>
          </w:p>
        </w:tc>
        <w:tc>
          <w:tcPr>
            <w:tcW w:w="1371" w:type="dxa"/>
            <w:tcBorders>
              <w:bottom w:val="single" w:sz="4" w:space="0" w:color="auto"/>
            </w:tcBorders>
            <w:vAlign w:val="center"/>
          </w:tcPr>
          <w:p w14:paraId="1766179B" w14:textId="77777777" w:rsidR="00E44BFD" w:rsidRDefault="00E44BFD" w:rsidP="00E44BFD">
            <w:pPr>
              <w:jc w:val="center"/>
              <w:rPr>
                <w:rFonts w:asciiTheme="minorBidi" w:hAnsiTheme="minorBidi" w:cstheme="minorBidi"/>
                <w:b/>
                <w:bCs/>
                <w:rtl/>
              </w:rPr>
            </w:pPr>
            <w:r w:rsidRPr="0059378D">
              <w:rPr>
                <w:rFonts w:asciiTheme="minorBidi" w:hAnsiTheme="minorBidi" w:cstheme="minorBidi"/>
                <w:b/>
                <w:bCs/>
              </w:rPr>
              <w:t>QTY</w:t>
            </w:r>
          </w:p>
          <w:p w14:paraId="7F53304C" w14:textId="15FFFF41" w:rsidR="00455056" w:rsidRPr="0059378D" w:rsidRDefault="00455056" w:rsidP="00E44BFD">
            <w:pPr>
              <w:jc w:val="center"/>
              <w:rPr>
                <w:rFonts w:asciiTheme="minorBidi" w:hAnsiTheme="minorBidi" w:cstheme="minorBidi"/>
                <w:b/>
                <w:bCs/>
              </w:rPr>
            </w:pPr>
            <w:r>
              <w:rPr>
                <w:rFonts w:asciiTheme="minorBidi" w:hAnsiTheme="minorBidi" w:cstheme="minorBidi" w:hint="cs"/>
                <w:b/>
                <w:bCs/>
                <w:rtl/>
              </w:rPr>
              <w:t>مقدار</w:t>
            </w:r>
          </w:p>
        </w:tc>
        <w:tc>
          <w:tcPr>
            <w:tcW w:w="4806" w:type="dxa"/>
            <w:tcBorders>
              <w:bottom w:val="single" w:sz="4" w:space="0" w:color="auto"/>
            </w:tcBorders>
          </w:tcPr>
          <w:p w14:paraId="62E8D225" w14:textId="3A7B86F5" w:rsidR="00455056" w:rsidRPr="00455056" w:rsidRDefault="00E44BFD" w:rsidP="00455056">
            <w:pPr>
              <w:spacing w:before="240"/>
              <w:jc w:val="center"/>
              <w:rPr>
                <w:rFonts w:asciiTheme="minorBidi" w:hAnsiTheme="minorBidi" w:cstheme="minorBidi"/>
                <w:b/>
                <w:bCs/>
                <w:rtl/>
                <w:lang w:val="en-US" w:bidi="fa-IR"/>
              </w:rPr>
            </w:pPr>
            <w:r>
              <w:rPr>
                <w:rFonts w:asciiTheme="minorBidi" w:hAnsiTheme="minorBidi" w:cstheme="minorBidi"/>
                <w:b/>
                <w:bCs/>
              </w:rPr>
              <w:t>Discription</w:t>
            </w:r>
            <w:r w:rsidR="00455056">
              <w:rPr>
                <w:rFonts w:asciiTheme="minorBidi" w:hAnsiTheme="minorBidi" w:cstheme="minorBidi"/>
                <w:b/>
                <w:bCs/>
                <w:lang w:val="en-US"/>
              </w:rPr>
              <w:t xml:space="preserve">: </w:t>
            </w:r>
            <w:r w:rsidR="00455056">
              <w:rPr>
                <w:rFonts w:asciiTheme="minorBidi" w:hAnsiTheme="minorBidi" w:cstheme="minorBidi" w:hint="cs"/>
                <w:b/>
                <w:bCs/>
                <w:rtl/>
                <w:lang w:val="en-US" w:bidi="fa-IR"/>
              </w:rPr>
              <w:t>توضیحات</w:t>
            </w:r>
          </w:p>
        </w:tc>
      </w:tr>
      <w:tr w:rsidR="00B11403" w:rsidRPr="00CC0D60" w14:paraId="549F9AE9" w14:textId="18D2C2FD" w:rsidTr="002D6BAF">
        <w:trPr>
          <w:trHeight w:hRule="exact" w:val="2369"/>
          <w:jc w:val="center"/>
        </w:trPr>
        <w:tc>
          <w:tcPr>
            <w:tcW w:w="701" w:type="dxa"/>
            <w:tcBorders>
              <w:top w:val="single" w:sz="4" w:space="0" w:color="auto"/>
              <w:left w:val="single" w:sz="4" w:space="0" w:color="auto"/>
              <w:bottom w:val="single" w:sz="4" w:space="0" w:color="auto"/>
              <w:right w:val="single" w:sz="4" w:space="0" w:color="auto"/>
            </w:tcBorders>
            <w:vAlign w:val="center"/>
          </w:tcPr>
          <w:p w14:paraId="237E9941" w14:textId="7BD850E3" w:rsidR="00B11403" w:rsidRPr="001F6758" w:rsidRDefault="00B11403" w:rsidP="000D29D7">
            <w:pPr>
              <w:jc w:val="center"/>
              <w:rPr>
                <w:rFonts w:ascii="Arial" w:hAnsi="Arial" w:cs="Arial"/>
                <w:sz w:val="20"/>
                <w:szCs w:val="20"/>
                <w:lang w:val="en-GB"/>
              </w:rPr>
            </w:pPr>
            <w:r>
              <w:rPr>
                <w:rFonts w:ascii="Arial" w:hAnsi="Arial" w:cs="Arial"/>
                <w:sz w:val="20"/>
                <w:szCs w:val="20"/>
                <w:lang w:val="en-GB"/>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52C69A7" w14:textId="2D720122" w:rsidR="00B11403" w:rsidRDefault="00B11403" w:rsidP="000D29D7">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09A23425" w14:textId="77777777" w:rsidR="00251EF0" w:rsidRPr="00251EF0" w:rsidRDefault="00251EF0" w:rsidP="000D29D7">
            <w:pPr>
              <w:rPr>
                <w:rFonts w:asciiTheme="minorBidi" w:hAnsiTheme="minorBidi" w:cstheme="minorBidi"/>
                <w:sz w:val="20"/>
                <w:szCs w:val="20"/>
                <w:rtl/>
                <w:lang w:val="en-GB"/>
              </w:rPr>
            </w:pPr>
          </w:p>
          <w:p w14:paraId="48C4D390" w14:textId="0C7F477E" w:rsidR="00251EF0" w:rsidRPr="00251EF0" w:rsidRDefault="00251EF0" w:rsidP="00251EF0">
            <w:pPr>
              <w:bidi/>
              <w:rPr>
                <w:rFonts w:asciiTheme="minorBidi" w:hAnsiTheme="minorBidi" w:cstheme="minorBidi"/>
                <w:sz w:val="20"/>
                <w:szCs w:val="20"/>
                <w:rtl/>
                <w:lang w:val="en-US" w:bidi="fa-IR"/>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009" w:type="dxa"/>
            <w:tcBorders>
              <w:top w:val="single" w:sz="4" w:space="0" w:color="auto"/>
              <w:left w:val="nil"/>
              <w:bottom w:val="single" w:sz="4" w:space="0" w:color="auto"/>
              <w:right w:val="single" w:sz="4" w:space="0" w:color="auto"/>
            </w:tcBorders>
            <w:shd w:val="clear" w:color="auto" w:fill="auto"/>
          </w:tcPr>
          <w:p w14:paraId="7C9E099C" w14:textId="2D104BD3" w:rsidR="00B11403" w:rsidRDefault="00B11403" w:rsidP="00E44BFD">
            <w:pPr>
              <w:rPr>
                <w:rFonts w:ascii="Calibri" w:hAnsi="Calibri" w:cs="Calibri"/>
                <w:b/>
                <w:bCs/>
                <w:sz w:val="20"/>
                <w:szCs w:val="20"/>
                <w:rtl/>
                <w:lang w:val="en-US"/>
              </w:rPr>
            </w:pPr>
            <w:r w:rsidRPr="00D6563C">
              <w:rPr>
                <w:rFonts w:ascii="Calibri" w:hAnsi="Calibri" w:cs="Calibri"/>
                <w:b/>
                <w:bCs/>
                <w:sz w:val="20"/>
                <w:szCs w:val="20"/>
                <w:lang w:val="en-US"/>
              </w:rPr>
              <w:t xml:space="preserve">From Herat city </w:t>
            </w:r>
            <w:r>
              <w:rPr>
                <w:rFonts w:ascii="Calibri" w:hAnsi="Calibri" w:cs="Calibri"/>
                <w:b/>
                <w:bCs/>
                <w:sz w:val="20"/>
                <w:szCs w:val="20"/>
                <w:lang w:val="en-US"/>
              </w:rPr>
              <w:t>to Farah province (Farah city)</w:t>
            </w:r>
          </w:p>
          <w:p w14:paraId="6539ADE6" w14:textId="77777777" w:rsidR="00EA4025" w:rsidRDefault="00EA4025" w:rsidP="00E44BFD">
            <w:pPr>
              <w:rPr>
                <w:rFonts w:ascii="Calibri" w:hAnsi="Calibri" w:cs="Calibri"/>
                <w:b/>
                <w:bCs/>
                <w:sz w:val="20"/>
                <w:szCs w:val="20"/>
                <w:rtl/>
                <w:lang w:val="en-US"/>
              </w:rPr>
            </w:pPr>
          </w:p>
          <w:p w14:paraId="3CC7EEC5" w14:textId="566EF62C" w:rsidR="00EA4025" w:rsidRPr="00EA4025" w:rsidRDefault="00EA4025" w:rsidP="00EA4025">
            <w:pPr>
              <w:bidi/>
              <w:rPr>
                <w:rFonts w:ascii="Calibri" w:hAnsi="Calibri" w:cs="Calibri"/>
                <w:sz w:val="20"/>
                <w:szCs w:val="20"/>
                <w:lang w:val="en-US"/>
              </w:rPr>
            </w:pPr>
            <w:r w:rsidRPr="00EA4025">
              <w:rPr>
                <w:rFonts w:ascii="Calibri" w:hAnsi="Calibri" w:cs="Calibri" w:hint="cs"/>
                <w:sz w:val="20"/>
                <w:szCs w:val="20"/>
                <w:rtl/>
                <w:lang w:val="en-US"/>
              </w:rPr>
              <w:t>از شهر هرات الی شهر فراه</w:t>
            </w:r>
          </w:p>
          <w:p w14:paraId="41F5191F" w14:textId="3D9010C7" w:rsidR="00B11403" w:rsidRPr="00E44BFD" w:rsidRDefault="00B11403" w:rsidP="00D6563C">
            <w:pPr>
              <w:spacing w:after="240"/>
              <w:ind w:left="360"/>
              <w:jc w:val="both"/>
              <w:rPr>
                <w:rFonts w:asciiTheme="minorHAnsi" w:hAnsiTheme="minorHAnsi" w:cstheme="minorHAnsi"/>
                <w:sz w:val="16"/>
                <w:szCs w:val="16"/>
                <w:lang w:val="en-US"/>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9ED3421" w14:textId="77777777" w:rsidR="00B11403" w:rsidRDefault="00B11403" w:rsidP="000D29D7">
            <w:pPr>
              <w:rPr>
                <w:rFonts w:asciiTheme="minorBidi" w:hAnsiTheme="minorBidi" w:cstheme="minorBidi"/>
                <w:sz w:val="20"/>
                <w:szCs w:val="20"/>
                <w:rtl/>
                <w:lang w:val="en-GB"/>
              </w:rPr>
            </w:pPr>
            <w:r>
              <w:rPr>
                <w:rFonts w:asciiTheme="minorBidi" w:hAnsiTheme="minorBidi" w:cstheme="minorBidi"/>
                <w:sz w:val="20"/>
                <w:szCs w:val="20"/>
                <w:lang w:val="en-GB"/>
              </w:rPr>
              <w:t>Seat</w:t>
            </w:r>
          </w:p>
          <w:p w14:paraId="72D1A3FC" w14:textId="7090EA13" w:rsidR="00EB68C6" w:rsidRPr="005508D3" w:rsidRDefault="00EB68C6" w:rsidP="00EB68C6">
            <w:pPr>
              <w:bidi/>
              <w:jc w:val="center"/>
              <w:rPr>
                <w:rFonts w:asciiTheme="minorBidi" w:hAnsiTheme="minorBidi" w:cstheme="minorBidi"/>
                <w:sz w:val="20"/>
                <w:szCs w:val="20"/>
                <w:lang w:val="en-GB"/>
              </w:rPr>
            </w:pPr>
            <w:r>
              <w:rPr>
                <w:rFonts w:asciiTheme="minorBidi" w:hAnsiTheme="minorBidi" w:cstheme="minorBidi" w:hint="cs"/>
                <w:sz w:val="20"/>
                <w:szCs w:val="20"/>
                <w:rtl/>
                <w:lang w:val="en-GB"/>
              </w:rPr>
              <w:t>سیت</w:t>
            </w:r>
          </w:p>
        </w:tc>
        <w:tc>
          <w:tcPr>
            <w:tcW w:w="1371" w:type="dxa"/>
            <w:tcBorders>
              <w:top w:val="single" w:sz="4" w:space="0" w:color="auto"/>
              <w:left w:val="single" w:sz="4" w:space="0" w:color="auto"/>
              <w:bottom w:val="single" w:sz="4" w:space="0" w:color="auto"/>
              <w:right w:val="single" w:sz="4" w:space="0" w:color="auto"/>
            </w:tcBorders>
            <w:vAlign w:val="center"/>
          </w:tcPr>
          <w:p w14:paraId="45D95488" w14:textId="0F1F6F59" w:rsidR="00B11403" w:rsidRPr="005508D3" w:rsidRDefault="00B11403" w:rsidP="000D29D7">
            <w:pPr>
              <w:jc w:val="center"/>
              <w:rPr>
                <w:rFonts w:asciiTheme="minorBidi" w:hAnsiTheme="minorBidi" w:cstheme="minorBidi"/>
                <w:sz w:val="20"/>
                <w:szCs w:val="20"/>
                <w:lang w:val="en-GB"/>
              </w:rPr>
            </w:pPr>
            <w:r>
              <w:rPr>
                <w:rFonts w:asciiTheme="minorBidi" w:hAnsiTheme="minorBidi" w:cstheme="minorBidi"/>
                <w:sz w:val="20"/>
                <w:szCs w:val="20"/>
                <w:lang w:val="en-GB"/>
              </w:rPr>
              <w:t>1</w:t>
            </w:r>
          </w:p>
        </w:tc>
        <w:tc>
          <w:tcPr>
            <w:tcW w:w="4806" w:type="dxa"/>
            <w:vMerge w:val="restart"/>
            <w:tcBorders>
              <w:top w:val="single" w:sz="4" w:space="0" w:color="auto"/>
              <w:left w:val="single" w:sz="4" w:space="0" w:color="auto"/>
              <w:right w:val="single" w:sz="4" w:space="0" w:color="auto"/>
            </w:tcBorders>
          </w:tcPr>
          <w:p w14:paraId="250252A4" w14:textId="2F267407" w:rsidR="00B11403" w:rsidRPr="00B11403" w:rsidRDefault="00B11403" w:rsidP="00B11403">
            <w:pPr>
              <w:rPr>
                <w:rFonts w:asciiTheme="minorBidi" w:hAnsiTheme="minorBidi" w:cstheme="minorBidi"/>
                <w:b/>
                <w:bCs/>
                <w:sz w:val="20"/>
                <w:szCs w:val="20"/>
                <w:rtl/>
                <w:lang w:val="en-GB" w:bidi="fa-IR"/>
              </w:rPr>
            </w:pPr>
            <w:r w:rsidRPr="00B11403">
              <w:rPr>
                <w:rFonts w:asciiTheme="minorBidi" w:hAnsiTheme="minorBidi" w:cstheme="minorBidi"/>
                <w:b/>
                <w:bCs/>
                <w:sz w:val="20"/>
                <w:szCs w:val="20"/>
                <w:lang w:val="en-GB"/>
              </w:rPr>
              <w:t>Bus, Model 580, Not VIP:</w:t>
            </w:r>
            <w:r w:rsidR="000D3286">
              <w:rPr>
                <w:rFonts w:asciiTheme="minorBidi" w:hAnsiTheme="minorBidi" w:cstheme="minorBidi"/>
                <w:b/>
                <w:bCs/>
                <w:sz w:val="20"/>
                <w:szCs w:val="20"/>
                <w:lang w:val="en-GB"/>
              </w:rPr>
              <w:t xml:space="preserve"> </w:t>
            </w:r>
            <w:r w:rsidR="000D3286">
              <w:rPr>
                <w:rFonts w:asciiTheme="minorBidi" w:hAnsiTheme="minorBidi" w:cstheme="minorBidi" w:hint="cs"/>
                <w:b/>
                <w:bCs/>
                <w:sz w:val="20"/>
                <w:szCs w:val="20"/>
                <w:rtl/>
                <w:lang w:val="en-GB" w:bidi="fa-IR"/>
              </w:rPr>
              <w:t>بس، مدل 580، وی آی پی نباشد</w:t>
            </w:r>
          </w:p>
          <w:p w14:paraId="652927AE" w14:textId="6450D1E5" w:rsidR="00B11403" w:rsidRPr="00B11403" w:rsidRDefault="00B11403" w:rsidP="00B11403">
            <w:pPr>
              <w:rPr>
                <w:rFonts w:asciiTheme="minorBidi" w:hAnsiTheme="minorBidi" w:cstheme="minorBidi"/>
                <w:sz w:val="20"/>
                <w:szCs w:val="20"/>
                <w:lang w:val="en-GB"/>
              </w:rPr>
            </w:pPr>
            <w:r w:rsidRPr="00B11403">
              <w:rPr>
                <w:rFonts w:asciiTheme="minorBidi" w:hAnsiTheme="minorBidi" w:cstheme="minorBidi"/>
                <w:sz w:val="20"/>
                <w:szCs w:val="20"/>
                <w:lang w:val="en-GB"/>
              </w:rPr>
              <w:t>• With great Physical conditions.</w:t>
            </w:r>
            <w:r w:rsidR="009A2BA1">
              <w:rPr>
                <w:rFonts w:asciiTheme="minorBidi" w:hAnsiTheme="minorBidi" w:cstheme="minorBidi" w:hint="cs"/>
                <w:sz w:val="20"/>
                <w:szCs w:val="20"/>
                <w:rtl/>
                <w:lang w:val="en-GB"/>
              </w:rPr>
              <w:t xml:space="preserve"> با شرایط فیزیکی عالی </w:t>
            </w:r>
          </w:p>
          <w:p w14:paraId="76E430B3" w14:textId="09E51298" w:rsidR="00B11403" w:rsidRPr="009A2BA1" w:rsidRDefault="00B11403" w:rsidP="00B11403">
            <w:pPr>
              <w:rPr>
                <w:rFonts w:asciiTheme="minorBidi" w:hAnsiTheme="minorBidi" w:cstheme="minorBidi"/>
                <w:sz w:val="20"/>
                <w:szCs w:val="20"/>
                <w:rtl/>
                <w:lang w:val="en-US" w:bidi="fa-IR"/>
              </w:rPr>
            </w:pPr>
            <w:r w:rsidRPr="00B11403">
              <w:rPr>
                <w:rFonts w:asciiTheme="minorBidi" w:hAnsiTheme="minorBidi" w:cstheme="minorBidi"/>
                <w:sz w:val="20"/>
                <w:szCs w:val="20"/>
                <w:lang w:val="en-GB"/>
              </w:rPr>
              <w:t xml:space="preserve">• Updated traffic </w:t>
            </w:r>
            <w:r w:rsidR="009A2BA1" w:rsidRPr="00B11403">
              <w:rPr>
                <w:rFonts w:asciiTheme="minorBidi" w:hAnsiTheme="minorBidi" w:cstheme="minorBidi"/>
                <w:sz w:val="20"/>
                <w:szCs w:val="20"/>
                <w:lang w:val="en-GB"/>
              </w:rPr>
              <w:t>documents.</w:t>
            </w:r>
            <w:r w:rsidR="009A2BA1">
              <w:rPr>
                <w:rFonts w:asciiTheme="minorBidi" w:hAnsiTheme="minorBidi" w:cstheme="minorBidi" w:hint="cs"/>
                <w:sz w:val="20"/>
                <w:szCs w:val="20"/>
                <w:rtl/>
                <w:lang w:val="en-GB" w:bidi="fa-IR"/>
              </w:rPr>
              <w:t xml:space="preserve"> ب</w:t>
            </w:r>
            <w:r w:rsidR="009A2BA1">
              <w:rPr>
                <w:rFonts w:asciiTheme="minorBidi" w:hAnsiTheme="minorBidi" w:cstheme="minorBidi" w:hint="eastAsia"/>
                <w:sz w:val="20"/>
                <w:szCs w:val="20"/>
                <w:rtl/>
                <w:lang w:val="en-GB" w:bidi="fa-IR"/>
              </w:rPr>
              <w:t>ا</w:t>
            </w:r>
            <w:r w:rsidR="009A2BA1">
              <w:rPr>
                <w:rFonts w:asciiTheme="minorBidi" w:hAnsiTheme="minorBidi" w:cstheme="minorBidi" w:hint="cs"/>
                <w:sz w:val="20"/>
                <w:szCs w:val="20"/>
                <w:rtl/>
                <w:lang w:val="en-GB" w:bidi="fa-IR"/>
              </w:rPr>
              <w:t xml:space="preserve"> اسناد ترافیکی به‌روز شده </w:t>
            </w:r>
          </w:p>
          <w:p w14:paraId="7FDE1E2E" w14:textId="633F861A" w:rsidR="00B11403" w:rsidRPr="003A706D" w:rsidRDefault="00B11403" w:rsidP="00B11403">
            <w:pPr>
              <w:rPr>
                <w:rFonts w:asciiTheme="minorBidi" w:hAnsiTheme="minorBidi" w:cstheme="minorBidi"/>
                <w:sz w:val="20"/>
                <w:szCs w:val="20"/>
                <w:rtl/>
                <w:lang w:val="en-US" w:bidi="fa-IR"/>
              </w:rPr>
            </w:pPr>
            <w:r w:rsidRPr="00B11403">
              <w:rPr>
                <w:rFonts w:asciiTheme="minorBidi" w:hAnsiTheme="minorBidi" w:cstheme="minorBidi"/>
                <w:sz w:val="20"/>
                <w:szCs w:val="20"/>
                <w:lang w:val="en-GB"/>
              </w:rPr>
              <w:t>• Active AC / Heating System</w:t>
            </w:r>
            <w:r w:rsidR="003A706D">
              <w:rPr>
                <w:rFonts w:asciiTheme="minorBidi" w:hAnsiTheme="minorBidi" w:cstheme="minorBidi"/>
                <w:sz w:val="20"/>
                <w:szCs w:val="20"/>
                <w:lang w:val="en-US"/>
              </w:rPr>
              <w:t xml:space="preserve">. </w:t>
            </w:r>
            <w:r w:rsidR="003A706D">
              <w:rPr>
                <w:rFonts w:asciiTheme="minorBidi" w:hAnsiTheme="minorBidi" w:cstheme="minorBidi" w:hint="cs"/>
                <w:sz w:val="20"/>
                <w:szCs w:val="20"/>
                <w:rtl/>
                <w:lang w:val="en-US"/>
              </w:rPr>
              <w:t>با سیستم کولر و بخاری فعال</w:t>
            </w:r>
          </w:p>
          <w:p w14:paraId="60C95CB5" w14:textId="77777777" w:rsidR="003A706D" w:rsidRDefault="00B11403" w:rsidP="00B11403">
            <w:pPr>
              <w:rPr>
                <w:rFonts w:asciiTheme="minorBidi" w:hAnsiTheme="minorBidi" w:cstheme="minorBidi"/>
                <w:sz w:val="20"/>
                <w:szCs w:val="20"/>
                <w:rtl/>
                <w:lang w:val="en-GB"/>
              </w:rPr>
            </w:pPr>
            <w:r w:rsidRPr="00B11403">
              <w:rPr>
                <w:rFonts w:asciiTheme="minorBidi" w:hAnsiTheme="minorBidi" w:cstheme="minorBidi"/>
                <w:sz w:val="20"/>
                <w:szCs w:val="20"/>
                <w:lang w:val="en-GB"/>
              </w:rPr>
              <w:t>• Cars must be clean and should be technically checked before traveling.</w:t>
            </w:r>
          </w:p>
          <w:p w14:paraId="0738CE70" w14:textId="32B83B58" w:rsidR="00B11403" w:rsidRPr="003A706D" w:rsidRDefault="003A706D" w:rsidP="003A706D">
            <w:pPr>
              <w:bidi/>
              <w:rPr>
                <w:rFonts w:asciiTheme="minorBidi" w:hAnsiTheme="minorBidi" w:cstheme="minorBidi"/>
                <w:sz w:val="20"/>
                <w:szCs w:val="20"/>
                <w:rtl/>
                <w:lang w:val="en-US" w:bidi="fa-IR"/>
              </w:rPr>
            </w:pPr>
            <w:r>
              <w:rPr>
                <w:rFonts w:asciiTheme="minorBidi" w:hAnsiTheme="minorBidi" w:cstheme="minorBidi" w:hint="cs"/>
                <w:sz w:val="20"/>
                <w:szCs w:val="20"/>
                <w:rtl/>
                <w:lang w:val="en-GB"/>
              </w:rPr>
              <w:t xml:space="preserve"> </w:t>
            </w:r>
            <w:r>
              <w:rPr>
                <w:rFonts w:asciiTheme="minorBidi" w:hAnsiTheme="minorBidi" w:cstheme="minorBidi"/>
                <w:sz w:val="20"/>
                <w:szCs w:val="20"/>
                <w:lang w:val="en-US"/>
              </w:rPr>
              <w:t xml:space="preserve"> </w:t>
            </w:r>
            <w:r>
              <w:rPr>
                <w:rFonts w:asciiTheme="minorBidi" w:hAnsiTheme="minorBidi" w:cstheme="minorBidi" w:hint="cs"/>
                <w:sz w:val="20"/>
                <w:szCs w:val="20"/>
                <w:rtl/>
                <w:lang w:val="en-US" w:bidi="fa-IR"/>
              </w:rPr>
              <w:t>موترها باید قبل از سفر پاک و چک تخنکی شود</w:t>
            </w:r>
          </w:p>
          <w:p w14:paraId="29545EC1" w14:textId="27F67F5F" w:rsidR="00B11403" w:rsidRDefault="00B11403" w:rsidP="00B11403">
            <w:pPr>
              <w:rPr>
                <w:rFonts w:asciiTheme="minorBidi" w:hAnsiTheme="minorBidi" w:cstheme="minorBidi"/>
                <w:sz w:val="20"/>
                <w:szCs w:val="20"/>
                <w:rtl/>
                <w:lang w:val="en-GB"/>
              </w:rPr>
            </w:pPr>
            <w:r w:rsidRPr="00B11403">
              <w:rPr>
                <w:rFonts w:asciiTheme="minorBidi" w:hAnsiTheme="minorBidi" w:cstheme="minorBidi"/>
                <w:sz w:val="20"/>
                <w:szCs w:val="20"/>
                <w:lang w:val="en-GB"/>
              </w:rPr>
              <w:t xml:space="preserve">• Transferring of children and social workers from Herat Transit </w:t>
            </w:r>
            <w:r w:rsidR="009C6E2C" w:rsidRPr="00B11403">
              <w:rPr>
                <w:rFonts w:asciiTheme="minorBidi" w:hAnsiTheme="minorBidi" w:cstheme="minorBidi"/>
                <w:sz w:val="20"/>
                <w:szCs w:val="20"/>
                <w:lang w:val="en-GB"/>
              </w:rPr>
              <w:t>Centre</w:t>
            </w:r>
            <w:r w:rsidRPr="00B11403">
              <w:rPr>
                <w:rFonts w:asciiTheme="minorBidi" w:hAnsiTheme="minorBidi" w:cstheme="minorBidi"/>
                <w:sz w:val="20"/>
                <w:szCs w:val="20"/>
                <w:lang w:val="en-GB"/>
              </w:rPr>
              <w:t xml:space="preserve"> or GTC, which is located on Khajeh Abdullah Ansari Road, to the passenger terminal, is one of the responsibilities of the contracting transportation company.</w:t>
            </w:r>
          </w:p>
          <w:p w14:paraId="36811D67" w14:textId="3E5A1AF1" w:rsidR="003A706D" w:rsidRPr="007E3DCD" w:rsidRDefault="007E3DCD" w:rsidP="007E3DCD">
            <w:pPr>
              <w:bidi/>
              <w:rPr>
                <w:rFonts w:asciiTheme="minorBidi" w:hAnsiTheme="minorBidi" w:cstheme="minorBidi"/>
                <w:sz w:val="20"/>
                <w:szCs w:val="20"/>
                <w:rtl/>
                <w:lang w:val="en-US" w:bidi="fa-IR"/>
              </w:rPr>
            </w:pPr>
            <w:r>
              <w:rPr>
                <w:rFonts w:asciiTheme="minorBidi" w:hAnsiTheme="minorBidi" w:cstheme="minorBidi" w:hint="cs"/>
                <w:sz w:val="20"/>
                <w:szCs w:val="20"/>
                <w:rtl/>
                <w:lang w:val="en-GB"/>
              </w:rPr>
              <w:t xml:space="preserve">انتقال اطفال و کارمندان اجتماعی از کمپ </w:t>
            </w:r>
            <w:r>
              <w:rPr>
                <w:rFonts w:asciiTheme="minorBidi" w:hAnsiTheme="minorBidi" w:cstheme="minorBidi"/>
                <w:sz w:val="20"/>
                <w:szCs w:val="20"/>
                <w:lang w:val="en-US"/>
              </w:rPr>
              <w:t>GTC</w:t>
            </w:r>
            <w:r>
              <w:rPr>
                <w:rFonts w:asciiTheme="minorBidi" w:hAnsiTheme="minorBidi" w:cstheme="minorBidi" w:hint="cs"/>
                <w:sz w:val="20"/>
                <w:szCs w:val="20"/>
                <w:rtl/>
                <w:lang w:val="en-US" w:bidi="fa-IR"/>
              </w:rPr>
              <w:t xml:space="preserve"> که در سرک خواجه عبدالله انصاری شهر هرات موقعیت دارد تا به ترمینال مسافربری جزء مسئولیت شرکت ترانسپورتی قرارداد کننده می‌باشد.</w:t>
            </w:r>
          </w:p>
          <w:p w14:paraId="24C3D134" w14:textId="119ABB4F" w:rsidR="00B11403" w:rsidRDefault="00B11403" w:rsidP="00B11403">
            <w:pPr>
              <w:rPr>
                <w:rFonts w:asciiTheme="minorBidi" w:hAnsiTheme="minorBidi" w:cstheme="minorBidi"/>
                <w:sz w:val="20"/>
                <w:szCs w:val="20"/>
                <w:rtl/>
                <w:lang w:val="en-GB"/>
              </w:rPr>
            </w:pPr>
            <w:r w:rsidRPr="00B11403">
              <w:rPr>
                <w:rFonts w:asciiTheme="minorBidi" w:hAnsiTheme="minorBidi" w:cstheme="minorBidi"/>
                <w:sz w:val="20"/>
                <w:szCs w:val="20"/>
                <w:lang w:val="en-GB"/>
              </w:rPr>
              <w:t>• The contracting company must take the children and social workers from the GTC to the terminal when the Bus is ready to move, they should not be transferred too early or too late.</w:t>
            </w:r>
          </w:p>
          <w:p w14:paraId="781084A3" w14:textId="76C91B31" w:rsidR="006B2CEF" w:rsidRPr="006B2CEF" w:rsidRDefault="006B2CEF" w:rsidP="006B2CEF">
            <w:pPr>
              <w:bidi/>
              <w:rPr>
                <w:rFonts w:asciiTheme="minorBidi" w:hAnsiTheme="minorBidi" w:cstheme="minorBidi"/>
                <w:sz w:val="20"/>
                <w:szCs w:val="20"/>
                <w:rtl/>
                <w:lang w:val="en-US" w:bidi="fa-IR"/>
              </w:rPr>
            </w:pPr>
            <w:r>
              <w:rPr>
                <w:rFonts w:asciiTheme="minorBidi" w:hAnsiTheme="minorBidi" w:cstheme="minorBidi" w:hint="cs"/>
                <w:sz w:val="20"/>
                <w:szCs w:val="20"/>
                <w:rtl/>
                <w:lang w:val="en-GB"/>
              </w:rPr>
              <w:t xml:space="preserve">شرکت ترانسپورتی قرارداد کننده باید زمانی اطفال و کارمندان اجتماعی را از کمپ </w:t>
            </w:r>
            <w:r>
              <w:rPr>
                <w:rFonts w:asciiTheme="minorBidi" w:hAnsiTheme="minorBidi" w:cstheme="minorBidi"/>
                <w:sz w:val="20"/>
                <w:szCs w:val="20"/>
                <w:lang w:val="en-US"/>
              </w:rPr>
              <w:t>GTC</w:t>
            </w:r>
            <w:r>
              <w:rPr>
                <w:rFonts w:asciiTheme="minorBidi" w:hAnsiTheme="minorBidi" w:cstheme="minorBidi" w:hint="cs"/>
                <w:sz w:val="20"/>
                <w:szCs w:val="20"/>
                <w:rtl/>
                <w:lang w:val="en-US" w:bidi="fa-IR"/>
              </w:rPr>
              <w:t xml:space="preserve"> به ترمینال انتقال دهد که موتر مربوطه شان آماده به حرکت باشد، نباید آنها را خیلی زودتر و یا دیرتر به ترمینال انتقال دهند.</w:t>
            </w:r>
          </w:p>
          <w:p w14:paraId="073D8F7C" w14:textId="1C2521D6" w:rsidR="00B11403" w:rsidRDefault="00B11403" w:rsidP="00B11403">
            <w:pPr>
              <w:rPr>
                <w:rFonts w:asciiTheme="minorBidi" w:hAnsiTheme="minorBidi" w:cstheme="minorBidi"/>
                <w:sz w:val="20"/>
                <w:szCs w:val="20"/>
                <w:rtl/>
                <w:lang w:val="en-GB"/>
              </w:rPr>
            </w:pPr>
            <w:r w:rsidRPr="00B11403">
              <w:rPr>
                <w:rFonts w:asciiTheme="minorBidi" w:hAnsiTheme="minorBidi" w:cstheme="minorBidi"/>
                <w:sz w:val="20"/>
                <w:szCs w:val="20"/>
                <w:lang w:val="en-GB"/>
              </w:rPr>
              <w:t>• Drivers and cleaners are required to treat passengers (children and social workers) with good and appropriate manners during travel.</w:t>
            </w:r>
          </w:p>
          <w:p w14:paraId="578FCC1B" w14:textId="668C44EA" w:rsidR="006B2CEF" w:rsidRPr="00B11403" w:rsidRDefault="006B2CEF" w:rsidP="006B2CEF">
            <w:pPr>
              <w:bidi/>
              <w:rPr>
                <w:rFonts w:asciiTheme="minorBidi" w:hAnsiTheme="minorBidi" w:cstheme="minorBidi"/>
                <w:sz w:val="20"/>
                <w:szCs w:val="20"/>
                <w:lang w:val="en-GB"/>
              </w:rPr>
            </w:pPr>
            <w:r>
              <w:rPr>
                <w:rFonts w:asciiTheme="minorBidi" w:hAnsiTheme="minorBidi" w:cstheme="minorBidi" w:hint="cs"/>
                <w:sz w:val="20"/>
                <w:szCs w:val="20"/>
                <w:rtl/>
                <w:lang w:val="en-GB"/>
              </w:rPr>
              <w:t>موتروان ها و کلینرها باید با روش و رفتار مناسب با اطفال و کارمندان اجتماعی در هنگام سفر برخورد نمایند.</w:t>
            </w:r>
          </w:p>
          <w:p w14:paraId="5FB6487C" w14:textId="070DC298" w:rsidR="00B11403" w:rsidRDefault="00B11403" w:rsidP="00B11403">
            <w:pPr>
              <w:rPr>
                <w:rFonts w:asciiTheme="minorBidi" w:hAnsiTheme="minorBidi" w:cstheme="minorBidi"/>
                <w:sz w:val="20"/>
                <w:szCs w:val="20"/>
                <w:rtl/>
                <w:lang w:val="en-GB"/>
              </w:rPr>
            </w:pPr>
            <w:r w:rsidRPr="00B11403">
              <w:rPr>
                <w:rFonts w:asciiTheme="minorBidi" w:hAnsiTheme="minorBidi" w:cstheme="minorBidi"/>
                <w:sz w:val="20"/>
                <w:szCs w:val="20"/>
                <w:lang w:val="en-GB"/>
              </w:rPr>
              <w:t>• During the travel, based on the request of Social Workers and Children’s urgent needs like defecation, it is necessary for drivers to stop the bus as soon as possible.</w:t>
            </w:r>
          </w:p>
          <w:p w14:paraId="35EEF1A0" w14:textId="2F8E34E0" w:rsidR="003074BB" w:rsidRPr="00B11403" w:rsidRDefault="003074BB" w:rsidP="003074BB">
            <w:pPr>
              <w:bidi/>
              <w:rPr>
                <w:rFonts w:asciiTheme="minorBidi" w:hAnsiTheme="minorBidi" w:cstheme="minorBidi"/>
                <w:sz w:val="20"/>
                <w:szCs w:val="20"/>
                <w:lang w:val="en-GB"/>
              </w:rPr>
            </w:pPr>
            <w:r>
              <w:rPr>
                <w:rFonts w:asciiTheme="minorBidi" w:hAnsiTheme="minorBidi" w:cstheme="minorBidi" w:hint="cs"/>
                <w:sz w:val="20"/>
                <w:szCs w:val="20"/>
                <w:rtl/>
                <w:lang w:val="en-GB"/>
              </w:rPr>
              <w:t>دریوران باید در هنگام سفر، بر اساس درخواست کارمندان اجتماعی و اطفال بخاطر رفع نیازهای ضروری و عاجل مثل (تشناب کردن و...) موتر را به زودترین فرصت</w:t>
            </w:r>
            <w:r w:rsidR="00502D90">
              <w:rPr>
                <w:rFonts w:asciiTheme="minorBidi" w:hAnsiTheme="minorBidi" w:cstheme="minorBidi" w:hint="cs"/>
                <w:sz w:val="20"/>
                <w:szCs w:val="20"/>
                <w:rtl/>
                <w:lang w:val="en-GB"/>
              </w:rPr>
              <w:t xml:space="preserve"> ممکن</w:t>
            </w:r>
            <w:r>
              <w:rPr>
                <w:rFonts w:asciiTheme="minorBidi" w:hAnsiTheme="minorBidi" w:cstheme="minorBidi" w:hint="cs"/>
                <w:sz w:val="20"/>
                <w:szCs w:val="20"/>
                <w:rtl/>
                <w:lang w:val="en-GB"/>
              </w:rPr>
              <w:t xml:space="preserve"> ایستاد کنند.</w:t>
            </w:r>
          </w:p>
          <w:p w14:paraId="6F079EFA" w14:textId="7D8F337D" w:rsidR="00B11403" w:rsidRDefault="00B11403" w:rsidP="00B11403">
            <w:pPr>
              <w:rPr>
                <w:rFonts w:asciiTheme="minorBidi" w:hAnsiTheme="minorBidi" w:cstheme="minorBidi"/>
                <w:sz w:val="20"/>
                <w:szCs w:val="20"/>
                <w:rtl/>
                <w:lang w:val="en-GB"/>
              </w:rPr>
            </w:pPr>
            <w:r w:rsidRPr="00B11403">
              <w:rPr>
                <w:rFonts w:asciiTheme="minorBidi" w:hAnsiTheme="minorBidi" w:cstheme="minorBidi"/>
                <w:sz w:val="20"/>
                <w:szCs w:val="20"/>
                <w:lang w:val="en-GB"/>
              </w:rPr>
              <w:t>• The car should have the fire extinguisher and First Aid kit.</w:t>
            </w:r>
          </w:p>
          <w:p w14:paraId="48FB0717" w14:textId="77CAC632" w:rsidR="002834AD" w:rsidRPr="00B11403" w:rsidRDefault="00502D90" w:rsidP="002D6BAF">
            <w:pPr>
              <w:bidi/>
              <w:rPr>
                <w:rFonts w:asciiTheme="minorBidi" w:hAnsiTheme="minorBidi" w:cstheme="minorBidi"/>
                <w:sz w:val="20"/>
                <w:szCs w:val="20"/>
                <w:lang w:val="en-GB"/>
              </w:rPr>
            </w:pPr>
            <w:r>
              <w:rPr>
                <w:rFonts w:asciiTheme="minorBidi" w:hAnsiTheme="minorBidi" w:cstheme="minorBidi" w:hint="cs"/>
                <w:sz w:val="20"/>
                <w:szCs w:val="20"/>
                <w:rtl/>
                <w:lang w:val="en-GB"/>
              </w:rPr>
              <w:t>موترها باید با دبه حریق و جعبه کمک‌های اولیه مجهز باشند.</w:t>
            </w:r>
          </w:p>
          <w:p w14:paraId="118382A8" w14:textId="41A28CE2" w:rsidR="00B11403" w:rsidRPr="00B11403" w:rsidRDefault="00B11403" w:rsidP="00B11403">
            <w:pPr>
              <w:rPr>
                <w:rFonts w:asciiTheme="minorBidi" w:hAnsiTheme="minorBidi" w:cstheme="minorBidi"/>
                <w:sz w:val="20"/>
                <w:szCs w:val="20"/>
                <w:lang w:val="en-GB"/>
              </w:rPr>
            </w:pPr>
            <w:r w:rsidRPr="00B11403">
              <w:rPr>
                <w:rFonts w:asciiTheme="minorBidi" w:hAnsiTheme="minorBidi" w:cstheme="minorBidi"/>
                <w:sz w:val="20"/>
                <w:szCs w:val="20"/>
                <w:lang w:val="en-GB"/>
              </w:rPr>
              <w:t>•</w:t>
            </w:r>
            <w:r w:rsidR="002834AD">
              <w:rPr>
                <w:rFonts w:asciiTheme="minorBidi" w:hAnsiTheme="minorBidi" w:cstheme="minorBidi"/>
                <w:sz w:val="20"/>
                <w:szCs w:val="20"/>
                <w:lang w:val="en-GB"/>
              </w:rPr>
              <w:t xml:space="preserve"> </w:t>
            </w:r>
            <w:r w:rsidRPr="00B11403">
              <w:rPr>
                <w:rFonts w:asciiTheme="minorBidi" w:hAnsiTheme="minorBidi" w:cstheme="minorBidi"/>
                <w:sz w:val="20"/>
                <w:szCs w:val="20"/>
                <w:lang w:val="en-GB"/>
              </w:rPr>
              <w:t xml:space="preserve">In case of breakdown of any vehicle in any area during the implementation of project activities, the contracting company is obliged to send another bus in the same area and </w:t>
            </w:r>
            <w:r w:rsidR="00AC744B" w:rsidRPr="00B11403">
              <w:rPr>
                <w:rFonts w:asciiTheme="minorBidi" w:hAnsiTheme="minorBidi" w:cstheme="minorBidi"/>
                <w:sz w:val="20"/>
                <w:szCs w:val="20"/>
                <w:lang w:val="en-GB"/>
              </w:rPr>
              <w:t>in</w:t>
            </w:r>
            <w:r w:rsidRPr="00B11403">
              <w:rPr>
                <w:rFonts w:asciiTheme="minorBidi" w:hAnsiTheme="minorBidi" w:cstheme="minorBidi"/>
                <w:sz w:val="20"/>
                <w:szCs w:val="20"/>
                <w:lang w:val="en-GB"/>
              </w:rPr>
              <w:t xml:space="preserve"> this condition every effort should be made to avoid wasting time.</w:t>
            </w:r>
          </w:p>
          <w:p w14:paraId="688F2CD0" w14:textId="32CF7E50" w:rsidR="00B11403" w:rsidRDefault="009C3A5C" w:rsidP="009C3A5C">
            <w:pPr>
              <w:bidi/>
              <w:rPr>
                <w:rFonts w:asciiTheme="minorBidi" w:hAnsiTheme="minorBidi" w:cstheme="minorBidi"/>
                <w:sz w:val="20"/>
                <w:szCs w:val="20"/>
                <w:lang w:val="en-GB"/>
              </w:rPr>
            </w:pPr>
            <w:r>
              <w:rPr>
                <w:rFonts w:asciiTheme="minorBidi" w:hAnsiTheme="minorBidi" w:cstheme="minorBidi" w:hint="cs"/>
                <w:sz w:val="20"/>
                <w:szCs w:val="20"/>
                <w:rtl/>
                <w:lang w:val="en-GB"/>
              </w:rPr>
              <w:t>در صورتی که کدام موتر در هنگام سفر خراب میشود، کمپنی ترانسپورتی قرارداد کننده مکلف است تا یک بس دیگر را در آن ساحه با زودترین فرصت ممکن روان کند. در این حالت کمپنی قرارداد کننده باید نهایت تلاش خود را به خرج دهد و از ضیاع وقت جلوگیری کند.</w:t>
            </w:r>
          </w:p>
        </w:tc>
      </w:tr>
      <w:tr w:rsidR="00EB68C6" w:rsidRPr="00E44BFD" w14:paraId="60BAC657" w14:textId="586AC80C" w:rsidTr="002D6BAF">
        <w:trPr>
          <w:trHeight w:hRule="exact" w:val="2369"/>
          <w:jc w:val="center"/>
        </w:trPr>
        <w:tc>
          <w:tcPr>
            <w:tcW w:w="701" w:type="dxa"/>
            <w:tcBorders>
              <w:top w:val="single" w:sz="4" w:space="0" w:color="auto"/>
              <w:left w:val="single" w:sz="4" w:space="0" w:color="auto"/>
              <w:bottom w:val="single" w:sz="4" w:space="0" w:color="auto"/>
              <w:right w:val="single" w:sz="4" w:space="0" w:color="auto"/>
            </w:tcBorders>
            <w:vAlign w:val="center"/>
          </w:tcPr>
          <w:p w14:paraId="53D9E9C7" w14:textId="51418ED9" w:rsidR="00EB68C6" w:rsidRDefault="00EB68C6" w:rsidP="00EB68C6">
            <w:pPr>
              <w:jc w:val="center"/>
              <w:rPr>
                <w:rFonts w:ascii="Arial" w:hAnsi="Arial" w:cs="Arial"/>
                <w:sz w:val="20"/>
                <w:szCs w:val="20"/>
                <w:lang w:val="en-GB"/>
              </w:rPr>
            </w:pPr>
            <w:r>
              <w:rPr>
                <w:rFonts w:ascii="Arial" w:hAnsi="Arial" w:cs="Arial"/>
                <w:sz w:val="20"/>
                <w:szCs w:val="20"/>
                <w:lang w:val="en-GB"/>
              </w:rPr>
              <w:t>2</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B507A57" w14:textId="77777777" w:rsidR="00EB68C6" w:rsidRDefault="00EB68C6" w:rsidP="00EB68C6">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697234B1" w14:textId="77777777" w:rsidR="00EB68C6" w:rsidRPr="00251EF0" w:rsidRDefault="00EB68C6" w:rsidP="00EB68C6">
            <w:pPr>
              <w:rPr>
                <w:rFonts w:asciiTheme="minorBidi" w:hAnsiTheme="minorBidi" w:cstheme="minorBidi"/>
                <w:sz w:val="20"/>
                <w:szCs w:val="20"/>
                <w:rtl/>
                <w:lang w:val="en-GB"/>
              </w:rPr>
            </w:pPr>
          </w:p>
          <w:p w14:paraId="69EA57A6" w14:textId="5D5C6961" w:rsidR="00EB68C6" w:rsidRPr="00FF0515" w:rsidRDefault="00EB68C6" w:rsidP="00EB68C6">
            <w:pPr>
              <w:bidi/>
              <w:rPr>
                <w:rFonts w:asciiTheme="minorBidi" w:hAnsiTheme="minorBidi" w:cstheme="minorBidi"/>
                <w:sz w:val="20"/>
                <w:szCs w:val="20"/>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009" w:type="dxa"/>
            <w:tcBorders>
              <w:top w:val="single" w:sz="4" w:space="0" w:color="auto"/>
              <w:left w:val="nil"/>
              <w:bottom w:val="single" w:sz="4" w:space="0" w:color="auto"/>
              <w:right w:val="single" w:sz="4" w:space="0" w:color="auto"/>
            </w:tcBorders>
            <w:shd w:val="clear" w:color="auto" w:fill="auto"/>
          </w:tcPr>
          <w:p w14:paraId="0D0D40C9" w14:textId="2B733054" w:rsidR="00EB68C6" w:rsidRDefault="00EB68C6" w:rsidP="00EB68C6">
            <w:pPr>
              <w:rPr>
                <w:rFonts w:ascii="Calibri" w:hAnsi="Calibri" w:cs="Calibri"/>
                <w:b/>
                <w:bCs/>
                <w:sz w:val="20"/>
                <w:szCs w:val="20"/>
                <w:rtl/>
                <w:lang w:val="en-US"/>
              </w:rPr>
            </w:pPr>
            <w:r w:rsidRPr="00D6563C">
              <w:rPr>
                <w:rFonts w:ascii="Calibri" w:hAnsi="Calibri" w:cs="Calibri"/>
                <w:b/>
                <w:bCs/>
                <w:sz w:val="20"/>
                <w:szCs w:val="20"/>
                <w:lang w:val="en-US"/>
              </w:rPr>
              <w:t xml:space="preserve">From Herat city </w:t>
            </w:r>
            <w:r>
              <w:rPr>
                <w:rFonts w:ascii="Calibri" w:hAnsi="Calibri" w:cs="Calibri"/>
                <w:b/>
                <w:bCs/>
                <w:sz w:val="20"/>
                <w:szCs w:val="20"/>
                <w:lang w:val="en-US"/>
              </w:rPr>
              <w:t xml:space="preserve">to </w:t>
            </w:r>
            <w:proofErr w:type="spellStart"/>
            <w:r>
              <w:rPr>
                <w:rFonts w:ascii="Calibri" w:hAnsi="Calibri" w:cs="Calibri"/>
                <w:b/>
                <w:bCs/>
                <w:sz w:val="20"/>
                <w:szCs w:val="20"/>
                <w:lang w:val="en-US"/>
              </w:rPr>
              <w:t>Nimrooz</w:t>
            </w:r>
            <w:proofErr w:type="spellEnd"/>
            <w:r>
              <w:rPr>
                <w:rFonts w:ascii="Calibri" w:hAnsi="Calibri" w:cs="Calibri"/>
                <w:b/>
                <w:bCs/>
                <w:sz w:val="20"/>
                <w:szCs w:val="20"/>
                <w:lang w:val="en-US"/>
              </w:rPr>
              <w:t xml:space="preserve"> province (</w:t>
            </w:r>
            <w:proofErr w:type="spellStart"/>
            <w:r>
              <w:rPr>
                <w:rFonts w:ascii="Calibri" w:hAnsi="Calibri" w:cs="Calibri"/>
                <w:b/>
                <w:bCs/>
                <w:sz w:val="20"/>
                <w:szCs w:val="20"/>
                <w:lang w:val="en-US"/>
              </w:rPr>
              <w:t>Zaranj</w:t>
            </w:r>
            <w:proofErr w:type="spellEnd"/>
            <w:r>
              <w:rPr>
                <w:rFonts w:ascii="Calibri" w:hAnsi="Calibri" w:cs="Calibri"/>
                <w:b/>
                <w:bCs/>
                <w:sz w:val="20"/>
                <w:szCs w:val="20"/>
                <w:lang w:val="en-US"/>
              </w:rPr>
              <w:t xml:space="preserve"> city)</w:t>
            </w:r>
          </w:p>
          <w:p w14:paraId="7D11C06F" w14:textId="77777777" w:rsidR="00EB68C6" w:rsidRDefault="00EB68C6" w:rsidP="00EB68C6">
            <w:pPr>
              <w:rPr>
                <w:rFonts w:ascii="Calibri" w:hAnsi="Calibri" w:cs="Calibri"/>
                <w:b/>
                <w:bCs/>
                <w:sz w:val="20"/>
                <w:szCs w:val="20"/>
                <w:lang w:val="en-US"/>
              </w:rPr>
            </w:pPr>
          </w:p>
          <w:p w14:paraId="0A8856B6" w14:textId="63167DF4" w:rsidR="00EB68C6" w:rsidRPr="00EA4025" w:rsidRDefault="00EB68C6" w:rsidP="00EB68C6">
            <w:pPr>
              <w:bidi/>
              <w:rPr>
                <w:rFonts w:ascii="Calibri" w:hAnsi="Calibri" w:cs="Calibri"/>
                <w:sz w:val="20"/>
                <w:szCs w:val="20"/>
                <w:lang w:val="en-US"/>
              </w:rPr>
            </w:pPr>
            <w:r w:rsidRPr="00EA4025">
              <w:rPr>
                <w:rFonts w:ascii="Calibri" w:hAnsi="Calibri" w:cs="Calibri" w:hint="cs"/>
                <w:sz w:val="20"/>
                <w:szCs w:val="20"/>
                <w:rtl/>
                <w:lang w:val="en-US"/>
              </w:rPr>
              <w:t xml:space="preserve">از شهر هرات الی شهر </w:t>
            </w:r>
            <w:r>
              <w:rPr>
                <w:rFonts w:ascii="Calibri" w:hAnsi="Calibri" w:cs="Calibri" w:hint="cs"/>
                <w:sz w:val="20"/>
                <w:szCs w:val="20"/>
                <w:rtl/>
                <w:lang w:val="en-US"/>
              </w:rPr>
              <w:t>زرنج</w:t>
            </w:r>
          </w:p>
          <w:p w14:paraId="5E316BC5" w14:textId="77777777" w:rsidR="00EB68C6" w:rsidRPr="002A3461" w:rsidRDefault="00EB68C6" w:rsidP="00EB68C6">
            <w:pPr>
              <w:bidi/>
              <w:rPr>
                <w:rFonts w:ascii="Calibri" w:hAnsi="Calibri" w:cs="Calibri"/>
                <w:b/>
                <w:bCs/>
                <w:sz w:val="20"/>
                <w:szCs w:val="20"/>
                <w:lang w:val="en-US"/>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99F67D6" w14:textId="77777777" w:rsidR="00EB68C6" w:rsidRDefault="00EB68C6" w:rsidP="00EB68C6">
            <w:pPr>
              <w:rPr>
                <w:rFonts w:asciiTheme="minorBidi" w:hAnsiTheme="minorBidi" w:cstheme="minorBidi"/>
                <w:sz w:val="20"/>
                <w:szCs w:val="20"/>
                <w:rtl/>
                <w:lang w:val="en-GB"/>
              </w:rPr>
            </w:pPr>
            <w:r>
              <w:rPr>
                <w:rFonts w:asciiTheme="minorBidi" w:hAnsiTheme="minorBidi" w:cstheme="minorBidi"/>
                <w:sz w:val="20"/>
                <w:szCs w:val="20"/>
                <w:lang w:val="en-GB"/>
              </w:rPr>
              <w:t>Seat</w:t>
            </w:r>
          </w:p>
          <w:p w14:paraId="2900570F" w14:textId="535F6857" w:rsidR="00EB68C6" w:rsidRPr="005508D3" w:rsidRDefault="00EB68C6" w:rsidP="00EB68C6">
            <w:pPr>
              <w:rPr>
                <w:rFonts w:asciiTheme="minorBidi" w:hAnsiTheme="minorBidi" w:cstheme="minorBidi"/>
                <w:sz w:val="20"/>
                <w:szCs w:val="20"/>
                <w:lang w:val="en-GB"/>
              </w:rPr>
            </w:pPr>
            <w:r>
              <w:rPr>
                <w:rFonts w:asciiTheme="minorBidi" w:hAnsiTheme="minorBidi" w:cstheme="minorBidi" w:hint="cs"/>
                <w:sz w:val="20"/>
                <w:szCs w:val="20"/>
                <w:rtl/>
                <w:lang w:val="en-GB"/>
              </w:rPr>
              <w:t>سیت</w:t>
            </w:r>
          </w:p>
        </w:tc>
        <w:tc>
          <w:tcPr>
            <w:tcW w:w="1371" w:type="dxa"/>
            <w:tcBorders>
              <w:top w:val="single" w:sz="4" w:space="0" w:color="auto"/>
              <w:left w:val="single" w:sz="4" w:space="0" w:color="auto"/>
              <w:bottom w:val="single" w:sz="4" w:space="0" w:color="auto"/>
              <w:right w:val="single" w:sz="4" w:space="0" w:color="auto"/>
            </w:tcBorders>
            <w:vAlign w:val="center"/>
          </w:tcPr>
          <w:p w14:paraId="0D18A2E9" w14:textId="43FF50AB" w:rsidR="00EB68C6" w:rsidRDefault="00EB68C6" w:rsidP="00EB68C6">
            <w:pPr>
              <w:jc w:val="center"/>
              <w:rPr>
                <w:rFonts w:asciiTheme="minorBidi" w:hAnsiTheme="minorBidi" w:cstheme="minorBidi"/>
                <w:sz w:val="20"/>
                <w:szCs w:val="20"/>
                <w:lang w:val="en-GB"/>
              </w:rPr>
            </w:pPr>
            <w:r>
              <w:rPr>
                <w:rFonts w:asciiTheme="minorBidi" w:hAnsiTheme="minorBidi" w:cstheme="minorBidi"/>
                <w:sz w:val="20"/>
                <w:szCs w:val="20"/>
                <w:lang w:val="en-GB"/>
              </w:rPr>
              <w:t>1</w:t>
            </w:r>
          </w:p>
        </w:tc>
        <w:tc>
          <w:tcPr>
            <w:tcW w:w="4806" w:type="dxa"/>
            <w:vMerge/>
            <w:tcBorders>
              <w:left w:val="single" w:sz="4" w:space="0" w:color="auto"/>
              <w:right w:val="single" w:sz="4" w:space="0" w:color="auto"/>
            </w:tcBorders>
          </w:tcPr>
          <w:p w14:paraId="138967D4" w14:textId="77777777" w:rsidR="00EB68C6" w:rsidRDefault="00EB68C6" w:rsidP="00EB68C6">
            <w:pPr>
              <w:jc w:val="center"/>
              <w:rPr>
                <w:rFonts w:asciiTheme="minorBidi" w:hAnsiTheme="minorBidi" w:cstheme="minorBidi"/>
                <w:sz w:val="20"/>
                <w:szCs w:val="20"/>
                <w:lang w:val="en-GB"/>
              </w:rPr>
            </w:pPr>
          </w:p>
        </w:tc>
      </w:tr>
      <w:tr w:rsidR="00EB68C6" w:rsidRPr="00E44BFD" w14:paraId="29236FB0" w14:textId="77777777" w:rsidTr="002D6BAF">
        <w:trPr>
          <w:trHeight w:hRule="exact" w:val="2369"/>
          <w:jc w:val="center"/>
        </w:trPr>
        <w:tc>
          <w:tcPr>
            <w:tcW w:w="701" w:type="dxa"/>
            <w:tcBorders>
              <w:top w:val="single" w:sz="4" w:space="0" w:color="auto"/>
              <w:left w:val="single" w:sz="4" w:space="0" w:color="auto"/>
              <w:bottom w:val="single" w:sz="4" w:space="0" w:color="auto"/>
              <w:right w:val="single" w:sz="4" w:space="0" w:color="auto"/>
            </w:tcBorders>
            <w:vAlign w:val="center"/>
          </w:tcPr>
          <w:p w14:paraId="783DA02E" w14:textId="5B11FBF0" w:rsidR="00EB68C6" w:rsidRDefault="00EB68C6" w:rsidP="00EB68C6">
            <w:pPr>
              <w:jc w:val="center"/>
              <w:rPr>
                <w:rFonts w:ascii="Arial" w:hAnsi="Arial" w:cs="Arial"/>
                <w:sz w:val="20"/>
                <w:szCs w:val="20"/>
                <w:lang w:val="en-GB"/>
              </w:rPr>
            </w:pPr>
            <w:r>
              <w:rPr>
                <w:rFonts w:ascii="Arial" w:hAnsi="Arial" w:cs="Arial"/>
                <w:sz w:val="20"/>
                <w:szCs w:val="20"/>
                <w:lang w:val="en-GB"/>
              </w:rPr>
              <w:t>3</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32434CC" w14:textId="77777777" w:rsidR="00EB68C6" w:rsidRDefault="00EB68C6" w:rsidP="00EB68C6">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7F0A6513" w14:textId="77777777" w:rsidR="00EB68C6" w:rsidRPr="00251EF0" w:rsidRDefault="00EB68C6" w:rsidP="00EB68C6">
            <w:pPr>
              <w:rPr>
                <w:rFonts w:asciiTheme="minorBidi" w:hAnsiTheme="minorBidi" w:cstheme="minorBidi"/>
                <w:sz w:val="20"/>
                <w:szCs w:val="20"/>
                <w:rtl/>
                <w:lang w:val="en-GB"/>
              </w:rPr>
            </w:pPr>
          </w:p>
          <w:p w14:paraId="6F36FF84" w14:textId="4CD48A7B" w:rsidR="00EB68C6" w:rsidRPr="00FF0515" w:rsidRDefault="00EB68C6" w:rsidP="00EB68C6">
            <w:pPr>
              <w:bidi/>
              <w:rPr>
                <w:rFonts w:asciiTheme="minorBidi" w:hAnsiTheme="minorBidi" w:cstheme="minorBidi"/>
                <w:sz w:val="20"/>
                <w:szCs w:val="20"/>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009" w:type="dxa"/>
            <w:tcBorders>
              <w:top w:val="single" w:sz="4" w:space="0" w:color="auto"/>
              <w:left w:val="nil"/>
              <w:bottom w:val="single" w:sz="4" w:space="0" w:color="auto"/>
              <w:right w:val="single" w:sz="4" w:space="0" w:color="auto"/>
            </w:tcBorders>
            <w:shd w:val="clear" w:color="auto" w:fill="auto"/>
          </w:tcPr>
          <w:p w14:paraId="507B0E99" w14:textId="3F7A4525" w:rsidR="00EB68C6" w:rsidRDefault="00EB68C6" w:rsidP="00EB68C6">
            <w:pPr>
              <w:rPr>
                <w:rFonts w:ascii="Calibri" w:hAnsi="Calibri" w:cs="Calibri"/>
                <w:b/>
                <w:bCs/>
                <w:sz w:val="20"/>
                <w:szCs w:val="20"/>
                <w:lang w:val="en-US"/>
              </w:rPr>
            </w:pPr>
            <w:r w:rsidRPr="00D6563C">
              <w:rPr>
                <w:rFonts w:ascii="Calibri" w:hAnsi="Calibri" w:cs="Calibri"/>
                <w:b/>
                <w:bCs/>
                <w:sz w:val="20"/>
                <w:szCs w:val="20"/>
                <w:lang w:val="en-US"/>
              </w:rPr>
              <w:t xml:space="preserve">From Herat city </w:t>
            </w:r>
            <w:r>
              <w:rPr>
                <w:rFonts w:ascii="Calibri" w:hAnsi="Calibri" w:cs="Calibri"/>
                <w:b/>
                <w:bCs/>
                <w:sz w:val="20"/>
                <w:szCs w:val="20"/>
                <w:lang w:val="en-US"/>
              </w:rPr>
              <w:t>to Helmand province (Lashkargah city)</w:t>
            </w:r>
          </w:p>
          <w:p w14:paraId="7C58407F" w14:textId="77777777" w:rsidR="00EB68C6" w:rsidRDefault="00EB68C6" w:rsidP="00EB68C6">
            <w:pPr>
              <w:rPr>
                <w:rFonts w:ascii="Calibri" w:hAnsi="Calibri" w:cs="Calibri"/>
                <w:b/>
                <w:bCs/>
                <w:sz w:val="20"/>
                <w:szCs w:val="20"/>
                <w:rtl/>
                <w:lang w:val="en-US"/>
              </w:rPr>
            </w:pPr>
          </w:p>
          <w:p w14:paraId="60AF53BA" w14:textId="13E1E25F" w:rsidR="00EB68C6" w:rsidRPr="00EA4025" w:rsidRDefault="00EB68C6" w:rsidP="00EB68C6">
            <w:pPr>
              <w:bidi/>
              <w:rPr>
                <w:rFonts w:ascii="Calibri" w:hAnsi="Calibri" w:cs="Calibri"/>
                <w:sz w:val="20"/>
                <w:szCs w:val="20"/>
                <w:lang w:val="en-US"/>
              </w:rPr>
            </w:pPr>
            <w:r w:rsidRPr="00EA4025">
              <w:rPr>
                <w:rFonts w:ascii="Calibri" w:hAnsi="Calibri" w:cs="Calibri" w:hint="cs"/>
                <w:sz w:val="20"/>
                <w:szCs w:val="20"/>
                <w:rtl/>
                <w:lang w:val="en-US"/>
              </w:rPr>
              <w:t xml:space="preserve">از شهر هرات الی شهر </w:t>
            </w:r>
            <w:r>
              <w:rPr>
                <w:rFonts w:ascii="Calibri" w:hAnsi="Calibri" w:cs="Calibri" w:hint="cs"/>
                <w:sz w:val="20"/>
                <w:szCs w:val="20"/>
                <w:rtl/>
                <w:lang w:val="en-US"/>
              </w:rPr>
              <w:t>لشکرگاه</w:t>
            </w:r>
          </w:p>
          <w:p w14:paraId="2BF56011" w14:textId="70EAD773" w:rsidR="00EB68C6" w:rsidRPr="002A3461" w:rsidRDefault="00EB68C6" w:rsidP="00EB68C6">
            <w:pPr>
              <w:bidi/>
              <w:rPr>
                <w:rFonts w:ascii="Calibri" w:hAnsi="Calibri" w:cs="Calibri"/>
                <w:b/>
                <w:bCs/>
                <w:sz w:val="20"/>
                <w:szCs w:val="20"/>
                <w:lang w:val="en-US"/>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701A7166" w14:textId="77777777" w:rsidR="00EB68C6" w:rsidRDefault="00EB68C6" w:rsidP="00EB68C6">
            <w:pPr>
              <w:rPr>
                <w:rFonts w:asciiTheme="minorBidi" w:hAnsiTheme="minorBidi" w:cstheme="minorBidi"/>
                <w:sz w:val="20"/>
                <w:szCs w:val="20"/>
                <w:rtl/>
                <w:lang w:val="en-GB"/>
              </w:rPr>
            </w:pPr>
            <w:r>
              <w:rPr>
                <w:rFonts w:asciiTheme="minorBidi" w:hAnsiTheme="minorBidi" w:cstheme="minorBidi"/>
                <w:sz w:val="20"/>
                <w:szCs w:val="20"/>
                <w:lang w:val="en-GB"/>
              </w:rPr>
              <w:t>Seat</w:t>
            </w:r>
          </w:p>
          <w:p w14:paraId="7F73426A" w14:textId="417D5967" w:rsidR="00EB68C6" w:rsidRPr="005508D3" w:rsidRDefault="00EB68C6" w:rsidP="00EB68C6">
            <w:pPr>
              <w:rPr>
                <w:rFonts w:asciiTheme="minorBidi" w:hAnsiTheme="minorBidi" w:cstheme="minorBidi"/>
                <w:sz w:val="20"/>
                <w:szCs w:val="20"/>
                <w:lang w:val="en-GB"/>
              </w:rPr>
            </w:pPr>
            <w:r>
              <w:rPr>
                <w:rFonts w:asciiTheme="minorBidi" w:hAnsiTheme="minorBidi" w:cstheme="minorBidi" w:hint="cs"/>
                <w:sz w:val="20"/>
                <w:szCs w:val="20"/>
                <w:rtl/>
                <w:lang w:val="en-GB"/>
              </w:rPr>
              <w:t>سیت</w:t>
            </w:r>
          </w:p>
        </w:tc>
        <w:tc>
          <w:tcPr>
            <w:tcW w:w="1371" w:type="dxa"/>
            <w:tcBorders>
              <w:top w:val="single" w:sz="4" w:space="0" w:color="auto"/>
              <w:left w:val="single" w:sz="4" w:space="0" w:color="auto"/>
              <w:bottom w:val="single" w:sz="4" w:space="0" w:color="auto"/>
              <w:right w:val="single" w:sz="4" w:space="0" w:color="auto"/>
            </w:tcBorders>
            <w:vAlign w:val="center"/>
          </w:tcPr>
          <w:p w14:paraId="03C7DF56" w14:textId="34C697D3" w:rsidR="00EB68C6" w:rsidRDefault="00EB68C6" w:rsidP="00EB68C6">
            <w:pPr>
              <w:jc w:val="center"/>
              <w:rPr>
                <w:rFonts w:asciiTheme="minorBidi" w:hAnsiTheme="minorBidi" w:cstheme="minorBidi"/>
                <w:sz w:val="20"/>
                <w:szCs w:val="20"/>
                <w:lang w:val="en-GB"/>
              </w:rPr>
            </w:pPr>
            <w:r>
              <w:rPr>
                <w:rFonts w:asciiTheme="minorBidi" w:hAnsiTheme="minorBidi" w:cstheme="minorBidi"/>
                <w:sz w:val="20"/>
                <w:szCs w:val="20"/>
                <w:lang w:val="en-GB"/>
              </w:rPr>
              <w:t>1</w:t>
            </w:r>
          </w:p>
        </w:tc>
        <w:tc>
          <w:tcPr>
            <w:tcW w:w="4806" w:type="dxa"/>
            <w:vMerge/>
            <w:tcBorders>
              <w:left w:val="single" w:sz="4" w:space="0" w:color="auto"/>
              <w:right w:val="single" w:sz="4" w:space="0" w:color="auto"/>
            </w:tcBorders>
          </w:tcPr>
          <w:p w14:paraId="25CF9F6A" w14:textId="77777777" w:rsidR="00EB68C6" w:rsidRDefault="00EB68C6" w:rsidP="00EB68C6">
            <w:pPr>
              <w:jc w:val="center"/>
              <w:rPr>
                <w:rFonts w:asciiTheme="minorBidi" w:hAnsiTheme="minorBidi" w:cstheme="minorBidi"/>
                <w:sz w:val="20"/>
                <w:szCs w:val="20"/>
                <w:lang w:val="en-GB"/>
              </w:rPr>
            </w:pPr>
          </w:p>
        </w:tc>
      </w:tr>
      <w:tr w:rsidR="00EB68C6" w:rsidRPr="00E44BFD" w14:paraId="5C0EBAA0" w14:textId="77777777" w:rsidTr="002D6BAF">
        <w:trPr>
          <w:trHeight w:hRule="exact" w:val="2369"/>
          <w:jc w:val="center"/>
        </w:trPr>
        <w:tc>
          <w:tcPr>
            <w:tcW w:w="701" w:type="dxa"/>
            <w:tcBorders>
              <w:top w:val="single" w:sz="4" w:space="0" w:color="auto"/>
              <w:left w:val="single" w:sz="4" w:space="0" w:color="auto"/>
              <w:bottom w:val="single" w:sz="4" w:space="0" w:color="auto"/>
              <w:right w:val="single" w:sz="4" w:space="0" w:color="auto"/>
            </w:tcBorders>
            <w:vAlign w:val="center"/>
          </w:tcPr>
          <w:p w14:paraId="12872B0A" w14:textId="5BFB0F9C" w:rsidR="00EB68C6" w:rsidRDefault="00EB68C6" w:rsidP="00EB68C6">
            <w:pPr>
              <w:jc w:val="center"/>
              <w:rPr>
                <w:rFonts w:ascii="Arial" w:hAnsi="Arial" w:cs="Arial"/>
                <w:sz w:val="20"/>
                <w:szCs w:val="20"/>
                <w:lang w:val="en-GB"/>
              </w:rPr>
            </w:pPr>
            <w:r>
              <w:rPr>
                <w:rFonts w:ascii="Arial" w:hAnsi="Arial" w:cs="Arial"/>
                <w:sz w:val="20"/>
                <w:szCs w:val="20"/>
                <w:lang w:val="en-GB"/>
              </w:rPr>
              <w:t>4</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B2FFC87" w14:textId="77777777" w:rsidR="00EB68C6" w:rsidRDefault="00EB68C6" w:rsidP="00EB68C6">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0AF79725" w14:textId="77777777" w:rsidR="00EB68C6" w:rsidRPr="00251EF0" w:rsidRDefault="00EB68C6" w:rsidP="00EB68C6">
            <w:pPr>
              <w:rPr>
                <w:rFonts w:asciiTheme="minorBidi" w:hAnsiTheme="minorBidi" w:cstheme="minorBidi"/>
                <w:sz w:val="20"/>
                <w:szCs w:val="20"/>
                <w:rtl/>
                <w:lang w:val="en-GB"/>
              </w:rPr>
            </w:pPr>
          </w:p>
          <w:p w14:paraId="668ACB23" w14:textId="576E2096" w:rsidR="00EB68C6" w:rsidRPr="00FF0515" w:rsidRDefault="00EB68C6" w:rsidP="00EB68C6">
            <w:pPr>
              <w:bidi/>
              <w:rPr>
                <w:rFonts w:asciiTheme="minorBidi" w:hAnsiTheme="minorBidi" w:cstheme="minorBidi"/>
                <w:sz w:val="20"/>
                <w:szCs w:val="20"/>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009" w:type="dxa"/>
            <w:tcBorders>
              <w:top w:val="single" w:sz="4" w:space="0" w:color="auto"/>
              <w:left w:val="nil"/>
              <w:bottom w:val="single" w:sz="4" w:space="0" w:color="auto"/>
              <w:right w:val="single" w:sz="4" w:space="0" w:color="auto"/>
            </w:tcBorders>
            <w:shd w:val="clear" w:color="auto" w:fill="auto"/>
          </w:tcPr>
          <w:p w14:paraId="1BEBEA89" w14:textId="51227E17" w:rsidR="00EB68C6" w:rsidRDefault="00EB68C6" w:rsidP="00EB68C6">
            <w:pPr>
              <w:rPr>
                <w:rFonts w:ascii="Calibri" w:hAnsi="Calibri" w:cs="Calibri"/>
                <w:b/>
                <w:bCs/>
                <w:sz w:val="20"/>
                <w:szCs w:val="20"/>
                <w:lang w:val="en-US"/>
              </w:rPr>
            </w:pPr>
            <w:r w:rsidRPr="00D6563C">
              <w:rPr>
                <w:rFonts w:ascii="Calibri" w:hAnsi="Calibri" w:cs="Calibri"/>
                <w:b/>
                <w:bCs/>
                <w:sz w:val="20"/>
                <w:szCs w:val="20"/>
                <w:lang w:val="en-US"/>
              </w:rPr>
              <w:t xml:space="preserve">From Herat city </w:t>
            </w:r>
            <w:r>
              <w:rPr>
                <w:rFonts w:ascii="Calibri" w:hAnsi="Calibri" w:cs="Calibri"/>
                <w:b/>
                <w:bCs/>
                <w:sz w:val="20"/>
                <w:szCs w:val="20"/>
                <w:lang w:val="en-US"/>
              </w:rPr>
              <w:t>to Kandahar province (Kandahar city)</w:t>
            </w:r>
          </w:p>
          <w:p w14:paraId="72A41554" w14:textId="77777777" w:rsidR="00EB68C6" w:rsidRDefault="00EB68C6" w:rsidP="00EB68C6">
            <w:pPr>
              <w:rPr>
                <w:rFonts w:ascii="Calibri" w:hAnsi="Calibri" w:cs="Calibri"/>
                <w:b/>
                <w:bCs/>
                <w:sz w:val="20"/>
                <w:szCs w:val="20"/>
                <w:rtl/>
                <w:lang w:val="en-US"/>
              </w:rPr>
            </w:pPr>
          </w:p>
          <w:p w14:paraId="1BD32A02" w14:textId="7A84E17F" w:rsidR="00EB68C6" w:rsidRPr="00EA4025" w:rsidRDefault="00EB68C6" w:rsidP="00EB68C6">
            <w:pPr>
              <w:bidi/>
              <w:rPr>
                <w:rFonts w:ascii="Calibri" w:hAnsi="Calibri" w:cs="Calibri"/>
                <w:sz w:val="20"/>
                <w:szCs w:val="20"/>
                <w:lang w:val="en-US"/>
              </w:rPr>
            </w:pPr>
            <w:r w:rsidRPr="00EA4025">
              <w:rPr>
                <w:rFonts w:ascii="Calibri" w:hAnsi="Calibri" w:cs="Calibri" w:hint="cs"/>
                <w:sz w:val="20"/>
                <w:szCs w:val="20"/>
                <w:rtl/>
                <w:lang w:val="en-US"/>
              </w:rPr>
              <w:t xml:space="preserve">از شهر هرات الی شهر </w:t>
            </w:r>
            <w:r>
              <w:rPr>
                <w:rFonts w:ascii="Calibri" w:hAnsi="Calibri" w:cs="Calibri" w:hint="cs"/>
                <w:sz w:val="20"/>
                <w:szCs w:val="20"/>
                <w:rtl/>
                <w:lang w:val="en-US"/>
              </w:rPr>
              <w:t>کندهار</w:t>
            </w:r>
          </w:p>
          <w:p w14:paraId="759FF9DE" w14:textId="5BB61081" w:rsidR="00EB68C6" w:rsidRPr="002A3461" w:rsidRDefault="00EB68C6" w:rsidP="00EB68C6">
            <w:pPr>
              <w:bidi/>
              <w:rPr>
                <w:rFonts w:ascii="Calibri" w:hAnsi="Calibri" w:cs="Calibri"/>
                <w:b/>
                <w:bCs/>
                <w:sz w:val="20"/>
                <w:szCs w:val="20"/>
                <w:lang w:val="en-US"/>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8765C56" w14:textId="77777777" w:rsidR="00EB68C6" w:rsidRDefault="00EB68C6" w:rsidP="00EB68C6">
            <w:pPr>
              <w:rPr>
                <w:rFonts w:asciiTheme="minorBidi" w:hAnsiTheme="minorBidi" w:cstheme="minorBidi"/>
                <w:sz w:val="20"/>
                <w:szCs w:val="20"/>
                <w:rtl/>
                <w:lang w:val="en-GB"/>
              </w:rPr>
            </w:pPr>
            <w:r>
              <w:rPr>
                <w:rFonts w:asciiTheme="minorBidi" w:hAnsiTheme="minorBidi" w:cstheme="minorBidi"/>
                <w:sz w:val="20"/>
                <w:szCs w:val="20"/>
                <w:lang w:val="en-GB"/>
              </w:rPr>
              <w:t>Seat</w:t>
            </w:r>
          </w:p>
          <w:p w14:paraId="1541B908" w14:textId="1FC144CF" w:rsidR="00EB68C6" w:rsidRPr="005508D3" w:rsidRDefault="00EB68C6" w:rsidP="00EB68C6">
            <w:pPr>
              <w:rPr>
                <w:rFonts w:asciiTheme="minorBidi" w:hAnsiTheme="minorBidi" w:cstheme="minorBidi"/>
                <w:sz w:val="20"/>
                <w:szCs w:val="20"/>
                <w:lang w:val="en-GB"/>
              </w:rPr>
            </w:pPr>
            <w:r>
              <w:rPr>
                <w:rFonts w:asciiTheme="minorBidi" w:hAnsiTheme="minorBidi" w:cstheme="minorBidi" w:hint="cs"/>
                <w:sz w:val="20"/>
                <w:szCs w:val="20"/>
                <w:rtl/>
                <w:lang w:val="en-GB"/>
              </w:rPr>
              <w:t>سیت</w:t>
            </w:r>
          </w:p>
        </w:tc>
        <w:tc>
          <w:tcPr>
            <w:tcW w:w="1371" w:type="dxa"/>
            <w:tcBorders>
              <w:top w:val="single" w:sz="4" w:space="0" w:color="auto"/>
              <w:left w:val="single" w:sz="4" w:space="0" w:color="auto"/>
              <w:bottom w:val="single" w:sz="4" w:space="0" w:color="auto"/>
              <w:right w:val="single" w:sz="4" w:space="0" w:color="auto"/>
            </w:tcBorders>
            <w:vAlign w:val="center"/>
          </w:tcPr>
          <w:p w14:paraId="1564134B" w14:textId="41BB3C1D" w:rsidR="00EB68C6" w:rsidRDefault="00EB68C6" w:rsidP="00EB68C6">
            <w:pPr>
              <w:jc w:val="center"/>
              <w:rPr>
                <w:rFonts w:asciiTheme="minorBidi" w:hAnsiTheme="minorBidi" w:cstheme="minorBidi"/>
                <w:sz w:val="20"/>
                <w:szCs w:val="20"/>
                <w:lang w:val="en-GB"/>
              </w:rPr>
            </w:pPr>
            <w:r>
              <w:rPr>
                <w:rFonts w:asciiTheme="minorBidi" w:hAnsiTheme="minorBidi" w:cstheme="minorBidi"/>
                <w:sz w:val="20"/>
                <w:szCs w:val="20"/>
                <w:lang w:val="en-GB"/>
              </w:rPr>
              <w:t>1</w:t>
            </w:r>
          </w:p>
        </w:tc>
        <w:tc>
          <w:tcPr>
            <w:tcW w:w="4806" w:type="dxa"/>
            <w:vMerge/>
            <w:tcBorders>
              <w:left w:val="single" w:sz="4" w:space="0" w:color="auto"/>
              <w:right w:val="single" w:sz="4" w:space="0" w:color="auto"/>
            </w:tcBorders>
          </w:tcPr>
          <w:p w14:paraId="3B44DE3E" w14:textId="77777777" w:rsidR="00EB68C6" w:rsidRDefault="00EB68C6" w:rsidP="00EB68C6">
            <w:pPr>
              <w:jc w:val="center"/>
              <w:rPr>
                <w:rFonts w:asciiTheme="minorBidi" w:hAnsiTheme="minorBidi" w:cstheme="minorBidi"/>
                <w:sz w:val="20"/>
                <w:szCs w:val="20"/>
                <w:lang w:val="en-GB"/>
              </w:rPr>
            </w:pPr>
          </w:p>
        </w:tc>
      </w:tr>
      <w:tr w:rsidR="00EB68C6" w:rsidRPr="00E44BFD" w14:paraId="0F7643F9" w14:textId="77777777" w:rsidTr="002D6BAF">
        <w:trPr>
          <w:trHeight w:hRule="exact" w:val="2369"/>
          <w:jc w:val="center"/>
        </w:trPr>
        <w:tc>
          <w:tcPr>
            <w:tcW w:w="701" w:type="dxa"/>
            <w:tcBorders>
              <w:top w:val="single" w:sz="4" w:space="0" w:color="auto"/>
              <w:left w:val="single" w:sz="4" w:space="0" w:color="auto"/>
              <w:bottom w:val="single" w:sz="4" w:space="0" w:color="auto"/>
              <w:right w:val="single" w:sz="4" w:space="0" w:color="auto"/>
            </w:tcBorders>
            <w:vAlign w:val="center"/>
          </w:tcPr>
          <w:p w14:paraId="638AC82D" w14:textId="4992C351" w:rsidR="00EB68C6" w:rsidRDefault="00EB68C6" w:rsidP="00EB68C6">
            <w:pPr>
              <w:jc w:val="center"/>
              <w:rPr>
                <w:rFonts w:ascii="Arial" w:hAnsi="Arial" w:cs="Arial"/>
                <w:sz w:val="20"/>
                <w:szCs w:val="20"/>
                <w:lang w:val="en-GB"/>
              </w:rPr>
            </w:pPr>
            <w:r>
              <w:rPr>
                <w:rFonts w:ascii="Arial" w:hAnsi="Arial" w:cs="Arial"/>
                <w:sz w:val="20"/>
                <w:szCs w:val="20"/>
                <w:lang w:val="en-GB"/>
              </w:rPr>
              <w:t>5</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83935A9" w14:textId="77777777" w:rsidR="00EB68C6" w:rsidRDefault="00EB68C6" w:rsidP="00EB68C6">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15CC373D" w14:textId="77777777" w:rsidR="00EB68C6" w:rsidRPr="00251EF0" w:rsidRDefault="00EB68C6" w:rsidP="00EB68C6">
            <w:pPr>
              <w:rPr>
                <w:rFonts w:asciiTheme="minorBidi" w:hAnsiTheme="minorBidi" w:cstheme="minorBidi"/>
                <w:sz w:val="20"/>
                <w:szCs w:val="20"/>
                <w:rtl/>
                <w:lang w:val="en-GB"/>
              </w:rPr>
            </w:pPr>
          </w:p>
          <w:p w14:paraId="5E2E4AFA" w14:textId="566FE465" w:rsidR="00EB68C6" w:rsidRPr="00FF0515" w:rsidRDefault="00EB68C6" w:rsidP="00EB68C6">
            <w:pPr>
              <w:bidi/>
              <w:rPr>
                <w:rFonts w:asciiTheme="minorBidi" w:hAnsiTheme="minorBidi" w:cstheme="minorBidi"/>
                <w:sz w:val="20"/>
                <w:szCs w:val="20"/>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009" w:type="dxa"/>
            <w:tcBorders>
              <w:top w:val="single" w:sz="4" w:space="0" w:color="auto"/>
              <w:left w:val="nil"/>
              <w:bottom w:val="single" w:sz="4" w:space="0" w:color="auto"/>
              <w:right w:val="single" w:sz="4" w:space="0" w:color="auto"/>
            </w:tcBorders>
            <w:shd w:val="clear" w:color="auto" w:fill="auto"/>
          </w:tcPr>
          <w:p w14:paraId="44915346" w14:textId="609152F1" w:rsidR="00EB68C6" w:rsidRDefault="00EB68C6" w:rsidP="00EB68C6">
            <w:pPr>
              <w:rPr>
                <w:rFonts w:ascii="Calibri" w:hAnsi="Calibri" w:cs="Calibri"/>
                <w:b/>
                <w:bCs/>
                <w:sz w:val="20"/>
                <w:szCs w:val="20"/>
                <w:lang w:val="en-US"/>
              </w:rPr>
            </w:pPr>
            <w:r w:rsidRPr="00D6563C">
              <w:rPr>
                <w:rFonts w:ascii="Calibri" w:hAnsi="Calibri" w:cs="Calibri"/>
                <w:b/>
                <w:bCs/>
                <w:sz w:val="20"/>
                <w:szCs w:val="20"/>
                <w:lang w:val="en-US"/>
              </w:rPr>
              <w:t xml:space="preserve">From Herat city </w:t>
            </w:r>
            <w:r>
              <w:rPr>
                <w:rFonts w:ascii="Calibri" w:hAnsi="Calibri" w:cs="Calibri"/>
                <w:b/>
                <w:bCs/>
                <w:sz w:val="20"/>
                <w:szCs w:val="20"/>
                <w:lang w:val="en-US"/>
              </w:rPr>
              <w:t>to Kabul province (Kabul city)</w:t>
            </w:r>
          </w:p>
          <w:p w14:paraId="638C3EB2" w14:textId="77777777" w:rsidR="00EB68C6" w:rsidRDefault="00EB68C6" w:rsidP="00EB68C6">
            <w:pPr>
              <w:rPr>
                <w:rFonts w:ascii="Calibri" w:hAnsi="Calibri" w:cs="Calibri"/>
                <w:b/>
                <w:bCs/>
                <w:sz w:val="20"/>
                <w:szCs w:val="20"/>
                <w:rtl/>
                <w:lang w:val="en-US"/>
              </w:rPr>
            </w:pPr>
          </w:p>
          <w:p w14:paraId="164E27B4" w14:textId="1CED3614" w:rsidR="00EB68C6" w:rsidRPr="00EA4025" w:rsidRDefault="00EB68C6" w:rsidP="00EB68C6">
            <w:pPr>
              <w:bidi/>
              <w:rPr>
                <w:rFonts w:ascii="Calibri" w:hAnsi="Calibri" w:cs="Calibri"/>
                <w:sz w:val="20"/>
                <w:szCs w:val="20"/>
                <w:lang w:val="en-US"/>
              </w:rPr>
            </w:pPr>
            <w:r w:rsidRPr="00EA4025">
              <w:rPr>
                <w:rFonts w:ascii="Calibri" w:hAnsi="Calibri" w:cs="Calibri" w:hint="cs"/>
                <w:sz w:val="20"/>
                <w:szCs w:val="20"/>
                <w:rtl/>
                <w:lang w:val="en-US"/>
              </w:rPr>
              <w:t xml:space="preserve">از شهر هرات الی شهر </w:t>
            </w:r>
            <w:r>
              <w:rPr>
                <w:rFonts w:ascii="Calibri" w:hAnsi="Calibri" w:cs="Calibri" w:hint="cs"/>
                <w:sz w:val="20"/>
                <w:szCs w:val="20"/>
                <w:rtl/>
                <w:lang w:val="en-US"/>
              </w:rPr>
              <w:t>کابل</w:t>
            </w:r>
          </w:p>
          <w:p w14:paraId="30FF307D" w14:textId="56CBCD35" w:rsidR="00EB68C6" w:rsidRPr="002A3461" w:rsidRDefault="00EB68C6" w:rsidP="00EB68C6">
            <w:pPr>
              <w:bidi/>
              <w:rPr>
                <w:rFonts w:ascii="Calibri" w:hAnsi="Calibri" w:cs="Calibri"/>
                <w:b/>
                <w:bCs/>
                <w:sz w:val="20"/>
                <w:szCs w:val="20"/>
                <w:lang w:val="en-US"/>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EFAB464" w14:textId="77777777" w:rsidR="00EB68C6" w:rsidRDefault="00EB68C6" w:rsidP="00EB68C6">
            <w:pPr>
              <w:rPr>
                <w:rFonts w:asciiTheme="minorBidi" w:hAnsiTheme="minorBidi" w:cstheme="minorBidi"/>
                <w:sz w:val="20"/>
                <w:szCs w:val="20"/>
                <w:rtl/>
                <w:lang w:val="en-GB"/>
              </w:rPr>
            </w:pPr>
            <w:r>
              <w:rPr>
                <w:rFonts w:asciiTheme="minorBidi" w:hAnsiTheme="minorBidi" w:cstheme="minorBidi"/>
                <w:sz w:val="20"/>
                <w:szCs w:val="20"/>
                <w:lang w:val="en-GB"/>
              </w:rPr>
              <w:t>Seat</w:t>
            </w:r>
          </w:p>
          <w:p w14:paraId="48F3F2D1" w14:textId="62E73E70" w:rsidR="00EB68C6" w:rsidRPr="005508D3" w:rsidRDefault="00EB68C6" w:rsidP="00EB68C6">
            <w:pPr>
              <w:rPr>
                <w:rFonts w:asciiTheme="minorBidi" w:hAnsiTheme="minorBidi" w:cstheme="minorBidi"/>
                <w:sz w:val="20"/>
                <w:szCs w:val="20"/>
                <w:lang w:val="en-GB"/>
              </w:rPr>
            </w:pPr>
            <w:r>
              <w:rPr>
                <w:rFonts w:asciiTheme="minorBidi" w:hAnsiTheme="minorBidi" w:cstheme="minorBidi" w:hint="cs"/>
                <w:sz w:val="20"/>
                <w:szCs w:val="20"/>
                <w:rtl/>
                <w:lang w:val="en-GB"/>
              </w:rPr>
              <w:t>سیت</w:t>
            </w:r>
          </w:p>
        </w:tc>
        <w:tc>
          <w:tcPr>
            <w:tcW w:w="1371" w:type="dxa"/>
            <w:tcBorders>
              <w:top w:val="single" w:sz="4" w:space="0" w:color="auto"/>
              <w:left w:val="single" w:sz="4" w:space="0" w:color="auto"/>
              <w:bottom w:val="single" w:sz="4" w:space="0" w:color="auto"/>
              <w:right w:val="single" w:sz="4" w:space="0" w:color="auto"/>
            </w:tcBorders>
            <w:vAlign w:val="center"/>
          </w:tcPr>
          <w:p w14:paraId="51B719BC" w14:textId="46FE02CB" w:rsidR="00EB68C6" w:rsidRDefault="00EB68C6" w:rsidP="00EB68C6">
            <w:pPr>
              <w:jc w:val="center"/>
              <w:rPr>
                <w:rFonts w:asciiTheme="minorBidi" w:hAnsiTheme="minorBidi" w:cstheme="minorBidi"/>
                <w:sz w:val="20"/>
                <w:szCs w:val="20"/>
                <w:lang w:val="en-GB"/>
              </w:rPr>
            </w:pPr>
            <w:r>
              <w:rPr>
                <w:rFonts w:asciiTheme="minorBidi" w:hAnsiTheme="minorBidi" w:cstheme="minorBidi"/>
                <w:sz w:val="20"/>
                <w:szCs w:val="20"/>
                <w:lang w:val="en-GB"/>
              </w:rPr>
              <w:t>1</w:t>
            </w:r>
          </w:p>
        </w:tc>
        <w:tc>
          <w:tcPr>
            <w:tcW w:w="4806" w:type="dxa"/>
            <w:vMerge/>
            <w:tcBorders>
              <w:left w:val="single" w:sz="4" w:space="0" w:color="auto"/>
              <w:bottom w:val="single" w:sz="4" w:space="0" w:color="auto"/>
              <w:right w:val="single" w:sz="4" w:space="0" w:color="auto"/>
            </w:tcBorders>
          </w:tcPr>
          <w:p w14:paraId="78632B04" w14:textId="77777777" w:rsidR="00EB68C6" w:rsidRDefault="00EB68C6" w:rsidP="00EB68C6">
            <w:pPr>
              <w:jc w:val="center"/>
              <w:rPr>
                <w:rFonts w:asciiTheme="minorBidi" w:hAnsiTheme="minorBidi" w:cstheme="minorBidi"/>
                <w:sz w:val="20"/>
                <w:szCs w:val="20"/>
                <w:lang w:val="en-GB"/>
              </w:rPr>
            </w:pPr>
          </w:p>
        </w:tc>
      </w:tr>
    </w:tbl>
    <w:p w14:paraId="58470896" w14:textId="0C40523B" w:rsidR="002D6BAF" w:rsidRDefault="002D6BAF" w:rsidP="00813C09">
      <w:pPr>
        <w:pStyle w:val="Heading2"/>
        <w:rPr>
          <w:sz w:val="24"/>
        </w:rPr>
      </w:pPr>
    </w:p>
    <w:p w14:paraId="04FFEA33" w14:textId="77777777" w:rsidR="00CC0D60" w:rsidRPr="00CC0D60" w:rsidRDefault="00CC0D60" w:rsidP="00CC0D60">
      <w:pPr>
        <w:rPr>
          <w:rtl/>
          <w:lang w:val="en-GB"/>
        </w:rPr>
      </w:pPr>
    </w:p>
    <w:p w14:paraId="08AFE9DC" w14:textId="0B550900" w:rsidR="00B36E8B" w:rsidRPr="001F6758" w:rsidRDefault="00B36E8B" w:rsidP="00970F06">
      <w:pPr>
        <w:pStyle w:val="Heading2"/>
        <w:jc w:val="center"/>
        <w:rPr>
          <w:sz w:val="24"/>
          <w:rtl/>
          <w:lang w:bidi="fa-IR"/>
        </w:rPr>
      </w:pPr>
      <w:r w:rsidRPr="001F6758">
        <w:rPr>
          <w:sz w:val="24"/>
        </w:rPr>
        <w:lastRenderedPageBreak/>
        <w:t>Instructions</w:t>
      </w:r>
      <w:r w:rsidR="002D6A23">
        <w:rPr>
          <w:sz w:val="24"/>
        </w:rPr>
        <w:t xml:space="preserve">: </w:t>
      </w:r>
      <w:r w:rsidR="002D6A23" w:rsidRPr="00EF2AD0">
        <w:rPr>
          <w:rFonts w:hint="cs"/>
          <w:b w:val="0"/>
          <w:bCs/>
          <w:sz w:val="36"/>
          <w:szCs w:val="28"/>
          <w:rtl/>
          <w:lang w:val="en-US" w:bidi="fa-IR"/>
        </w:rPr>
        <w:t>هدایات</w:t>
      </w:r>
    </w:p>
    <w:p w14:paraId="5FAB5531" w14:textId="77777777" w:rsidR="00B36E8B" w:rsidRPr="001F6758" w:rsidRDefault="00B36E8B" w:rsidP="00B36E8B">
      <w:pPr>
        <w:rPr>
          <w:rFonts w:ascii="Arial" w:hAnsi="Arial" w:cs="Arial"/>
          <w:sz w:val="20"/>
          <w:szCs w:val="20"/>
          <w:lang w:val="en-GB"/>
        </w:rPr>
      </w:pPr>
    </w:p>
    <w:p w14:paraId="4AF02273" w14:textId="45148E91"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r w:rsidR="00BA07B6">
        <w:rPr>
          <w:rFonts w:ascii="Arial" w:hAnsi="Arial" w:cs="Arial"/>
          <w:b/>
          <w:sz w:val="20"/>
          <w:szCs w:val="20"/>
          <w:lang w:val="en-US"/>
        </w:rPr>
        <w:t xml:space="preserve">: </w:t>
      </w:r>
      <w:r w:rsidR="00BA07B6" w:rsidRPr="00BA07B6">
        <w:rPr>
          <w:rFonts w:ascii="Arial" w:hAnsi="Arial" w:cs="Arial" w:hint="cs"/>
          <w:bCs/>
          <w:sz w:val="20"/>
          <w:szCs w:val="20"/>
          <w:rtl/>
          <w:lang w:val="en-US" w:bidi="fa-IR"/>
        </w:rPr>
        <w:t xml:space="preserve"> </w:t>
      </w:r>
      <w:r w:rsidR="00BA07B6" w:rsidRPr="00EF2AD0">
        <w:rPr>
          <w:rFonts w:ascii="Arial" w:hAnsi="Arial" w:cs="Arial" w:hint="cs"/>
          <w:bCs/>
          <w:sz w:val="20"/>
          <w:szCs w:val="20"/>
          <w:rtl/>
          <w:lang w:val="en-US" w:bidi="fa-IR"/>
        </w:rPr>
        <w:t>قدر دانی، اعلام وصول</w:t>
      </w:r>
    </w:p>
    <w:p w14:paraId="796673F6" w14:textId="0BAB8C65" w:rsidR="00B36E8B" w:rsidRDefault="00B36E8B" w:rsidP="00B36E8B">
      <w:pPr>
        <w:rPr>
          <w:rFonts w:ascii="Arial" w:hAnsi="Arial" w:cs="Arial"/>
          <w:sz w:val="20"/>
          <w:szCs w:val="20"/>
          <w:rtl/>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4F35B23E" w14:textId="5A03CD2A" w:rsidR="00BA07B6" w:rsidRPr="001F6758" w:rsidRDefault="00BA07B6" w:rsidP="00BA07B6">
      <w:pPr>
        <w:bidi/>
        <w:rPr>
          <w:rFonts w:ascii="Arial" w:hAnsi="Arial" w:cs="Arial"/>
          <w:sz w:val="20"/>
          <w:szCs w:val="20"/>
          <w:lang w:val="en-GB"/>
        </w:rPr>
      </w:pPr>
      <w:r>
        <w:rPr>
          <w:rFonts w:ascii="Arial" w:hAnsi="Arial" w:cs="Arial" w:hint="cs"/>
          <w:sz w:val="20"/>
          <w:szCs w:val="20"/>
          <w:rtl/>
          <w:lang w:val="en-GB"/>
        </w:rPr>
        <w:t xml:space="preserve">بعد از دریافت نرخنامه (کوتیشن)، </w:t>
      </w:r>
      <w:r w:rsidRPr="005A2CC0">
        <w:rPr>
          <w:rFonts w:ascii="Arial" w:hAnsi="Arial" w:cs="Arial"/>
          <w:sz w:val="20"/>
          <w:szCs w:val="20"/>
          <w:rtl/>
          <w:lang w:val="en-GB"/>
        </w:rPr>
        <w:t>لطفا در صورت تما</w:t>
      </w:r>
      <w:r w:rsidRPr="005A2CC0">
        <w:rPr>
          <w:rFonts w:ascii="Arial" w:hAnsi="Arial" w:cs="Arial" w:hint="cs"/>
          <w:sz w:val="20"/>
          <w:szCs w:val="20"/>
          <w:rtl/>
          <w:lang w:val="en-GB"/>
        </w:rPr>
        <w:t>ی</w:t>
      </w:r>
      <w:r w:rsidRPr="005A2CC0">
        <w:rPr>
          <w:rFonts w:ascii="Arial" w:hAnsi="Arial" w:cs="Arial" w:hint="eastAsia"/>
          <w:sz w:val="20"/>
          <w:szCs w:val="20"/>
          <w:rtl/>
          <w:lang w:val="en-GB"/>
        </w:rPr>
        <w:t>ل</w:t>
      </w:r>
      <w:r w:rsidRPr="005A2CC0">
        <w:rPr>
          <w:rFonts w:ascii="Arial" w:hAnsi="Arial" w:cs="Arial"/>
          <w:sz w:val="20"/>
          <w:szCs w:val="20"/>
          <w:rtl/>
          <w:lang w:val="en-GB"/>
        </w:rPr>
        <w:t xml:space="preserve"> به ارائه </w:t>
      </w:r>
      <w:r>
        <w:rPr>
          <w:rFonts w:ascii="Arial" w:hAnsi="Arial" w:cs="Arial" w:hint="cs"/>
          <w:sz w:val="20"/>
          <w:szCs w:val="20"/>
          <w:rtl/>
          <w:lang w:val="en-GB"/>
        </w:rPr>
        <w:t xml:space="preserve">کوتیشن </w:t>
      </w:r>
      <w:r w:rsidRPr="005A2CC0">
        <w:rPr>
          <w:rFonts w:ascii="Arial" w:hAnsi="Arial" w:cs="Arial"/>
          <w:sz w:val="20"/>
          <w:szCs w:val="20"/>
          <w:rtl/>
          <w:lang w:val="en-GB"/>
        </w:rPr>
        <w:t xml:space="preserve">به مرجع قرارداد </w:t>
      </w:r>
      <w:r>
        <w:rPr>
          <w:rFonts w:ascii="Arial" w:hAnsi="Arial" w:cs="Arial" w:hint="cs"/>
          <w:sz w:val="20"/>
          <w:szCs w:val="20"/>
          <w:rtl/>
          <w:lang w:val="en-GB"/>
        </w:rPr>
        <w:t>(صلاحیت‌دار) ا</w:t>
      </w:r>
      <w:r w:rsidRPr="005A2CC0">
        <w:rPr>
          <w:rFonts w:ascii="Arial" w:hAnsi="Arial" w:cs="Arial"/>
          <w:sz w:val="20"/>
          <w:szCs w:val="20"/>
          <w:rtl/>
          <w:lang w:val="en-GB"/>
        </w:rPr>
        <w:t>طلاع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 xml:space="preserve"> </w:t>
      </w:r>
      <w:r w:rsidRPr="005A2CC0">
        <w:rPr>
          <w:rFonts w:ascii="Arial" w:hAnsi="Arial" w:cs="Arial"/>
          <w:sz w:val="20"/>
          <w:szCs w:val="20"/>
          <w:rtl/>
          <w:lang w:val="en-GB"/>
        </w:rPr>
        <w:t>حت</w:t>
      </w:r>
      <w:r w:rsidRPr="005A2CC0">
        <w:rPr>
          <w:rFonts w:ascii="Arial" w:hAnsi="Arial" w:cs="Arial" w:hint="cs"/>
          <w:sz w:val="20"/>
          <w:szCs w:val="20"/>
          <w:rtl/>
          <w:lang w:val="en-GB"/>
        </w:rPr>
        <w:t>ی</w:t>
      </w:r>
      <w:r w:rsidRPr="005A2CC0">
        <w:rPr>
          <w:rFonts w:ascii="Arial" w:hAnsi="Arial" w:cs="Arial"/>
          <w:sz w:val="20"/>
          <w:szCs w:val="20"/>
          <w:rtl/>
          <w:lang w:val="en-GB"/>
        </w:rPr>
        <w:t xml:space="preserve"> اگر</w:t>
      </w:r>
      <w:r>
        <w:rPr>
          <w:rFonts w:ascii="Arial" w:hAnsi="Arial" w:cs="Arial" w:hint="cs"/>
          <w:sz w:val="20"/>
          <w:szCs w:val="20"/>
          <w:rtl/>
          <w:lang w:val="en-GB"/>
        </w:rPr>
        <w:t xml:space="preserve"> نتیجه</w:t>
      </w:r>
      <w:r w:rsidRPr="005A2CC0">
        <w:rPr>
          <w:rFonts w:ascii="Arial" w:hAnsi="Arial" w:cs="Arial"/>
          <w:sz w:val="20"/>
          <w:szCs w:val="20"/>
          <w:rtl/>
          <w:lang w:val="en-GB"/>
        </w:rPr>
        <w:t xml:space="preserve"> منف</w:t>
      </w:r>
      <w:r w:rsidRPr="005A2CC0">
        <w:rPr>
          <w:rFonts w:ascii="Arial" w:hAnsi="Arial" w:cs="Arial" w:hint="cs"/>
          <w:sz w:val="20"/>
          <w:szCs w:val="20"/>
          <w:rtl/>
          <w:lang w:val="en-GB"/>
        </w:rPr>
        <w:t>ی</w:t>
      </w:r>
      <w:r w:rsidRPr="005A2CC0">
        <w:rPr>
          <w:rFonts w:ascii="Arial" w:hAnsi="Arial" w:cs="Arial"/>
          <w:sz w:val="20"/>
          <w:szCs w:val="20"/>
          <w:rtl/>
          <w:lang w:val="en-GB"/>
        </w:rPr>
        <w:t xml:space="preserve"> باشد پاسخ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w:t>
      </w:r>
    </w:p>
    <w:p w14:paraId="6A7B8A91" w14:textId="77777777" w:rsidR="00B36E8B" w:rsidRPr="001F6758" w:rsidRDefault="00B36E8B" w:rsidP="00B36E8B">
      <w:pPr>
        <w:rPr>
          <w:rFonts w:ascii="Arial" w:hAnsi="Arial" w:cs="Arial"/>
          <w:sz w:val="20"/>
          <w:szCs w:val="20"/>
          <w:lang w:val="en-GB"/>
        </w:rPr>
      </w:pPr>
    </w:p>
    <w:p w14:paraId="207FD397" w14:textId="216DA19E"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r w:rsidR="00C50D44">
        <w:rPr>
          <w:rFonts w:ascii="Arial" w:hAnsi="Arial" w:cs="Arial"/>
          <w:b/>
          <w:sz w:val="20"/>
          <w:szCs w:val="20"/>
          <w:lang w:val="en-US"/>
        </w:rPr>
        <w:t xml:space="preserve">: </w:t>
      </w:r>
      <w:r w:rsidR="00C50D44" w:rsidRPr="00C50D44">
        <w:rPr>
          <w:rFonts w:ascii="Arial" w:hAnsi="Arial" w:cs="Arial" w:hint="cs"/>
          <w:bCs/>
          <w:sz w:val="20"/>
          <w:szCs w:val="20"/>
          <w:rtl/>
          <w:lang w:val="en-US" w:bidi="fa-IR"/>
        </w:rPr>
        <w:t>عمومی</w:t>
      </w:r>
    </w:p>
    <w:p w14:paraId="2CC2EAAE" w14:textId="77777777" w:rsidR="00246D0F" w:rsidRPr="00246D0F" w:rsidRDefault="00811A49" w:rsidP="00246D0F">
      <w:pPr>
        <w:pStyle w:val="ListParagraph"/>
        <w:numPr>
          <w:ilvl w:val="0"/>
          <w:numId w:val="4"/>
        </w:numPr>
        <w:rPr>
          <w:rFonts w:ascii="Arial" w:hAnsi="Arial" w:cs="Arial"/>
          <w:sz w:val="20"/>
          <w:szCs w:val="20"/>
          <w:lang w:val="en-GB"/>
        </w:rPr>
      </w:pPr>
      <w:r>
        <w:rPr>
          <w:rFonts w:ascii="Arial" w:hAnsi="Arial" w:cs="Arial"/>
          <w:sz w:val="20"/>
          <w:szCs w:val="20"/>
          <w:lang w:val="en-GB"/>
        </w:rPr>
        <w:t xml:space="preserve">The purpose of this agreement is to provide </w:t>
      </w:r>
      <w:r w:rsidR="001B3599">
        <w:rPr>
          <w:rFonts w:ascii="Arial" w:hAnsi="Arial" w:cs="Arial"/>
          <w:sz w:val="20"/>
          <w:szCs w:val="20"/>
          <w:lang w:val="en-US" w:bidi="ps-AF"/>
        </w:rPr>
        <w:t>bus transportation</w:t>
      </w:r>
      <w:r>
        <w:rPr>
          <w:rFonts w:ascii="Arial" w:hAnsi="Arial" w:cs="Arial"/>
          <w:sz w:val="20"/>
          <w:szCs w:val="20"/>
          <w:lang w:val="en-GB"/>
        </w:rPr>
        <w:t xml:space="preserve"> services for RRAA’s </w:t>
      </w:r>
      <w:r w:rsidR="00366392">
        <w:rPr>
          <w:rFonts w:ascii="Arial" w:hAnsi="Arial" w:cs="Arial"/>
          <w:sz w:val="20"/>
          <w:szCs w:val="20"/>
          <w:lang w:val="en-GB"/>
        </w:rPr>
        <w:t>UACs</w:t>
      </w:r>
      <w:r w:rsidR="001B3599">
        <w:rPr>
          <w:rFonts w:ascii="Arial" w:hAnsi="Arial" w:cs="Arial"/>
          <w:sz w:val="20"/>
          <w:szCs w:val="20"/>
          <w:lang w:val="en-GB"/>
        </w:rPr>
        <w:t xml:space="preserve"> and Social worker</w:t>
      </w:r>
      <w:r w:rsidR="00366392">
        <w:rPr>
          <w:rFonts w:ascii="Arial" w:hAnsi="Arial" w:cs="Arial"/>
          <w:sz w:val="20"/>
          <w:szCs w:val="20"/>
          <w:lang w:val="en-GB"/>
        </w:rPr>
        <w:t xml:space="preserve"> transport</w:t>
      </w:r>
      <w:r w:rsidR="00927EE0">
        <w:rPr>
          <w:rFonts w:ascii="Arial" w:hAnsi="Arial" w:cs="Arial"/>
          <w:sz w:val="20"/>
          <w:szCs w:val="20"/>
          <w:lang w:val="en-GB"/>
        </w:rPr>
        <w:t xml:space="preserve"> from </w:t>
      </w:r>
      <w:r w:rsidR="001B3599">
        <w:rPr>
          <w:rFonts w:asciiTheme="minorBidi" w:hAnsiTheme="minorBidi" w:cstheme="minorBidi"/>
          <w:sz w:val="18"/>
          <w:szCs w:val="18"/>
          <w:lang w:val="en-US"/>
        </w:rPr>
        <w:t xml:space="preserve">service from Herat city GTC camp to Farah, </w:t>
      </w:r>
      <w:proofErr w:type="spellStart"/>
      <w:r w:rsidR="001B3599">
        <w:rPr>
          <w:rFonts w:asciiTheme="minorBidi" w:hAnsiTheme="minorBidi" w:cstheme="minorBidi"/>
          <w:sz w:val="18"/>
          <w:szCs w:val="18"/>
          <w:lang w:val="en-US"/>
        </w:rPr>
        <w:t>Nimrooz</w:t>
      </w:r>
      <w:proofErr w:type="spellEnd"/>
      <w:r w:rsidR="001B3599">
        <w:rPr>
          <w:rFonts w:asciiTheme="minorBidi" w:hAnsiTheme="minorBidi" w:cstheme="minorBidi"/>
          <w:sz w:val="18"/>
          <w:szCs w:val="18"/>
          <w:lang w:val="en-US"/>
        </w:rPr>
        <w:t>, Helmand, Kandahar, and Kabul provinces.</w:t>
      </w:r>
    </w:p>
    <w:p w14:paraId="5DD3FDEF" w14:textId="3EAAED8F" w:rsidR="00246D0F" w:rsidRPr="00E44818" w:rsidRDefault="00246D0F" w:rsidP="00E44818">
      <w:pPr>
        <w:pStyle w:val="ListParagraph"/>
        <w:numPr>
          <w:ilvl w:val="0"/>
          <w:numId w:val="4"/>
        </w:numPr>
        <w:bidi/>
        <w:rPr>
          <w:rFonts w:ascii="Arial" w:hAnsi="Arial" w:cs="Arial"/>
          <w:sz w:val="20"/>
          <w:szCs w:val="20"/>
          <w:lang w:val="en-GB"/>
        </w:rPr>
      </w:pPr>
      <w:r>
        <w:rPr>
          <w:rFonts w:asciiTheme="minorBidi" w:hAnsiTheme="minorBidi" w:cstheme="minorBidi" w:hint="cs"/>
          <w:sz w:val="18"/>
          <w:szCs w:val="18"/>
          <w:rtl/>
          <w:lang w:val="en-US"/>
        </w:rPr>
        <w:t xml:space="preserve">هدف از این قرارداد، </w:t>
      </w:r>
      <w:r w:rsidRPr="00246D0F">
        <w:rPr>
          <w:rFonts w:asciiTheme="minorBidi" w:hAnsiTheme="minorBidi" w:cstheme="minorBidi" w:hint="cs"/>
          <w:sz w:val="18"/>
          <w:szCs w:val="18"/>
          <w:rtl/>
          <w:lang w:val="en-US"/>
        </w:rPr>
        <w:t xml:space="preserve">تهیه خدمات ترانسپورتی بس جهت انتقال اطفال از کمپ </w:t>
      </w:r>
      <w:r w:rsidRPr="00246D0F">
        <w:rPr>
          <w:rFonts w:asciiTheme="minorBidi" w:hAnsiTheme="minorBidi" w:cstheme="minorBidi"/>
          <w:sz w:val="18"/>
          <w:szCs w:val="18"/>
          <w:lang w:val="en-US"/>
        </w:rPr>
        <w:t>GTC</w:t>
      </w:r>
      <w:r w:rsidRPr="00246D0F">
        <w:rPr>
          <w:rFonts w:asciiTheme="minorBidi" w:hAnsiTheme="minorBidi" w:cstheme="minorBidi" w:hint="cs"/>
          <w:sz w:val="18"/>
          <w:szCs w:val="18"/>
          <w:rtl/>
          <w:lang w:val="en-US" w:bidi="fa-IR"/>
        </w:rPr>
        <w:t xml:space="preserve"> به ولایات فراه، نیمروز، هلمند، کندهار و کابل</w:t>
      </w:r>
      <w:r>
        <w:rPr>
          <w:rFonts w:asciiTheme="minorBidi" w:hAnsiTheme="minorBidi" w:cstheme="minorBidi" w:hint="cs"/>
          <w:sz w:val="18"/>
          <w:szCs w:val="18"/>
          <w:rtl/>
          <w:lang w:val="en-US" w:bidi="fa-IR"/>
        </w:rPr>
        <w:t xml:space="preserve"> می‌باشد</w:t>
      </w:r>
      <w:r w:rsidRPr="00246D0F">
        <w:rPr>
          <w:rFonts w:asciiTheme="minorBidi" w:hAnsiTheme="minorBidi" w:cstheme="minorBidi" w:hint="cs"/>
          <w:sz w:val="18"/>
          <w:szCs w:val="18"/>
          <w:rtl/>
          <w:lang w:val="en-US" w:bidi="fa-IR"/>
        </w:rPr>
        <w:t>.</w:t>
      </w:r>
      <w:r w:rsidR="00B36E8B" w:rsidRPr="00246D0F">
        <w:rPr>
          <w:rFonts w:ascii="Arial" w:hAnsi="Arial" w:cs="Arial"/>
          <w:sz w:val="20"/>
          <w:szCs w:val="20"/>
          <w:lang w:val="en-GB"/>
        </w:rPr>
        <w:t xml:space="preserve"> </w:t>
      </w:r>
    </w:p>
    <w:p w14:paraId="5DB87ADA" w14:textId="3E68643C" w:rsidR="00B36E8B" w:rsidRPr="00E44818" w:rsidRDefault="00B36E8B" w:rsidP="00B36E8B">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8E7443">
        <w:rPr>
          <w:rFonts w:asciiTheme="minorBidi" w:hAnsiTheme="minorBidi" w:cstheme="minorBidi"/>
          <w:color w:val="FF0000"/>
          <w:sz w:val="20"/>
          <w:szCs w:val="20"/>
          <w:lang w:val="en-GB"/>
        </w:rPr>
        <w:t>7 Month</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45DA311B" w14:textId="5E493C60" w:rsidR="00E44818" w:rsidRPr="00E44818" w:rsidRDefault="00E44818" w:rsidP="00E44818">
      <w:pPr>
        <w:pStyle w:val="ListParagraph"/>
        <w:numPr>
          <w:ilvl w:val="0"/>
          <w:numId w:val="4"/>
        </w:numPr>
        <w:bidi/>
        <w:rPr>
          <w:rFonts w:asciiTheme="minorBidi" w:hAnsiTheme="minorBidi" w:cstheme="minorBidi"/>
          <w:sz w:val="20"/>
          <w:szCs w:val="20"/>
          <w:lang w:val="en-GB"/>
        </w:rPr>
      </w:pPr>
      <w:r>
        <w:rPr>
          <w:rFonts w:asciiTheme="minorBidi" w:hAnsiTheme="minorBidi" w:cstheme="minorBidi" w:hint="cs"/>
          <w:sz w:val="20"/>
          <w:szCs w:val="20"/>
          <w:rtl/>
          <w:lang w:val="en-GB"/>
        </w:rPr>
        <w:t>مدت زمان این قرارداد 7 ماه می‌باشد و احتمالاً نظر به شرایط پروژه تغییر کند.</w:t>
      </w:r>
      <w:r w:rsidRPr="00C829A6">
        <w:rPr>
          <w:rFonts w:asciiTheme="minorBidi" w:hAnsiTheme="minorBidi" w:cstheme="minorBidi"/>
          <w:sz w:val="20"/>
          <w:szCs w:val="20"/>
          <w:lang w:val="en-GB"/>
        </w:rPr>
        <w:t xml:space="preserve"> </w:t>
      </w:r>
    </w:p>
    <w:p w14:paraId="6DE0F59B" w14:textId="77777777" w:rsidR="001B3599" w:rsidRPr="00C829A6" w:rsidRDefault="001B3599" w:rsidP="00C829A6">
      <w:pPr>
        <w:rPr>
          <w:rFonts w:asciiTheme="minorBidi" w:hAnsiTheme="minorBidi" w:cstheme="minorBidi"/>
          <w:sz w:val="20"/>
          <w:szCs w:val="20"/>
          <w:lang w:val="en-GB"/>
        </w:rPr>
      </w:pPr>
    </w:p>
    <w:p w14:paraId="2A9E5711" w14:textId="77777777" w:rsidR="00B36E8B" w:rsidRPr="00420AA6" w:rsidRDefault="00B36E8B" w:rsidP="00B36E8B">
      <w:pPr>
        <w:rPr>
          <w:rFonts w:asciiTheme="minorBidi" w:hAnsiTheme="minorBidi" w:cstheme="minorBidi"/>
          <w:sz w:val="20"/>
          <w:szCs w:val="20"/>
          <w:lang w:val="en-GB"/>
        </w:rPr>
      </w:pPr>
    </w:p>
    <w:p w14:paraId="177EF867" w14:textId="3378BB99"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r w:rsidR="0017243E">
        <w:rPr>
          <w:rFonts w:ascii="Arial" w:hAnsi="Arial" w:cs="Arial"/>
          <w:b/>
          <w:sz w:val="20"/>
          <w:szCs w:val="20"/>
          <w:lang w:val="en-US"/>
        </w:rPr>
        <w:t xml:space="preserve">: </w:t>
      </w:r>
      <w:r w:rsidR="0017243E" w:rsidRPr="00E0609A">
        <w:rPr>
          <w:rFonts w:ascii="Arial" w:hAnsi="Arial" w:cs="Arial" w:hint="cs"/>
          <w:bCs/>
          <w:sz w:val="20"/>
          <w:szCs w:val="20"/>
          <w:rtl/>
          <w:lang w:val="en-US" w:bidi="fa-IR"/>
        </w:rPr>
        <w:t xml:space="preserve">مصارف </w:t>
      </w:r>
      <w:r w:rsidR="0017243E">
        <w:rPr>
          <w:rFonts w:ascii="Arial" w:hAnsi="Arial" w:cs="Arial" w:hint="cs"/>
          <w:bCs/>
          <w:sz w:val="20"/>
          <w:szCs w:val="20"/>
          <w:rtl/>
          <w:lang w:val="en-US" w:bidi="fa-IR"/>
        </w:rPr>
        <w:t xml:space="preserve">نرخنامه یا </w:t>
      </w:r>
      <w:r w:rsidR="0017243E" w:rsidRPr="00E0609A">
        <w:rPr>
          <w:rFonts w:ascii="Arial" w:hAnsi="Arial" w:cs="Arial" w:hint="cs"/>
          <w:bCs/>
          <w:sz w:val="20"/>
          <w:szCs w:val="20"/>
          <w:rtl/>
          <w:lang w:val="en-US" w:bidi="fa-IR"/>
        </w:rPr>
        <w:t>کوتیشن</w:t>
      </w:r>
    </w:p>
    <w:p w14:paraId="7D0C36FE" w14:textId="04540C96" w:rsidR="00B36E8B" w:rsidRDefault="00B36E8B" w:rsidP="00B36E8B">
      <w:pPr>
        <w:rPr>
          <w:rFonts w:ascii="Arial" w:hAnsi="Arial" w:cs="Arial"/>
          <w:sz w:val="20"/>
          <w:szCs w:val="20"/>
          <w:rtl/>
          <w:lang w:val="en-GB"/>
        </w:rPr>
      </w:pPr>
      <w:r w:rsidRPr="001F6758">
        <w:rPr>
          <w:rFonts w:ascii="Arial" w:hAnsi="Arial" w:cs="Arial"/>
          <w:sz w:val="20"/>
          <w:szCs w:val="20"/>
          <w:lang w:val="en-GB"/>
        </w:rPr>
        <w:t xml:space="preserve">The </w:t>
      </w:r>
      <w:r>
        <w:rPr>
          <w:rFonts w:ascii="Arial" w:hAnsi="Arial" w:cs="Arial"/>
          <w:sz w:val="20"/>
          <w:szCs w:val="20"/>
          <w:lang w:val="en-GB"/>
        </w:rPr>
        <w:t>transportation companies</w:t>
      </w:r>
      <w:r w:rsidRPr="001F6758">
        <w:rPr>
          <w:rFonts w:ascii="Arial" w:hAnsi="Arial" w:cs="Arial"/>
          <w:sz w:val="20"/>
          <w:szCs w:val="20"/>
          <w:lang w:val="en-GB"/>
        </w:rPr>
        <w:t xml:space="preserve"> shall bear all costs associated with the preparation and submission of his quotation and the Contracting Authority will in no case be responsible or liable for these costs, regardless of the conduct or outcome of the negotiated procedure.</w:t>
      </w:r>
    </w:p>
    <w:p w14:paraId="16C89D89" w14:textId="6F01CD80" w:rsidR="001737F1" w:rsidRPr="001F6758" w:rsidRDefault="001737F1" w:rsidP="001737F1">
      <w:pPr>
        <w:bidi/>
        <w:rPr>
          <w:rFonts w:ascii="Arial" w:hAnsi="Arial" w:cs="Arial"/>
          <w:sz w:val="20"/>
          <w:szCs w:val="20"/>
          <w:lang w:val="en-GB"/>
        </w:rPr>
      </w:pPr>
      <w:r>
        <w:rPr>
          <w:rFonts w:ascii="Arial" w:hAnsi="Arial" w:cs="Arial" w:hint="cs"/>
          <w:sz w:val="20"/>
          <w:szCs w:val="20"/>
          <w:rtl/>
          <w:lang w:val="en-GB"/>
        </w:rPr>
        <w:t>شرکت‌های ترانسپورتی</w:t>
      </w:r>
      <w:r w:rsidRPr="00EE61E1">
        <w:rPr>
          <w:rFonts w:ascii="Arial" w:hAnsi="Arial" w:cs="Arial"/>
          <w:sz w:val="20"/>
          <w:szCs w:val="20"/>
          <w:rtl/>
          <w:lang w:val="en-GB"/>
        </w:rPr>
        <w:t xml:space="preserve"> مذکور که </w:t>
      </w:r>
      <w:r>
        <w:rPr>
          <w:rFonts w:ascii="Arial" w:hAnsi="Arial" w:cs="Arial" w:hint="cs"/>
          <w:sz w:val="20"/>
          <w:szCs w:val="20"/>
          <w:rtl/>
          <w:lang w:val="en-GB"/>
        </w:rPr>
        <w:t xml:space="preserve">ثبت و راجستر می‌باشند و </w:t>
      </w:r>
      <w:r>
        <w:rPr>
          <w:rFonts w:ascii="Arial" w:hAnsi="Arial" w:cs="Arial" w:hint="cs"/>
          <w:sz w:val="20"/>
          <w:szCs w:val="20"/>
          <w:rtl/>
          <w:lang w:val="en-GB" w:bidi="fa-IR"/>
        </w:rPr>
        <w:t>جواز فعالیت</w:t>
      </w:r>
      <w:r>
        <w:rPr>
          <w:rFonts w:ascii="Arial" w:hAnsi="Arial" w:cs="Arial" w:hint="cs"/>
          <w:sz w:val="20"/>
          <w:szCs w:val="20"/>
          <w:rtl/>
          <w:lang w:val="en-GB"/>
        </w:rPr>
        <w:t xml:space="preserve"> دارند</w:t>
      </w:r>
      <w:r w:rsidRPr="00EE61E1">
        <w:rPr>
          <w:rFonts w:ascii="Arial" w:hAnsi="Arial" w:cs="Arial"/>
          <w:sz w:val="20"/>
          <w:szCs w:val="20"/>
          <w:rtl/>
          <w:lang w:val="en-GB"/>
        </w:rPr>
        <w:t>، کل</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w:t>
      </w:r>
      <w:r w:rsidRPr="00EE61E1">
        <w:rPr>
          <w:rFonts w:ascii="Arial" w:hAnsi="Arial" w:cs="Arial" w:hint="cs"/>
          <w:sz w:val="20"/>
          <w:szCs w:val="20"/>
          <w:rtl/>
          <w:lang w:val="en-GB"/>
        </w:rPr>
        <w:t>ی</w:t>
      </w:r>
      <w:r w:rsidRPr="00EE61E1">
        <w:rPr>
          <w:rFonts w:ascii="Arial" w:hAnsi="Arial" w:cs="Arial"/>
          <w:sz w:val="20"/>
          <w:szCs w:val="20"/>
          <w:rtl/>
          <w:lang w:val="en-GB"/>
        </w:rPr>
        <w:t xml:space="preserve"> مربوط به ته</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و ارائه </w:t>
      </w:r>
      <w:r>
        <w:rPr>
          <w:rFonts w:ascii="Arial" w:hAnsi="Arial" w:cs="Arial" w:hint="cs"/>
          <w:sz w:val="20"/>
          <w:szCs w:val="20"/>
          <w:rtl/>
          <w:lang w:val="en-GB"/>
        </w:rPr>
        <w:t>کوتیشن</w:t>
      </w:r>
      <w:r w:rsidRPr="00EE61E1">
        <w:rPr>
          <w:rFonts w:ascii="Arial" w:hAnsi="Arial" w:cs="Arial"/>
          <w:sz w:val="20"/>
          <w:szCs w:val="20"/>
          <w:rtl/>
          <w:lang w:val="en-GB"/>
        </w:rPr>
        <w:t xml:space="preserve"> خود را متحمل م</w:t>
      </w:r>
      <w:r w:rsidRPr="00EE61E1">
        <w:rPr>
          <w:rFonts w:ascii="Arial" w:hAnsi="Arial" w:cs="Arial" w:hint="cs"/>
          <w:sz w:val="20"/>
          <w:szCs w:val="20"/>
          <w:rtl/>
          <w:lang w:val="en-GB"/>
        </w:rPr>
        <w:t>ی</w:t>
      </w:r>
      <w:r w:rsidRPr="00EE61E1">
        <w:rPr>
          <w:rFonts w:ascii="Arial" w:hAnsi="Arial" w:cs="Arial"/>
          <w:sz w:val="20"/>
          <w:szCs w:val="20"/>
          <w:rtl/>
          <w:lang w:val="en-GB"/>
        </w:rPr>
        <w:t xml:space="preserve"> شوند و مرجع </w:t>
      </w:r>
      <w:r>
        <w:rPr>
          <w:rFonts w:ascii="Arial" w:hAnsi="Arial" w:cs="Arial" w:hint="cs"/>
          <w:sz w:val="20"/>
          <w:szCs w:val="20"/>
          <w:rtl/>
          <w:lang w:val="en-GB"/>
        </w:rPr>
        <w:t>متقال</w:t>
      </w:r>
      <w:r w:rsidRPr="00EE61E1">
        <w:rPr>
          <w:rFonts w:ascii="Arial" w:hAnsi="Arial" w:cs="Arial"/>
          <w:sz w:val="20"/>
          <w:szCs w:val="20"/>
          <w:rtl/>
          <w:lang w:val="en-GB"/>
        </w:rPr>
        <w:t xml:space="preserve"> به ه</w:t>
      </w:r>
      <w:r w:rsidRPr="00EE61E1">
        <w:rPr>
          <w:rFonts w:ascii="Arial" w:hAnsi="Arial" w:cs="Arial" w:hint="cs"/>
          <w:sz w:val="20"/>
          <w:szCs w:val="20"/>
          <w:rtl/>
          <w:lang w:val="en-GB"/>
        </w:rPr>
        <w:t>ی</w:t>
      </w:r>
      <w:r w:rsidRPr="00EE61E1">
        <w:rPr>
          <w:rFonts w:ascii="Arial" w:hAnsi="Arial" w:cs="Arial" w:hint="eastAsia"/>
          <w:sz w:val="20"/>
          <w:szCs w:val="20"/>
          <w:rtl/>
          <w:lang w:val="en-GB"/>
        </w:rPr>
        <w:t>چ</w:t>
      </w:r>
      <w:r w:rsidRPr="00EE61E1">
        <w:rPr>
          <w:rFonts w:ascii="Arial" w:hAnsi="Arial" w:cs="Arial"/>
          <w:sz w:val="20"/>
          <w:szCs w:val="20"/>
          <w:rtl/>
          <w:lang w:val="en-GB"/>
        </w:rPr>
        <w:t xml:space="preserve"> وجه مسئول</w:t>
      </w:r>
      <w:r w:rsidRPr="00EE61E1">
        <w:rPr>
          <w:rFonts w:ascii="Arial" w:hAnsi="Arial" w:cs="Arial" w:hint="cs"/>
          <w:sz w:val="20"/>
          <w:szCs w:val="20"/>
          <w:rtl/>
          <w:lang w:val="en-GB"/>
        </w:rPr>
        <w:t>ی</w:t>
      </w:r>
      <w:r w:rsidRPr="00EE61E1">
        <w:rPr>
          <w:rFonts w:ascii="Arial" w:hAnsi="Arial" w:cs="Arial" w:hint="eastAsia"/>
          <w:sz w:val="20"/>
          <w:szCs w:val="20"/>
          <w:rtl/>
          <w:lang w:val="en-GB"/>
        </w:rPr>
        <w:t>ت</w:t>
      </w:r>
      <w:r w:rsidRPr="00EE61E1">
        <w:rPr>
          <w:rFonts w:ascii="Arial" w:hAnsi="Arial" w:cs="Arial" w:hint="cs"/>
          <w:sz w:val="20"/>
          <w:szCs w:val="20"/>
          <w:rtl/>
          <w:lang w:val="en-GB"/>
        </w:rPr>
        <w:t>ی</w:t>
      </w:r>
      <w:r w:rsidRPr="00EE61E1">
        <w:rPr>
          <w:rFonts w:ascii="Arial" w:hAnsi="Arial" w:cs="Arial"/>
          <w:sz w:val="20"/>
          <w:szCs w:val="20"/>
          <w:rtl/>
          <w:lang w:val="en-GB"/>
        </w:rPr>
        <w:t xml:space="preserve"> در قبال ا</w:t>
      </w:r>
      <w:r w:rsidRPr="00EE61E1">
        <w:rPr>
          <w:rFonts w:ascii="Arial" w:hAnsi="Arial" w:cs="Arial" w:hint="cs"/>
          <w:sz w:val="20"/>
          <w:szCs w:val="20"/>
          <w:rtl/>
          <w:lang w:val="en-GB"/>
        </w:rPr>
        <w:t>ی</w:t>
      </w:r>
      <w:r w:rsidRPr="00EE61E1">
        <w:rPr>
          <w:rFonts w:ascii="Arial" w:hAnsi="Arial" w:cs="Arial" w:hint="eastAsia"/>
          <w:sz w:val="20"/>
          <w:szCs w:val="20"/>
          <w:rtl/>
          <w:lang w:val="en-GB"/>
        </w:rPr>
        <w:t>ن</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 نخواهد داشت</w:t>
      </w:r>
      <w:r>
        <w:rPr>
          <w:rFonts w:ascii="Arial" w:hAnsi="Arial" w:cs="Arial" w:hint="cs"/>
          <w:sz w:val="20"/>
          <w:szCs w:val="20"/>
          <w:rtl/>
          <w:lang w:val="en-GB"/>
        </w:rPr>
        <w:t>.</w:t>
      </w:r>
    </w:p>
    <w:p w14:paraId="27738BD8" w14:textId="77777777" w:rsidR="001737F1" w:rsidRPr="001F6758" w:rsidRDefault="001737F1" w:rsidP="001737F1">
      <w:pPr>
        <w:jc w:val="right"/>
        <w:rPr>
          <w:rFonts w:ascii="Arial" w:hAnsi="Arial" w:cs="Arial"/>
          <w:sz w:val="20"/>
          <w:szCs w:val="20"/>
          <w:lang w:val="en-GB"/>
        </w:rPr>
      </w:pPr>
    </w:p>
    <w:p w14:paraId="58A6BB96" w14:textId="77777777" w:rsidR="00B36E8B" w:rsidRPr="001F6758" w:rsidRDefault="00B36E8B" w:rsidP="00B36E8B">
      <w:pPr>
        <w:rPr>
          <w:rFonts w:ascii="Arial" w:hAnsi="Arial" w:cs="Arial"/>
          <w:b/>
          <w:sz w:val="20"/>
          <w:szCs w:val="20"/>
          <w:lang w:val="en-GB"/>
        </w:rPr>
      </w:pPr>
    </w:p>
    <w:p w14:paraId="0F775983" w14:textId="1B16220C" w:rsidR="00B36E8B" w:rsidRPr="00E46CE4" w:rsidRDefault="00B36E8B" w:rsidP="00B36E8B">
      <w:pPr>
        <w:numPr>
          <w:ilvl w:val="0"/>
          <w:numId w:val="1"/>
        </w:numPr>
        <w:rPr>
          <w:rFonts w:asciiTheme="minorBidi" w:hAnsiTheme="minorBidi" w:cstheme="minorBidi"/>
          <w:b/>
          <w:sz w:val="20"/>
          <w:szCs w:val="20"/>
          <w:lang w:val="en-GB"/>
        </w:rPr>
      </w:pPr>
      <w:r w:rsidRPr="00E46CE4">
        <w:rPr>
          <w:rFonts w:asciiTheme="minorBidi" w:hAnsiTheme="minorBidi" w:cstheme="minorBidi"/>
          <w:b/>
          <w:sz w:val="20"/>
          <w:szCs w:val="20"/>
          <w:lang w:val="en-GB"/>
        </w:rPr>
        <w:t>Eligibility and qualification requirements</w:t>
      </w:r>
      <w:r w:rsidR="00600074">
        <w:rPr>
          <w:rFonts w:asciiTheme="minorBidi" w:hAnsiTheme="minorBidi" w:cstheme="minorBidi"/>
          <w:b/>
          <w:sz w:val="20"/>
          <w:szCs w:val="20"/>
          <w:lang w:val="en-US"/>
        </w:rPr>
        <w:t xml:space="preserve">: </w:t>
      </w:r>
      <w:r w:rsidR="00600074" w:rsidRPr="00032EF3">
        <w:rPr>
          <w:rFonts w:asciiTheme="minorBidi" w:hAnsiTheme="minorBidi" w:cstheme="minorBidi" w:hint="cs"/>
          <w:bCs/>
          <w:sz w:val="20"/>
          <w:szCs w:val="20"/>
          <w:rtl/>
          <w:lang w:val="en-US" w:bidi="fa-IR"/>
        </w:rPr>
        <w:t>ضروریات واجد شرایط بودن</w:t>
      </w:r>
    </w:p>
    <w:p w14:paraId="70B1BF45" w14:textId="1A3F1E77" w:rsidR="00B36E8B" w:rsidRDefault="00B36E8B" w:rsidP="00B36E8B">
      <w:pPr>
        <w:rPr>
          <w:rFonts w:asciiTheme="minorBidi" w:hAnsiTheme="minorBidi" w:cstheme="minorBidi"/>
          <w:sz w:val="20"/>
          <w:szCs w:val="20"/>
          <w:lang w:val="en-GB"/>
        </w:rPr>
      </w:pPr>
      <w:r w:rsidRPr="00E46CE4">
        <w:rPr>
          <w:rFonts w:asciiTheme="minorBidi" w:hAnsiTheme="minorBidi" w:cstheme="minorBidi"/>
          <w:sz w:val="20"/>
          <w:szCs w:val="20"/>
          <w:lang w:val="en-GB"/>
        </w:rPr>
        <w:t>The companies are not eligible if they are in one of the situations listed in article 15 of the General Terms and Conditions for Supply Contracts.</w:t>
      </w:r>
    </w:p>
    <w:p w14:paraId="028085B7" w14:textId="772E4231" w:rsidR="00EF5D4F" w:rsidRPr="00854893" w:rsidRDefault="00EF5D4F" w:rsidP="00EF5D4F">
      <w:pPr>
        <w:bidi/>
        <w:rPr>
          <w:rFonts w:asciiTheme="minorBidi" w:hAnsiTheme="minorBidi" w:cstheme="minorBidi"/>
          <w:sz w:val="20"/>
          <w:szCs w:val="20"/>
          <w:lang w:val="en-GB"/>
        </w:rPr>
      </w:pPr>
      <w:r>
        <w:rPr>
          <w:rFonts w:asciiTheme="minorBidi" w:hAnsiTheme="minorBidi" w:cstheme="minorBidi" w:hint="cs"/>
          <w:sz w:val="20"/>
          <w:szCs w:val="20"/>
          <w:rtl/>
          <w:lang w:val="en-GB"/>
        </w:rPr>
        <w:t xml:space="preserve">آنعده از تامین کننده‌گان در </w:t>
      </w:r>
      <w:r w:rsidRPr="000F7AF4">
        <w:rPr>
          <w:rFonts w:asciiTheme="minorBidi" w:hAnsiTheme="minorBidi" w:cs="Arial"/>
          <w:sz w:val="20"/>
          <w:szCs w:val="20"/>
          <w:rtl/>
          <w:lang w:val="en-GB"/>
        </w:rPr>
        <w:t>صورت</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واجد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ن</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ستند</w:t>
      </w:r>
      <w:r w:rsidRPr="000F7AF4">
        <w:rPr>
          <w:rFonts w:asciiTheme="minorBidi" w:hAnsiTheme="minorBidi" w:cs="Arial"/>
          <w:sz w:val="20"/>
          <w:szCs w:val="20"/>
          <w:rtl/>
          <w:lang w:val="en-GB"/>
        </w:rPr>
        <w:t xml:space="preserve"> که در </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ک</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از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مندرج در ماده 15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و ضوابط عموم</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قراردادها</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تام</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ن</w:t>
      </w:r>
      <w:r w:rsidRPr="000F7AF4">
        <w:rPr>
          <w:rFonts w:asciiTheme="minorBidi" w:hAnsiTheme="minorBidi" w:cs="Arial"/>
          <w:sz w:val="20"/>
          <w:szCs w:val="20"/>
          <w:rtl/>
          <w:lang w:val="en-GB"/>
        </w:rPr>
        <w:t xml:space="preserve"> قرار داشته باشند.</w:t>
      </w:r>
    </w:p>
    <w:p w14:paraId="6E039B3F" w14:textId="77777777" w:rsidR="00B36E8B" w:rsidRPr="00A267DE" w:rsidRDefault="00B36E8B" w:rsidP="00B36E8B">
      <w:pPr>
        <w:rPr>
          <w:rFonts w:asciiTheme="minorBidi" w:hAnsiTheme="minorBidi" w:cstheme="minorBidi"/>
          <w:sz w:val="20"/>
          <w:szCs w:val="20"/>
          <w:lang w:val="en-GB"/>
        </w:rPr>
      </w:pPr>
    </w:p>
    <w:p w14:paraId="1B67B05B" w14:textId="70FA6662" w:rsidR="00B36E8B" w:rsidRDefault="00B36E8B" w:rsidP="00B36E8B">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136A12E" w14:textId="0E79F5D4" w:rsidR="007039FD" w:rsidRPr="001F6758" w:rsidRDefault="007039FD" w:rsidP="007039FD">
      <w:pPr>
        <w:bidi/>
        <w:rPr>
          <w:rFonts w:ascii="Arial" w:hAnsi="Arial" w:cs="Arial"/>
          <w:sz w:val="20"/>
          <w:szCs w:val="20"/>
          <w:lang w:val="en-GB"/>
        </w:rPr>
      </w:pPr>
      <w:r w:rsidRPr="00781EAC">
        <w:rPr>
          <w:rFonts w:ascii="Arial" w:hAnsi="Arial" w:cs="Arial"/>
          <w:sz w:val="20"/>
          <w:szCs w:val="20"/>
          <w:rtl/>
          <w:lang w:val="en-GB"/>
        </w:rPr>
        <w:t xml:space="preserve">در </w:t>
      </w:r>
      <w:r>
        <w:rPr>
          <w:rFonts w:ascii="Arial" w:hAnsi="Arial" w:cs="Arial" w:hint="cs"/>
          <w:sz w:val="20"/>
          <w:szCs w:val="20"/>
          <w:rtl/>
          <w:lang w:val="en-GB"/>
        </w:rPr>
        <w:t>کوتیش</w:t>
      </w:r>
      <w:r w:rsidRPr="00781EAC">
        <w:rPr>
          <w:rFonts w:ascii="Arial" w:hAnsi="Arial" w:cs="Arial"/>
          <w:sz w:val="20"/>
          <w:szCs w:val="20"/>
          <w:rtl/>
          <w:lang w:val="en-GB"/>
        </w:rPr>
        <w:t>، تام</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کنندگان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تأ</w:t>
      </w:r>
      <w:r w:rsidRPr="00781EAC">
        <w:rPr>
          <w:rFonts w:ascii="Arial" w:hAnsi="Arial" w:cs="Arial" w:hint="cs"/>
          <w:sz w:val="20"/>
          <w:szCs w:val="20"/>
          <w:rtl/>
          <w:lang w:val="en-GB"/>
        </w:rPr>
        <w:t>یی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کنند که مع</w:t>
      </w:r>
      <w:r w:rsidRPr="00781EAC">
        <w:rPr>
          <w:rFonts w:ascii="Arial" w:hAnsi="Arial" w:cs="Arial" w:hint="cs"/>
          <w:sz w:val="20"/>
          <w:szCs w:val="20"/>
          <w:rtl/>
          <w:lang w:val="en-GB"/>
        </w:rPr>
        <w:t>ی</w:t>
      </w:r>
      <w:r w:rsidRPr="00781EAC">
        <w:rPr>
          <w:rFonts w:ascii="Arial" w:hAnsi="Arial" w:cs="Arial" w:hint="eastAsia"/>
          <w:sz w:val="20"/>
          <w:szCs w:val="20"/>
          <w:rtl/>
          <w:lang w:val="en-GB"/>
        </w:rPr>
        <w:t>ارها</w:t>
      </w:r>
      <w:r w:rsidRPr="00781EAC">
        <w:rPr>
          <w:rFonts w:ascii="Arial" w:hAnsi="Arial" w:cs="Arial" w:hint="cs"/>
          <w:sz w:val="20"/>
          <w:szCs w:val="20"/>
          <w:rtl/>
          <w:lang w:val="en-GB"/>
        </w:rPr>
        <w:t>ی</w:t>
      </w:r>
      <w:r w:rsidRPr="00781EAC">
        <w:rPr>
          <w:rFonts w:ascii="Arial" w:hAnsi="Arial" w:cs="Arial"/>
          <w:sz w:val="20"/>
          <w:szCs w:val="20"/>
          <w:rtl/>
          <w:lang w:val="en-GB"/>
        </w:rPr>
        <w:t xml:space="preserve">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فوق را دارند. در صورت لزوم توسط مرجع </w:t>
      </w:r>
      <w:r>
        <w:rPr>
          <w:rFonts w:ascii="Arial" w:hAnsi="Arial" w:cs="Arial" w:hint="cs"/>
          <w:sz w:val="20"/>
          <w:szCs w:val="20"/>
          <w:rtl/>
          <w:lang w:val="en-GB"/>
        </w:rPr>
        <w:t>متقابل</w:t>
      </w:r>
      <w:r w:rsidRPr="00781EAC">
        <w:rPr>
          <w:rFonts w:ascii="Arial" w:hAnsi="Arial" w:cs="Arial"/>
          <w:sz w:val="20"/>
          <w:szCs w:val="20"/>
          <w:rtl/>
          <w:lang w:val="en-GB"/>
        </w:rPr>
        <w:t>، عرضه کننده ا</w:t>
      </w:r>
      <w:r w:rsidRPr="00781EAC">
        <w:rPr>
          <w:rFonts w:ascii="Arial" w:hAnsi="Arial" w:cs="Arial" w:hint="cs"/>
          <w:sz w:val="20"/>
          <w:szCs w:val="20"/>
          <w:rtl/>
          <w:lang w:val="en-GB"/>
        </w:rPr>
        <w:t>ی</w:t>
      </w:r>
      <w:r w:rsidRPr="00781EAC">
        <w:rPr>
          <w:rFonts w:ascii="Arial" w:hAnsi="Arial" w:cs="Arial"/>
          <w:sz w:val="20"/>
          <w:szCs w:val="20"/>
          <w:rtl/>
          <w:lang w:val="en-GB"/>
        </w:rPr>
        <w:t xml:space="preserve"> که ق</w:t>
      </w:r>
      <w:r w:rsidRPr="00781EAC">
        <w:rPr>
          <w:rFonts w:ascii="Arial" w:hAnsi="Arial" w:cs="Arial" w:hint="cs"/>
          <w:sz w:val="20"/>
          <w:szCs w:val="20"/>
          <w:rtl/>
          <w:lang w:val="en-GB"/>
        </w:rPr>
        <w:t>ی</w:t>
      </w:r>
      <w:r w:rsidRPr="00781EAC">
        <w:rPr>
          <w:rFonts w:ascii="Arial" w:hAnsi="Arial" w:cs="Arial" w:hint="eastAsia"/>
          <w:sz w:val="20"/>
          <w:szCs w:val="20"/>
          <w:rtl/>
          <w:lang w:val="en-GB"/>
        </w:rPr>
        <w:t>مت</w:t>
      </w:r>
      <w:r w:rsidRPr="00781EAC">
        <w:rPr>
          <w:rFonts w:ascii="Arial" w:hAnsi="Arial" w:cs="Arial"/>
          <w:sz w:val="20"/>
          <w:szCs w:val="20"/>
          <w:rtl/>
          <w:lang w:val="en-GB"/>
        </w:rPr>
        <w:t xml:space="preserve"> او پذ</w:t>
      </w:r>
      <w:r w:rsidRPr="00781EAC">
        <w:rPr>
          <w:rFonts w:ascii="Arial" w:hAnsi="Arial" w:cs="Arial" w:hint="cs"/>
          <w:sz w:val="20"/>
          <w:szCs w:val="20"/>
          <w:rtl/>
          <w:lang w:val="en-GB"/>
        </w:rPr>
        <w:t>ی</w:t>
      </w:r>
      <w:r w:rsidRPr="00781EAC">
        <w:rPr>
          <w:rFonts w:ascii="Arial" w:hAnsi="Arial" w:cs="Arial" w:hint="eastAsia"/>
          <w:sz w:val="20"/>
          <w:szCs w:val="20"/>
          <w:rtl/>
          <w:lang w:val="en-GB"/>
        </w:rPr>
        <w:t>رفته</w:t>
      </w:r>
      <w:r w:rsidRPr="00781EAC">
        <w:rPr>
          <w:rFonts w:ascii="Arial" w:hAnsi="Arial" w:cs="Arial"/>
          <w:sz w:val="20"/>
          <w:szCs w:val="20"/>
          <w:rtl/>
          <w:lang w:val="en-GB"/>
        </w:rPr>
        <w:t xml:space="preserve"> شده است،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شواهد رضا</w:t>
      </w:r>
      <w:r w:rsidRPr="00781EAC">
        <w:rPr>
          <w:rFonts w:ascii="Arial" w:hAnsi="Arial" w:cs="Arial" w:hint="cs"/>
          <w:sz w:val="20"/>
          <w:szCs w:val="20"/>
          <w:rtl/>
          <w:lang w:val="en-GB"/>
        </w:rPr>
        <w:t>ی</w:t>
      </w:r>
      <w:r w:rsidRPr="00781EAC">
        <w:rPr>
          <w:rFonts w:ascii="Arial" w:hAnsi="Arial" w:cs="Arial" w:hint="eastAsia"/>
          <w:sz w:val="20"/>
          <w:szCs w:val="20"/>
          <w:rtl/>
          <w:lang w:val="en-GB"/>
        </w:rPr>
        <w:t>ت</w:t>
      </w:r>
      <w:r w:rsidRPr="00781EAC">
        <w:rPr>
          <w:rFonts w:ascii="Arial" w:hAnsi="Arial" w:cs="Arial"/>
          <w:sz w:val="20"/>
          <w:szCs w:val="20"/>
          <w:rtl/>
          <w:lang w:val="en-GB"/>
        </w:rPr>
        <w:t xml:space="preserve"> بخش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خود را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گواه</w:t>
      </w:r>
      <w:r w:rsidRPr="00781EAC">
        <w:rPr>
          <w:rFonts w:ascii="Arial" w:hAnsi="Arial" w:cs="Arial" w:hint="cs"/>
          <w:sz w:val="20"/>
          <w:szCs w:val="20"/>
          <w:rtl/>
          <w:lang w:val="en-GB"/>
        </w:rPr>
        <w:t>ی</w:t>
      </w:r>
      <w:r w:rsidRPr="00781EAC">
        <w:rPr>
          <w:rFonts w:ascii="Arial" w:hAnsi="Arial" w:cs="Arial"/>
          <w:sz w:val="20"/>
          <w:szCs w:val="20"/>
          <w:rtl/>
          <w:lang w:val="en-GB"/>
        </w:rPr>
        <w:t xml:space="preserve"> ها</w:t>
      </w:r>
      <w:r w:rsidRPr="00781EAC">
        <w:rPr>
          <w:rFonts w:ascii="Arial" w:hAnsi="Arial" w:cs="Arial" w:hint="cs"/>
          <w:sz w:val="20"/>
          <w:szCs w:val="20"/>
          <w:rtl/>
          <w:lang w:val="en-GB"/>
        </w:rPr>
        <w:t>ی</w:t>
      </w:r>
      <w:r w:rsidRPr="00781EAC">
        <w:rPr>
          <w:rFonts w:ascii="Arial" w:hAnsi="Arial" w:cs="Arial"/>
          <w:sz w:val="20"/>
          <w:szCs w:val="20"/>
          <w:rtl/>
          <w:lang w:val="en-GB"/>
        </w:rPr>
        <w:t xml:space="preserve"> صادر شده توسط مقامات ذ</w:t>
      </w:r>
      <w:r w:rsidRPr="00781EAC">
        <w:rPr>
          <w:rFonts w:ascii="Arial" w:hAnsi="Arial" w:cs="Arial" w:hint="cs"/>
          <w:sz w:val="20"/>
          <w:szCs w:val="20"/>
          <w:rtl/>
          <w:lang w:val="en-GB"/>
        </w:rPr>
        <w:t>ی</w:t>
      </w:r>
      <w:r w:rsidRPr="00781EAC">
        <w:rPr>
          <w:rFonts w:ascii="Arial" w:hAnsi="Arial" w:cs="Arial" w:hint="eastAsia"/>
          <w:sz w:val="20"/>
          <w:szCs w:val="20"/>
          <w:rtl/>
          <w:lang w:val="en-GB"/>
        </w:rPr>
        <w:t>صلاح</w:t>
      </w:r>
      <w:r w:rsidRPr="00781EAC">
        <w:rPr>
          <w:rFonts w:ascii="Arial" w:hAnsi="Arial" w:cs="Arial"/>
          <w:sz w:val="20"/>
          <w:szCs w:val="20"/>
          <w:rtl/>
          <w:lang w:val="en-GB"/>
        </w:rPr>
        <w:t xml:space="preserve"> در کشور تاس</w:t>
      </w:r>
      <w:r w:rsidRPr="00781EAC">
        <w:rPr>
          <w:rFonts w:ascii="Arial" w:hAnsi="Arial" w:cs="Arial" w:hint="cs"/>
          <w:sz w:val="20"/>
          <w:szCs w:val="20"/>
          <w:rtl/>
          <w:lang w:val="en-GB"/>
        </w:rPr>
        <w:t>ی</w:t>
      </w:r>
      <w:r w:rsidRPr="00781EAC">
        <w:rPr>
          <w:rFonts w:ascii="Arial" w:hAnsi="Arial" w:cs="Arial" w:hint="eastAsia"/>
          <w:sz w:val="20"/>
          <w:szCs w:val="20"/>
          <w:rtl/>
          <w:lang w:val="en-GB"/>
        </w:rPr>
        <w:t>س</w:t>
      </w:r>
      <w:r w:rsidRPr="00781EAC">
        <w:rPr>
          <w:rFonts w:ascii="Arial" w:hAnsi="Arial" w:cs="Arial"/>
          <w:sz w:val="20"/>
          <w:szCs w:val="20"/>
          <w:rtl/>
          <w:lang w:val="en-GB"/>
        </w:rPr>
        <w:t xml:space="preserve">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بهره بردار</w:t>
      </w:r>
      <w:r w:rsidRPr="00781EAC">
        <w:rPr>
          <w:rFonts w:ascii="Arial" w:hAnsi="Arial" w:cs="Arial" w:hint="cs"/>
          <w:sz w:val="20"/>
          <w:szCs w:val="20"/>
          <w:rtl/>
          <w:lang w:val="en-GB"/>
        </w:rPr>
        <w:t>ی</w:t>
      </w:r>
      <w:r w:rsidRPr="00781EAC">
        <w:rPr>
          <w:rFonts w:ascii="Arial" w:hAnsi="Arial" w:cs="Arial"/>
          <w:sz w:val="20"/>
          <w:szCs w:val="20"/>
          <w:rtl/>
          <w:lang w:val="en-GB"/>
        </w:rPr>
        <w:t xml:space="preserve"> خود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در صورت عدم وجود چن</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w:t>
      </w:r>
      <w:r>
        <w:rPr>
          <w:rFonts w:ascii="Arial" w:hAnsi="Arial" w:cs="Arial" w:hint="cs"/>
          <w:sz w:val="20"/>
          <w:szCs w:val="20"/>
          <w:rtl/>
          <w:lang w:val="en-GB"/>
        </w:rPr>
        <w:t>شواهد</w:t>
      </w:r>
      <w:r w:rsidRPr="00781EAC">
        <w:rPr>
          <w:rFonts w:ascii="Arial" w:hAnsi="Arial" w:cs="Arial"/>
          <w:sz w:val="20"/>
          <w:szCs w:val="20"/>
          <w:rtl/>
          <w:lang w:val="en-GB"/>
        </w:rPr>
        <w:t xml:space="preserve"> ،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اظهارنامه سوگند خورده به مرجع </w:t>
      </w:r>
      <w:r>
        <w:rPr>
          <w:rFonts w:ascii="Arial" w:hAnsi="Arial" w:cs="Arial" w:hint="cs"/>
          <w:sz w:val="20"/>
          <w:szCs w:val="20"/>
          <w:rtl/>
          <w:lang w:val="en-GB"/>
        </w:rPr>
        <w:t>متقابل</w:t>
      </w:r>
      <w:r w:rsidRPr="00781EAC">
        <w:rPr>
          <w:rFonts w:ascii="Arial" w:hAnsi="Arial" w:cs="Arial"/>
          <w:sz w:val="20"/>
          <w:szCs w:val="20"/>
          <w:rtl/>
          <w:lang w:val="en-GB"/>
        </w:rPr>
        <w:t xml:space="preserve"> ارائه دهد.</w:t>
      </w:r>
    </w:p>
    <w:p w14:paraId="73E55F42" w14:textId="77777777" w:rsidR="00B36E8B" w:rsidRPr="001F6758" w:rsidRDefault="00B36E8B" w:rsidP="00B36E8B">
      <w:pPr>
        <w:ind w:left="360"/>
        <w:rPr>
          <w:rFonts w:ascii="Arial" w:hAnsi="Arial" w:cs="Arial"/>
          <w:sz w:val="20"/>
          <w:szCs w:val="20"/>
          <w:lang w:val="en-GB"/>
        </w:rPr>
      </w:pPr>
    </w:p>
    <w:p w14:paraId="41845CC4" w14:textId="506742E1" w:rsidR="00B36E8B" w:rsidRDefault="00B36E8B" w:rsidP="00B36E8B">
      <w:pPr>
        <w:rPr>
          <w:rFonts w:ascii="Arial" w:hAnsi="Arial" w:cs="Arial"/>
          <w:sz w:val="20"/>
          <w:szCs w:val="20"/>
          <w:lang w:val="en-GB"/>
        </w:rPr>
      </w:pPr>
      <w:r>
        <w:rPr>
          <w:rFonts w:ascii="Arial" w:hAnsi="Arial" w:cs="Arial"/>
          <w:sz w:val="20"/>
          <w:szCs w:val="20"/>
          <w:lang w:val="en-GB"/>
        </w:rPr>
        <w:t>Transport company</w:t>
      </w:r>
      <w:r w:rsidRPr="001F6758">
        <w:rPr>
          <w:rFonts w:ascii="Arial" w:hAnsi="Arial" w:cs="Arial"/>
          <w:sz w:val="20"/>
          <w:szCs w:val="20"/>
          <w:lang w:val="en-GB"/>
        </w:rPr>
        <w:t xml:space="preserve"> shall also be requested to certify that they comply with article 13. “Child Labour and Forced Labour” and article 14 “Mines” of the General Terms and Conditions for Supply Contracts and with the Code of Conduct for Contractors</w:t>
      </w:r>
      <w:r>
        <w:rPr>
          <w:rFonts w:ascii="Arial" w:hAnsi="Arial" w:cs="Arial"/>
          <w:sz w:val="20"/>
          <w:szCs w:val="20"/>
          <w:lang w:val="en-GB"/>
        </w:rPr>
        <w:t xml:space="preserve">.  </w:t>
      </w:r>
    </w:p>
    <w:p w14:paraId="247D8B6E" w14:textId="0FF84049" w:rsidR="001405BA" w:rsidRPr="001F6758" w:rsidRDefault="00813C09" w:rsidP="001405BA">
      <w:pPr>
        <w:bidi/>
        <w:rPr>
          <w:rFonts w:ascii="Arial" w:hAnsi="Arial" w:cs="Arial"/>
          <w:sz w:val="20"/>
          <w:szCs w:val="20"/>
          <w:lang w:val="en-GB"/>
        </w:rPr>
      </w:pPr>
      <w:r>
        <w:rPr>
          <w:rFonts w:ascii="Arial" w:hAnsi="Arial" w:cs="Arial" w:hint="cs"/>
          <w:sz w:val="20"/>
          <w:szCs w:val="20"/>
          <w:rtl/>
          <w:lang w:val="en-GB"/>
        </w:rPr>
        <w:t>کمپنی‌های ترانسپورتی</w:t>
      </w:r>
      <w:r w:rsidR="001405BA" w:rsidRPr="00DE6CD3">
        <w:rPr>
          <w:rFonts w:ascii="Arial" w:hAnsi="Arial" w:cs="Arial"/>
          <w:sz w:val="20"/>
          <w:szCs w:val="20"/>
          <w:rtl/>
          <w:lang w:val="en-GB"/>
        </w:rPr>
        <w:t xml:space="preserve"> که </w:t>
      </w:r>
      <w:r w:rsidR="001405BA">
        <w:rPr>
          <w:rFonts w:ascii="Arial" w:hAnsi="Arial" w:cs="Arial" w:hint="cs"/>
          <w:sz w:val="20"/>
          <w:szCs w:val="20"/>
          <w:rtl/>
          <w:lang w:val="en-GB"/>
        </w:rPr>
        <w:t>جواز</w:t>
      </w:r>
      <w:r w:rsidR="001405BA" w:rsidRPr="00DE6CD3">
        <w:rPr>
          <w:rFonts w:ascii="Arial" w:hAnsi="Arial" w:cs="Arial"/>
          <w:sz w:val="20"/>
          <w:szCs w:val="20"/>
          <w:rtl/>
          <w:lang w:val="en-GB"/>
        </w:rPr>
        <w:t xml:space="preserve"> در</w:t>
      </w:r>
      <w:r w:rsidR="001405BA" w:rsidRPr="00DE6CD3">
        <w:rPr>
          <w:rFonts w:ascii="Arial" w:hAnsi="Arial" w:cs="Arial" w:hint="cs"/>
          <w:sz w:val="20"/>
          <w:szCs w:val="20"/>
          <w:rtl/>
          <w:lang w:val="en-GB"/>
        </w:rPr>
        <w:t>ی</w:t>
      </w:r>
      <w:r w:rsidR="001405BA" w:rsidRPr="00DE6CD3">
        <w:rPr>
          <w:rFonts w:ascii="Arial" w:hAnsi="Arial" w:cs="Arial" w:hint="eastAsia"/>
          <w:sz w:val="20"/>
          <w:szCs w:val="20"/>
          <w:rtl/>
          <w:lang w:val="en-GB"/>
        </w:rPr>
        <w:t>افت</w:t>
      </w:r>
      <w:r w:rsidR="001405BA" w:rsidRPr="00DE6CD3">
        <w:rPr>
          <w:rFonts w:ascii="Arial" w:hAnsi="Arial" w:cs="Arial"/>
          <w:sz w:val="20"/>
          <w:szCs w:val="20"/>
          <w:rtl/>
          <w:lang w:val="en-GB"/>
        </w:rPr>
        <w:t xml:space="preserve"> کرده اند ن</w:t>
      </w:r>
      <w:r w:rsidR="001405BA" w:rsidRPr="00DE6CD3">
        <w:rPr>
          <w:rFonts w:ascii="Arial" w:hAnsi="Arial" w:cs="Arial" w:hint="cs"/>
          <w:sz w:val="20"/>
          <w:szCs w:val="20"/>
          <w:rtl/>
          <w:lang w:val="en-GB"/>
        </w:rPr>
        <w:t>ی</w:t>
      </w:r>
      <w:r w:rsidR="001405BA" w:rsidRPr="00DE6CD3">
        <w:rPr>
          <w:rFonts w:ascii="Arial" w:hAnsi="Arial" w:cs="Arial" w:hint="eastAsia"/>
          <w:sz w:val="20"/>
          <w:szCs w:val="20"/>
          <w:rtl/>
          <w:lang w:val="en-GB"/>
        </w:rPr>
        <w:t>ز</w:t>
      </w:r>
      <w:r w:rsidR="001405BA" w:rsidRPr="00DE6CD3">
        <w:rPr>
          <w:rFonts w:ascii="Arial" w:hAnsi="Arial" w:cs="Arial"/>
          <w:sz w:val="20"/>
          <w:szCs w:val="20"/>
          <w:rtl/>
          <w:lang w:val="en-GB"/>
        </w:rPr>
        <w:t xml:space="preserve"> با</w:t>
      </w:r>
      <w:r w:rsidR="001405BA" w:rsidRPr="00DE6CD3">
        <w:rPr>
          <w:rFonts w:ascii="Arial" w:hAnsi="Arial" w:cs="Arial" w:hint="cs"/>
          <w:sz w:val="20"/>
          <w:szCs w:val="20"/>
          <w:rtl/>
          <w:lang w:val="en-GB"/>
        </w:rPr>
        <w:t>ی</w:t>
      </w:r>
      <w:r w:rsidR="001405BA" w:rsidRPr="00DE6CD3">
        <w:rPr>
          <w:rFonts w:ascii="Arial" w:hAnsi="Arial" w:cs="Arial" w:hint="eastAsia"/>
          <w:sz w:val="20"/>
          <w:szCs w:val="20"/>
          <w:rtl/>
          <w:lang w:val="en-GB"/>
        </w:rPr>
        <w:t>د</w:t>
      </w:r>
      <w:r w:rsidR="001405BA" w:rsidRPr="00DE6CD3">
        <w:rPr>
          <w:rFonts w:ascii="Arial" w:hAnsi="Arial" w:cs="Arial"/>
          <w:sz w:val="20"/>
          <w:szCs w:val="20"/>
          <w:rtl/>
          <w:lang w:val="en-GB"/>
        </w:rPr>
        <w:t xml:space="preserve"> تأ</w:t>
      </w:r>
      <w:r w:rsidR="001405BA" w:rsidRPr="00DE6CD3">
        <w:rPr>
          <w:rFonts w:ascii="Arial" w:hAnsi="Arial" w:cs="Arial" w:hint="cs"/>
          <w:sz w:val="20"/>
          <w:szCs w:val="20"/>
          <w:rtl/>
          <w:lang w:val="en-GB"/>
        </w:rPr>
        <w:t>یی</w:t>
      </w:r>
      <w:r w:rsidR="001405BA" w:rsidRPr="00DE6CD3">
        <w:rPr>
          <w:rFonts w:ascii="Arial" w:hAnsi="Arial" w:cs="Arial" w:hint="eastAsia"/>
          <w:sz w:val="20"/>
          <w:szCs w:val="20"/>
          <w:rtl/>
          <w:lang w:val="en-GB"/>
        </w:rPr>
        <w:t>د</w:t>
      </w:r>
      <w:r w:rsidR="001405BA" w:rsidRPr="00DE6CD3">
        <w:rPr>
          <w:rFonts w:ascii="Arial" w:hAnsi="Arial" w:cs="Arial"/>
          <w:sz w:val="20"/>
          <w:szCs w:val="20"/>
          <w:rtl/>
          <w:lang w:val="en-GB"/>
        </w:rPr>
        <w:t xml:space="preserve"> کنند که با ماده 13 مطابقت دارند. "کار کودکان و کار اجبار</w:t>
      </w:r>
      <w:r w:rsidR="001405BA" w:rsidRPr="00DE6CD3">
        <w:rPr>
          <w:rFonts w:ascii="Arial" w:hAnsi="Arial" w:cs="Arial" w:hint="cs"/>
          <w:sz w:val="20"/>
          <w:szCs w:val="20"/>
          <w:rtl/>
          <w:lang w:val="en-GB"/>
        </w:rPr>
        <w:t>ی</w:t>
      </w:r>
      <w:r w:rsidR="001405BA" w:rsidRPr="00DE6CD3">
        <w:rPr>
          <w:rFonts w:ascii="Arial" w:hAnsi="Arial" w:cs="Arial"/>
          <w:sz w:val="20"/>
          <w:szCs w:val="20"/>
          <w:rtl/>
          <w:lang w:val="en-GB"/>
        </w:rPr>
        <w:t>" و ماده 14 شرا</w:t>
      </w:r>
      <w:r w:rsidR="001405BA" w:rsidRPr="00DE6CD3">
        <w:rPr>
          <w:rFonts w:ascii="Arial" w:hAnsi="Arial" w:cs="Arial" w:hint="cs"/>
          <w:sz w:val="20"/>
          <w:szCs w:val="20"/>
          <w:rtl/>
          <w:lang w:val="en-GB"/>
        </w:rPr>
        <w:t>ی</w:t>
      </w:r>
      <w:r w:rsidR="001405BA" w:rsidRPr="00DE6CD3">
        <w:rPr>
          <w:rFonts w:ascii="Arial" w:hAnsi="Arial" w:cs="Arial" w:hint="eastAsia"/>
          <w:sz w:val="20"/>
          <w:szCs w:val="20"/>
          <w:rtl/>
          <w:lang w:val="en-GB"/>
        </w:rPr>
        <w:t>ط</w:t>
      </w:r>
      <w:r w:rsidR="001405BA" w:rsidRPr="00DE6CD3">
        <w:rPr>
          <w:rFonts w:ascii="Arial" w:hAnsi="Arial" w:cs="Arial"/>
          <w:sz w:val="20"/>
          <w:szCs w:val="20"/>
          <w:rtl/>
          <w:lang w:val="en-GB"/>
        </w:rPr>
        <w:t xml:space="preserve"> و ضوابط عموم</w:t>
      </w:r>
      <w:r w:rsidR="001405BA" w:rsidRPr="00DE6CD3">
        <w:rPr>
          <w:rFonts w:ascii="Arial" w:hAnsi="Arial" w:cs="Arial" w:hint="cs"/>
          <w:sz w:val="20"/>
          <w:szCs w:val="20"/>
          <w:rtl/>
          <w:lang w:val="en-GB"/>
        </w:rPr>
        <w:t>ی</w:t>
      </w:r>
      <w:r w:rsidR="001405BA" w:rsidRPr="00DE6CD3">
        <w:rPr>
          <w:rFonts w:ascii="Arial" w:hAnsi="Arial" w:cs="Arial"/>
          <w:sz w:val="20"/>
          <w:szCs w:val="20"/>
          <w:rtl/>
          <w:lang w:val="en-GB"/>
        </w:rPr>
        <w:t xml:space="preserve"> قراردادها</w:t>
      </w:r>
      <w:r w:rsidR="001405BA" w:rsidRPr="00DE6CD3">
        <w:rPr>
          <w:rFonts w:ascii="Arial" w:hAnsi="Arial" w:cs="Arial" w:hint="cs"/>
          <w:sz w:val="20"/>
          <w:szCs w:val="20"/>
          <w:rtl/>
          <w:lang w:val="en-GB"/>
        </w:rPr>
        <w:t>ی</w:t>
      </w:r>
      <w:r w:rsidR="001405BA" w:rsidRPr="00DE6CD3">
        <w:rPr>
          <w:rFonts w:ascii="Arial" w:hAnsi="Arial" w:cs="Arial"/>
          <w:sz w:val="20"/>
          <w:szCs w:val="20"/>
          <w:rtl/>
          <w:lang w:val="en-GB"/>
        </w:rPr>
        <w:t xml:space="preserve"> تام</w:t>
      </w:r>
      <w:r w:rsidR="001405BA" w:rsidRPr="00DE6CD3">
        <w:rPr>
          <w:rFonts w:ascii="Arial" w:hAnsi="Arial" w:cs="Arial" w:hint="cs"/>
          <w:sz w:val="20"/>
          <w:szCs w:val="20"/>
          <w:rtl/>
          <w:lang w:val="en-GB"/>
        </w:rPr>
        <w:t>ی</w:t>
      </w:r>
      <w:r w:rsidR="001405BA" w:rsidRPr="00DE6CD3">
        <w:rPr>
          <w:rFonts w:ascii="Arial" w:hAnsi="Arial" w:cs="Arial" w:hint="eastAsia"/>
          <w:sz w:val="20"/>
          <w:szCs w:val="20"/>
          <w:rtl/>
          <w:lang w:val="en-GB"/>
        </w:rPr>
        <w:t>ن</w:t>
      </w:r>
      <w:r w:rsidR="001405BA" w:rsidRPr="00DE6CD3">
        <w:rPr>
          <w:rFonts w:ascii="Arial" w:hAnsi="Arial" w:cs="Arial"/>
          <w:sz w:val="20"/>
          <w:szCs w:val="20"/>
          <w:rtl/>
          <w:lang w:val="en-GB"/>
        </w:rPr>
        <w:t xml:space="preserve"> و با </w:t>
      </w:r>
      <w:r w:rsidR="001405BA">
        <w:rPr>
          <w:rFonts w:ascii="Arial" w:hAnsi="Arial" w:cs="Arial" w:hint="cs"/>
          <w:sz w:val="20"/>
          <w:szCs w:val="20"/>
          <w:rtl/>
          <w:lang w:val="en-GB"/>
        </w:rPr>
        <w:t>اصول</w:t>
      </w:r>
      <w:r w:rsidR="001405BA" w:rsidRPr="00DE6CD3">
        <w:rPr>
          <w:rFonts w:ascii="Arial" w:hAnsi="Arial" w:cs="Arial"/>
          <w:sz w:val="20"/>
          <w:szCs w:val="20"/>
          <w:rtl/>
          <w:lang w:val="en-GB"/>
        </w:rPr>
        <w:t xml:space="preserve"> نامه رفتار برا</w:t>
      </w:r>
      <w:r w:rsidR="001405BA" w:rsidRPr="00DE6CD3">
        <w:rPr>
          <w:rFonts w:ascii="Arial" w:hAnsi="Arial" w:cs="Arial" w:hint="cs"/>
          <w:sz w:val="20"/>
          <w:szCs w:val="20"/>
          <w:rtl/>
          <w:lang w:val="en-GB"/>
        </w:rPr>
        <w:t>ی</w:t>
      </w:r>
      <w:r w:rsidR="001405BA" w:rsidRPr="00DE6CD3">
        <w:rPr>
          <w:rFonts w:ascii="Arial" w:hAnsi="Arial" w:cs="Arial"/>
          <w:sz w:val="20"/>
          <w:szCs w:val="20"/>
          <w:rtl/>
          <w:lang w:val="en-GB"/>
        </w:rPr>
        <w:t xml:space="preserve"> </w:t>
      </w:r>
      <w:r w:rsidR="001405BA">
        <w:rPr>
          <w:rFonts w:ascii="Arial" w:hAnsi="Arial" w:cs="Arial" w:hint="cs"/>
          <w:sz w:val="20"/>
          <w:szCs w:val="20"/>
          <w:rtl/>
          <w:lang w:val="en-GB"/>
        </w:rPr>
        <w:t>قرارداد کننده گان مطابقت دارند.</w:t>
      </w:r>
      <w:r w:rsidR="001405BA" w:rsidRPr="00DE6CD3">
        <w:rPr>
          <w:rFonts w:ascii="Arial" w:hAnsi="Arial" w:cs="Arial"/>
          <w:sz w:val="20"/>
          <w:szCs w:val="20"/>
          <w:rtl/>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6350D359"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2EC8D8D2" w14:textId="38421404" w:rsidR="00D3472A" w:rsidRDefault="00D3472A" w:rsidP="00D3472A">
      <w:pPr>
        <w:bidi/>
        <w:rPr>
          <w:rFonts w:ascii="Arial" w:hAnsi="Arial" w:cs="Arial"/>
          <w:sz w:val="20"/>
          <w:szCs w:val="20"/>
          <w:lang w:val="en-GB"/>
        </w:rPr>
      </w:pPr>
      <w:r w:rsidRPr="00BD70DF">
        <w:rPr>
          <w:rFonts w:ascii="Arial" w:hAnsi="Arial" w:cs="Arial"/>
          <w:sz w:val="20"/>
          <w:szCs w:val="20"/>
          <w:rtl/>
          <w:lang w:val="en-GB"/>
        </w:rPr>
        <w:t>برا</w:t>
      </w:r>
      <w:r w:rsidRPr="00BD70DF">
        <w:rPr>
          <w:rFonts w:ascii="Arial" w:hAnsi="Arial" w:cs="Arial" w:hint="cs"/>
          <w:sz w:val="20"/>
          <w:szCs w:val="20"/>
          <w:rtl/>
          <w:lang w:val="en-GB"/>
        </w:rPr>
        <w:t>ی</w:t>
      </w:r>
      <w:r w:rsidRPr="00BD70DF">
        <w:rPr>
          <w:rFonts w:ascii="Arial" w:hAnsi="Arial" w:cs="Arial"/>
          <w:sz w:val="20"/>
          <w:szCs w:val="20"/>
          <w:rtl/>
          <w:lang w:val="en-GB"/>
        </w:rPr>
        <w:t xml:space="preserve"> ارائه شواهد</w:t>
      </w:r>
      <w:r w:rsidRPr="00BD70DF">
        <w:rPr>
          <w:rFonts w:ascii="Arial" w:hAnsi="Arial" w:cs="Arial" w:hint="cs"/>
          <w:sz w:val="20"/>
          <w:szCs w:val="20"/>
          <w:rtl/>
          <w:lang w:val="en-GB"/>
        </w:rPr>
        <w:t>ی</w:t>
      </w:r>
      <w:r w:rsidRPr="00BD70DF">
        <w:rPr>
          <w:rFonts w:ascii="Arial" w:hAnsi="Arial" w:cs="Arial"/>
          <w:sz w:val="20"/>
          <w:szCs w:val="20"/>
          <w:rtl/>
          <w:lang w:val="en-GB"/>
        </w:rPr>
        <w:t xml:space="preserve"> مبن</w:t>
      </w:r>
      <w:r w:rsidRPr="00BD70DF">
        <w:rPr>
          <w:rFonts w:ascii="Arial" w:hAnsi="Arial" w:cs="Arial" w:hint="cs"/>
          <w:sz w:val="20"/>
          <w:szCs w:val="20"/>
          <w:rtl/>
          <w:lang w:val="en-GB"/>
        </w:rPr>
        <w:t>ی</w:t>
      </w:r>
      <w:r w:rsidRPr="00BD70DF">
        <w:rPr>
          <w:rFonts w:ascii="Arial" w:hAnsi="Arial" w:cs="Arial"/>
          <w:sz w:val="20"/>
          <w:szCs w:val="20"/>
          <w:rtl/>
          <w:lang w:val="en-GB"/>
        </w:rPr>
        <w:t xml:space="preserve"> بر توانا</w:t>
      </w:r>
      <w:r w:rsidRPr="00BD70DF">
        <w:rPr>
          <w:rFonts w:ascii="Arial" w:hAnsi="Arial" w:cs="Arial" w:hint="cs"/>
          <w:sz w:val="20"/>
          <w:szCs w:val="20"/>
          <w:rtl/>
          <w:lang w:val="en-GB"/>
        </w:rPr>
        <w:t>یی</w:t>
      </w:r>
      <w:r w:rsidRPr="00BD70DF">
        <w:rPr>
          <w:rFonts w:ascii="Arial" w:hAnsi="Arial" w:cs="Arial"/>
          <w:sz w:val="20"/>
          <w:szCs w:val="20"/>
          <w:rtl/>
          <w:lang w:val="en-GB"/>
        </w:rPr>
        <w:t xml:space="preserve"> و منابع کاف</w:t>
      </w:r>
      <w:r w:rsidRPr="00BD70DF">
        <w:rPr>
          <w:rFonts w:ascii="Arial" w:hAnsi="Arial" w:cs="Arial" w:hint="cs"/>
          <w:sz w:val="20"/>
          <w:szCs w:val="20"/>
          <w:rtl/>
          <w:lang w:val="en-GB"/>
        </w:rPr>
        <w:t>ی</w:t>
      </w:r>
      <w:r w:rsidRPr="00BD70DF">
        <w:rPr>
          <w:rFonts w:ascii="Arial" w:hAnsi="Arial" w:cs="Arial" w:hint="eastAsia"/>
          <w:sz w:val="20"/>
          <w:szCs w:val="20"/>
          <w:rtl/>
          <w:lang w:val="en-GB"/>
        </w:rPr>
        <w:t>،</w:t>
      </w:r>
      <w:r w:rsidRPr="00BD70DF">
        <w:rPr>
          <w:rFonts w:ascii="Arial" w:hAnsi="Arial" w:cs="Arial"/>
          <w:sz w:val="20"/>
          <w:szCs w:val="20"/>
          <w:rtl/>
          <w:lang w:val="en-GB"/>
        </w:rPr>
        <w:t xml:space="preserve"> تام</w:t>
      </w:r>
      <w:r w:rsidRPr="00BD70DF">
        <w:rPr>
          <w:rFonts w:ascii="Arial" w:hAnsi="Arial" w:cs="Arial" w:hint="cs"/>
          <w:sz w:val="20"/>
          <w:szCs w:val="20"/>
          <w:rtl/>
          <w:lang w:val="en-GB"/>
        </w:rPr>
        <w:t>ی</w:t>
      </w:r>
      <w:r w:rsidRPr="00BD70DF">
        <w:rPr>
          <w:rFonts w:ascii="Arial" w:hAnsi="Arial" w:cs="Arial" w:hint="eastAsia"/>
          <w:sz w:val="20"/>
          <w:szCs w:val="20"/>
          <w:rtl/>
          <w:lang w:val="en-GB"/>
        </w:rPr>
        <w:t>ن</w:t>
      </w:r>
      <w:r w:rsidRPr="00BD70DF">
        <w:rPr>
          <w:rFonts w:ascii="Arial" w:hAnsi="Arial" w:cs="Arial"/>
          <w:sz w:val="20"/>
          <w:szCs w:val="20"/>
          <w:rtl/>
          <w:lang w:val="en-GB"/>
        </w:rPr>
        <w:t xml:space="preserve"> کنندگان با</w:t>
      </w:r>
      <w:r w:rsidRPr="00BD70DF">
        <w:rPr>
          <w:rFonts w:ascii="Arial" w:hAnsi="Arial" w:cs="Arial" w:hint="cs"/>
          <w:sz w:val="20"/>
          <w:szCs w:val="20"/>
          <w:rtl/>
          <w:lang w:val="en-GB"/>
        </w:rPr>
        <w:t>ی</w:t>
      </w:r>
      <w:r w:rsidRPr="00BD70DF">
        <w:rPr>
          <w:rFonts w:ascii="Arial" w:hAnsi="Arial" w:cs="Arial" w:hint="eastAsia"/>
          <w:sz w:val="20"/>
          <w:szCs w:val="20"/>
          <w:rtl/>
          <w:lang w:val="en-GB"/>
        </w:rPr>
        <w:t>د</w:t>
      </w:r>
      <w:r w:rsidRPr="00BD70DF">
        <w:rPr>
          <w:rFonts w:ascii="Arial" w:hAnsi="Arial" w:cs="Arial"/>
          <w:sz w:val="20"/>
          <w:szCs w:val="20"/>
          <w:rtl/>
          <w:lang w:val="en-GB"/>
        </w:rPr>
        <w:t xml:space="preserve"> اطلاعات و اسناد درخواست</w:t>
      </w:r>
      <w:r w:rsidRPr="00BD70DF">
        <w:rPr>
          <w:rFonts w:ascii="Arial" w:hAnsi="Arial" w:cs="Arial" w:hint="cs"/>
          <w:sz w:val="20"/>
          <w:szCs w:val="20"/>
          <w:rtl/>
          <w:lang w:val="en-GB"/>
        </w:rPr>
        <w:t>ی</w:t>
      </w:r>
      <w:r w:rsidRPr="00BD70DF">
        <w:rPr>
          <w:rFonts w:ascii="Arial" w:hAnsi="Arial" w:cs="Arial"/>
          <w:sz w:val="20"/>
          <w:szCs w:val="20"/>
          <w:rtl/>
          <w:lang w:val="en-GB"/>
        </w:rPr>
        <w:t xml:space="preserve"> مرجع </w:t>
      </w:r>
      <w:r>
        <w:rPr>
          <w:rFonts w:ascii="Arial" w:hAnsi="Arial" w:cs="Arial" w:hint="cs"/>
          <w:sz w:val="20"/>
          <w:szCs w:val="20"/>
          <w:rtl/>
          <w:lang w:val="en-GB"/>
        </w:rPr>
        <w:t>متقابل</w:t>
      </w:r>
      <w:r w:rsidRPr="00BD70DF">
        <w:rPr>
          <w:rFonts w:ascii="Arial" w:hAnsi="Arial" w:cs="Arial"/>
          <w:sz w:val="20"/>
          <w:szCs w:val="20"/>
          <w:rtl/>
          <w:lang w:val="en-GB"/>
        </w:rPr>
        <w:t xml:space="preserve"> را ارائه دهند.</w:t>
      </w:r>
    </w:p>
    <w:p w14:paraId="4650F2DA" w14:textId="77777777" w:rsidR="00B36E8B" w:rsidRPr="001F6758" w:rsidRDefault="00B36E8B" w:rsidP="00B36E8B">
      <w:pPr>
        <w:rPr>
          <w:rFonts w:ascii="Arial" w:hAnsi="Arial" w:cs="Arial"/>
          <w:sz w:val="20"/>
          <w:szCs w:val="20"/>
          <w:lang w:val="en-GB"/>
        </w:rPr>
      </w:pPr>
    </w:p>
    <w:p w14:paraId="2A815FE7" w14:textId="37A4D8FB"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Exclusion from award of contracts</w:t>
      </w:r>
      <w:r w:rsidR="00B845CB">
        <w:rPr>
          <w:rFonts w:ascii="Arial" w:hAnsi="Arial" w:cs="Arial"/>
          <w:b/>
          <w:sz w:val="20"/>
          <w:szCs w:val="20"/>
          <w:lang w:val="en-GB"/>
        </w:rPr>
        <w:t xml:space="preserve">: </w:t>
      </w:r>
      <w:r w:rsidR="00B845CB" w:rsidRPr="004D392F">
        <w:rPr>
          <w:rFonts w:ascii="Arial" w:hAnsi="Arial" w:cs="Arial" w:hint="cs"/>
          <w:bCs/>
          <w:sz w:val="20"/>
          <w:szCs w:val="20"/>
          <w:rtl/>
          <w:lang w:val="en-US" w:bidi="fa-IR"/>
        </w:rPr>
        <w:t>محرومیت از اعطای قرارداد</w:t>
      </w:r>
    </w:p>
    <w:p w14:paraId="4048D811" w14:textId="5A8118ED" w:rsidR="00B36E8B" w:rsidRDefault="00B36E8B" w:rsidP="00B36E8B">
      <w:pPr>
        <w:rPr>
          <w:rFonts w:ascii="Arial" w:hAnsi="Arial" w:cs="Arial"/>
          <w:sz w:val="20"/>
          <w:szCs w:val="20"/>
          <w:rtl/>
          <w:lang w:val="en-GB"/>
        </w:rPr>
      </w:pPr>
      <w:r w:rsidRPr="001F6758">
        <w:rPr>
          <w:rFonts w:ascii="Arial" w:hAnsi="Arial" w:cs="Arial"/>
          <w:sz w:val="20"/>
          <w:szCs w:val="20"/>
          <w:lang w:val="en-GB"/>
        </w:rPr>
        <w:t>Contracts may not be awarded to Candidates who, during this procedure:</w:t>
      </w:r>
    </w:p>
    <w:p w14:paraId="4595D207" w14:textId="1F9E2837" w:rsidR="00B36E8B" w:rsidRPr="001F6758" w:rsidRDefault="00B845CB" w:rsidP="00B845CB">
      <w:pPr>
        <w:bidi/>
        <w:rPr>
          <w:rFonts w:ascii="Arial" w:hAnsi="Arial" w:cs="Arial"/>
          <w:sz w:val="20"/>
          <w:szCs w:val="20"/>
          <w:lang w:val="en-GB"/>
        </w:rPr>
      </w:pPr>
      <w:r w:rsidRPr="002F3B02">
        <w:rPr>
          <w:rFonts w:ascii="Arial" w:hAnsi="Arial" w:cs="Arial"/>
          <w:sz w:val="20"/>
          <w:szCs w:val="20"/>
          <w:rtl/>
          <w:lang w:val="en-GB"/>
        </w:rPr>
        <w:t>قراردادها ممکن است به داوطلبان</w:t>
      </w:r>
      <w:r w:rsidRPr="002F3B02">
        <w:rPr>
          <w:rFonts w:ascii="Arial" w:hAnsi="Arial" w:cs="Arial" w:hint="cs"/>
          <w:sz w:val="20"/>
          <w:szCs w:val="20"/>
          <w:rtl/>
          <w:lang w:val="en-GB"/>
        </w:rPr>
        <w:t>ی</w:t>
      </w:r>
      <w:r w:rsidRPr="002F3B02">
        <w:rPr>
          <w:rFonts w:ascii="Arial" w:hAnsi="Arial" w:cs="Arial"/>
          <w:sz w:val="20"/>
          <w:szCs w:val="20"/>
          <w:rtl/>
          <w:lang w:val="en-GB"/>
        </w:rPr>
        <w:t xml:space="preserve"> اعطا نشود که:</w:t>
      </w:r>
    </w:p>
    <w:p w14:paraId="1FA725D2" w14:textId="772E1B0E"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r w:rsidR="00194ACD">
        <w:rPr>
          <w:rFonts w:ascii="Arial" w:hAnsi="Arial" w:cs="Arial"/>
          <w:sz w:val="20"/>
          <w:szCs w:val="20"/>
          <w:lang w:val="en-GB"/>
        </w:rPr>
        <w:t xml:space="preserve">                                                                    </w:t>
      </w:r>
      <w:proofErr w:type="gramStart"/>
      <w:r w:rsidR="00194ACD">
        <w:rPr>
          <w:rFonts w:ascii="Arial" w:hAnsi="Arial" w:cs="Arial"/>
          <w:sz w:val="20"/>
          <w:szCs w:val="20"/>
          <w:lang w:val="en-GB"/>
        </w:rPr>
        <w:t xml:space="preserve">  </w:t>
      </w:r>
      <w:r w:rsidR="00194ACD">
        <w:rPr>
          <w:rFonts w:ascii="Arial" w:hAnsi="Arial" w:cs="Arial"/>
          <w:sz w:val="20"/>
          <w:szCs w:val="20"/>
          <w:lang w:val="en-US" w:bidi="fa-IR"/>
        </w:rPr>
        <w:t xml:space="preserve"> </w:t>
      </w:r>
      <w:r w:rsidR="00194ACD">
        <w:rPr>
          <w:rFonts w:ascii="Arial" w:hAnsi="Arial" w:cs="Arial" w:hint="cs"/>
          <w:sz w:val="20"/>
          <w:szCs w:val="20"/>
          <w:rtl/>
          <w:lang w:val="en-US"/>
        </w:rPr>
        <w:t>(</w:t>
      </w:r>
      <w:proofErr w:type="gramEnd"/>
      <w:r w:rsidR="00194ACD">
        <w:rPr>
          <w:rFonts w:ascii="Arial" w:hAnsi="Arial" w:cs="Arial" w:hint="cs"/>
          <w:sz w:val="20"/>
          <w:szCs w:val="20"/>
          <w:rtl/>
          <w:lang w:val="en-US"/>
        </w:rPr>
        <w:t xml:space="preserve">الف) </w:t>
      </w:r>
      <w:r w:rsidR="00194ACD">
        <w:rPr>
          <w:rFonts w:ascii="Arial" w:hAnsi="Arial" w:cs="Arial" w:hint="cs"/>
          <w:sz w:val="20"/>
          <w:szCs w:val="20"/>
          <w:rtl/>
          <w:lang w:val="en-US" w:bidi="fa-IR"/>
        </w:rPr>
        <w:t>در معرض تضاد منافع قرار داشته باشند</w:t>
      </w:r>
    </w:p>
    <w:p w14:paraId="6A62A382" w14:textId="3ED0EA9D" w:rsidR="00B36E8B"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0F3E25EE" w14:textId="61809E73" w:rsidR="00AF49D8" w:rsidRPr="00AF49D8" w:rsidRDefault="00AF49D8" w:rsidP="00AF49D8">
      <w:pPr>
        <w:bidi/>
        <w:rPr>
          <w:rFonts w:ascii="Arial" w:hAnsi="Arial" w:cs="Arial"/>
          <w:sz w:val="20"/>
          <w:szCs w:val="20"/>
          <w:lang w:val="en-GB"/>
        </w:rPr>
      </w:pPr>
      <w:r w:rsidRPr="00AF49D8">
        <w:rPr>
          <w:rFonts w:ascii="Arial" w:hAnsi="Arial" w:cs="Arial"/>
          <w:sz w:val="20"/>
          <w:szCs w:val="20"/>
          <w:rtl/>
          <w:lang w:val="en-GB"/>
        </w:rPr>
        <w:t>(ب) ارائه اطلاعات</w:t>
      </w:r>
      <w:r w:rsidRPr="00AF49D8">
        <w:rPr>
          <w:rFonts w:ascii="Arial" w:hAnsi="Arial" w:cs="Arial" w:hint="cs"/>
          <w:sz w:val="20"/>
          <w:szCs w:val="20"/>
          <w:rtl/>
          <w:lang w:val="en-GB"/>
        </w:rPr>
        <w:t xml:space="preserve"> و اسناد</w:t>
      </w:r>
      <w:r w:rsidRPr="00AF49D8">
        <w:rPr>
          <w:rFonts w:ascii="Arial" w:hAnsi="Arial" w:cs="Arial"/>
          <w:sz w:val="20"/>
          <w:szCs w:val="20"/>
          <w:rtl/>
          <w:lang w:val="en-GB"/>
        </w:rPr>
        <w:t xml:space="preserve"> نادرست</w:t>
      </w:r>
      <w:r w:rsidRPr="00AF49D8">
        <w:rPr>
          <w:rFonts w:ascii="Arial" w:hAnsi="Arial" w:cs="Arial" w:hint="cs"/>
          <w:sz w:val="20"/>
          <w:szCs w:val="20"/>
          <w:rtl/>
          <w:lang w:val="en-GB"/>
        </w:rPr>
        <w:t xml:space="preserve"> از طرف تامین کننده گان به </w:t>
      </w:r>
      <w:r w:rsidRPr="00AF49D8">
        <w:rPr>
          <w:rFonts w:ascii="Arial" w:hAnsi="Arial" w:cs="Arial"/>
          <w:sz w:val="20"/>
          <w:szCs w:val="20"/>
          <w:rtl/>
          <w:lang w:val="en-GB"/>
        </w:rPr>
        <w:t xml:space="preserve">مرجع </w:t>
      </w:r>
      <w:r w:rsidRPr="00AF49D8">
        <w:rPr>
          <w:rFonts w:ascii="Arial" w:hAnsi="Arial" w:cs="Arial" w:hint="cs"/>
          <w:sz w:val="20"/>
          <w:szCs w:val="20"/>
          <w:rtl/>
          <w:lang w:val="en-GB"/>
        </w:rPr>
        <w:t>متقابل</w:t>
      </w:r>
      <w:r w:rsidRPr="00AF49D8">
        <w:rPr>
          <w:rFonts w:ascii="Arial" w:hAnsi="Arial" w:cs="Arial"/>
          <w:sz w:val="20"/>
          <w:szCs w:val="20"/>
          <w:rtl/>
          <w:lang w:val="en-GB"/>
        </w:rPr>
        <w:t xml:space="preserve"> به عنوان </w:t>
      </w:r>
      <w:r w:rsidRPr="00AF49D8">
        <w:rPr>
          <w:rFonts w:ascii="Arial" w:hAnsi="Arial" w:cs="Arial" w:hint="cs"/>
          <w:sz w:val="20"/>
          <w:szCs w:val="20"/>
          <w:rtl/>
          <w:lang w:val="en-GB"/>
        </w:rPr>
        <w:t xml:space="preserve">اسنادی که </w:t>
      </w:r>
      <w:r w:rsidRPr="00AF49D8">
        <w:rPr>
          <w:rFonts w:ascii="Arial" w:hAnsi="Arial" w:cs="Arial"/>
          <w:sz w:val="20"/>
          <w:szCs w:val="20"/>
          <w:rtl/>
          <w:lang w:val="en-GB"/>
        </w:rPr>
        <w:t>شر</w:t>
      </w:r>
      <w:r w:rsidRPr="00AF49D8">
        <w:rPr>
          <w:rFonts w:ascii="Arial" w:hAnsi="Arial" w:cs="Arial" w:hint="cs"/>
          <w:sz w:val="20"/>
          <w:szCs w:val="20"/>
          <w:rtl/>
          <w:lang w:val="en-GB"/>
        </w:rPr>
        <w:t>و</w:t>
      </w:r>
      <w:r w:rsidRPr="00AF49D8">
        <w:rPr>
          <w:rFonts w:ascii="Arial" w:hAnsi="Arial" w:cs="Arial"/>
          <w:sz w:val="20"/>
          <w:szCs w:val="20"/>
          <w:rtl/>
          <w:lang w:val="en-GB"/>
        </w:rPr>
        <w:t xml:space="preserve">ط </w:t>
      </w:r>
      <w:r w:rsidRPr="00AF49D8">
        <w:rPr>
          <w:rFonts w:ascii="Arial" w:hAnsi="Arial" w:cs="Arial" w:hint="cs"/>
          <w:sz w:val="20"/>
          <w:szCs w:val="20"/>
          <w:rtl/>
          <w:lang w:val="en-GB"/>
        </w:rPr>
        <w:t>قرارداد را پاسخ دهند</w:t>
      </w:r>
      <w:r w:rsidRPr="00AF49D8">
        <w:rPr>
          <w:rFonts w:ascii="Arial" w:hAnsi="Arial" w:cs="Arial"/>
          <w:sz w:val="20"/>
          <w:szCs w:val="20"/>
          <w:rtl/>
          <w:lang w:val="en-GB"/>
        </w:rPr>
        <w:t xml:space="preserve"> </w:t>
      </w:r>
      <w:r w:rsidRPr="00AF49D8">
        <w:rPr>
          <w:rFonts w:ascii="Arial" w:hAnsi="Arial" w:cs="Arial" w:hint="cs"/>
          <w:sz w:val="20"/>
          <w:szCs w:val="20"/>
          <w:rtl/>
          <w:lang w:val="en-GB"/>
        </w:rPr>
        <w:t>ی</w:t>
      </w:r>
      <w:r w:rsidRPr="00AF49D8">
        <w:rPr>
          <w:rFonts w:ascii="Arial" w:hAnsi="Arial" w:cs="Arial" w:hint="eastAsia"/>
          <w:sz w:val="20"/>
          <w:szCs w:val="20"/>
          <w:rtl/>
          <w:lang w:val="en-GB"/>
        </w:rPr>
        <w:t>ا</w:t>
      </w:r>
      <w:r w:rsidRPr="00AF49D8">
        <w:rPr>
          <w:rFonts w:ascii="Arial" w:hAnsi="Arial" w:cs="Arial"/>
          <w:sz w:val="20"/>
          <w:szCs w:val="20"/>
          <w:rtl/>
          <w:lang w:val="en-GB"/>
        </w:rPr>
        <w:t xml:space="preserve"> در ارائه ا</w:t>
      </w:r>
      <w:r w:rsidRPr="00AF49D8">
        <w:rPr>
          <w:rFonts w:ascii="Arial" w:hAnsi="Arial" w:cs="Arial" w:hint="cs"/>
          <w:sz w:val="20"/>
          <w:szCs w:val="20"/>
          <w:rtl/>
          <w:lang w:val="en-GB"/>
        </w:rPr>
        <w:t>ی</w:t>
      </w:r>
      <w:r w:rsidRPr="00AF49D8">
        <w:rPr>
          <w:rFonts w:ascii="Arial" w:hAnsi="Arial" w:cs="Arial" w:hint="eastAsia"/>
          <w:sz w:val="20"/>
          <w:szCs w:val="20"/>
          <w:rtl/>
          <w:lang w:val="en-GB"/>
        </w:rPr>
        <w:t>ن</w:t>
      </w:r>
      <w:r w:rsidRPr="00AF49D8">
        <w:rPr>
          <w:rFonts w:ascii="Arial" w:hAnsi="Arial" w:cs="Arial"/>
          <w:sz w:val="20"/>
          <w:szCs w:val="20"/>
          <w:rtl/>
          <w:lang w:val="en-GB"/>
        </w:rPr>
        <w:t xml:space="preserve"> اطلاعات کوتاه</w:t>
      </w:r>
      <w:r w:rsidRPr="00AF49D8">
        <w:rPr>
          <w:rFonts w:ascii="Arial" w:hAnsi="Arial" w:cs="Arial" w:hint="cs"/>
          <w:sz w:val="20"/>
          <w:szCs w:val="20"/>
          <w:rtl/>
          <w:lang w:val="en-GB"/>
        </w:rPr>
        <w:t>ی</w:t>
      </w:r>
      <w:r w:rsidRPr="00AF49D8">
        <w:rPr>
          <w:rFonts w:ascii="Arial" w:hAnsi="Arial" w:cs="Arial"/>
          <w:sz w:val="20"/>
          <w:szCs w:val="20"/>
          <w:rtl/>
          <w:lang w:val="en-GB"/>
        </w:rPr>
        <w:t xml:space="preserve"> م</w:t>
      </w:r>
      <w:r w:rsidRPr="00AF49D8">
        <w:rPr>
          <w:rFonts w:ascii="Arial" w:hAnsi="Arial" w:cs="Arial" w:hint="cs"/>
          <w:sz w:val="20"/>
          <w:szCs w:val="20"/>
          <w:rtl/>
          <w:lang w:val="en-GB"/>
        </w:rPr>
        <w:t>ی</w:t>
      </w:r>
      <w:r w:rsidRPr="00AF49D8">
        <w:rPr>
          <w:rFonts w:ascii="Arial" w:hAnsi="Arial" w:cs="Arial"/>
          <w:sz w:val="20"/>
          <w:szCs w:val="20"/>
          <w:rtl/>
          <w:lang w:val="en-GB"/>
        </w:rPr>
        <w:t xml:space="preserve"> کنند</w:t>
      </w:r>
      <w:r w:rsidRPr="00AF49D8">
        <w:rPr>
          <w:rFonts w:ascii="Arial" w:hAnsi="Arial" w:cs="Arial" w:hint="cs"/>
          <w:sz w:val="20"/>
          <w:szCs w:val="20"/>
          <w:rtl/>
          <w:lang w:val="en-GB"/>
        </w:rPr>
        <w:t>.</w:t>
      </w:r>
    </w:p>
    <w:p w14:paraId="6527913C" w14:textId="460640B2" w:rsidR="00B36E8B" w:rsidRDefault="00B36E8B" w:rsidP="00EB17F2">
      <w:pPr>
        <w:rPr>
          <w:rFonts w:ascii="Arial" w:hAnsi="Arial" w:cs="Arial"/>
          <w:sz w:val="20"/>
          <w:szCs w:val="20"/>
          <w:lang w:val="en-GB"/>
        </w:rPr>
      </w:pPr>
    </w:p>
    <w:p w14:paraId="78ECC779" w14:textId="77777777" w:rsidR="00EB17F2" w:rsidRDefault="00EB17F2" w:rsidP="00EB17F2">
      <w:pPr>
        <w:rPr>
          <w:rFonts w:ascii="Arial" w:hAnsi="Arial" w:cs="Arial"/>
          <w:sz w:val="20"/>
          <w:szCs w:val="20"/>
          <w:lang w:val="en-GB"/>
        </w:rPr>
      </w:pPr>
    </w:p>
    <w:p w14:paraId="39FB90ED" w14:textId="77777777" w:rsidR="00B36E8B" w:rsidRPr="001F6758" w:rsidRDefault="00B36E8B" w:rsidP="00B36E8B">
      <w:pPr>
        <w:rPr>
          <w:rFonts w:ascii="Arial" w:hAnsi="Arial" w:cs="Arial"/>
          <w:b/>
          <w:sz w:val="20"/>
          <w:szCs w:val="20"/>
          <w:lang w:val="en-GB"/>
        </w:rPr>
      </w:pPr>
    </w:p>
    <w:p w14:paraId="02F39DAE" w14:textId="250F6022"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Documents comprising the Request for Quotation</w:t>
      </w:r>
      <w:r w:rsidR="00240289">
        <w:rPr>
          <w:rFonts w:ascii="Arial" w:hAnsi="Arial" w:cs="Arial"/>
          <w:b/>
          <w:sz w:val="20"/>
          <w:szCs w:val="20"/>
          <w:lang w:val="en-US" w:bidi="fa-IR"/>
        </w:rPr>
        <w:t xml:space="preserve">: </w:t>
      </w:r>
    </w:p>
    <w:p w14:paraId="56F4DDEC"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Pr>
          <w:rFonts w:ascii="Arial" w:hAnsi="Arial" w:cs="Arial"/>
          <w:sz w:val="20"/>
          <w:szCs w:val="20"/>
          <w:lang w:val="en-GB"/>
        </w:rPr>
        <w:t xml:space="preserve">Service provider </w:t>
      </w:r>
      <w:r w:rsidRPr="001F6758">
        <w:rPr>
          <w:rFonts w:ascii="Arial" w:hAnsi="Arial" w:cs="Arial"/>
          <w:sz w:val="20"/>
          <w:szCs w:val="20"/>
          <w:lang w:val="en-GB"/>
        </w:rPr>
        <w:t xml:space="preserve">shall complete and submit the following document </w:t>
      </w:r>
      <w:r w:rsidRPr="004254F8">
        <w:rPr>
          <w:rFonts w:ascii="Arial" w:hAnsi="Arial" w:cs="Arial"/>
          <w:bCs/>
          <w:sz w:val="20"/>
          <w:szCs w:val="20"/>
          <w:lang w:val="en-GB"/>
        </w:rPr>
        <w:t>to be eligible for this procurement process.</w:t>
      </w:r>
    </w:p>
    <w:p w14:paraId="398ECDBC" w14:textId="2C42CB8D" w:rsidR="009B3D98" w:rsidRDefault="009B3D98" w:rsidP="009B3D98">
      <w:pPr>
        <w:rPr>
          <w:rFonts w:ascii="Arial" w:hAnsi="Arial" w:cs="Arial"/>
          <w:color w:val="000000" w:themeColor="text1"/>
          <w:sz w:val="20"/>
          <w:szCs w:val="20"/>
          <w:lang w:val="en-GB"/>
        </w:rPr>
      </w:pPr>
      <w:r w:rsidRPr="009B3D98">
        <w:rPr>
          <w:rFonts w:ascii="Arial" w:hAnsi="Arial" w:cs="Arial"/>
          <w:color w:val="000000" w:themeColor="text1"/>
          <w:sz w:val="20"/>
          <w:szCs w:val="20"/>
          <w:lang w:val="en-GB"/>
        </w:rPr>
        <w:lastRenderedPageBreak/>
        <w:t>The Supplier shall complete and submit the following document:</w:t>
      </w:r>
    </w:p>
    <w:p w14:paraId="1987ACBB" w14:textId="36AE1454" w:rsidR="00240289" w:rsidRDefault="00240289" w:rsidP="00240289">
      <w:pPr>
        <w:bidi/>
        <w:rPr>
          <w:rFonts w:ascii="Arial" w:hAnsi="Arial" w:cs="Arial"/>
          <w:color w:val="000000" w:themeColor="text1"/>
          <w:sz w:val="20"/>
          <w:szCs w:val="20"/>
          <w:lang w:val="en-GB"/>
        </w:rPr>
      </w:pPr>
      <w:r w:rsidRPr="006772D6">
        <w:rPr>
          <w:rFonts w:ascii="Arial" w:hAnsi="Arial" w:cs="Arial"/>
          <w:color w:val="000000" w:themeColor="text1"/>
          <w:sz w:val="20"/>
          <w:szCs w:val="20"/>
          <w:rtl/>
          <w:lang w:val="en-GB"/>
        </w:rPr>
        <w:t>تام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کننده با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د</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اسناد</w:t>
      </w:r>
      <w:r w:rsidRPr="006772D6">
        <w:rPr>
          <w:rFonts w:ascii="Arial" w:hAnsi="Arial" w:cs="Arial"/>
          <w:color w:val="000000" w:themeColor="text1"/>
          <w:sz w:val="20"/>
          <w:szCs w:val="20"/>
          <w:rtl/>
          <w:lang w:val="en-GB"/>
        </w:rPr>
        <w:t xml:space="preserve"> ز</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ر</w:t>
      </w:r>
      <w:r w:rsidRPr="006772D6">
        <w:rPr>
          <w:rFonts w:ascii="Arial" w:hAnsi="Arial" w:cs="Arial"/>
          <w:color w:val="000000" w:themeColor="text1"/>
          <w:sz w:val="20"/>
          <w:szCs w:val="20"/>
          <w:rtl/>
          <w:lang w:val="en-GB"/>
        </w:rPr>
        <w:t xml:space="preserve"> را تکم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ل</w:t>
      </w:r>
      <w:r w:rsidRPr="006772D6">
        <w:rPr>
          <w:rFonts w:ascii="Arial" w:hAnsi="Arial" w:cs="Arial"/>
          <w:color w:val="000000" w:themeColor="text1"/>
          <w:sz w:val="20"/>
          <w:szCs w:val="20"/>
          <w:rtl/>
          <w:lang w:val="en-GB"/>
        </w:rPr>
        <w:t xml:space="preserve"> و ارسال کند تا واجد شرا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ط</w:t>
      </w:r>
      <w:r w:rsidRPr="006772D6">
        <w:rPr>
          <w:rFonts w:ascii="Arial" w:hAnsi="Arial" w:cs="Arial"/>
          <w:color w:val="000000" w:themeColor="text1"/>
          <w:sz w:val="20"/>
          <w:szCs w:val="20"/>
          <w:rtl/>
          <w:lang w:val="en-GB"/>
        </w:rPr>
        <w:t xml:space="preserve"> 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پروسه</w:t>
      </w:r>
      <w:r w:rsidRPr="006772D6">
        <w:rPr>
          <w:rFonts w:ascii="Arial" w:hAnsi="Arial" w:cs="Arial"/>
          <w:color w:val="000000" w:themeColor="text1"/>
          <w:sz w:val="20"/>
          <w:szCs w:val="20"/>
          <w:rtl/>
          <w:lang w:val="en-GB"/>
        </w:rPr>
        <w:t xml:space="preserve"> تدارکات باشد.</w:t>
      </w:r>
    </w:p>
    <w:p w14:paraId="01DCDE87" w14:textId="77777777" w:rsidR="00CC0D60" w:rsidRPr="001938CC" w:rsidRDefault="00CC0D60" w:rsidP="00CC0D60">
      <w:pPr>
        <w:rPr>
          <w:rFonts w:ascii="Arial" w:hAnsi="Arial" w:cs="Arial"/>
          <w:b/>
          <w:bCs/>
          <w:color w:val="000000" w:themeColor="text1"/>
          <w:sz w:val="20"/>
          <w:szCs w:val="20"/>
          <w:lang w:val="en-GB"/>
        </w:rPr>
      </w:pPr>
      <w:r w:rsidRPr="001938CC">
        <w:rPr>
          <w:rFonts w:ascii="Arial" w:hAnsi="Arial" w:cs="Arial"/>
          <w:b/>
          <w:bCs/>
          <w:color w:val="000000" w:themeColor="text1"/>
          <w:sz w:val="20"/>
          <w:szCs w:val="20"/>
          <w:lang w:val="en-GB"/>
        </w:rPr>
        <w:t xml:space="preserve">Kindly clearly mention this information at the back side of the </w:t>
      </w:r>
      <w:r>
        <w:rPr>
          <w:rFonts w:ascii="Arial" w:hAnsi="Arial" w:cs="Arial"/>
          <w:b/>
          <w:bCs/>
          <w:color w:val="000000" w:themeColor="text1"/>
          <w:sz w:val="20"/>
          <w:szCs w:val="20"/>
          <w:lang w:val="en-US" w:bidi="prs-AF"/>
        </w:rPr>
        <w:t xml:space="preserve">offer </w:t>
      </w:r>
      <w:r w:rsidRPr="001938CC">
        <w:rPr>
          <w:rFonts w:ascii="Arial" w:hAnsi="Arial" w:cs="Arial"/>
          <w:b/>
          <w:bCs/>
          <w:color w:val="000000" w:themeColor="text1"/>
          <w:sz w:val="20"/>
          <w:szCs w:val="20"/>
          <w:lang w:val="en-GB"/>
        </w:rPr>
        <w:t>envelope:</w:t>
      </w:r>
    </w:p>
    <w:p w14:paraId="11518C21" w14:textId="77777777" w:rsidR="00CC0D60" w:rsidRPr="001938CC" w:rsidRDefault="00CC0D60" w:rsidP="00CC0D60">
      <w:pPr>
        <w:rPr>
          <w:rFonts w:ascii="Arial" w:hAnsi="Arial" w:cs="Arial"/>
          <w:b/>
          <w:bCs/>
          <w:color w:val="000000" w:themeColor="text1"/>
          <w:sz w:val="20"/>
          <w:szCs w:val="20"/>
          <w:lang w:val="en-GB"/>
        </w:rPr>
      </w:pPr>
      <w:r w:rsidRPr="001938CC">
        <w:rPr>
          <w:rFonts w:ascii="Arial" w:hAnsi="Arial" w:cs="Arial"/>
          <w:b/>
          <w:bCs/>
          <w:color w:val="000000" w:themeColor="text1"/>
          <w:sz w:val="20"/>
          <w:szCs w:val="20"/>
          <w:lang w:val="en-GB"/>
        </w:rPr>
        <w:t>Name of the company, ITB Number, Mobile Phone Number, email address. Address of the company.</w:t>
      </w:r>
    </w:p>
    <w:p w14:paraId="0079927B" w14:textId="77777777" w:rsidR="00CC0D60" w:rsidRPr="001938CC" w:rsidRDefault="00CC0D60" w:rsidP="00CC0D60">
      <w:pPr>
        <w:jc w:val="right"/>
        <w:rPr>
          <w:rFonts w:ascii="Arial" w:hAnsi="Arial" w:cs="Arial"/>
          <w:b/>
          <w:bCs/>
          <w:color w:val="000000" w:themeColor="text1"/>
          <w:sz w:val="20"/>
          <w:szCs w:val="20"/>
          <w:rtl/>
          <w:lang w:val="en-GB" w:bidi="fa-IR"/>
        </w:rPr>
      </w:pPr>
      <w:r w:rsidRPr="001938CC">
        <w:rPr>
          <w:rFonts w:ascii="Arial" w:hAnsi="Arial" w:cs="Arial" w:hint="cs"/>
          <w:b/>
          <w:bCs/>
          <w:color w:val="000000" w:themeColor="text1"/>
          <w:sz w:val="20"/>
          <w:szCs w:val="20"/>
          <w:rtl/>
          <w:lang w:val="en-GB" w:bidi="fa-IR"/>
        </w:rPr>
        <w:t>لطف نموده معلومات ذیل را در عقب پاکت آفر ذکر نمایید: اسم شرکت، نمبر داوطلبی، شماره مبایل، ایمیل آدرس و آدرس شرکت.</w:t>
      </w:r>
    </w:p>
    <w:p w14:paraId="6A70BBAD" w14:textId="77777777" w:rsidR="00CC0D60" w:rsidRPr="009B3D98" w:rsidRDefault="00CC0D60" w:rsidP="00CC0D60">
      <w:pPr>
        <w:bidi/>
        <w:rPr>
          <w:rFonts w:ascii="Arial" w:hAnsi="Arial" w:cs="Arial"/>
          <w:color w:val="000000" w:themeColor="text1"/>
          <w:sz w:val="20"/>
          <w:szCs w:val="20"/>
          <w:lang w:val="en-GB" w:bidi="fa-IR"/>
        </w:rPr>
      </w:pPr>
    </w:p>
    <w:p w14:paraId="36776BBB" w14:textId="7B331FE2" w:rsidR="009B3D98" w:rsidRPr="009B3D98" w:rsidRDefault="009B3D98" w:rsidP="009B3D98">
      <w:pPr>
        <w:rPr>
          <w:rFonts w:ascii="Arial" w:hAnsi="Arial" w:cs="Arial"/>
          <w:color w:val="000000" w:themeColor="text1"/>
          <w:sz w:val="20"/>
          <w:szCs w:val="20"/>
          <w:lang w:val="en-GB"/>
        </w:rPr>
      </w:pPr>
      <w:r w:rsidRPr="009B3D98">
        <w:rPr>
          <w:rFonts w:ascii="Arial" w:hAnsi="Arial" w:cs="Arial"/>
          <w:color w:val="000000" w:themeColor="text1"/>
          <w:sz w:val="20"/>
          <w:szCs w:val="20"/>
          <w:lang w:val="en-GB"/>
        </w:rPr>
        <w:t>1.The attached Quotation Submission Form</w:t>
      </w:r>
      <w:r w:rsidR="00240289" w:rsidRPr="006614BA">
        <w:rPr>
          <w:rFonts w:ascii="Arial" w:hAnsi="Arial" w:cs="Arial"/>
          <w:color w:val="000000" w:themeColor="text1"/>
          <w:sz w:val="20"/>
          <w:szCs w:val="20"/>
          <w:lang w:val="en-GB"/>
        </w:rPr>
        <w:t>.</w:t>
      </w:r>
      <w:r w:rsidR="00240289">
        <w:rPr>
          <w:rFonts w:ascii="Arial" w:hAnsi="Arial" w:cs="Arial"/>
          <w:color w:val="000000" w:themeColor="text1"/>
          <w:sz w:val="20"/>
          <w:szCs w:val="20"/>
          <w:lang w:val="en-GB"/>
        </w:rPr>
        <w:t xml:space="preserve">   </w:t>
      </w:r>
      <w:r w:rsidR="00240289">
        <w:rPr>
          <w:rFonts w:ascii="Arial" w:hAnsi="Arial" w:cs="Arial" w:hint="cs"/>
          <w:color w:val="000000" w:themeColor="text1"/>
          <w:sz w:val="20"/>
          <w:szCs w:val="20"/>
          <w:rtl/>
          <w:lang w:val="en-GB"/>
        </w:rPr>
        <w:t xml:space="preserve">                                                                   </w:t>
      </w:r>
      <w:r w:rsidR="00240289" w:rsidRPr="006614BA">
        <w:rPr>
          <w:rFonts w:ascii="Arial" w:hAnsi="Arial" w:cs="Arial"/>
          <w:color w:val="000000" w:themeColor="text1"/>
          <w:sz w:val="20"/>
          <w:szCs w:val="20"/>
          <w:lang w:val="en-GB"/>
        </w:rPr>
        <w:t xml:space="preserve"> </w:t>
      </w:r>
      <w:r w:rsidR="00240289">
        <w:rPr>
          <w:rFonts w:ascii="Arial" w:hAnsi="Arial" w:cs="Arial" w:hint="cs"/>
          <w:color w:val="000000" w:themeColor="text1"/>
          <w:sz w:val="20"/>
          <w:szCs w:val="20"/>
          <w:rtl/>
          <w:lang w:val="en-GB"/>
        </w:rPr>
        <w:t>1. تحویل دهی فورم کوتیشن ضمیمه شده</w:t>
      </w:r>
    </w:p>
    <w:p w14:paraId="1E6CB4E2" w14:textId="1AA5D5FE" w:rsidR="009B3D98" w:rsidRPr="009B3D98" w:rsidRDefault="009B3D98" w:rsidP="009B3D98">
      <w:pPr>
        <w:rPr>
          <w:rFonts w:ascii="Arial" w:hAnsi="Arial" w:cs="Arial"/>
          <w:color w:val="000000" w:themeColor="text1"/>
          <w:sz w:val="20"/>
          <w:szCs w:val="20"/>
          <w:lang w:val="en-GB"/>
        </w:rPr>
      </w:pPr>
      <w:r w:rsidRPr="009B3D98">
        <w:rPr>
          <w:rFonts w:ascii="Arial" w:hAnsi="Arial" w:cs="Arial"/>
          <w:color w:val="000000" w:themeColor="text1"/>
          <w:sz w:val="20"/>
          <w:szCs w:val="20"/>
          <w:lang w:val="en-GB"/>
        </w:rPr>
        <w:t>2.Suppliers’ technical specifications.</w:t>
      </w:r>
      <w:r w:rsidR="006873B6">
        <w:rPr>
          <w:rFonts w:ascii="Arial" w:hAnsi="Arial" w:cs="Arial"/>
          <w:color w:val="000000" w:themeColor="text1"/>
          <w:sz w:val="20"/>
          <w:szCs w:val="20"/>
          <w:lang w:val="en-GB"/>
        </w:rPr>
        <w:t xml:space="preserve">                                                                                         </w:t>
      </w:r>
      <w:r w:rsidR="006873B6" w:rsidRPr="009B4DDD">
        <w:rPr>
          <w:rFonts w:ascii="Arial" w:hAnsi="Arial" w:cs="Arial" w:hint="cs"/>
          <w:color w:val="000000" w:themeColor="text1"/>
          <w:sz w:val="20"/>
          <w:szCs w:val="20"/>
          <w:rtl/>
          <w:lang w:val="en-GB"/>
        </w:rPr>
        <w:t>2. مشخصات فنی تامی</w:t>
      </w:r>
      <w:r w:rsidR="006873B6" w:rsidRPr="009B4DDD">
        <w:rPr>
          <w:rFonts w:ascii="Arial" w:hAnsi="Arial" w:cs="Arial" w:hint="cs"/>
          <w:color w:val="000000" w:themeColor="text1"/>
          <w:sz w:val="20"/>
          <w:szCs w:val="20"/>
          <w:rtl/>
          <w:lang w:val="en-GB" w:bidi="fa-IR"/>
        </w:rPr>
        <w:t>ن</w:t>
      </w:r>
      <w:r w:rsidR="006873B6" w:rsidRPr="009B4DDD">
        <w:rPr>
          <w:rFonts w:ascii="Arial" w:hAnsi="Arial" w:cs="Arial" w:hint="cs"/>
          <w:color w:val="000000" w:themeColor="text1"/>
          <w:sz w:val="20"/>
          <w:szCs w:val="20"/>
          <w:rtl/>
          <w:lang w:val="en-GB"/>
        </w:rPr>
        <w:t xml:space="preserve"> کننده‌گان</w:t>
      </w:r>
      <w:r w:rsidR="006873B6">
        <w:rPr>
          <w:rFonts w:ascii="Arial" w:hAnsi="Arial" w:cs="Arial" w:hint="cs"/>
          <w:color w:val="000000" w:themeColor="text1"/>
          <w:sz w:val="20"/>
          <w:szCs w:val="20"/>
          <w:rtl/>
          <w:lang w:val="en-GB"/>
        </w:rPr>
        <w:t xml:space="preserve">    </w:t>
      </w:r>
      <w:r w:rsidR="006873B6">
        <w:rPr>
          <w:rFonts w:ascii="Arial" w:hAnsi="Arial" w:cs="Arial"/>
          <w:color w:val="000000" w:themeColor="text1"/>
          <w:sz w:val="20"/>
          <w:szCs w:val="20"/>
          <w:lang w:val="en-GB"/>
        </w:rPr>
        <w:t xml:space="preserve">  </w:t>
      </w:r>
    </w:p>
    <w:p w14:paraId="4B6414AC" w14:textId="050B3806" w:rsidR="009B3D98" w:rsidRDefault="009B3D98" w:rsidP="009B3D98">
      <w:pPr>
        <w:rPr>
          <w:rFonts w:ascii="Arial" w:hAnsi="Arial" w:cs="Arial"/>
          <w:color w:val="000000" w:themeColor="text1"/>
          <w:sz w:val="20"/>
          <w:szCs w:val="20"/>
          <w:lang w:val="en-GB"/>
        </w:rPr>
      </w:pPr>
      <w:r w:rsidRPr="009B3D98">
        <w:rPr>
          <w:rFonts w:ascii="Arial" w:hAnsi="Arial" w:cs="Arial"/>
          <w:color w:val="000000" w:themeColor="text1"/>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1A70DEC7" w14:textId="6A730FBD" w:rsidR="00A80EB9" w:rsidRPr="009B3D98" w:rsidRDefault="00A80EB9" w:rsidP="00A80EB9">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3. کپ</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هر گونه </w:t>
      </w:r>
      <w:r>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ثبت نام طبق قوان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ن</w:t>
      </w:r>
      <w:r w:rsidRPr="00B879CC">
        <w:rPr>
          <w:rFonts w:ascii="Arial" w:hAnsi="Arial" w:cs="Arial"/>
          <w:color w:val="000000" w:themeColor="text1"/>
          <w:sz w:val="20"/>
          <w:szCs w:val="20"/>
          <w:rtl/>
          <w:lang w:val="en-GB"/>
        </w:rPr>
        <w:t xml:space="preserve"> مل</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ا</w:t>
      </w:r>
      <w:r w:rsidRPr="00B879CC">
        <w:rPr>
          <w:rFonts w:ascii="Arial" w:hAnsi="Arial" w:cs="Arial"/>
          <w:color w:val="000000" w:themeColor="text1"/>
          <w:sz w:val="20"/>
          <w:szCs w:val="20"/>
          <w:rtl/>
          <w:lang w:val="en-GB"/>
        </w:rPr>
        <w:t xml:space="preserve"> مقامات ذ</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صلاح</w:t>
      </w:r>
      <w:r w:rsidRPr="00B879CC">
        <w:rPr>
          <w:rFonts w:ascii="Arial" w:hAnsi="Arial" w:cs="Arial"/>
          <w:color w:val="000000" w:themeColor="text1"/>
          <w:sz w:val="20"/>
          <w:szCs w:val="20"/>
          <w:rtl/>
          <w:lang w:val="en-GB"/>
        </w:rPr>
        <w:t xml:space="preserve"> از جمله </w:t>
      </w:r>
      <w:r>
        <w:rPr>
          <w:rFonts w:ascii="Arial" w:hAnsi="Arial" w:cs="Arial" w:hint="cs"/>
          <w:color w:val="000000" w:themeColor="text1"/>
          <w:sz w:val="20"/>
          <w:szCs w:val="20"/>
          <w:rtl/>
          <w:lang w:val="en-GB"/>
        </w:rPr>
        <w:t xml:space="preserve">اسناد </w:t>
      </w:r>
      <w:r w:rsidRPr="00B879CC">
        <w:rPr>
          <w:rFonts w:ascii="Arial" w:hAnsi="Arial" w:cs="Arial"/>
          <w:color w:val="000000" w:themeColor="text1"/>
          <w:sz w:val="20"/>
          <w:szCs w:val="20"/>
          <w:rtl/>
          <w:lang w:val="en-GB"/>
        </w:rPr>
        <w:t xml:space="preserve">ثبت و </w:t>
      </w:r>
      <w:r>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عضو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ت</w:t>
      </w:r>
      <w:r w:rsidRPr="00B879CC">
        <w:rPr>
          <w:rFonts w:ascii="Arial" w:hAnsi="Arial" w:cs="Arial"/>
          <w:color w:val="000000" w:themeColor="text1"/>
          <w:sz w:val="20"/>
          <w:szCs w:val="20"/>
          <w:rtl/>
          <w:lang w:val="en-GB"/>
        </w:rPr>
        <w:t xml:space="preserve"> هر نهاد حرفه 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مربوطه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ارائه م</w:t>
      </w:r>
      <w:r w:rsidRPr="00B879CC">
        <w:rPr>
          <w:rFonts w:ascii="Arial" w:hAnsi="Arial" w:cs="Arial" w:hint="cs"/>
          <w:color w:val="000000" w:themeColor="text1"/>
          <w:sz w:val="20"/>
          <w:szCs w:val="20"/>
          <w:rtl/>
          <w:lang w:val="en-GB"/>
        </w:rPr>
        <w:t>ی</w:t>
      </w:r>
      <w:r>
        <w:rPr>
          <w:rFonts w:ascii="Arial" w:hAnsi="Arial" w:cs="Arial" w:hint="cs"/>
          <w:color w:val="000000" w:themeColor="text1"/>
          <w:sz w:val="20"/>
          <w:szCs w:val="20"/>
          <w:rtl/>
          <w:lang w:val="en-GB"/>
        </w:rPr>
        <w:t>‌</w:t>
      </w:r>
      <w:r w:rsidRPr="00B879CC">
        <w:rPr>
          <w:rFonts w:ascii="Arial" w:hAnsi="Arial" w:cs="Arial"/>
          <w:color w:val="000000" w:themeColor="text1"/>
          <w:sz w:val="20"/>
          <w:szCs w:val="20"/>
          <w:rtl/>
          <w:lang w:val="en-GB"/>
        </w:rPr>
        <w:t>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w:t>
      </w:r>
    </w:p>
    <w:p w14:paraId="5979EAC4" w14:textId="4FCCC33A" w:rsidR="009B3D98" w:rsidRDefault="009B3D98" w:rsidP="009B3D98">
      <w:pPr>
        <w:rPr>
          <w:rFonts w:ascii="Arial" w:hAnsi="Arial" w:cs="Arial"/>
          <w:color w:val="000000" w:themeColor="text1"/>
          <w:sz w:val="20"/>
          <w:szCs w:val="20"/>
          <w:lang w:val="en-GB"/>
        </w:rPr>
      </w:pPr>
      <w:r w:rsidRPr="009B3D98">
        <w:rPr>
          <w:rFonts w:ascii="Arial" w:hAnsi="Arial" w:cs="Arial"/>
          <w:color w:val="000000" w:themeColor="text1"/>
          <w:sz w:val="20"/>
          <w:szCs w:val="20"/>
          <w:lang w:val="en-GB"/>
        </w:rPr>
        <w:t>4.References that we may contact for further background information on your company. (Shall only be submitted if you have not delivered to the Contracting Authority before) Fill the Appendix A</w:t>
      </w:r>
    </w:p>
    <w:p w14:paraId="7D6A735D" w14:textId="5DAC99E0" w:rsidR="00A80EB9" w:rsidRPr="009B3D98" w:rsidRDefault="00A80EB9" w:rsidP="00A80EB9">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4. منابع</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که ممکن است برا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اطلاعات ب</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شتر</w:t>
      </w:r>
      <w:r w:rsidRPr="00B879CC">
        <w:rPr>
          <w:rFonts w:ascii="Arial" w:hAnsi="Arial" w:cs="Arial"/>
          <w:color w:val="000000" w:themeColor="text1"/>
          <w:sz w:val="20"/>
          <w:szCs w:val="20"/>
          <w:rtl/>
          <w:lang w:val="en-GB"/>
        </w:rPr>
        <w:t xml:space="preserve"> در مورد شرکت شما با آنها تماس بگ</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ر</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م</w:t>
      </w:r>
      <w:r w:rsidRPr="00B879CC">
        <w:rPr>
          <w:rFonts w:ascii="Arial" w:hAnsi="Arial" w:cs="Arial"/>
          <w:color w:val="000000" w:themeColor="text1"/>
          <w:sz w:val="20"/>
          <w:szCs w:val="20"/>
          <w:rtl/>
          <w:lang w:val="en-GB"/>
        </w:rPr>
        <w:t>.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ارسال م</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 پ</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وست</w:t>
      </w:r>
      <w:r w:rsidRPr="00B879CC">
        <w:rPr>
          <w:rFonts w:ascii="Arial" w:hAnsi="Arial" w:cs="Arial"/>
          <w:color w:val="000000" w:themeColor="text1"/>
          <w:sz w:val="20"/>
          <w:szCs w:val="20"/>
          <w:rtl/>
          <w:lang w:val="en-GB"/>
        </w:rPr>
        <w:t xml:space="preserve"> </w:t>
      </w:r>
      <w:r w:rsidRPr="00B879CC">
        <w:rPr>
          <w:rFonts w:ascii="Arial" w:hAnsi="Arial" w:cs="Arial"/>
          <w:color w:val="000000" w:themeColor="text1"/>
          <w:sz w:val="20"/>
          <w:szCs w:val="20"/>
          <w:lang w:val="en-GB"/>
        </w:rPr>
        <w:t>A</w:t>
      </w:r>
      <w:r w:rsidRPr="00B879CC">
        <w:rPr>
          <w:rFonts w:ascii="Arial" w:hAnsi="Arial" w:cs="Arial"/>
          <w:color w:val="000000" w:themeColor="text1"/>
          <w:sz w:val="20"/>
          <w:szCs w:val="20"/>
          <w:rtl/>
          <w:lang w:val="en-GB"/>
        </w:rPr>
        <w:t xml:space="preserve"> را پر کن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Pr>
          <w:rFonts w:ascii="Arial" w:hAnsi="Arial" w:cs="Arial"/>
          <w:color w:val="000000" w:themeColor="text1"/>
          <w:sz w:val="20"/>
          <w:szCs w:val="20"/>
          <w:lang w:val="en-GB"/>
        </w:rPr>
        <w:t>.</w:t>
      </w:r>
    </w:p>
    <w:p w14:paraId="35304AB4" w14:textId="6B48D1C1" w:rsidR="009B3D98" w:rsidRDefault="009B3D98" w:rsidP="009B3D98">
      <w:pPr>
        <w:rPr>
          <w:rFonts w:ascii="Arial" w:hAnsi="Arial" w:cs="Arial"/>
          <w:color w:val="000000" w:themeColor="text1"/>
          <w:sz w:val="20"/>
          <w:szCs w:val="20"/>
          <w:lang w:val="en-GB"/>
        </w:rPr>
      </w:pPr>
      <w:r w:rsidRPr="009B3D98">
        <w:rPr>
          <w:rFonts w:ascii="Arial" w:hAnsi="Arial" w:cs="Arial"/>
          <w:color w:val="000000" w:themeColor="text1"/>
          <w:sz w:val="20"/>
          <w:szCs w:val="20"/>
          <w:lang w:val="en-GB"/>
        </w:rPr>
        <w:t xml:space="preserve">5.Company profile, experience, and </w:t>
      </w:r>
      <w:r w:rsidR="001B3599">
        <w:rPr>
          <w:rFonts w:ascii="Arial" w:hAnsi="Arial" w:cs="Arial"/>
          <w:color w:val="000000" w:themeColor="text1"/>
          <w:sz w:val="20"/>
          <w:szCs w:val="20"/>
          <w:lang w:val="en-GB"/>
        </w:rPr>
        <w:t>1</w:t>
      </w:r>
      <w:r w:rsidRPr="009B3D98">
        <w:rPr>
          <w:rFonts w:ascii="Arial" w:hAnsi="Arial" w:cs="Arial"/>
          <w:color w:val="000000" w:themeColor="text1"/>
          <w:sz w:val="20"/>
          <w:szCs w:val="20"/>
          <w:lang w:val="en-GB"/>
        </w:rPr>
        <w:t xml:space="preserve"> similar completion project documents during the last 3 years.</w:t>
      </w:r>
    </w:p>
    <w:p w14:paraId="63A3C7EE" w14:textId="3812303B" w:rsidR="00FB0E30" w:rsidRPr="009B3D98" w:rsidRDefault="000851B0" w:rsidP="00FB0E30">
      <w:pPr>
        <w:bidi/>
        <w:rPr>
          <w:rFonts w:ascii="Arial" w:hAnsi="Arial" w:cs="Arial"/>
          <w:color w:val="000000" w:themeColor="text1"/>
          <w:sz w:val="20"/>
          <w:szCs w:val="20"/>
          <w:lang w:val="en-GB"/>
        </w:rPr>
      </w:pPr>
      <w:r w:rsidRPr="00611097">
        <w:rPr>
          <w:rFonts w:ascii="Arial" w:hAnsi="Arial" w:cs="Arial"/>
          <w:color w:val="000000" w:themeColor="text1"/>
          <w:sz w:val="20"/>
          <w:szCs w:val="20"/>
          <w:rtl/>
          <w:lang w:val="en-GB"/>
        </w:rPr>
        <w:t>5. مشخصات شرکت، تجربه و 3 سند پروژه تکم</w:t>
      </w:r>
      <w:r w:rsidRPr="00611097">
        <w:rPr>
          <w:rFonts w:ascii="Arial" w:hAnsi="Arial" w:cs="Arial" w:hint="cs"/>
          <w:color w:val="000000" w:themeColor="text1"/>
          <w:sz w:val="20"/>
          <w:szCs w:val="20"/>
          <w:rtl/>
          <w:lang w:val="en-GB"/>
        </w:rPr>
        <w:t>ی</w:t>
      </w:r>
      <w:r w:rsidRPr="00611097">
        <w:rPr>
          <w:rFonts w:ascii="Arial" w:hAnsi="Arial" w:cs="Arial" w:hint="eastAsia"/>
          <w:color w:val="000000" w:themeColor="text1"/>
          <w:sz w:val="20"/>
          <w:szCs w:val="20"/>
          <w:rtl/>
          <w:lang w:val="en-GB"/>
        </w:rPr>
        <w:t>ل</w:t>
      </w:r>
      <w:r>
        <w:rPr>
          <w:rFonts w:ascii="Arial" w:hAnsi="Arial" w:cs="Arial" w:hint="cs"/>
          <w:color w:val="000000" w:themeColor="text1"/>
          <w:sz w:val="20"/>
          <w:szCs w:val="20"/>
          <w:rtl/>
          <w:lang w:val="en-GB"/>
        </w:rPr>
        <w:t xml:space="preserve"> شده</w:t>
      </w:r>
      <w:r w:rsidRPr="00611097">
        <w:rPr>
          <w:rFonts w:ascii="Arial" w:hAnsi="Arial" w:cs="Arial"/>
          <w:color w:val="000000" w:themeColor="text1"/>
          <w:sz w:val="20"/>
          <w:szCs w:val="20"/>
          <w:rtl/>
          <w:lang w:val="en-GB"/>
        </w:rPr>
        <w:t xml:space="preserve"> مشابه در طول 3 سال گذشته.</w:t>
      </w:r>
    </w:p>
    <w:p w14:paraId="04611BFD" w14:textId="26A06D90" w:rsidR="000851B0" w:rsidRDefault="000851B0" w:rsidP="000851B0">
      <w:pPr>
        <w:rPr>
          <w:rFonts w:ascii="Arial" w:hAnsi="Arial" w:cs="Arial"/>
          <w:color w:val="000000" w:themeColor="text1"/>
          <w:sz w:val="20"/>
          <w:szCs w:val="20"/>
          <w:lang w:val="en-GB"/>
        </w:rPr>
      </w:pPr>
      <w:r w:rsidRPr="00FF6C08">
        <w:rPr>
          <w:rFonts w:ascii="Arial" w:hAnsi="Arial" w:cs="Arial"/>
          <w:color w:val="000000" w:themeColor="text1"/>
          <w:sz w:val="20"/>
          <w:szCs w:val="20"/>
          <w:lang w:val="en-GB"/>
        </w:rPr>
        <w:t xml:space="preserve">6.Bid security in the form of a bank or cash guarantees </w:t>
      </w:r>
      <w:r w:rsidR="00FF6C08" w:rsidRPr="00FF6C08">
        <w:rPr>
          <w:rFonts w:ascii="Arial" w:hAnsi="Arial" w:cs="Arial"/>
          <w:color w:val="000000" w:themeColor="text1"/>
          <w:sz w:val="20"/>
          <w:szCs w:val="20"/>
          <w:lang w:val="en-GB"/>
        </w:rPr>
        <w:t>5</w:t>
      </w:r>
      <w:r w:rsidRPr="00FF6C08">
        <w:rPr>
          <w:rFonts w:ascii="Arial" w:hAnsi="Arial" w:cs="Arial"/>
          <w:color w:val="000000" w:themeColor="text1"/>
          <w:sz w:val="20"/>
          <w:szCs w:val="20"/>
          <w:lang w:val="en-GB"/>
        </w:rPr>
        <w:t>% of the total bid value. This amount must be paid before the starting the quotation opening process.</w:t>
      </w:r>
      <w:r w:rsidRPr="006614BA">
        <w:rPr>
          <w:rFonts w:ascii="Arial" w:hAnsi="Arial" w:cs="Arial"/>
          <w:color w:val="000000" w:themeColor="text1"/>
          <w:sz w:val="20"/>
          <w:szCs w:val="20"/>
          <w:lang w:val="en-GB"/>
        </w:rPr>
        <w:tab/>
      </w:r>
    </w:p>
    <w:p w14:paraId="4E8A731C" w14:textId="2976FEEE" w:rsidR="000851B0" w:rsidRPr="009B3D98" w:rsidRDefault="000851B0" w:rsidP="000851B0">
      <w:pPr>
        <w:bidi/>
        <w:rPr>
          <w:rFonts w:ascii="Arial" w:hAnsi="Arial" w:cs="Arial"/>
          <w:color w:val="000000" w:themeColor="text1"/>
          <w:sz w:val="20"/>
          <w:szCs w:val="20"/>
          <w:lang w:val="en-GB"/>
        </w:rPr>
      </w:pPr>
      <w:r w:rsidRPr="006233B7">
        <w:rPr>
          <w:rFonts w:ascii="Arial" w:hAnsi="Arial" w:cs="Arial"/>
          <w:color w:val="000000" w:themeColor="text1"/>
          <w:sz w:val="20"/>
          <w:szCs w:val="20"/>
          <w:rtl/>
          <w:lang w:val="en-GB"/>
        </w:rPr>
        <w:t xml:space="preserve">6. </w:t>
      </w:r>
      <w:r>
        <w:rPr>
          <w:rFonts w:ascii="Arial" w:hAnsi="Arial" w:cs="Arial" w:hint="cs"/>
          <w:color w:val="000000" w:themeColor="text1"/>
          <w:sz w:val="20"/>
          <w:szCs w:val="20"/>
          <w:rtl/>
          <w:lang w:val="en-GB" w:bidi="fa-IR"/>
        </w:rPr>
        <w:t xml:space="preserve">پول تامینانت یا </w:t>
      </w:r>
      <w:r w:rsidRPr="006233B7">
        <w:rPr>
          <w:rFonts w:ascii="Arial" w:hAnsi="Arial" w:cs="Arial"/>
          <w:color w:val="000000" w:themeColor="text1"/>
          <w:sz w:val="20"/>
          <w:szCs w:val="20"/>
          <w:rtl/>
          <w:lang w:val="en-GB"/>
        </w:rPr>
        <w:t xml:space="preserve">ضمانت </w:t>
      </w:r>
      <w:r>
        <w:rPr>
          <w:rFonts w:ascii="Arial" w:hAnsi="Arial" w:cs="Arial" w:hint="cs"/>
          <w:color w:val="000000" w:themeColor="text1"/>
          <w:sz w:val="20"/>
          <w:szCs w:val="20"/>
          <w:rtl/>
          <w:lang w:val="en-GB"/>
        </w:rPr>
        <w:t xml:space="preserve">برای اشتراک در </w:t>
      </w:r>
      <w:r w:rsidRPr="006233B7">
        <w:rPr>
          <w:rFonts w:ascii="Arial" w:hAnsi="Arial" w:cs="Arial"/>
          <w:color w:val="000000" w:themeColor="text1"/>
          <w:sz w:val="20"/>
          <w:szCs w:val="20"/>
          <w:rtl/>
          <w:lang w:val="en-GB"/>
        </w:rPr>
        <w:t xml:space="preserve">مناقصه </w:t>
      </w:r>
      <w:r>
        <w:rPr>
          <w:rFonts w:ascii="Arial" w:hAnsi="Arial" w:cs="Arial" w:hint="cs"/>
          <w:color w:val="000000" w:themeColor="text1"/>
          <w:sz w:val="20"/>
          <w:szCs w:val="20"/>
          <w:rtl/>
          <w:lang w:val="en-GB"/>
        </w:rPr>
        <w:t xml:space="preserve">به شکل پرداخت </w:t>
      </w:r>
      <w:r w:rsidRPr="006233B7">
        <w:rPr>
          <w:rFonts w:ascii="Arial" w:hAnsi="Arial" w:cs="Arial"/>
          <w:color w:val="000000" w:themeColor="text1"/>
          <w:sz w:val="20"/>
          <w:szCs w:val="20"/>
          <w:rtl/>
          <w:lang w:val="en-GB"/>
        </w:rPr>
        <w:t>بانک</w:t>
      </w:r>
      <w:r>
        <w:rPr>
          <w:rFonts w:ascii="Arial" w:hAnsi="Arial" w:cs="Arial" w:hint="cs"/>
          <w:color w:val="000000" w:themeColor="text1"/>
          <w:sz w:val="20"/>
          <w:szCs w:val="20"/>
          <w:rtl/>
          <w:lang w:val="en-GB"/>
        </w:rPr>
        <w:t>ی</w:t>
      </w:r>
      <w:r w:rsidRPr="006233B7">
        <w:rPr>
          <w:rFonts w:ascii="Arial" w:hAnsi="Arial" w:cs="Arial"/>
          <w:color w:val="000000" w:themeColor="text1"/>
          <w:sz w:val="20"/>
          <w:szCs w:val="20"/>
          <w:rtl/>
          <w:lang w:val="en-GB"/>
        </w:rPr>
        <w:t xml:space="preserve"> </w:t>
      </w:r>
      <w:r w:rsidRPr="006233B7">
        <w:rPr>
          <w:rFonts w:ascii="Arial" w:hAnsi="Arial" w:cs="Arial" w:hint="cs"/>
          <w:color w:val="000000" w:themeColor="text1"/>
          <w:sz w:val="20"/>
          <w:szCs w:val="20"/>
          <w:rtl/>
          <w:lang w:val="en-GB"/>
        </w:rPr>
        <w:t>ی</w:t>
      </w:r>
      <w:r w:rsidRPr="006233B7">
        <w:rPr>
          <w:rFonts w:ascii="Arial" w:hAnsi="Arial" w:cs="Arial" w:hint="eastAsia"/>
          <w:color w:val="000000" w:themeColor="text1"/>
          <w:sz w:val="20"/>
          <w:szCs w:val="20"/>
          <w:rtl/>
          <w:lang w:val="en-GB"/>
        </w:rPr>
        <w:t>ا</w:t>
      </w:r>
      <w:r w:rsidRPr="006233B7">
        <w:rPr>
          <w:rFonts w:ascii="Arial" w:hAnsi="Arial" w:cs="Arial"/>
          <w:color w:val="000000" w:themeColor="text1"/>
          <w:sz w:val="20"/>
          <w:szCs w:val="20"/>
          <w:rtl/>
          <w:lang w:val="en-GB"/>
        </w:rPr>
        <w:t xml:space="preserve"> پول نقد</w:t>
      </w:r>
      <w:r>
        <w:rPr>
          <w:rFonts w:ascii="Arial" w:hAnsi="Arial" w:cs="Arial" w:hint="cs"/>
          <w:color w:val="000000" w:themeColor="text1"/>
          <w:sz w:val="20"/>
          <w:szCs w:val="20"/>
          <w:rtl/>
          <w:lang w:val="en-GB"/>
        </w:rPr>
        <w:t xml:space="preserve"> که</w:t>
      </w:r>
      <w:r w:rsidRPr="006233B7">
        <w:rPr>
          <w:rFonts w:ascii="Arial" w:hAnsi="Arial" w:cs="Arial"/>
          <w:color w:val="000000" w:themeColor="text1"/>
          <w:sz w:val="20"/>
          <w:szCs w:val="20"/>
          <w:rtl/>
          <w:lang w:val="en-GB"/>
        </w:rPr>
        <w:t xml:space="preserve"> </w:t>
      </w:r>
      <w:r w:rsidR="00FF6C08">
        <w:rPr>
          <w:rFonts w:ascii="Arial" w:hAnsi="Arial" w:cs="Arial"/>
          <w:color w:val="000000" w:themeColor="text1"/>
          <w:sz w:val="20"/>
          <w:szCs w:val="20"/>
          <w:lang w:val="en-GB"/>
        </w:rPr>
        <w:t>5</w:t>
      </w:r>
      <w:r w:rsidRPr="006233B7">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فیصد</w:t>
      </w:r>
      <w:r w:rsidRPr="006233B7">
        <w:rPr>
          <w:rFonts w:ascii="Arial" w:hAnsi="Arial" w:cs="Arial"/>
          <w:color w:val="000000" w:themeColor="text1"/>
          <w:sz w:val="20"/>
          <w:szCs w:val="20"/>
          <w:rtl/>
          <w:lang w:val="en-GB"/>
        </w:rPr>
        <w:t xml:space="preserve"> از کل </w:t>
      </w:r>
      <w:r>
        <w:rPr>
          <w:rFonts w:ascii="Arial" w:hAnsi="Arial" w:cs="Arial" w:hint="cs"/>
          <w:color w:val="000000" w:themeColor="text1"/>
          <w:sz w:val="20"/>
          <w:szCs w:val="20"/>
          <w:rtl/>
          <w:lang w:val="en-GB"/>
        </w:rPr>
        <w:t>مبلغ</w:t>
      </w:r>
      <w:r w:rsidRPr="006233B7">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کوتیشن</w:t>
      </w:r>
      <w:r w:rsidRPr="006233B7">
        <w:rPr>
          <w:rFonts w:ascii="Arial" w:hAnsi="Arial" w:cs="Arial"/>
          <w:color w:val="000000" w:themeColor="text1"/>
          <w:sz w:val="20"/>
          <w:szCs w:val="20"/>
          <w:rtl/>
          <w:lang w:val="en-GB"/>
        </w:rPr>
        <w:t xml:space="preserve"> را</w:t>
      </w:r>
      <w:r>
        <w:rPr>
          <w:rFonts w:ascii="Arial" w:hAnsi="Arial" w:cs="Arial" w:hint="cs"/>
          <w:color w:val="000000" w:themeColor="text1"/>
          <w:sz w:val="20"/>
          <w:szCs w:val="20"/>
          <w:rtl/>
          <w:lang w:val="en-GB"/>
        </w:rPr>
        <w:t xml:space="preserve"> دربر میگیرد. این مبلغ باید قبل از شروع شدن پروسه باز کردن کوتیشنها پرداخت شده باشد</w:t>
      </w:r>
    </w:p>
    <w:p w14:paraId="00765F57" w14:textId="0E435DE2" w:rsidR="00B36E8B" w:rsidRDefault="009B3D98" w:rsidP="009B3D98">
      <w:pPr>
        <w:rPr>
          <w:rFonts w:ascii="Arial" w:hAnsi="Arial" w:cs="Arial"/>
          <w:color w:val="000000" w:themeColor="text1"/>
          <w:sz w:val="20"/>
          <w:szCs w:val="20"/>
          <w:lang w:val="en-GB"/>
        </w:rPr>
      </w:pPr>
      <w:r w:rsidRPr="009B3D98">
        <w:rPr>
          <w:rFonts w:ascii="Arial" w:hAnsi="Arial" w:cs="Arial"/>
          <w:color w:val="000000" w:themeColor="text1"/>
          <w:sz w:val="20"/>
          <w:szCs w:val="20"/>
          <w:lang w:val="en-GB"/>
        </w:rPr>
        <w:t>7.All tender pages are to be signed and stamped by the supplier.</w:t>
      </w:r>
    </w:p>
    <w:p w14:paraId="259B40BE" w14:textId="01210726" w:rsidR="00E57251" w:rsidRDefault="00315C8E" w:rsidP="00970F06">
      <w:pPr>
        <w:bidi/>
        <w:rPr>
          <w:rFonts w:ascii="Arial" w:hAnsi="Arial" w:cs="Arial"/>
          <w:color w:val="000000" w:themeColor="text1"/>
          <w:sz w:val="20"/>
          <w:szCs w:val="20"/>
          <w:lang w:val="en-GB"/>
        </w:rPr>
      </w:pPr>
      <w:r w:rsidRPr="006C49E1">
        <w:rPr>
          <w:rFonts w:ascii="Arial" w:hAnsi="Arial" w:cs="Arial"/>
          <w:color w:val="000000" w:themeColor="text1"/>
          <w:sz w:val="20"/>
          <w:szCs w:val="20"/>
          <w:rtl/>
          <w:lang w:val="en-GB"/>
        </w:rPr>
        <w:t xml:space="preserve">7. تمام صفحات </w:t>
      </w:r>
      <w:r>
        <w:rPr>
          <w:rFonts w:ascii="Arial" w:hAnsi="Arial" w:cs="Arial" w:hint="cs"/>
          <w:color w:val="000000" w:themeColor="text1"/>
          <w:sz w:val="20"/>
          <w:szCs w:val="20"/>
          <w:rtl/>
          <w:lang w:val="en-GB" w:bidi="fa-IR"/>
        </w:rPr>
        <w:t>کوتیشن</w:t>
      </w:r>
      <w:r w:rsidRPr="006C49E1">
        <w:rPr>
          <w:rFonts w:ascii="Arial" w:hAnsi="Arial" w:cs="Arial"/>
          <w:color w:val="000000" w:themeColor="text1"/>
          <w:sz w:val="20"/>
          <w:szCs w:val="20"/>
          <w:rtl/>
          <w:lang w:val="en-GB"/>
        </w:rPr>
        <w:t xml:space="preserve"> با</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د</w:t>
      </w:r>
      <w:r w:rsidRPr="006C49E1">
        <w:rPr>
          <w:rFonts w:ascii="Arial" w:hAnsi="Arial" w:cs="Arial"/>
          <w:color w:val="000000" w:themeColor="text1"/>
          <w:sz w:val="20"/>
          <w:szCs w:val="20"/>
          <w:rtl/>
          <w:lang w:val="en-GB"/>
        </w:rPr>
        <w:t xml:space="preserve"> توسط تام</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ن</w:t>
      </w:r>
      <w:r w:rsidRPr="006C49E1">
        <w:rPr>
          <w:rFonts w:ascii="Arial" w:hAnsi="Arial" w:cs="Arial"/>
          <w:color w:val="000000" w:themeColor="text1"/>
          <w:sz w:val="20"/>
          <w:szCs w:val="20"/>
          <w:rtl/>
          <w:lang w:val="en-GB"/>
        </w:rPr>
        <w:t xml:space="preserve"> کننده امضا و مهر شود</w:t>
      </w:r>
      <w:r>
        <w:rPr>
          <w:rFonts w:ascii="Arial" w:hAnsi="Arial" w:cs="Arial" w:hint="cs"/>
          <w:color w:val="000000" w:themeColor="text1"/>
          <w:sz w:val="20"/>
          <w:szCs w:val="20"/>
          <w:rtl/>
          <w:lang w:val="en-GB"/>
        </w:rPr>
        <w:t>.</w:t>
      </w:r>
    </w:p>
    <w:p w14:paraId="7D09C1EA" w14:textId="77777777" w:rsidR="00E57251" w:rsidRPr="009B3D98" w:rsidRDefault="00E57251" w:rsidP="009B3D98">
      <w:pPr>
        <w:rPr>
          <w:rFonts w:ascii="Arial" w:hAnsi="Arial" w:cs="Arial"/>
          <w:color w:val="000000" w:themeColor="text1"/>
          <w:sz w:val="20"/>
          <w:szCs w:val="20"/>
          <w:lang w:val="en-GB" w:bidi="fa-IR"/>
        </w:rPr>
      </w:pPr>
    </w:p>
    <w:p w14:paraId="3AD5A39A" w14:textId="485DFFEE" w:rsidR="00E46CE4" w:rsidRPr="001F6758" w:rsidRDefault="00E46CE4" w:rsidP="00E46CE4">
      <w:pPr>
        <w:numPr>
          <w:ilvl w:val="0"/>
          <w:numId w:val="1"/>
        </w:numPr>
        <w:rPr>
          <w:rFonts w:ascii="Arial" w:hAnsi="Arial" w:cs="Arial"/>
          <w:b/>
          <w:sz w:val="20"/>
          <w:szCs w:val="20"/>
          <w:lang w:val="en-GB"/>
        </w:rPr>
      </w:pPr>
      <w:r w:rsidRPr="001F6758">
        <w:rPr>
          <w:rFonts w:ascii="Arial" w:hAnsi="Arial" w:cs="Arial"/>
          <w:b/>
          <w:sz w:val="20"/>
          <w:szCs w:val="20"/>
          <w:lang w:val="en-GB"/>
        </w:rPr>
        <w:t>Price</w:t>
      </w:r>
      <w:r w:rsidR="00EB17F2">
        <w:rPr>
          <w:rFonts w:ascii="Arial" w:hAnsi="Arial" w:cs="Arial"/>
          <w:b/>
          <w:sz w:val="20"/>
          <w:szCs w:val="20"/>
          <w:lang w:val="en-US" w:bidi="fa-IR"/>
        </w:rPr>
        <w:t>:</w:t>
      </w:r>
      <w:r w:rsidR="00EB17F2" w:rsidRPr="00EB17F2">
        <w:rPr>
          <w:rFonts w:ascii="Arial" w:hAnsi="Arial" w:cs="Arial" w:hint="cs"/>
          <w:bCs/>
          <w:sz w:val="20"/>
          <w:szCs w:val="20"/>
          <w:rtl/>
          <w:lang w:val="en-US" w:bidi="fa-IR"/>
        </w:rPr>
        <w:t xml:space="preserve"> </w:t>
      </w:r>
      <w:r w:rsidR="00EB17F2" w:rsidRPr="005B17AE">
        <w:rPr>
          <w:rFonts w:ascii="Arial" w:hAnsi="Arial" w:cs="Arial" w:hint="cs"/>
          <w:bCs/>
          <w:sz w:val="20"/>
          <w:szCs w:val="20"/>
          <w:rtl/>
          <w:lang w:val="en-US" w:bidi="fa-IR"/>
        </w:rPr>
        <w:t>قیمت</w:t>
      </w:r>
      <w:r w:rsidR="00EB17F2">
        <w:rPr>
          <w:rFonts w:ascii="Arial" w:hAnsi="Arial" w:cs="Arial" w:hint="cs"/>
          <w:bCs/>
          <w:sz w:val="20"/>
          <w:szCs w:val="20"/>
          <w:rtl/>
          <w:lang w:val="en-US" w:bidi="fa-IR"/>
        </w:rPr>
        <w:t xml:space="preserve"> </w:t>
      </w:r>
    </w:p>
    <w:p w14:paraId="30F22396" w14:textId="605A4577" w:rsidR="00E46CE4" w:rsidRDefault="00E46CE4" w:rsidP="00E46CE4">
      <w:pPr>
        <w:rPr>
          <w:rFonts w:ascii="Arial" w:hAnsi="Arial" w:cs="Arial"/>
          <w:sz w:val="20"/>
          <w:szCs w:val="20"/>
          <w:rtl/>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0227D979" w14:textId="66BF05C7" w:rsidR="00E618E6" w:rsidRPr="001F6758" w:rsidRDefault="00E618E6" w:rsidP="00E618E6">
      <w:pPr>
        <w:bidi/>
        <w:rPr>
          <w:rFonts w:ascii="Arial" w:hAnsi="Arial" w:cs="Arial"/>
          <w:sz w:val="20"/>
          <w:szCs w:val="20"/>
          <w:lang w:val="en-GB"/>
        </w:rPr>
      </w:pPr>
      <w:r w:rsidRPr="005B17AE">
        <w:rPr>
          <w:rFonts w:ascii="Arial" w:hAnsi="Arial" w:cs="Arial"/>
          <w:sz w:val="20"/>
          <w:szCs w:val="20"/>
          <w:rtl/>
          <w:lang w:val="en-GB"/>
        </w:rPr>
        <w:t>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ذکر شده توسط تام</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sz w:val="20"/>
          <w:szCs w:val="20"/>
          <w:rtl/>
          <w:lang w:val="en-GB"/>
        </w:rPr>
        <w:t xml:space="preserve"> کننده به ه</w:t>
      </w:r>
      <w:r w:rsidRPr="005B17AE">
        <w:rPr>
          <w:rFonts w:ascii="Arial" w:hAnsi="Arial" w:cs="Arial" w:hint="cs"/>
          <w:sz w:val="20"/>
          <w:szCs w:val="20"/>
          <w:rtl/>
          <w:lang w:val="en-GB"/>
        </w:rPr>
        <w:t>ی</w:t>
      </w:r>
      <w:r w:rsidRPr="005B17AE">
        <w:rPr>
          <w:rFonts w:ascii="Arial" w:hAnsi="Arial" w:cs="Arial" w:hint="eastAsia"/>
          <w:sz w:val="20"/>
          <w:szCs w:val="20"/>
          <w:rtl/>
          <w:lang w:val="en-GB"/>
        </w:rPr>
        <w:t>چ</w:t>
      </w:r>
      <w:r w:rsidRPr="005B17AE">
        <w:rPr>
          <w:rFonts w:ascii="Arial" w:hAnsi="Arial" w:cs="Arial"/>
          <w:sz w:val="20"/>
          <w:szCs w:val="20"/>
          <w:rtl/>
          <w:lang w:val="en-GB"/>
        </w:rPr>
        <w:t xml:space="preserve"> وجه مشمول تعد</w:t>
      </w:r>
      <w:r w:rsidRPr="005B17AE">
        <w:rPr>
          <w:rFonts w:ascii="Arial" w:hAnsi="Arial" w:cs="Arial" w:hint="cs"/>
          <w:sz w:val="20"/>
          <w:szCs w:val="20"/>
          <w:rtl/>
          <w:lang w:val="en-GB"/>
        </w:rPr>
        <w:t>ی</w:t>
      </w:r>
      <w:r w:rsidRPr="005B17AE">
        <w:rPr>
          <w:rFonts w:ascii="Arial" w:hAnsi="Arial" w:cs="Arial" w:hint="eastAsia"/>
          <w:sz w:val="20"/>
          <w:szCs w:val="20"/>
          <w:rtl/>
          <w:lang w:val="en-GB"/>
        </w:rPr>
        <w:t>ل</w:t>
      </w:r>
      <w:r w:rsidRPr="005B17AE">
        <w:rPr>
          <w:rFonts w:ascii="Arial" w:hAnsi="Arial" w:cs="Arial"/>
          <w:sz w:val="20"/>
          <w:szCs w:val="20"/>
          <w:rtl/>
          <w:lang w:val="en-GB"/>
        </w:rPr>
        <w:t xml:space="preserve"> نخواهد بود، مگر در موارد</w:t>
      </w:r>
      <w:r w:rsidRPr="005B17AE">
        <w:rPr>
          <w:rFonts w:ascii="Arial" w:hAnsi="Arial" w:cs="Arial" w:hint="cs"/>
          <w:sz w:val="20"/>
          <w:szCs w:val="20"/>
          <w:rtl/>
          <w:lang w:val="en-GB"/>
        </w:rPr>
        <w:t>ی</w:t>
      </w:r>
      <w:r w:rsidRPr="005B17AE">
        <w:rPr>
          <w:rFonts w:ascii="Arial" w:hAnsi="Arial" w:cs="Arial"/>
          <w:sz w:val="20"/>
          <w:szCs w:val="20"/>
          <w:rtl/>
          <w:lang w:val="en-GB"/>
        </w:rPr>
        <w:t xml:space="preserve"> که در شرا</w:t>
      </w:r>
      <w:r w:rsidRPr="005B17AE">
        <w:rPr>
          <w:rFonts w:ascii="Arial" w:hAnsi="Arial" w:cs="Arial" w:hint="cs"/>
          <w:sz w:val="20"/>
          <w:szCs w:val="20"/>
          <w:rtl/>
          <w:lang w:val="en-GB"/>
        </w:rPr>
        <w:t>ی</w:t>
      </w:r>
      <w:r w:rsidRPr="005B17AE">
        <w:rPr>
          <w:rFonts w:ascii="Arial" w:hAnsi="Arial" w:cs="Arial" w:hint="eastAsia"/>
          <w:sz w:val="20"/>
          <w:szCs w:val="20"/>
          <w:rtl/>
          <w:lang w:val="en-GB"/>
        </w:rPr>
        <w:t>ط</w:t>
      </w:r>
      <w:r w:rsidRPr="005B17AE">
        <w:rPr>
          <w:rFonts w:ascii="Arial" w:hAnsi="Arial" w:cs="Arial"/>
          <w:sz w:val="20"/>
          <w:szCs w:val="20"/>
          <w:rtl/>
          <w:lang w:val="en-GB"/>
        </w:rPr>
        <w:t xml:space="preserve"> قرارداد پ</w:t>
      </w:r>
      <w:r w:rsidRPr="005B17AE">
        <w:rPr>
          <w:rFonts w:ascii="Arial" w:hAnsi="Arial" w:cs="Arial" w:hint="cs"/>
          <w:sz w:val="20"/>
          <w:szCs w:val="20"/>
          <w:rtl/>
          <w:lang w:val="en-GB"/>
        </w:rPr>
        <w:t>ی</w:t>
      </w:r>
      <w:r w:rsidRPr="005B17AE">
        <w:rPr>
          <w:rFonts w:ascii="Arial" w:hAnsi="Arial" w:cs="Arial" w:hint="eastAsia"/>
          <w:sz w:val="20"/>
          <w:szCs w:val="20"/>
          <w:rtl/>
          <w:lang w:val="en-GB"/>
        </w:rPr>
        <w:t>ش</w:t>
      </w:r>
      <w:r w:rsidRPr="005B17AE">
        <w:rPr>
          <w:rFonts w:ascii="Arial" w:hAnsi="Arial" w:cs="Arial"/>
          <w:sz w:val="20"/>
          <w:szCs w:val="20"/>
          <w:rtl/>
          <w:lang w:val="en-GB"/>
        </w:rPr>
        <w:t xml:space="preserve"> ب</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hint="cs"/>
          <w:sz w:val="20"/>
          <w:szCs w:val="20"/>
          <w:rtl/>
          <w:lang w:val="en-GB"/>
        </w:rPr>
        <w:t>ی</w:t>
      </w:r>
      <w:r w:rsidRPr="005B17AE">
        <w:rPr>
          <w:rFonts w:ascii="Arial" w:hAnsi="Arial" w:cs="Arial"/>
          <w:sz w:val="20"/>
          <w:szCs w:val="20"/>
          <w:rtl/>
          <w:lang w:val="en-GB"/>
        </w:rPr>
        <w:t xml:space="preserve"> شده باشد.</w:t>
      </w:r>
    </w:p>
    <w:p w14:paraId="544C06C2" w14:textId="77777777" w:rsidR="00E46CE4" w:rsidRPr="001F6758" w:rsidRDefault="00E46CE4" w:rsidP="00E46CE4">
      <w:pPr>
        <w:rPr>
          <w:rFonts w:ascii="Arial" w:hAnsi="Arial" w:cs="Arial"/>
          <w:sz w:val="20"/>
          <w:szCs w:val="20"/>
          <w:lang w:val="en-GB"/>
        </w:rPr>
      </w:pPr>
    </w:p>
    <w:p w14:paraId="03AC3572" w14:textId="494D9376" w:rsidR="00E46CE4" w:rsidRDefault="00E46CE4" w:rsidP="00E46CE4">
      <w:pPr>
        <w:rPr>
          <w:rFonts w:ascii="Arial" w:hAnsi="Arial" w:cs="Arial"/>
          <w:sz w:val="20"/>
          <w:szCs w:val="20"/>
          <w:rtl/>
          <w:lang w:val="en-GB"/>
        </w:rPr>
      </w:pPr>
      <w:r w:rsidRPr="00612EA7">
        <w:rPr>
          <w:rFonts w:ascii="Arial" w:hAnsi="Arial" w:cs="Arial"/>
          <w:sz w:val="20"/>
          <w:szCs w:val="20"/>
          <w:lang w:val="en-GB"/>
        </w:rPr>
        <w:t>All prices must be quoted in Afghani (AFN), the other currencies will be converted to Afghani according to Afghanistan Bank's DAB exchange rate at the time of tender opening.</w:t>
      </w:r>
    </w:p>
    <w:p w14:paraId="6AFF0087" w14:textId="77777777" w:rsidR="00E618E6" w:rsidRDefault="00E618E6" w:rsidP="00E618E6">
      <w:pPr>
        <w:rPr>
          <w:rFonts w:ascii="Arial" w:hAnsi="Arial" w:cs="Arial"/>
          <w:sz w:val="20"/>
          <w:szCs w:val="20"/>
          <w:rtl/>
          <w:lang w:val="en-GB"/>
        </w:rPr>
      </w:pPr>
    </w:p>
    <w:p w14:paraId="401EEC7C" w14:textId="152037E6" w:rsidR="00E618E6" w:rsidRPr="00612EA7" w:rsidRDefault="00E618E6" w:rsidP="00E618E6">
      <w:pPr>
        <w:bidi/>
        <w:rPr>
          <w:rFonts w:ascii="Arial" w:hAnsi="Arial" w:cs="Arial"/>
          <w:sz w:val="20"/>
          <w:szCs w:val="20"/>
          <w:lang w:val="en-GB"/>
        </w:rPr>
      </w:pPr>
      <w:r w:rsidRPr="005B17AE">
        <w:rPr>
          <w:rFonts w:ascii="Arial" w:hAnsi="Arial" w:cs="Arial"/>
          <w:sz w:val="20"/>
          <w:szCs w:val="20"/>
          <w:rtl/>
          <w:lang w:val="en-GB"/>
        </w:rPr>
        <w:t>تمام 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ها با</w:t>
      </w:r>
      <w:r w:rsidRPr="005B17AE">
        <w:rPr>
          <w:rFonts w:ascii="Arial" w:hAnsi="Arial" w:cs="Arial" w:hint="cs"/>
          <w:sz w:val="20"/>
          <w:szCs w:val="20"/>
          <w:rtl/>
          <w:lang w:val="en-GB"/>
        </w:rPr>
        <w:t>ی</w:t>
      </w:r>
      <w:r w:rsidRPr="005B17AE">
        <w:rPr>
          <w:rFonts w:ascii="Arial" w:hAnsi="Arial" w:cs="Arial" w:hint="eastAsia"/>
          <w:sz w:val="20"/>
          <w:szCs w:val="20"/>
          <w:rtl/>
          <w:lang w:val="en-GB"/>
        </w:rPr>
        <w:t>د</w:t>
      </w:r>
      <w:r w:rsidRPr="005B17AE">
        <w:rPr>
          <w:rFonts w:ascii="Arial" w:hAnsi="Arial" w:cs="Arial"/>
          <w:sz w:val="20"/>
          <w:szCs w:val="20"/>
          <w:rtl/>
          <w:lang w:val="en-GB"/>
        </w:rPr>
        <w:t xml:space="preserve"> به افغان</w:t>
      </w:r>
      <w:r w:rsidRPr="005B17AE">
        <w:rPr>
          <w:rFonts w:ascii="Arial" w:hAnsi="Arial" w:cs="Arial" w:hint="cs"/>
          <w:sz w:val="20"/>
          <w:szCs w:val="20"/>
          <w:rtl/>
          <w:lang w:val="en-GB"/>
        </w:rPr>
        <w:t>ی</w:t>
      </w:r>
      <w:r w:rsidRPr="005B17AE">
        <w:rPr>
          <w:rFonts w:ascii="Arial" w:hAnsi="Arial" w:cs="Arial"/>
          <w:sz w:val="20"/>
          <w:szCs w:val="20"/>
          <w:rtl/>
          <w:lang w:val="en-GB"/>
        </w:rPr>
        <w:t xml:space="preserve"> (</w:t>
      </w:r>
      <w:r w:rsidRPr="005B17AE">
        <w:rPr>
          <w:rFonts w:ascii="Arial" w:hAnsi="Arial" w:cs="Arial"/>
          <w:sz w:val="20"/>
          <w:szCs w:val="20"/>
          <w:lang w:val="en-GB"/>
        </w:rPr>
        <w:t>AFN</w:t>
      </w:r>
      <w:r w:rsidRPr="005B17AE">
        <w:rPr>
          <w:rFonts w:ascii="Arial" w:hAnsi="Arial" w:cs="Arial"/>
          <w:sz w:val="20"/>
          <w:szCs w:val="20"/>
          <w:rtl/>
          <w:lang w:val="en-GB"/>
        </w:rPr>
        <w:t>) ذکر شود، سا</w:t>
      </w:r>
      <w:r w:rsidRPr="005B17AE">
        <w:rPr>
          <w:rFonts w:ascii="Arial" w:hAnsi="Arial" w:cs="Arial" w:hint="cs"/>
          <w:sz w:val="20"/>
          <w:szCs w:val="20"/>
          <w:rtl/>
          <w:lang w:val="en-GB"/>
        </w:rPr>
        <w:t>ی</w:t>
      </w:r>
      <w:r w:rsidRPr="005B17AE">
        <w:rPr>
          <w:rFonts w:ascii="Arial" w:hAnsi="Arial" w:cs="Arial" w:hint="eastAsia"/>
          <w:sz w:val="20"/>
          <w:szCs w:val="20"/>
          <w:rtl/>
          <w:lang w:val="en-GB"/>
        </w:rPr>
        <w:t>ر</w:t>
      </w:r>
      <w:r w:rsidRPr="005B17AE">
        <w:rPr>
          <w:rFonts w:ascii="Arial" w:hAnsi="Arial" w:cs="Arial"/>
          <w:sz w:val="20"/>
          <w:szCs w:val="20"/>
          <w:rtl/>
          <w:lang w:val="en-GB"/>
        </w:rPr>
        <w:t xml:space="preserve"> اسعار طبق نرخ مبادله د افغانستان بانک در زمان </w:t>
      </w:r>
      <w:r>
        <w:rPr>
          <w:rFonts w:ascii="Arial" w:hAnsi="Arial" w:cs="Arial" w:hint="cs"/>
          <w:sz w:val="20"/>
          <w:szCs w:val="20"/>
          <w:rtl/>
          <w:lang w:val="en-GB"/>
        </w:rPr>
        <w:t>شروع</w:t>
      </w:r>
      <w:r w:rsidRPr="005B17AE">
        <w:rPr>
          <w:rFonts w:ascii="Arial" w:hAnsi="Arial" w:cs="Arial"/>
          <w:sz w:val="20"/>
          <w:szCs w:val="20"/>
          <w:rtl/>
          <w:lang w:val="en-GB"/>
        </w:rPr>
        <w:t xml:space="preserve"> داوطلب</w:t>
      </w:r>
      <w:r w:rsidRPr="005B17AE">
        <w:rPr>
          <w:rFonts w:ascii="Arial" w:hAnsi="Arial" w:cs="Arial" w:hint="cs"/>
          <w:sz w:val="20"/>
          <w:szCs w:val="20"/>
          <w:rtl/>
          <w:lang w:val="en-GB"/>
        </w:rPr>
        <w:t>ی</w:t>
      </w:r>
      <w:r w:rsidRPr="005B17AE">
        <w:rPr>
          <w:rFonts w:ascii="Arial" w:hAnsi="Arial" w:cs="Arial"/>
          <w:sz w:val="20"/>
          <w:szCs w:val="20"/>
          <w:rtl/>
          <w:lang w:val="en-GB"/>
        </w:rPr>
        <w:t xml:space="preserve"> به افغان</w:t>
      </w:r>
      <w:r w:rsidRPr="005B17AE">
        <w:rPr>
          <w:rFonts w:ascii="Arial" w:hAnsi="Arial" w:cs="Arial" w:hint="cs"/>
          <w:sz w:val="20"/>
          <w:szCs w:val="20"/>
          <w:rtl/>
          <w:lang w:val="en-GB"/>
        </w:rPr>
        <w:t>ی</w:t>
      </w:r>
      <w:r w:rsidRPr="005B17AE">
        <w:rPr>
          <w:rFonts w:ascii="Arial" w:hAnsi="Arial" w:cs="Arial"/>
          <w:sz w:val="20"/>
          <w:szCs w:val="20"/>
          <w:rtl/>
          <w:lang w:val="en-GB"/>
        </w:rPr>
        <w:t xml:space="preserve"> تبد</w:t>
      </w:r>
      <w:r w:rsidRPr="005B17AE">
        <w:rPr>
          <w:rFonts w:ascii="Arial" w:hAnsi="Arial" w:cs="Arial" w:hint="cs"/>
          <w:sz w:val="20"/>
          <w:szCs w:val="20"/>
          <w:rtl/>
          <w:lang w:val="en-GB"/>
        </w:rPr>
        <w:t>ی</w:t>
      </w:r>
      <w:r w:rsidRPr="005B17AE">
        <w:rPr>
          <w:rFonts w:ascii="Arial" w:hAnsi="Arial" w:cs="Arial" w:hint="eastAsia"/>
          <w:sz w:val="20"/>
          <w:szCs w:val="20"/>
          <w:rtl/>
          <w:lang w:val="en-GB"/>
        </w:rPr>
        <w:t>ل</w:t>
      </w:r>
      <w:r w:rsidRPr="005B17AE">
        <w:rPr>
          <w:rFonts w:ascii="Arial" w:hAnsi="Arial" w:cs="Arial"/>
          <w:sz w:val="20"/>
          <w:szCs w:val="20"/>
          <w:rtl/>
          <w:lang w:val="en-GB"/>
        </w:rPr>
        <w:t xml:space="preserve"> م</w:t>
      </w:r>
      <w:r w:rsidRPr="005B17AE">
        <w:rPr>
          <w:rFonts w:ascii="Arial" w:hAnsi="Arial" w:cs="Arial" w:hint="cs"/>
          <w:sz w:val="20"/>
          <w:szCs w:val="20"/>
          <w:rtl/>
          <w:lang w:val="en-GB"/>
        </w:rPr>
        <w:t>ی</w:t>
      </w:r>
      <w:r w:rsidRPr="005B17AE">
        <w:rPr>
          <w:rFonts w:ascii="Arial" w:hAnsi="Arial" w:cs="Arial"/>
          <w:sz w:val="20"/>
          <w:szCs w:val="20"/>
          <w:rtl/>
          <w:lang w:val="en-GB"/>
        </w:rPr>
        <w:t xml:space="preserve"> شوند.</w:t>
      </w:r>
    </w:p>
    <w:p w14:paraId="008AF849" w14:textId="77777777" w:rsidR="00E46CE4" w:rsidRDefault="00E46CE4" w:rsidP="00E46CE4">
      <w:pPr>
        <w:rPr>
          <w:rFonts w:ascii="Arial" w:hAnsi="Arial" w:cs="Arial"/>
          <w:b/>
          <w:bCs/>
          <w:color w:val="000000" w:themeColor="text1"/>
          <w:sz w:val="20"/>
          <w:szCs w:val="20"/>
          <w:lang w:val="en-GB"/>
        </w:rPr>
      </w:pPr>
    </w:p>
    <w:p w14:paraId="6E63BFE4" w14:textId="1275FD01" w:rsidR="00E46CE4" w:rsidRPr="00EE350F" w:rsidRDefault="00E46CE4" w:rsidP="00E46CE4">
      <w:pPr>
        <w:rPr>
          <w:rFonts w:ascii="Arial" w:hAnsi="Arial" w:cs="Arial"/>
          <w:b/>
          <w:bCs/>
          <w:color w:val="000000" w:themeColor="text1"/>
          <w:sz w:val="20"/>
          <w:szCs w:val="20"/>
          <w:rtl/>
          <w:lang w:val="en-US" w:bidi="fa-IR"/>
        </w:rPr>
      </w:pPr>
      <w:r w:rsidRPr="002C0FC6">
        <w:rPr>
          <w:rFonts w:ascii="Arial" w:hAnsi="Arial" w:cs="Arial"/>
          <w:b/>
          <w:bCs/>
          <w:color w:val="000000" w:themeColor="text1"/>
          <w:sz w:val="20"/>
          <w:szCs w:val="20"/>
          <w:lang w:val="en-GB"/>
        </w:rPr>
        <w:t>Tax</w:t>
      </w:r>
      <w:r w:rsidR="00EE350F">
        <w:rPr>
          <w:rFonts w:ascii="Arial" w:hAnsi="Arial" w:cs="Arial" w:hint="cs"/>
          <w:b/>
          <w:bCs/>
          <w:color w:val="000000" w:themeColor="text1"/>
          <w:sz w:val="20"/>
          <w:szCs w:val="20"/>
          <w:rtl/>
          <w:lang w:val="en-GB"/>
        </w:rPr>
        <w:t>:</w:t>
      </w:r>
      <w:r w:rsidR="00EE350F">
        <w:rPr>
          <w:rFonts w:ascii="Arial" w:hAnsi="Arial" w:cs="Arial"/>
          <w:b/>
          <w:bCs/>
          <w:color w:val="000000" w:themeColor="text1"/>
          <w:sz w:val="20"/>
          <w:szCs w:val="20"/>
          <w:lang w:val="en-US"/>
        </w:rPr>
        <w:t xml:space="preserve"> </w:t>
      </w:r>
      <w:r w:rsidR="00EE350F">
        <w:rPr>
          <w:rFonts w:ascii="Arial" w:hAnsi="Arial" w:cs="Arial" w:hint="cs"/>
          <w:b/>
          <w:bCs/>
          <w:color w:val="000000" w:themeColor="text1"/>
          <w:sz w:val="20"/>
          <w:szCs w:val="20"/>
          <w:rtl/>
          <w:lang w:val="en-US" w:bidi="fa-IR"/>
        </w:rPr>
        <w:t>مالیات</w:t>
      </w:r>
    </w:p>
    <w:p w14:paraId="03C57097" w14:textId="77777777" w:rsidR="00E46CE4" w:rsidRPr="00D931CC" w:rsidRDefault="00E46CE4" w:rsidP="00E46CE4">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RRAA is obliged by the Government of Afghanistan to pay income TAX on behalf of </w:t>
      </w:r>
      <w:r>
        <w:rPr>
          <w:rFonts w:asciiTheme="minorBidi" w:hAnsiTheme="minorBidi" w:cstheme="minorBidi"/>
          <w:sz w:val="20"/>
          <w:szCs w:val="20"/>
          <w:lang w:val="en-US"/>
        </w:rPr>
        <w:t xml:space="preserve">the </w:t>
      </w:r>
      <w:r w:rsidRPr="00D931CC">
        <w:rPr>
          <w:rFonts w:asciiTheme="minorBidi" w:hAnsiTheme="minorBidi" w:cstheme="minorBidi"/>
          <w:sz w:val="20"/>
          <w:szCs w:val="20"/>
          <w:lang w:val="en-US"/>
        </w:rPr>
        <w:t>supplier/</w:t>
      </w:r>
      <w:r>
        <w:rPr>
          <w:rFonts w:asciiTheme="minorBidi" w:hAnsiTheme="minorBidi" w:cstheme="minorBidi"/>
          <w:sz w:val="20"/>
          <w:szCs w:val="20"/>
          <w:lang w:val="en-US"/>
        </w:rPr>
        <w:t>service</w:t>
      </w:r>
      <w:r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RRAA will submit on the Supplier’s behalf 2% tax to the Government. </w:t>
      </w:r>
    </w:p>
    <w:p w14:paraId="487CF8F1" w14:textId="77777777" w:rsidR="00E46CE4" w:rsidRDefault="00E46CE4" w:rsidP="00E46CE4">
      <w:pPr>
        <w:rPr>
          <w:rFonts w:asciiTheme="minorBidi" w:hAnsiTheme="minorBidi" w:cstheme="minorBidi"/>
          <w:sz w:val="20"/>
          <w:szCs w:val="20"/>
          <w:lang w:val="en-US"/>
        </w:rPr>
      </w:pPr>
      <w:r w:rsidRPr="00D931CC">
        <w:rPr>
          <w:rFonts w:asciiTheme="minorBidi" w:hAnsiTheme="minorBidi" w:cstheme="minorBidi"/>
          <w:sz w:val="20"/>
          <w:szCs w:val="20"/>
          <w:lang w:val="en-US"/>
        </w:rPr>
        <w:t>For all Supplier who aren’t registered and don’t have a TIN and business license, RRAA will submit on the Supplier’s behalf 7% tax to the Government.</w:t>
      </w:r>
      <w:r w:rsidRPr="00F87F6C">
        <w:rPr>
          <w:rFonts w:asciiTheme="minorBidi" w:hAnsiTheme="minorBidi" w:cstheme="minorBidi"/>
          <w:sz w:val="20"/>
          <w:szCs w:val="20"/>
          <w:lang w:val="en-US"/>
        </w:rPr>
        <w:t xml:space="preserve">  </w:t>
      </w:r>
    </w:p>
    <w:p w14:paraId="5A94F5D2" w14:textId="77777777" w:rsidR="005669C1" w:rsidRPr="00E2363A" w:rsidRDefault="005669C1" w:rsidP="005669C1">
      <w:pPr>
        <w:bidi/>
        <w:rPr>
          <w:rFonts w:asciiTheme="minorBidi" w:hAnsiTheme="minorBidi" w:cstheme="minorBidi"/>
          <w:sz w:val="20"/>
          <w:szCs w:val="20"/>
          <w:lang w:val="en-US"/>
        </w:rPr>
      </w:pP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سو</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دولت افغانستان مکلف است که در صورت</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بل از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ب</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شتر</w:t>
      </w:r>
      <w:r w:rsidRPr="00E2363A">
        <w:rPr>
          <w:rFonts w:asciiTheme="minorBidi" w:hAnsiTheme="minorBidi" w:cs="Arial"/>
          <w:sz w:val="20"/>
          <w:szCs w:val="20"/>
          <w:rtl/>
          <w:lang w:val="en-US"/>
        </w:rPr>
        <w:t xml:space="preserve"> باشد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w:t>
      </w:r>
      <w:r w:rsidRPr="00E2363A">
        <w:rPr>
          <w:rFonts w:asciiTheme="minorBidi" w:hAnsiTheme="minorBidi" w:cs="Arial"/>
          <w:sz w:val="20"/>
          <w:szCs w:val="20"/>
          <w:rtl/>
          <w:lang w:val="en-US"/>
        </w:rPr>
        <w:t xml:space="preserve"> اگر مجموع مبلغ مصرف شده با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قرارداد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در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سال تقو</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افزا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w:t>
      </w:r>
      <w:r w:rsidRPr="00E2363A">
        <w:rPr>
          <w:rFonts w:asciiTheme="minorBidi" w:hAnsiTheme="minorBidi" w:cs="Arial"/>
          <w:sz w:val="20"/>
          <w:szCs w:val="20"/>
          <w:rtl/>
          <w:lang w:val="en-US"/>
        </w:rPr>
        <w:t xml:space="preserve">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ابد،</w:t>
      </w:r>
      <w:r w:rsidRPr="00E2363A">
        <w:rPr>
          <w:rFonts w:asciiTheme="minorBidi" w:hAnsiTheme="minorBidi" w:cs="Arial"/>
          <w:sz w:val="20"/>
          <w:szCs w:val="20"/>
          <w:rtl/>
          <w:lang w:val="en-US"/>
        </w:rPr>
        <w:t xml:space="preserve">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عا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دات</w:t>
      </w:r>
      <w:r w:rsidRPr="00E2363A">
        <w:rPr>
          <w:rFonts w:asciiTheme="minorBidi" w:hAnsiTheme="minorBidi" w:cs="Arial"/>
          <w:sz w:val="20"/>
          <w:szCs w:val="20"/>
          <w:rtl/>
          <w:lang w:val="en-US"/>
        </w:rPr>
        <w:t xml:space="preserve"> را از طرف عرضه کننده/ارائه دهنده خدمات پرداخت کند. 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w:t>
      </w:r>
      <w:r w:rsidRPr="00E2363A">
        <w:rPr>
          <w:rFonts w:asciiTheme="minorBidi" w:hAnsiTheme="minorBidi" w:cs="Arial" w:hint="eastAsia"/>
          <w:sz w:val="20"/>
          <w:szCs w:val="20"/>
          <w:rtl/>
          <w:lang w:val="en-US"/>
        </w:rPr>
        <w:t>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ثبت </w:t>
      </w:r>
      <w:r>
        <w:rPr>
          <w:rFonts w:asciiTheme="minorBidi" w:hAnsiTheme="minorBidi" w:cs="Arial" w:hint="cs"/>
          <w:sz w:val="20"/>
          <w:szCs w:val="20"/>
          <w:rtl/>
          <w:lang w:val="en-US"/>
        </w:rPr>
        <w:t xml:space="preserve">و راجستر هستند </w:t>
      </w:r>
      <w:r w:rsidRPr="00E2363A">
        <w:rPr>
          <w:rFonts w:asciiTheme="minorBidi" w:hAnsiTheme="minorBidi" w:cs="Arial"/>
          <w:sz w:val="20"/>
          <w:szCs w:val="20"/>
          <w:rtl/>
          <w:lang w:val="en-US"/>
        </w:rPr>
        <w:t>و دارا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w:t>
      </w:r>
      <w:r>
        <w:rPr>
          <w:rFonts w:asciiTheme="minorBidi" w:hAnsiTheme="minorBidi" w:cs="Arial" w:hint="cs"/>
          <w:sz w:val="20"/>
          <w:szCs w:val="20"/>
          <w:rtl/>
          <w:lang w:val="en-US"/>
        </w:rPr>
        <w:t>جواز</w:t>
      </w:r>
      <w:r w:rsidRPr="00E2363A">
        <w:rPr>
          <w:rFonts w:asciiTheme="minorBidi" w:hAnsiTheme="minorBidi" w:cs="Arial"/>
          <w:sz w:val="20"/>
          <w:szCs w:val="20"/>
          <w:rtl/>
          <w:lang w:val="en-US"/>
        </w:rPr>
        <w:t xml:space="preserve"> کسب و کار </w:t>
      </w:r>
      <w:r>
        <w:rPr>
          <w:rFonts w:asciiTheme="minorBidi" w:hAnsiTheme="minorBidi" w:cs="Arial" w:hint="cs"/>
          <w:sz w:val="20"/>
          <w:szCs w:val="20"/>
          <w:rtl/>
          <w:lang w:val="en-US"/>
        </w:rPr>
        <w:t>هسبتند</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2٪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p>
    <w:p w14:paraId="63DE3C49" w14:textId="502014B8" w:rsidR="008E7443" w:rsidRPr="005669C1" w:rsidRDefault="005669C1" w:rsidP="005669C1">
      <w:pPr>
        <w:bidi/>
        <w:rPr>
          <w:rFonts w:asciiTheme="minorBidi" w:hAnsiTheme="minorBidi" w:cs="Arial"/>
          <w:sz w:val="20"/>
          <w:szCs w:val="20"/>
          <w:lang w:val="en-US"/>
        </w:rPr>
      </w:pPr>
      <w:r w:rsidRPr="00E2363A">
        <w:rPr>
          <w:rFonts w:asciiTheme="minorBidi" w:hAnsiTheme="minorBidi" w:cs="Arial" w:hint="eastAsia"/>
          <w:sz w:val="20"/>
          <w:szCs w:val="20"/>
          <w:rtl/>
          <w:lang w:val="en-US"/>
        </w:rPr>
        <w:t>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w:t>
      </w:r>
      <w:r>
        <w:rPr>
          <w:rFonts w:asciiTheme="minorBidi" w:hAnsiTheme="minorBidi" w:cs="Arial" w:hint="cs"/>
          <w:sz w:val="20"/>
          <w:szCs w:val="20"/>
          <w:rtl/>
          <w:lang w:val="en-US"/>
        </w:rPr>
        <w:t xml:space="preserve"> راجستر نیستند</w:t>
      </w:r>
      <w:r w:rsidRPr="00E2363A">
        <w:rPr>
          <w:rFonts w:asciiTheme="minorBidi" w:hAnsiTheme="minorBidi" w:cs="Arial"/>
          <w:sz w:val="20"/>
          <w:szCs w:val="20"/>
          <w:rtl/>
          <w:lang w:val="en-US"/>
        </w:rPr>
        <w:t xml:space="preserve"> و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جواز کسب و کار ندارند،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7 درصد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p>
    <w:p w14:paraId="7D671634" w14:textId="77777777" w:rsidR="00E46CE4" w:rsidRPr="00F87F6C" w:rsidRDefault="00E46CE4" w:rsidP="00E46CE4">
      <w:pPr>
        <w:jc w:val="both"/>
        <w:rPr>
          <w:rFonts w:asciiTheme="minorBidi" w:hAnsiTheme="minorBidi" w:cstheme="minorBidi"/>
          <w:b/>
          <w:sz w:val="20"/>
          <w:szCs w:val="20"/>
          <w:lang w:val="en-GB"/>
        </w:rPr>
      </w:pPr>
    </w:p>
    <w:p w14:paraId="76CBD53A" w14:textId="7B6C9A0A" w:rsidR="00E46CE4" w:rsidRPr="001F6758" w:rsidRDefault="00E46CE4" w:rsidP="00E46CE4">
      <w:pPr>
        <w:numPr>
          <w:ilvl w:val="0"/>
          <w:numId w:val="1"/>
        </w:numPr>
        <w:rPr>
          <w:rFonts w:ascii="Arial" w:hAnsi="Arial" w:cs="Arial"/>
          <w:b/>
          <w:sz w:val="20"/>
          <w:szCs w:val="20"/>
          <w:lang w:val="en-GB"/>
        </w:rPr>
      </w:pPr>
      <w:r w:rsidRPr="001F6758">
        <w:rPr>
          <w:rFonts w:ascii="Arial" w:hAnsi="Arial" w:cs="Arial"/>
          <w:b/>
          <w:sz w:val="20"/>
          <w:szCs w:val="20"/>
          <w:lang w:val="en-GB"/>
        </w:rPr>
        <w:t>Validity</w:t>
      </w:r>
      <w:r w:rsidR="005669C1">
        <w:rPr>
          <w:rFonts w:ascii="Arial" w:hAnsi="Arial" w:cs="Arial"/>
          <w:b/>
          <w:sz w:val="20"/>
          <w:szCs w:val="20"/>
          <w:lang w:val="en-US"/>
        </w:rPr>
        <w:t xml:space="preserve">: </w:t>
      </w:r>
      <w:r w:rsidR="005669C1" w:rsidRPr="005669C1">
        <w:rPr>
          <w:rFonts w:ascii="Arial" w:hAnsi="Arial" w:cs="Arial" w:hint="cs"/>
          <w:bCs/>
          <w:sz w:val="20"/>
          <w:szCs w:val="20"/>
          <w:rtl/>
          <w:lang w:val="en-US" w:bidi="fa-IR"/>
        </w:rPr>
        <w:t>اعتبار</w:t>
      </w:r>
    </w:p>
    <w:p w14:paraId="04C01A85" w14:textId="70879CE1" w:rsidR="00E46CE4" w:rsidRDefault="00E46CE4" w:rsidP="00E46CE4">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Validity of the RFQ into site: 7 Days (</w:t>
      </w:r>
      <w:r w:rsidR="001D5102">
        <w:rPr>
          <w:rFonts w:ascii="Arial" w:hAnsi="Arial" w:cs="Arial"/>
          <w:bCs/>
          <w:sz w:val="20"/>
          <w:szCs w:val="20"/>
          <w:lang w:val="en-GB"/>
        </w:rPr>
        <w:t>2</w:t>
      </w:r>
      <w:r w:rsidR="00275A52" w:rsidRPr="00275A52">
        <w:rPr>
          <w:rFonts w:ascii="Arial" w:hAnsi="Arial" w:cs="Arial" w:hint="cs"/>
          <w:b/>
          <w:sz w:val="20"/>
          <w:szCs w:val="20"/>
          <w:rtl/>
          <w:lang w:val="en-GB"/>
        </w:rPr>
        <w:t>2</w:t>
      </w:r>
      <w:r w:rsidRPr="00DA5656">
        <w:rPr>
          <w:rFonts w:ascii="Arial" w:hAnsi="Arial" w:cs="Arial"/>
          <w:bCs/>
          <w:sz w:val="20"/>
          <w:szCs w:val="20"/>
          <w:lang w:val="en-GB"/>
        </w:rPr>
        <w:t xml:space="preserve">-Aug-24 till </w:t>
      </w:r>
      <w:r w:rsidR="001D5102">
        <w:rPr>
          <w:rFonts w:ascii="Arial" w:hAnsi="Arial" w:cs="Arial"/>
          <w:bCs/>
          <w:sz w:val="20"/>
          <w:szCs w:val="20"/>
          <w:lang w:val="en-GB"/>
        </w:rPr>
        <w:t>2</w:t>
      </w:r>
      <w:r w:rsidR="00275A52" w:rsidRPr="00275A52">
        <w:rPr>
          <w:rFonts w:ascii="Arial" w:hAnsi="Arial" w:cs="Arial" w:hint="cs"/>
          <w:b/>
          <w:sz w:val="20"/>
          <w:szCs w:val="20"/>
          <w:rtl/>
          <w:lang w:val="en-GB"/>
        </w:rPr>
        <w:t>8</w:t>
      </w:r>
      <w:r w:rsidRPr="00DA5656">
        <w:rPr>
          <w:rFonts w:ascii="Arial" w:hAnsi="Arial" w:cs="Arial"/>
          <w:bCs/>
          <w:sz w:val="20"/>
          <w:szCs w:val="20"/>
          <w:lang w:val="en-GB"/>
        </w:rPr>
        <w:t>-Aug-24)</w:t>
      </w:r>
    </w:p>
    <w:p w14:paraId="44DDDEC6" w14:textId="15DF4DF6" w:rsidR="00275A52" w:rsidRPr="00275A52" w:rsidRDefault="00275A52" w:rsidP="00275A52">
      <w:pPr>
        <w:bidi/>
        <w:ind w:left="360"/>
        <w:rPr>
          <w:rFonts w:ascii="Arial" w:hAnsi="Arial" w:cs="Arial"/>
          <w:b/>
          <w:sz w:val="20"/>
          <w:szCs w:val="20"/>
          <w:lang w:val="en-GB"/>
        </w:rPr>
      </w:pPr>
      <w:r>
        <w:rPr>
          <w:rFonts w:ascii="Arial" w:hAnsi="Arial" w:cs="Arial" w:hint="cs"/>
          <w:b/>
          <w:sz w:val="20"/>
          <w:szCs w:val="20"/>
          <w:rtl/>
          <w:lang w:val="en-GB"/>
        </w:rPr>
        <w:t>1</w:t>
      </w:r>
      <w:r w:rsidRPr="00275A52">
        <w:rPr>
          <w:rFonts w:ascii="Arial" w:hAnsi="Arial" w:cs="Arial"/>
          <w:b/>
          <w:sz w:val="20"/>
          <w:szCs w:val="20"/>
          <w:rtl/>
          <w:lang w:val="en-GB"/>
        </w:rPr>
        <w:t xml:space="preserve">- اعتبار </w:t>
      </w:r>
      <w:r w:rsidRPr="00275A52">
        <w:rPr>
          <w:rFonts w:ascii="Arial" w:hAnsi="Arial" w:cs="Arial" w:hint="cs"/>
          <w:b/>
          <w:sz w:val="20"/>
          <w:szCs w:val="20"/>
          <w:rtl/>
          <w:lang w:val="en-GB"/>
        </w:rPr>
        <w:t>درخواست کوتیشن</w:t>
      </w:r>
      <w:r w:rsidRPr="00275A52">
        <w:rPr>
          <w:rFonts w:ascii="Arial" w:hAnsi="Arial" w:cs="Arial"/>
          <w:b/>
          <w:sz w:val="20"/>
          <w:szCs w:val="20"/>
          <w:rtl/>
          <w:lang w:val="en-GB"/>
        </w:rPr>
        <w:t xml:space="preserve"> در سا</w:t>
      </w:r>
      <w:r w:rsidRPr="00275A52">
        <w:rPr>
          <w:rFonts w:ascii="Arial" w:hAnsi="Arial" w:cs="Arial" w:hint="cs"/>
          <w:b/>
          <w:sz w:val="20"/>
          <w:szCs w:val="20"/>
          <w:rtl/>
          <w:lang w:val="en-GB"/>
        </w:rPr>
        <w:t>ی</w:t>
      </w:r>
      <w:r w:rsidRPr="00275A52">
        <w:rPr>
          <w:rFonts w:ascii="Arial" w:hAnsi="Arial" w:cs="Arial" w:hint="eastAsia"/>
          <w:b/>
          <w:sz w:val="20"/>
          <w:szCs w:val="20"/>
          <w:rtl/>
          <w:lang w:val="en-GB"/>
        </w:rPr>
        <w:t>ت</w:t>
      </w:r>
      <w:r w:rsidRPr="00275A52">
        <w:rPr>
          <w:rFonts w:ascii="Arial" w:hAnsi="Arial" w:cs="Arial"/>
          <w:b/>
          <w:sz w:val="20"/>
          <w:szCs w:val="20"/>
          <w:rtl/>
          <w:lang w:val="en-GB"/>
        </w:rPr>
        <w:t>: 7 روز (</w:t>
      </w:r>
      <w:r w:rsidRPr="00275A52">
        <w:rPr>
          <w:rFonts w:ascii="Arial" w:hAnsi="Arial" w:cs="Arial"/>
          <w:bCs/>
          <w:sz w:val="20"/>
          <w:szCs w:val="20"/>
          <w:lang w:val="en-GB"/>
        </w:rPr>
        <w:t>22</w:t>
      </w:r>
      <w:r w:rsidRPr="00275A52">
        <w:rPr>
          <w:rFonts w:ascii="Arial" w:hAnsi="Arial" w:cs="Arial"/>
          <w:b/>
          <w:sz w:val="20"/>
          <w:szCs w:val="20"/>
          <w:rtl/>
          <w:lang w:val="en-GB"/>
        </w:rPr>
        <w:t xml:space="preserve"> آگوست تا </w:t>
      </w:r>
      <w:r w:rsidRPr="00275A52">
        <w:rPr>
          <w:rFonts w:ascii="Arial" w:hAnsi="Arial" w:cs="Arial"/>
          <w:bCs/>
          <w:sz w:val="20"/>
          <w:szCs w:val="20"/>
          <w:lang w:val="en-GB"/>
        </w:rPr>
        <w:t>28</w:t>
      </w:r>
      <w:r w:rsidRPr="00275A52">
        <w:rPr>
          <w:rFonts w:ascii="Arial" w:hAnsi="Arial" w:cs="Arial"/>
          <w:b/>
          <w:sz w:val="20"/>
          <w:szCs w:val="20"/>
          <w:rtl/>
          <w:lang w:val="en-GB"/>
        </w:rPr>
        <w:t xml:space="preserve"> آگوست </w:t>
      </w:r>
      <w:r w:rsidRPr="00275A52">
        <w:rPr>
          <w:rFonts w:ascii="Arial" w:hAnsi="Arial" w:cs="Arial" w:hint="cs"/>
          <w:b/>
          <w:sz w:val="20"/>
          <w:szCs w:val="20"/>
          <w:rtl/>
          <w:lang w:val="en-GB"/>
        </w:rPr>
        <w:t>2024</w:t>
      </w:r>
      <w:r w:rsidRPr="00275A52">
        <w:rPr>
          <w:rFonts w:ascii="Arial" w:hAnsi="Arial" w:cs="Arial"/>
          <w:b/>
          <w:sz w:val="20"/>
          <w:szCs w:val="20"/>
          <w:rtl/>
          <w:lang w:val="en-GB"/>
        </w:rPr>
        <w:t>)</w:t>
      </w:r>
      <w:r w:rsidRPr="00275A52">
        <w:rPr>
          <w:rFonts w:ascii="Arial" w:hAnsi="Arial" w:cs="Arial" w:hint="cs"/>
          <w:b/>
          <w:sz w:val="20"/>
          <w:szCs w:val="20"/>
          <w:rtl/>
          <w:lang w:val="en-GB"/>
        </w:rPr>
        <w:t xml:space="preserve"> می باشد.</w:t>
      </w:r>
    </w:p>
    <w:p w14:paraId="02C118B7" w14:textId="77777777" w:rsidR="00275A52" w:rsidRPr="00DA5656" w:rsidRDefault="00275A52" w:rsidP="00275A52">
      <w:pPr>
        <w:pStyle w:val="ListParagraph"/>
        <w:bidi/>
        <w:ind w:left="720"/>
        <w:rPr>
          <w:rFonts w:ascii="Arial" w:hAnsi="Arial" w:cs="Arial"/>
          <w:bCs/>
          <w:sz w:val="20"/>
          <w:szCs w:val="20"/>
          <w:lang w:val="en-GB"/>
        </w:rPr>
      </w:pPr>
    </w:p>
    <w:p w14:paraId="58C60AF3" w14:textId="70F80EB2" w:rsidR="00E46CE4" w:rsidRDefault="00E46CE4" w:rsidP="00E46CE4">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Quotation Submission deadline: </w:t>
      </w:r>
      <w:r w:rsidR="001D5102">
        <w:rPr>
          <w:rFonts w:ascii="Arial" w:hAnsi="Arial" w:cs="Arial"/>
          <w:bCs/>
          <w:sz w:val="20"/>
          <w:szCs w:val="20"/>
          <w:lang w:val="en-GB"/>
        </w:rPr>
        <w:t>27</w:t>
      </w:r>
      <w:r w:rsidRPr="00DA5656">
        <w:rPr>
          <w:rFonts w:ascii="Arial" w:hAnsi="Arial" w:cs="Arial"/>
          <w:bCs/>
          <w:sz w:val="20"/>
          <w:szCs w:val="20"/>
          <w:lang w:val="en-GB"/>
        </w:rPr>
        <w:t>-Aug-24 till 04:00 PM</w:t>
      </w:r>
    </w:p>
    <w:p w14:paraId="4285DECE" w14:textId="78F3B848" w:rsidR="002B4F75" w:rsidRPr="002B4F75" w:rsidRDefault="002B4F75" w:rsidP="002B4F75">
      <w:pPr>
        <w:bidi/>
        <w:ind w:left="360"/>
        <w:rPr>
          <w:rFonts w:ascii="Arial" w:hAnsi="Arial" w:cs="Arial"/>
          <w:bCs/>
          <w:sz w:val="20"/>
          <w:szCs w:val="20"/>
          <w:lang w:val="en-GB"/>
        </w:rPr>
      </w:pPr>
      <w:r>
        <w:rPr>
          <w:rFonts w:ascii="Arial" w:hAnsi="Arial" w:cs="Arial" w:hint="cs"/>
          <w:b/>
          <w:sz w:val="20"/>
          <w:szCs w:val="20"/>
          <w:rtl/>
          <w:lang w:val="en-GB"/>
        </w:rPr>
        <w:t xml:space="preserve">2- </w:t>
      </w:r>
      <w:r w:rsidRPr="002B4F75">
        <w:rPr>
          <w:rFonts w:ascii="Arial" w:hAnsi="Arial" w:cs="Arial" w:hint="cs"/>
          <w:b/>
          <w:sz w:val="20"/>
          <w:szCs w:val="20"/>
          <w:rtl/>
          <w:lang w:val="en-GB"/>
        </w:rPr>
        <w:t>آخرین</w:t>
      </w:r>
      <w:r w:rsidRPr="002B4F75">
        <w:rPr>
          <w:rFonts w:ascii="Arial" w:hAnsi="Arial" w:cs="Arial"/>
          <w:b/>
          <w:sz w:val="20"/>
          <w:szCs w:val="20"/>
          <w:rtl/>
          <w:lang w:val="en-GB"/>
        </w:rPr>
        <w:t xml:space="preserve"> مهلت ارسال </w:t>
      </w:r>
      <w:r w:rsidRPr="002B4F75">
        <w:rPr>
          <w:rFonts w:ascii="Arial" w:hAnsi="Arial" w:cs="Arial" w:hint="cs"/>
          <w:b/>
          <w:sz w:val="20"/>
          <w:szCs w:val="20"/>
          <w:rtl/>
          <w:lang w:val="en-GB"/>
        </w:rPr>
        <w:t>کوتیشن</w:t>
      </w:r>
      <w:r w:rsidRPr="002B4F75">
        <w:rPr>
          <w:rFonts w:ascii="Arial" w:hAnsi="Arial" w:cs="Arial"/>
          <w:b/>
          <w:sz w:val="20"/>
          <w:szCs w:val="20"/>
          <w:rtl/>
          <w:lang w:val="en-GB"/>
        </w:rPr>
        <w:t>:</w:t>
      </w:r>
      <w:r w:rsidRPr="002B4F75">
        <w:rPr>
          <w:rFonts w:ascii="Arial" w:hAnsi="Arial" w:cs="Arial" w:hint="cs"/>
          <w:b/>
          <w:sz w:val="20"/>
          <w:szCs w:val="20"/>
          <w:rtl/>
          <w:lang w:val="en-GB"/>
        </w:rPr>
        <w:t xml:space="preserve"> </w:t>
      </w:r>
      <w:r w:rsidRPr="002B4F75">
        <w:rPr>
          <w:rFonts w:ascii="Arial" w:hAnsi="Arial" w:cs="Arial"/>
          <w:b/>
          <w:sz w:val="20"/>
          <w:szCs w:val="20"/>
          <w:rtl/>
          <w:lang w:val="en-GB"/>
        </w:rPr>
        <w:t>تا 04:00 بعد از ظهر</w:t>
      </w:r>
      <w:r w:rsidRPr="002B4F75">
        <w:rPr>
          <w:rFonts w:ascii="Arial" w:hAnsi="Arial" w:cs="Arial" w:hint="cs"/>
          <w:b/>
          <w:sz w:val="20"/>
          <w:szCs w:val="20"/>
          <w:rtl/>
          <w:lang w:val="en-GB"/>
        </w:rPr>
        <w:t xml:space="preserve"> مورخ</w:t>
      </w:r>
      <w:r w:rsidRPr="002B4F75">
        <w:rPr>
          <w:rFonts w:ascii="Arial" w:hAnsi="Arial" w:cs="Arial"/>
          <w:b/>
          <w:sz w:val="20"/>
          <w:szCs w:val="20"/>
          <w:rtl/>
          <w:lang w:val="en-GB"/>
        </w:rPr>
        <w:t xml:space="preserve"> </w:t>
      </w:r>
      <w:r w:rsidRPr="002B4F75">
        <w:rPr>
          <w:rFonts w:ascii="Arial" w:hAnsi="Arial" w:cs="Arial"/>
          <w:bCs/>
          <w:sz w:val="20"/>
          <w:szCs w:val="20"/>
          <w:lang w:val="en-GB"/>
        </w:rPr>
        <w:t>28</w:t>
      </w:r>
      <w:r w:rsidRPr="002B4F75">
        <w:rPr>
          <w:rFonts w:ascii="Arial" w:hAnsi="Arial" w:cs="Arial"/>
          <w:bCs/>
          <w:sz w:val="20"/>
          <w:szCs w:val="20"/>
          <w:rtl/>
          <w:lang w:val="en-GB"/>
        </w:rPr>
        <w:t xml:space="preserve"> </w:t>
      </w:r>
      <w:r w:rsidRPr="002B4F75">
        <w:rPr>
          <w:rFonts w:ascii="Arial" w:hAnsi="Arial" w:cs="Arial"/>
          <w:b/>
          <w:sz w:val="20"/>
          <w:szCs w:val="20"/>
          <w:rtl/>
          <w:lang w:val="en-GB"/>
        </w:rPr>
        <w:t xml:space="preserve">آگوست </w:t>
      </w:r>
      <w:r w:rsidRPr="002B4F75">
        <w:rPr>
          <w:rFonts w:ascii="Arial" w:hAnsi="Arial" w:cs="Arial" w:hint="cs"/>
          <w:b/>
          <w:sz w:val="20"/>
          <w:szCs w:val="20"/>
          <w:rtl/>
          <w:lang w:val="en-GB"/>
        </w:rPr>
        <w:t>2024</w:t>
      </w:r>
      <w:r w:rsidRPr="002B4F75">
        <w:rPr>
          <w:rFonts w:ascii="Arial" w:hAnsi="Arial" w:cs="Arial"/>
          <w:bCs/>
          <w:sz w:val="20"/>
          <w:szCs w:val="20"/>
          <w:rtl/>
          <w:lang w:val="en-GB"/>
        </w:rPr>
        <w:t xml:space="preserve"> </w:t>
      </w:r>
    </w:p>
    <w:p w14:paraId="7758B560" w14:textId="77777777" w:rsidR="002B4F75" w:rsidRPr="00DA5656" w:rsidRDefault="002B4F75" w:rsidP="002B4F75">
      <w:pPr>
        <w:pStyle w:val="ListParagraph"/>
        <w:bidi/>
        <w:ind w:left="720"/>
        <w:rPr>
          <w:rFonts w:ascii="Arial" w:hAnsi="Arial" w:cs="Arial"/>
          <w:bCs/>
          <w:sz w:val="20"/>
          <w:szCs w:val="20"/>
          <w:lang w:val="en-GB"/>
        </w:rPr>
      </w:pPr>
    </w:p>
    <w:p w14:paraId="409EF3AE" w14:textId="2D0BA67C" w:rsidR="00E46CE4" w:rsidRDefault="00E46CE4" w:rsidP="00E46CE4">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Bid Opening Day: </w:t>
      </w:r>
      <w:r w:rsidR="001D5102">
        <w:rPr>
          <w:rFonts w:ascii="Arial" w:hAnsi="Arial" w:cs="Arial"/>
          <w:bCs/>
          <w:sz w:val="20"/>
          <w:szCs w:val="20"/>
          <w:lang w:val="en-GB"/>
        </w:rPr>
        <w:t>28</w:t>
      </w:r>
      <w:r w:rsidRPr="00DA5656">
        <w:rPr>
          <w:rFonts w:ascii="Arial" w:hAnsi="Arial" w:cs="Arial"/>
          <w:bCs/>
          <w:sz w:val="20"/>
          <w:szCs w:val="20"/>
          <w:lang w:val="en-GB"/>
        </w:rPr>
        <w:t xml:space="preserve">-Aug-24 at </w:t>
      </w:r>
      <w:r w:rsidR="0008302E" w:rsidRPr="0008302E">
        <w:rPr>
          <w:rFonts w:ascii="Arial" w:hAnsi="Arial" w:cs="Arial" w:hint="cs"/>
          <w:b/>
          <w:sz w:val="20"/>
          <w:szCs w:val="20"/>
          <w:rtl/>
          <w:lang w:val="en-GB"/>
        </w:rPr>
        <w:t>11</w:t>
      </w:r>
      <w:r w:rsidRPr="00DA5656">
        <w:rPr>
          <w:rFonts w:ascii="Arial" w:hAnsi="Arial" w:cs="Arial"/>
          <w:bCs/>
          <w:sz w:val="20"/>
          <w:szCs w:val="20"/>
          <w:lang w:val="en-GB"/>
        </w:rPr>
        <w:t xml:space="preserve">:00 </w:t>
      </w:r>
      <w:r w:rsidR="0008302E">
        <w:rPr>
          <w:rFonts w:ascii="Arial" w:hAnsi="Arial" w:cs="Arial"/>
          <w:bCs/>
          <w:sz w:val="20"/>
          <w:szCs w:val="20"/>
          <w:lang w:val="en-US"/>
        </w:rPr>
        <w:t>A</w:t>
      </w:r>
      <w:r w:rsidR="001D5102">
        <w:rPr>
          <w:rFonts w:ascii="Arial" w:hAnsi="Arial" w:cs="Arial"/>
          <w:bCs/>
          <w:sz w:val="20"/>
          <w:szCs w:val="20"/>
          <w:lang w:val="en-GB"/>
        </w:rPr>
        <w:t>M</w:t>
      </w:r>
      <w:r w:rsidRPr="00DA5656">
        <w:rPr>
          <w:rFonts w:ascii="Arial" w:hAnsi="Arial" w:cs="Arial"/>
          <w:bCs/>
          <w:sz w:val="20"/>
          <w:szCs w:val="20"/>
          <w:lang w:val="en-GB"/>
        </w:rPr>
        <w:t xml:space="preserve"> at RRAA Herat office at the above-mentioned address,</w:t>
      </w:r>
      <w:r w:rsidRPr="00DA5656">
        <w:rPr>
          <w:bCs/>
          <w:lang w:val="en-US"/>
        </w:rPr>
        <w:t xml:space="preserve"> </w:t>
      </w:r>
      <w:r w:rsidRPr="00DA5656">
        <w:rPr>
          <w:rFonts w:ascii="Arial" w:hAnsi="Arial" w:cs="Arial"/>
          <w:bCs/>
          <w:sz w:val="20"/>
          <w:szCs w:val="20"/>
          <w:lang w:val="en-GB"/>
        </w:rPr>
        <w:t>If the mentioned date falls on a holiday, the validity shall be extended to the next working day.</w:t>
      </w:r>
    </w:p>
    <w:p w14:paraId="33568E15" w14:textId="4A3CEE2B" w:rsidR="002B4F75" w:rsidRPr="002B4F75" w:rsidRDefault="002B4F75" w:rsidP="002B4F75">
      <w:pPr>
        <w:bidi/>
        <w:ind w:left="360"/>
        <w:rPr>
          <w:rFonts w:ascii="Arial" w:hAnsi="Arial" w:cs="Arial"/>
          <w:b/>
          <w:sz w:val="20"/>
          <w:szCs w:val="20"/>
          <w:rtl/>
          <w:lang w:val="en-GB"/>
        </w:rPr>
      </w:pPr>
      <w:r>
        <w:rPr>
          <w:rFonts w:ascii="Arial" w:hAnsi="Arial" w:cs="Arial" w:hint="cs"/>
          <w:b/>
          <w:sz w:val="20"/>
          <w:szCs w:val="20"/>
          <w:rtl/>
          <w:lang w:val="en-GB"/>
        </w:rPr>
        <w:t>3</w:t>
      </w:r>
      <w:r w:rsidRPr="002B4F75">
        <w:rPr>
          <w:rFonts w:ascii="Arial" w:hAnsi="Arial" w:cs="Arial" w:hint="cs"/>
          <w:b/>
          <w:sz w:val="20"/>
          <w:szCs w:val="20"/>
          <w:rtl/>
          <w:lang w:val="en-GB"/>
        </w:rPr>
        <w:t xml:space="preserve">- </w:t>
      </w:r>
      <w:r w:rsidRPr="002B4F75">
        <w:rPr>
          <w:rFonts w:ascii="Arial" w:hAnsi="Arial" w:cs="Arial"/>
          <w:b/>
          <w:sz w:val="20"/>
          <w:szCs w:val="20"/>
          <w:rtl/>
          <w:lang w:val="en-GB"/>
        </w:rPr>
        <w:t xml:space="preserve">روز </w:t>
      </w:r>
      <w:r w:rsidRPr="002B4F75">
        <w:rPr>
          <w:rFonts w:ascii="Arial" w:hAnsi="Arial" w:cs="Arial" w:hint="cs"/>
          <w:b/>
          <w:sz w:val="20"/>
          <w:szCs w:val="20"/>
          <w:rtl/>
          <w:lang w:val="en-GB"/>
        </w:rPr>
        <w:t>بازگشایی</w:t>
      </w:r>
      <w:r w:rsidRPr="002B4F75">
        <w:rPr>
          <w:rFonts w:ascii="Arial" w:hAnsi="Arial" w:cs="Arial"/>
          <w:b/>
          <w:sz w:val="20"/>
          <w:szCs w:val="20"/>
          <w:rtl/>
          <w:lang w:val="en-GB"/>
        </w:rPr>
        <w:t xml:space="preserve"> </w:t>
      </w:r>
      <w:r w:rsidRPr="002B4F75">
        <w:rPr>
          <w:rFonts w:ascii="Arial" w:hAnsi="Arial" w:cs="Arial" w:hint="cs"/>
          <w:b/>
          <w:sz w:val="20"/>
          <w:szCs w:val="20"/>
          <w:rtl/>
          <w:lang w:val="en-GB"/>
        </w:rPr>
        <w:t>آفرها</w:t>
      </w:r>
      <w:r w:rsidRPr="002B4F75">
        <w:rPr>
          <w:rFonts w:ascii="Arial" w:hAnsi="Arial" w:cs="Arial"/>
          <w:b/>
          <w:sz w:val="20"/>
          <w:szCs w:val="20"/>
          <w:rtl/>
          <w:lang w:val="en-GB"/>
        </w:rPr>
        <w:t xml:space="preserve">: 29 </w:t>
      </w:r>
      <w:r w:rsidRPr="002B4F75">
        <w:rPr>
          <w:rFonts w:ascii="Arial" w:hAnsi="Arial" w:cs="Arial" w:hint="cs"/>
          <w:b/>
          <w:sz w:val="20"/>
          <w:szCs w:val="20"/>
          <w:rtl/>
          <w:lang w:val="en-GB"/>
        </w:rPr>
        <w:t>آگوست</w:t>
      </w:r>
      <w:r w:rsidRPr="002B4F75">
        <w:rPr>
          <w:rFonts w:ascii="Arial" w:hAnsi="Arial" w:cs="Arial"/>
          <w:b/>
          <w:sz w:val="20"/>
          <w:szCs w:val="20"/>
          <w:rtl/>
          <w:lang w:val="en-GB"/>
        </w:rPr>
        <w:t xml:space="preserve"> </w:t>
      </w:r>
      <w:r w:rsidRPr="002B4F75">
        <w:rPr>
          <w:rFonts w:ascii="Arial" w:hAnsi="Arial" w:cs="Arial" w:hint="cs"/>
          <w:b/>
          <w:sz w:val="20"/>
          <w:szCs w:val="20"/>
          <w:rtl/>
          <w:lang w:val="en-GB"/>
        </w:rPr>
        <w:t>2024</w:t>
      </w:r>
      <w:r w:rsidRPr="002B4F75">
        <w:rPr>
          <w:rFonts w:ascii="Arial" w:hAnsi="Arial" w:cs="Arial"/>
          <w:b/>
          <w:sz w:val="20"/>
          <w:szCs w:val="20"/>
          <w:rtl/>
          <w:lang w:val="en-GB"/>
        </w:rPr>
        <w:t xml:space="preserve"> ساعت 1</w:t>
      </w:r>
      <w:r w:rsidR="0008302E">
        <w:rPr>
          <w:rFonts w:ascii="Arial" w:hAnsi="Arial" w:cs="Arial" w:hint="cs"/>
          <w:b/>
          <w:sz w:val="20"/>
          <w:szCs w:val="20"/>
          <w:rtl/>
          <w:lang w:val="en-GB"/>
        </w:rPr>
        <w:t>1</w:t>
      </w:r>
      <w:r w:rsidRPr="002B4F75">
        <w:rPr>
          <w:rFonts w:ascii="Arial" w:hAnsi="Arial" w:cs="Arial"/>
          <w:b/>
          <w:sz w:val="20"/>
          <w:szCs w:val="20"/>
          <w:rtl/>
          <w:lang w:val="en-GB"/>
        </w:rPr>
        <w:t xml:space="preserve">:00 صبح در دفتر </w:t>
      </w:r>
      <w:r w:rsidRPr="002B4F75">
        <w:rPr>
          <w:rFonts w:ascii="Arial" w:hAnsi="Arial" w:cs="Arial"/>
          <w:b/>
          <w:sz w:val="20"/>
          <w:szCs w:val="20"/>
          <w:lang w:val="en-GB"/>
        </w:rPr>
        <w:t>RRAA</w:t>
      </w:r>
      <w:r w:rsidRPr="002B4F75">
        <w:rPr>
          <w:rFonts w:ascii="Arial" w:hAnsi="Arial" w:cs="Arial"/>
          <w:b/>
          <w:sz w:val="20"/>
          <w:szCs w:val="20"/>
          <w:rtl/>
          <w:lang w:val="en-GB"/>
        </w:rPr>
        <w:t xml:space="preserve"> هرات به آدرس فوق الذکر، اگر تار</w:t>
      </w:r>
      <w:r w:rsidRPr="002B4F75">
        <w:rPr>
          <w:rFonts w:ascii="Arial" w:hAnsi="Arial" w:cs="Arial" w:hint="cs"/>
          <w:b/>
          <w:sz w:val="20"/>
          <w:szCs w:val="20"/>
          <w:rtl/>
          <w:lang w:val="en-GB"/>
        </w:rPr>
        <w:t>ی</w:t>
      </w:r>
      <w:r w:rsidRPr="002B4F75">
        <w:rPr>
          <w:rFonts w:ascii="Arial" w:hAnsi="Arial" w:cs="Arial" w:hint="eastAsia"/>
          <w:b/>
          <w:sz w:val="20"/>
          <w:szCs w:val="20"/>
          <w:rtl/>
          <w:lang w:val="en-GB"/>
        </w:rPr>
        <w:t>خ</w:t>
      </w:r>
      <w:r w:rsidRPr="002B4F75">
        <w:rPr>
          <w:rFonts w:ascii="Arial" w:hAnsi="Arial" w:cs="Arial"/>
          <w:b/>
          <w:sz w:val="20"/>
          <w:szCs w:val="20"/>
          <w:rtl/>
          <w:lang w:val="en-GB"/>
        </w:rPr>
        <w:t xml:space="preserve"> مذکور در روز تعط</w:t>
      </w:r>
      <w:r w:rsidRPr="002B4F75">
        <w:rPr>
          <w:rFonts w:ascii="Arial" w:hAnsi="Arial" w:cs="Arial" w:hint="cs"/>
          <w:b/>
          <w:sz w:val="20"/>
          <w:szCs w:val="20"/>
          <w:rtl/>
          <w:lang w:val="en-GB"/>
        </w:rPr>
        <w:t>ی</w:t>
      </w:r>
      <w:r w:rsidRPr="002B4F75">
        <w:rPr>
          <w:rFonts w:ascii="Arial" w:hAnsi="Arial" w:cs="Arial" w:hint="eastAsia"/>
          <w:b/>
          <w:sz w:val="20"/>
          <w:szCs w:val="20"/>
          <w:rtl/>
          <w:lang w:val="en-GB"/>
        </w:rPr>
        <w:t>ل</w:t>
      </w:r>
      <w:r w:rsidRPr="002B4F75">
        <w:rPr>
          <w:rFonts w:ascii="Arial" w:hAnsi="Arial" w:cs="Arial"/>
          <w:b/>
          <w:sz w:val="20"/>
          <w:szCs w:val="20"/>
          <w:rtl/>
          <w:lang w:val="en-GB"/>
        </w:rPr>
        <w:t xml:space="preserve"> </w:t>
      </w:r>
      <w:r w:rsidRPr="002B4F75">
        <w:rPr>
          <w:rFonts w:ascii="Arial" w:hAnsi="Arial" w:cs="Arial" w:hint="cs"/>
          <w:b/>
          <w:sz w:val="20"/>
          <w:szCs w:val="20"/>
          <w:rtl/>
          <w:lang w:val="en-GB"/>
        </w:rPr>
        <w:t>برابر شود</w:t>
      </w:r>
      <w:r w:rsidRPr="002B4F75">
        <w:rPr>
          <w:rFonts w:ascii="Arial" w:hAnsi="Arial" w:cs="Arial"/>
          <w:b/>
          <w:sz w:val="20"/>
          <w:szCs w:val="20"/>
          <w:rtl/>
          <w:lang w:val="en-GB"/>
        </w:rPr>
        <w:t>، اعتبار آن تا روز کار</w:t>
      </w:r>
      <w:r w:rsidRPr="002B4F75">
        <w:rPr>
          <w:rFonts w:ascii="Arial" w:hAnsi="Arial" w:cs="Arial" w:hint="cs"/>
          <w:b/>
          <w:sz w:val="20"/>
          <w:szCs w:val="20"/>
          <w:rtl/>
          <w:lang w:val="en-GB"/>
        </w:rPr>
        <w:t>ی</w:t>
      </w:r>
      <w:r w:rsidRPr="002B4F75">
        <w:rPr>
          <w:rFonts w:ascii="Arial" w:hAnsi="Arial" w:cs="Arial"/>
          <w:b/>
          <w:sz w:val="20"/>
          <w:szCs w:val="20"/>
          <w:rtl/>
          <w:lang w:val="en-GB"/>
        </w:rPr>
        <w:t xml:space="preserve"> بعد</w:t>
      </w:r>
      <w:r w:rsidRPr="002B4F75">
        <w:rPr>
          <w:rFonts w:ascii="Arial" w:hAnsi="Arial" w:cs="Arial" w:hint="cs"/>
          <w:b/>
          <w:sz w:val="20"/>
          <w:szCs w:val="20"/>
          <w:rtl/>
          <w:lang w:val="en-GB"/>
        </w:rPr>
        <w:t>ی</w:t>
      </w:r>
      <w:r w:rsidRPr="002B4F75">
        <w:rPr>
          <w:rFonts w:ascii="Arial" w:hAnsi="Arial" w:cs="Arial"/>
          <w:b/>
          <w:sz w:val="20"/>
          <w:szCs w:val="20"/>
          <w:rtl/>
          <w:lang w:val="en-GB"/>
        </w:rPr>
        <w:t xml:space="preserve"> تمد</w:t>
      </w:r>
      <w:r w:rsidRPr="002B4F75">
        <w:rPr>
          <w:rFonts w:ascii="Arial" w:hAnsi="Arial" w:cs="Arial" w:hint="cs"/>
          <w:b/>
          <w:sz w:val="20"/>
          <w:szCs w:val="20"/>
          <w:rtl/>
          <w:lang w:val="en-GB"/>
        </w:rPr>
        <w:t>ی</w:t>
      </w:r>
      <w:r w:rsidRPr="002B4F75">
        <w:rPr>
          <w:rFonts w:ascii="Arial" w:hAnsi="Arial" w:cs="Arial" w:hint="eastAsia"/>
          <w:b/>
          <w:sz w:val="20"/>
          <w:szCs w:val="20"/>
          <w:rtl/>
          <w:lang w:val="en-GB"/>
        </w:rPr>
        <w:t>د</w:t>
      </w:r>
      <w:r w:rsidRPr="002B4F75">
        <w:rPr>
          <w:rFonts w:ascii="Arial" w:hAnsi="Arial" w:cs="Arial"/>
          <w:b/>
          <w:sz w:val="20"/>
          <w:szCs w:val="20"/>
          <w:rtl/>
          <w:lang w:val="en-GB"/>
        </w:rPr>
        <w:t xml:space="preserve"> م</w:t>
      </w:r>
      <w:r w:rsidRPr="002B4F75">
        <w:rPr>
          <w:rFonts w:ascii="Arial" w:hAnsi="Arial" w:cs="Arial" w:hint="cs"/>
          <w:b/>
          <w:sz w:val="20"/>
          <w:szCs w:val="20"/>
          <w:rtl/>
          <w:lang w:val="en-GB"/>
        </w:rPr>
        <w:t>ی</w:t>
      </w:r>
      <w:r w:rsidRPr="002B4F75">
        <w:rPr>
          <w:rFonts w:ascii="Arial" w:hAnsi="Arial" w:cs="Arial"/>
          <w:b/>
          <w:sz w:val="20"/>
          <w:szCs w:val="20"/>
          <w:rtl/>
          <w:lang w:val="en-GB"/>
        </w:rPr>
        <w:t xml:space="preserve"> شود.</w:t>
      </w:r>
    </w:p>
    <w:p w14:paraId="77848E5D" w14:textId="605AA6B4" w:rsidR="002B4F75" w:rsidRDefault="002B4F75" w:rsidP="002B4F75">
      <w:pPr>
        <w:pStyle w:val="ListParagraph"/>
        <w:bidi/>
        <w:ind w:left="720"/>
        <w:rPr>
          <w:rFonts w:ascii="Arial" w:hAnsi="Arial" w:cs="Arial"/>
          <w:bCs/>
          <w:sz w:val="20"/>
          <w:szCs w:val="20"/>
          <w:rtl/>
          <w:lang w:val="en-GB"/>
        </w:rPr>
      </w:pPr>
    </w:p>
    <w:p w14:paraId="10BA3743" w14:textId="77777777" w:rsidR="00540D93" w:rsidRPr="00DA5656" w:rsidRDefault="00540D93" w:rsidP="00540D93">
      <w:pPr>
        <w:pStyle w:val="ListParagraph"/>
        <w:bidi/>
        <w:ind w:left="720"/>
        <w:rPr>
          <w:rFonts w:ascii="Arial" w:hAnsi="Arial" w:cs="Arial"/>
          <w:bCs/>
          <w:sz w:val="20"/>
          <w:szCs w:val="20"/>
          <w:lang w:val="en-GB"/>
        </w:rPr>
      </w:pPr>
    </w:p>
    <w:p w14:paraId="08890D22" w14:textId="77777777" w:rsidR="00B36E8B" w:rsidRPr="001F6758" w:rsidRDefault="00B36E8B" w:rsidP="00B36E8B">
      <w:pPr>
        <w:rPr>
          <w:rFonts w:ascii="Arial" w:hAnsi="Arial" w:cs="Arial"/>
          <w:b/>
          <w:sz w:val="20"/>
          <w:szCs w:val="20"/>
          <w:lang w:val="en-GB"/>
        </w:rPr>
      </w:pPr>
    </w:p>
    <w:p w14:paraId="0CC977F1" w14:textId="3F1F5A5F"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r w:rsidR="0017045A">
        <w:rPr>
          <w:rFonts w:ascii="Arial" w:hAnsi="Arial" w:cs="Arial"/>
          <w:b/>
          <w:sz w:val="20"/>
          <w:szCs w:val="20"/>
          <w:lang w:val="en-US"/>
        </w:rPr>
        <w:t xml:space="preserve">: </w:t>
      </w:r>
      <w:r w:rsidR="00CC2E86" w:rsidRPr="00DE1CD5">
        <w:rPr>
          <w:rFonts w:ascii="Arial" w:hAnsi="Arial" w:cs="Arial" w:hint="cs"/>
          <w:bCs/>
          <w:sz w:val="20"/>
          <w:szCs w:val="20"/>
          <w:rtl/>
          <w:lang w:val="en-US" w:bidi="fa-IR"/>
        </w:rPr>
        <w:t>تاریخ بسته شدن اعلان</w:t>
      </w:r>
    </w:p>
    <w:p w14:paraId="280B20EF" w14:textId="026B0924" w:rsidR="00B36E8B"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14A7567" w14:textId="77777777" w:rsidR="00A00305" w:rsidRDefault="00A00305" w:rsidP="00A00305">
      <w:pPr>
        <w:bidi/>
        <w:rPr>
          <w:rFonts w:ascii="Arial" w:hAnsi="Arial" w:cs="Arial"/>
          <w:sz w:val="20"/>
          <w:szCs w:val="20"/>
          <w:rtl/>
          <w:lang w:val="en-GB"/>
        </w:rPr>
      </w:pPr>
      <w:r>
        <w:rPr>
          <w:rFonts w:ascii="Arial" w:hAnsi="Arial" w:cs="Arial" w:hint="cs"/>
          <w:sz w:val="20"/>
          <w:szCs w:val="20"/>
          <w:rtl/>
          <w:lang w:val="en-GB"/>
        </w:rPr>
        <w:t>کوتیشن</w:t>
      </w:r>
      <w:r w:rsidRPr="00DE1CD5">
        <w:rPr>
          <w:rFonts w:ascii="Arial" w:hAnsi="Arial" w:cs="Arial"/>
          <w:sz w:val="20"/>
          <w:szCs w:val="20"/>
          <w:rtl/>
          <w:lang w:val="en-GB"/>
        </w:rPr>
        <w:t xml:space="preserve"> با</w:t>
      </w:r>
      <w:r w:rsidRPr="00DE1CD5">
        <w:rPr>
          <w:rFonts w:ascii="Arial" w:hAnsi="Arial" w:cs="Arial" w:hint="cs"/>
          <w:sz w:val="20"/>
          <w:szCs w:val="20"/>
          <w:rtl/>
          <w:lang w:val="en-GB"/>
        </w:rPr>
        <w:t>ی</w:t>
      </w:r>
      <w:r w:rsidRPr="00DE1CD5">
        <w:rPr>
          <w:rFonts w:ascii="Arial" w:hAnsi="Arial" w:cs="Arial" w:hint="eastAsia"/>
          <w:sz w:val="20"/>
          <w:szCs w:val="20"/>
          <w:rtl/>
          <w:lang w:val="en-GB"/>
        </w:rPr>
        <w:t>د</w:t>
      </w:r>
      <w:r w:rsidRPr="00DE1CD5">
        <w:rPr>
          <w:rFonts w:ascii="Arial" w:hAnsi="Arial" w:cs="Arial"/>
          <w:sz w:val="20"/>
          <w:szCs w:val="20"/>
          <w:rtl/>
          <w:lang w:val="en-GB"/>
        </w:rPr>
        <w:t xml:space="preserve"> توسط مرجع </w:t>
      </w:r>
      <w:r>
        <w:rPr>
          <w:rFonts w:ascii="Arial" w:hAnsi="Arial" w:cs="Arial" w:hint="cs"/>
          <w:sz w:val="20"/>
          <w:szCs w:val="20"/>
          <w:rtl/>
          <w:lang w:val="en-GB"/>
        </w:rPr>
        <w:t>ارسال کننده</w:t>
      </w:r>
      <w:r w:rsidRPr="00DE1CD5">
        <w:rPr>
          <w:rFonts w:ascii="Arial" w:hAnsi="Arial" w:cs="Arial"/>
          <w:sz w:val="20"/>
          <w:szCs w:val="20"/>
          <w:rtl/>
          <w:lang w:val="en-GB"/>
        </w:rPr>
        <w:t xml:space="preserve"> همانطور که در صفحه </w:t>
      </w:r>
      <w:r>
        <w:rPr>
          <w:rFonts w:ascii="Arial" w:hAnsi="Arial" w:cs="Arial" w:hint="cs"/>
          <w:sz w:val="20"/>
          <w:szCs w:val="20"/>
          <w:rtl/>
          <w:lang w:val="en-GB"/>
        </w:rPr>
        <w:t xml:space="preserve">1 </w:t>
      </w:r>
      <w:r w:rsidRPr="00DE1CD5">
        <w:rPr>
          <w:rFonts w:ascii="Arial" w:hAnsi="Arial" w:cs="Arial"/>
          <w:sz w:val="20"/>
          <w:szCs w:val="20"/>
          <w:rtl/>
          <w:lang w:val="en-GB"/>
        </w:rPr>
        <w:t>مشخص شده است 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شود</w:t>
      </w:r>
      <w:r>
        <w:rPr>
          <w:rFonts w:ascii="Arial" w:hAnsi="Arial" w:cs="Arial" w:hint="cs"/>
          <w:sz w:val="20"/>
          <w:szCs w:val="20"/>
          <w:rtl/>
          <w:lang w:val="en-GB"/>
        </w:rPr>
        <w:t xml:space="preserve"> و نباید دیرتر از زمان بسته شدن اعلان باشد</w:t>
      </w:r>
      <w:r w:rsidRPr="00DE1CD5">
        <w:rPr>
          <w:rFonts w:ascii="Arial" w:hAnsi="Arial" w:cs="Arial"/>
          <w:sz w:val="20"/>
          <w:szCs w:val="20"/>
          <w:rtl/>
          <w:lang w:val="en-GB"/>
        </w:rPr>
        <w:t>.</w:t>
      </w:r>
    </w:p>
    <w:p w14:paraId="0B06413D" w14:textId="1CD35991" w:rsidR="00190A1D" w:rsidRDefault="00A00305" w:rsidP="00A00305">
      <w:pPr>
        <w:bidi/>
        <w:rPr>
          <w:rFonts w:ascii="Arial" w:hAnsi="Arial" w:cs="Arial"/>
          <w:sz w:val="20"/>
          <w:szCs w:val="20"/>
          <w:lang w:val="en-GB"/>
        </w:rPr>
      </w:pPr>
      <w:r>
        <w:rPr>
          <w:rFonts w:ascii="Arial" w:hAnsi="Arial" w:cs="Arial" w:hint="cs"/>
          <w:sz w:val="20"/>
          <w:szCs w:val="20"/>
          <w:rtl/>
          <w:lang w:val="en-GB"/>
        </w:rPr>
        <w:t>ه</w:t>
      </w:r>
      <w:r w:rsidRPr="00DE1CD5">
        <w:rPr>
          <w:rFonts w:ascii="Arial" w:hAnsi="Arial" w:cs="Arial"/>
          <w:sz w:val="20"/>
          <w:szCs w:val="20"/>
          <w:rtl/>
          <w:lang w:val="en-GB"/>
        </w:rPr>
        <w:t>ر گون</w:t>
      </w:r>
      <w:r>
        <w:rPr>
          <w:rFonts w:ascii="Arial" w:hAnsi="Arial" w:cs="Arial" w:hint="cs"/>
          <w:sz w:val="20"/>
          <w:szCs w:val="20"/>
          <w:rtl/>
          <w:lang w:val="en-GB"/>
        </w:rPr>
        <w:t xml:space="preserve">ه کوتیشن </w:t>
      </w:r>
      <w:r w:rsidRPr="00DE1CD5">
        <w:rPr>
          <w:rFonts w:ascii="Arial" w:hAnsi="Arial" w:cs="Arial"/>
          <w:sz w:val="20"/>
          <w:szCs w:val="20"/>
          <w:rtl/>
          <w:lang w:val="en-GB"/>
        </w:rPr>
        <w:t>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شده پس از</w:t>
      </w:r>
      <w:r>
        <w:rPr>
          <w:rFonts w:ascii="Arial" w:hAnsi="Arial" w:cs="Arial" w:hint="cs"/>
          <w:sz w:val="20"/>
          <w:szCs w:val="20"/>
          <w:rtl/>
          <w:lang w:val="en-GB"/>
        </w:rPr>
        <w:t xml:space="preserve"> زمان بسته شدن اعلان</w:t>
      </w:r>
      <w:r w:rsidRPr="00DE1CD5">
        <w:rPr>
          <w:rFonts w:ascii="Arial" w:hAnsi="Arial" w:cs="Arial"/>
          <w:sz w:val="20"/>
          <w:szCs w:val="20"/>
          <w:rtl/>
          <w:lang w:val="en-GB"/>
        </w:rPr>
        <w:t xml:space="preserve"> در نظر گرفته نخواه</w:t>
      </w:r>
      <w:r w:rsidR="00FB4444">
        <w:rPr>
          <w:rFonts w:ascii="Arial" w:hAnsi="Arial" w:cs="Arial" w:hint="cs"/>
          <w:sz w:val="20"/>
          <w:szCs w:val="20"/>
          <w:rtl/>
          <w:lang w:val="en-GB"/>
        </w:rPr>
        <w:t>د شد.</w:t>
      </w:r>
    </w:p>
    <w:p w14:paraId="7E41F342" w14:textId="77777777" w:rsidR="00E57251" w:rsidRPr="001F6758" w:rsidRDefault="00E57251" w:rsidP="00B36E8B">
      <w:pPr>
        <w:rPr>
          <w:rFonts w:ascii="Arial" w:hAnsi="Arial" w:cs="Arial"/>
          <w:sz w:val="20"/>
          <w:szCs w:val="20"/>
          <w:lang w:val="en-GB"/>
        </w:rPr>
      </w:pPr>
    </w:p>
    <w:p w14:paraId="395890DE" w14:textId="69190462"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r w:rsidR="00B41D04">
        <w:rPr>
          <w:rFonts w:ascii="Arial" w:hAnsi="Arial" w:cs="Arial"/>
          <w:b/>
          <w:sz w:val="20"/>
          <w:szCs w:val="20"/>
          <w:lang w:val="en-US"/>
        </w:rPr>
        <w:t xml:space="preserve">: </w:t>
      </w:r>
      <w:r w:rsidR="00B41D04" w:rsidRPr="008A27E7">
        <w:rPr>
          <w:rFonts w:ascii="Arial" w:hAnsi="Arial" w:cs="Arial" w:hint="cs"/>
          <w:bCs/>
          <w:sz w:val="20"/>
          <w:szCs w:val="20"/>
          <w:rtl/>
          <w:lang w:val="en-US" w:bidi="fa-IR"/>
        </w:rPr>
        <w:t>معیارات اعطای قرارداد</w:t>
      </w:r>
    </w:p>
    <w:p w14:paraId="15BA5850" w14:textId="2D1885C7"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0D0FBC9" w14:textId="6EBC80D0" w:rsidR="000C60C2" w:rsidRPr="001F6758" w:rsidRDefault="000C60C2" w:rsidP="000C60C2">
      <w:pPr>
        <w:autoSpaceDE w:val="0"/>
        <w:autoSpaceDN w:val="0"/>
        <w:bidi/>
        <w:adjustRightInd w:val="0"/>
        <w:rPr>
          <w:rFonts w:ascii="Arial" w:hAnsi="Arial" w:cs="Arial"/>
          <w:sz w:val="20"/>
          <w:szCs w:val="20"/>
          <w:lang w:val="en-GB"/>
        </w:rPr>
      </w:pPr>
      <w:r w:rsidRPr="0069335F">
        <w:rPr>
          <w:rFonts w:ascii="Arial" w:hAnsi="Arial" w:cs="Arial"/>
          <w:sz w:val="20"/>
          <w:szCs w:val="20"/>
          <w:rtl/>
          <w:lang w:val="en-GB"/>
        </w:rPr>
        <w:t>مرجع قرارداد، قرارداد را به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ا</w:t>
      </w:r>
      <w:r w:rsidRPr="0069335F">
        <w:rPr>
          <w:rFonts w:ascii="Arial" w:hAnsi="Arial" w:cs="Arial" w:hint="cs"/>
          <w:sz w:val="20"/>
          <w:szCs w:val="20"/>
          <w:rtl/>
          <w:lang w:val="en-GB"/>
        </w:rPr>
        <w:t>ی</w:t>
      </w:r>
      <w:r w:rsidRPr="0069335F">
        <w:rPr>
          <w:rFonts w:ascii="Arial" w:hAnsi="Arial" w:cs="Arial"/>
          <w:sz w:val="20"/>
          <w:szCs w:val="20"/>
          <w:rtl/>
          <w:lang w:val="en-GB"/>
        </w:rPr>
        <w:t xml:space="preserve"> اعطا م</w:t>
      </w:r>
      <w:r w:rsidRPr="0069335F">
        <w:rPr>
          <w:rFonts w:ascii="Arial" w:hAnsi="Arial" w:cs="Arial" w:hint="cs"/>
          <w:sz w:val="20"/>
          <w:szCs w:val="20"/>
          <w:rtl/>
          <w:lang w:val="en-GB"/>
        </w:rPr>
        <w:t>ی</w:t>
      </w:r>
      <w:r w:rsidRPr="0069335F">
        <w:rPr>
          <w:rFonts w:ascii="Arial" w:hAnsi="Arial" w:cs="Arial"/>
          <w:sz w:val="20"/>
          <w:szCs w:val="20"/>
          <w:rtl/>
          <w:lang w:val="en-GB"/>
        </w:rPr>
        <w:t xml:space="preserve"> کند که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او پاسخگو</w:t>
      </w:r>
      <w:r w:rsidRPr="0069335F">
        <w:rPr>
          <w:rFonts w:ascii="Arial" w:hAnsi="Arial" w:cs="Arial" w:hint="cs"/>
          <w:sz w:val="20"/>
          <w:szCs w:val="20"/>
          <w:rtl/>
          <w:lang w:val="en-GB"/>
        </w:rPr>
        <w:t>ی</w:t>
      </w:r>
      <w:r w:rsidRPr="0069335F">
        <w:rPr>
          <w:rFonts w:ascii="Arial" w:hAnsi="Arial" w:cs="Arial"/>
          <w:sz w:val="20"/>
          <w:szCs w:val="20"/>
          <w:rtl/>
          <w:lang w:val="en-GB"/>
        </w:rPr>
        <w:t xml:space="preserve"> ا</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درخواست </w:t>
      </w:r>
      <w:r>
        <w:rPr>
          <w:rFonts w:ascii="Arial" w:hAnsi="Arial" w:cs="Arial" w:hint="cs"/>
          <w:sz w:val="20"/>
          <w:szCs w:val="20"/>
          <w:rtl/>
          <w:lang w:val="en-GB"/>
        </w:rPr>
        <w:t>کوتیشن</w:t>
      </w:r>
      <w:r w:rsidRPr="0069335F">
        <w:rPr>
          <w:rFonts w:ascii="Arial" w:hAnsi="Arial" w:cs="Arial"/>
          <w:sz w:val="20"/>
          <w:szCs w:val="20"/>
          <w:rtl/>
          <w:lang w:val="en-GB"/>
        </w:rPr>
        <w:t xml:space="preserve"> (</w:t>
      </w:r>
      <w:r w:rsidRPr="0069335F">
        <w:rPr>
          <w:rFonts w:ascii="Arial" w:hAnsi="Arial" w:cs="Arial"/>
          <w:sz w:val="20"/>
          <w:szCs w:val="20"/>
          <w:lang w:val="en-GB"/>
        </w:rPr>
        <w:t>RFQ</w:t>
      </w:r>
      <w:r w:rsidRPr="0069335F">
        <w:rPr>
          <w:rFonts w:ascii="Arial" w:hAnsi="Arial" w:cs="Arial"/>
          <w:sz w:val="20"/>
          <w:szCs w:val="20"/>
          <w:rtl/>
          <w:lang w:val="en-GB"/>
        </w:rPr>
        <w:t>) است و کمتر</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ارز</w:t>
      </w:r>
      <w:r w:rsidRPr="0069335F">
        <w:rPr>
          <w:rFonts w:ascii="Arial" w:hAnsi="Arial" w:cs="Arial" w:hint="cs"/>
          <w:sz w:val="20"/>
          <w:szCs w:val="20"/>
          <w:rtl/>
          <w:lang w:val="en-GB"/>
        </w:rPr>
        <w:t>ی</w:t>
      </w:r>
      <w:r w:rsidRPr="0069335F">
        <w:rPr>
          <w:rFonts w:ascii="Arial" w:hAnsi="Arial" w:cs="Arial" w:hint="eastAsia"/>
          <w:sz w:val="20"/>
          <w:szCs w:val="20"/>
          <w:rtl/>
          <w:lang w:val="en-GB"/>
        </w:rPr>
        <w:t>اب</w:t>
      </w:r>
      <w:r w:rsidRPr="0069335F">
        <w:rPr>
          <w:rFonts w:ascii="Arial" w:hAnsi="Arial" w:cs="Arial" w:hint="cs"/>
          <w:sz w:val="20"/>
          <w:szCs w:val="20"/>
          <w:rtl/>
          <w:lang w:val="en-GB"/>
        </w:rPr>
        <w:t>ی</w:t>
      </w:r>
      <w:r w:rsidRPr="0069335F">
        <w:rPr>
          <w:rFonts w:ascii="Arial" w:hAnsi="Arial" w:cs="Arial"/>
          <w:sz w:val="20"/>
          <w:szCs w:val="20"/>
          <w:rtl/>
          <w:lang w:val="en-GB"/>
        </w:rPr>
        <w:t xml:space="preserve"> شده را ارائه کرده است، مشروط بر ا</w:t>
      </w:r>
      <w:r w:rsidRPr="0069335F">
        <w:rPr>
          <w:rFonts w:ascii="Arial" w:hAnsi="Arial" w:cs="Arial" w:hint="cs"/>
          <w:sz w:val="20"/>
          <w:szCs w:val="20"/>
          <w:rtl/>
          <w:lang w:val="en-GB"/>
        </w:rPr>
        <w:t>ی</w:t>
      </w:r>
      <w:r w:rsidRPr="0069335F">
        <w:rPr>
          <w:rFonts w:ascii="Arial" w:hAnsi="Arial" w:cs="Arial" w:hint="eastAsia"/>
          <w:sz w:val="20"/>
          <w:szCs w:val="20"/>
          <w:rtl/>
          <w:lang w:val="en-GB"/>
        </w:rPr>
        <w:t>نکه</w:t>
      </w:r>
      <w:r w:rsidRPr="0069335F">
        <w:rPr>
          <w:rFonts w:ascii="Arial" w:hAnsi="Arial" w:cs="Arial"/>
          <w:sz w:val="20"/>
          <w:szCs w:val="20"/>
          <w:rtl/>
          <w:lang w:val="en-GB"/>
        </w:rPr>
        <w:t xml:space="preserve">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توانا</w:t>
      </w:r>
      <w:r w:rsidRPr="0069335F">
        <w:rPr>
          <w:rFonts w:ascii="Arial" w:hAnsi="Arial" w:cs="Arial" w:hint="cs"/>
          <w:sz w:val="20"/>
          <w:szCs w:val="20"/>
          <w:rtl/>
          <w:lang w:val="en-GB"/>
        </w:rPr>
        <w:t>یی</w:t>
      </w:r>
      <w:r w:rsidRPr="0069335F">
        <w:rPr>
          <w:rFonts w:ascii="Arial" w:hAnsi="Arial" w:cs="Arial"/>
          <w:sz w:val="20"/>
          <w:szCs w:val="20"/>
          <w:rtl/>
          <w:lang w:val="en-GB"/>
        </w:rPr>
        <w:t xml:space="preserve"> و منابع لازم برا</w:t>
      </w:r>
      <w:r w:rsidRPr="0069335F">
        <w:rPr>
          <w:rFonts w:ascii="Arial" w:hAnsi="Arial" w:cs="Arial" w:hint="cs"/>
          <w:sz w:val="20"/>
          <w:szCs w:val="20"/>
          <w:rtl/>
          <w:lang w:val="en-GB"/>
        </w:rPr>
        <w:t>ی</w:t>
      </w:r>
      <w:r w:rsidRPr="0069335F">
        <w:rPr>
          <w:rFonts w:ascii="Arial" w:hAnsi="Arial" w:cs="Arial"/>
          <w:sz w:val="20"/>
          <w:szCs w:val="20"/>
          <w:rtl/>
          <w:lang w:val="en-GB"/>
        </w:rPr>
        <w:t xml:space="preserve"> اجرا</w:t>
      </w:r>
      <w:r w:rsidRPr="0069335F">
        <w:rPr>
          <w:rFonts w:ascii="Arial" w:hAnsi="Arial" w:cs="Arial" w:hint="cs"/>
          <w:sz w:val="20"/>
          <w:szCs w:val="20"/>
          <w:rtl/>
          <w:lang w:val="en-GB"/>
        </w:rPr>
        <w:t>ی</w:t>
      </w:r>
      <w:r w:rsidRPr="0069335F">
        <w:rPr>
          <w:rFonts w:ascii="Arial" w:hAnsi="Arial" w:cs="Arial"/>
          <w:sz w:val="20"/>
          <w:szCs w:val="20"/>
          <w:rtl/>
          <w:lang w:val="en-GB"/>
        </w:rPr>
        <w:t xml:space="preserve"> موثر قرارداد را داشته باشد</w:t>
      </w:r>
      <w:r>
        <w:rPr>
          <w:rFonts w:ascii="Arial" w:hAnsi="Arial" w:cs="Arial" w:hint="cs"/>
          <w:sz w:val="20"/>
          <w:szCs w:val="20"/>
          <w:rtl/>
          <w:lang w:val="en-GB"/>
        </w:rPr>
        <w:t>.</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10F7BDB9"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B3621AD" w14:textId="5EF2B2B1" w:rsidR="00174F57" w:rsidRPr="001F6758" w:rsidRDefault="00174F57" w:rsidP="00174F57">
      <w:pPr>
        <w:autoSpaceDE w:val="0"/>
        <w:autoSpaceDN w:val="0"/>
        <w:bidi/>
        <w:adjustRightInd w:val="0"/>
        <w:rPr>
          <w:rFonts w:ascii="Arial" w:hAnsi="Arial" w:cs="Arial"/>
          <w:sz w:val="20"/>
          <w:szCs w:val="20"/>
          <w:lang w:val="en-GB"/>
        </w:rPr>
      </w:pPr>
      <w:r w:rsidRPr="006412A5">
        <w:rPr>
          <w:rFonts w:ascii="Arial" w:hAnsi="Arial" w:cs="Arial"/>
          <w:sz w:val="20"/>
          <w:szCs w:val="20"/>
          <w:rtl/>
          <w:lang w:val="en-GB"/>
        </w:rPr>
        <w:t xml:space="preserve">مرجع </w:t>
      </w:r>
      <w:r w:rsidR="00E72374">
        <w:rPr>
          <w:rFonts w:ascii="Arial" w:hAnsi="Arial" w:cs="Arial"/>
          <w:sz w:val="20"/>
          <w:szCs w:val="20"/>
          <w:rtl/>
          <w:lang w:val="en-GB"/>
        </w:rPr>
        <w:t>یا طرف اعلان دهنده قرارداد</w:t>
      </w:r>
      <w:r w:rsidR="00E72374">
        <w:rPr>
          <w:rFonts w:ascii="Arial" w:hAnsi="Arial" w:cs="Arial" w:hint="cs"/>
          <w:sz w:val="20"/>
          <w:szCs w:val="20"/>
          <w:rtl/>
          <w:lang w:val="en-GB"/>
        </w:rPr>
        <w:t xml:space="preserve"> </w:t>
      </w:r>
      <w:r w:rsidRPr="006412A5">
        <w:rPr>
          <w:rFonts w:ascii="Arial" w:hAnsi="Arial" w:cs="Arial"/>
          <w:sz w:val="20"/>
          <w:szCs w:val="20"/>
          <w:rtl/>
          <w:lang w:val="en-GB"/>
        </w:rPr>
        <w:t>ا</w:t>
      </w:r>
      <w:r w:rsidRPr="006412A5">
        <w:rPr>
          <w:rFonts w:ascii="Arial" w:hAnsi="Arial" w:cs="Arial" w:hint="cs"/>
          <w:sz w:val="20"/>
          <w:szCs w:val="20"/>
          <w:rtl/>
          <w:lang w:val="en-GB"/>
        </w:rPr>
        <w:t>ی</w:t>
      </w:r>
      <w:r w:rsidRPr="006412A5">
        <w:rPr>
          <w:rFonts w:ascii="Arial" w:hAnsi="Arial" w:cs="Arial" w:hint="eastAsia"/>
          <w:sz w:val="20"/>
          <w:szCs w:val="20"/>
          <w:rtl/>
          <w:lang w:val="en-GB"/>
        </w:rPr>
        <w:t>ن</w:t>
      </w:r>
      <w:r w:rsidRPr="006412A5">
        <w:rPr>
          <w:rFonts w:ascii="Arial" w:hAnsi="Arial" w:cs="Arial"/>
          <w:sz w:val="20"/>
          <w:szCs w:val="20"/>
          <w:rtl/>
          <w:lang w:val="en-GB"/>
        </w:rPr>
        <w:t xml:space="preserve"> حق را برا</w:t>
      </w:r>
      <w:r w:rsidRPr="006412A5">
        <w:rPr>
          <w:rFonts w:ascii="Arial" w:hAnsi="Arial" w:cs="Arial" w:hint="cs"/>
          <w:sz w:val="20"/>
          <w:szCs w:val="20"/>
          <w:rtl/>
          <w:lang w:val="en-GB"/>
        </w:rPr>
        <w:t>ی</w:t>
      </w:r>
      <w:r w:rsidRPr="006412A5">
        <w:rPr>
          <w:rFonts w:ascii="Arial" w:hAnsi="Arial" w:cs="Arial"/>
          <w:sz w:val="20"/>
          <w:szCs w:val="20"/>
          <w:rtl/>
          <w:lang w:val="en-GB"/>
        </w:rPr>
        <w:t xml:space="preserve"> خود محفوظ م</w:t>
      </w:r>
      <w:r w:rsidRPr="006412A5">
        <w:rPr>
          <w:rFonts w:ascii="Arial" w:hAnsi="Arial" w:cs="Arial" w:hint="cs"/>
          <w:sz w:val="20"/>
          <w:szCs w:val="20"/>
          <w:rtl/>
          <w:lang w:val="en-GB"/>
        </w:rPr>
        <w:t>ی</w:t>
      </w:r>
      <w:r w:rsidRPr="006412A5">
        <w:rPr>
          <w:rFonts w:ascii="Arial" w:hAnsi="Arial" w:cs="Arial"/>
          <w:sz w:val="20"/>
          <w:szCs w:val="20"/>
          <w:rtl/>
          <w:lang w:val="en-GB"/>
        </w:rPr>
        <w:t xml:space="preserve"> دارد که تمام </w:t>
      </w:r>
      <w:r w:rsidRPr="006412A5">
        <w:rPr>
          <w:rFonts w:ascii="Arial" w:hAnsi="Arial" w:cs="Arial" w:hint="cs"/>
          <w:sz w:val="20"/>
          <w:szCs w:val="20"/>
          <w:rtl/>
          <w:lang w:val="en-GB"/>
        </w:rPr>
        <w:t>ی</w:t>
      </w:r>
      <w:r w:rsidRPr="006412A5">
        <w:rPr>
          <w:rFonts w:ascii="Arial" w:hAnsi="Arial" w:cs="Arial" w:hint="eastAsia"/>
          <w:sz w:val="20"/>
          <w:szCs w:val="20"/>
          <w:rtl/>
          <w:lang w:val="en-GB"/>
        </w:rPr>
        <w:t>ا</w:t>
      </w:r>
      <w:r w:rsidRPr="006412A5">
        <w:rPr>
          <w:rFonts w:ascii="Arial" w:hAnsi="Arial" w:cs="Arial"/>
          <w:sz w:val="20"/>
          <w:szCs w:val="20"/>
          <w:rtl/>
          <w:lang w:val="en-GB"/>
        </w:rPr>
        <w:t xml:space="preserve"> بخش</w:t>
      </w:r>
      <w:r w:rsidRPr="006412A5">
        <w:rPr>
          <w:rFonts w:ascii="Arial" w:hAnsi="Arial" w:cs="Arial" w:hint="cs"/>
          <w:sz w:val="20"/>
          <w:szCs w:val="20"/>
          <w:rtl/>
          <w:lang w:val="en-GB"/>
        </w:rPr>
        <w:t>ی</w:t>
      </w:r>
      <w:r w:rsidRPr="006412A5">
        <w:rPr>
          <w:rFonts w:ascii="Arial" w:hAnsi="Arial" w:cs="Arial"/>
          <w:sz w:val="20"/>
          <w:szCs w:val="20"/>
          <w:rtl/>
          <w:lang w:val="en-GB"/>
        </w:rPr>
        <w:t xml:space="preserve"> از </w:t>
      </w:r>
      <w:r>
        <w:rPr>
          <w:rFonts w:ascii="Arial" w:hAnsi="Arial" w:cs="Arial" w:hint="cs"/>
          <w:sz w:val="20"/>
          <w:szCs w:val="20"/>
          <w:rtl/>
          <w:lang w:val="en-GB"/>
        </w:rPr>
        <w:t>کوتیشن</w:t>
      </w:r>
      <w:r w:rsidRPr="006412A5">
        <w:rPr>
          <w:rFonts w:ascii="Arial" w:hAnsi="Arial" w:cs="Arial"/>
          <w:sz w:val="20"/>
          <w:szCs w:val="20"/>
          <w:rtl/>
          <w:lang w:val="en-GB"/>
        </w:rPr>
        <w:t xml:space="preserve"> شما را بپذ</w:t>
      </w:r>
      <w:r w:rsidRPr="006412A5">
        <w:rPr>
          <w:rFonts w:ascii="Arial" w:hAnsi="Arial" w:cs="Arial" w:hint="cs"/>
          <w:sz w:val="20"/>
          <w:szCs w:val="20"/>
          <w:rtl/>
          <w:lang w:val="en-GB"/>
        </w:rPr>
        <w:t>ی</w:t>
      </w:r>
      <w:r w:rsidRPr="006412A5">
        <w:rPr>
          <w:rFonts w:ascii="Arial" w:hAnsi="Arial" w:cs="Arial" w:hint="eastAsia"/>
          <w:sz w:val="20"/>
          <w:szCs w:val="20"/>
          <w:rtl/>
          <w:lang w:val="en-GB"/>
        </w:rPr>
        <w:t>رد،</w:t>
      </w:r>
      <w:r w:rsidRPr="006412A5">
        <w:rPr>
          <w:rFonts w:ascii="Arial" w:hAnsi="Arial" w:cs="Arial"/>
          <w:sz w:val="20"/>
          <w:szCs w:val="20"/>
          <w:rtl/>
          <w:lang w:val="en-GB"/>
        </w:rPr>
        <w:t xml:space="preserve"> هر کدام که به نفع مال</w:t>
      </w:r>
      <w:r w:rsidRPr="006412A5">
        <w:rPr>
          <w:rFonts w:ascii="Arial" w:hAnsi="Arial" w:cs="Arial" w:hint="cs"/>
          <w:sz w:val="20"/>
          <w:szCs w:val="20"/>
          <w:rtl/>
          <w:lang w:val="en-GB"/>
        </w:rPr>
        <w:t>ی</w:t>
      </w:r>
      <w:r w:rsidRPr="006412A5">
        <w:rPr>
          <w:rFonts w:ascii="Arial" w:hAnsi="Arial" w:cs="Arial"/>
          <w:sz w:val="20"/>
          <w:szCs w:val="20"/>
          <w:rtl/>
          <w:lang w:val="en-GB"/>
        </w:rPr>
        <w:t xml:space="preserve"> آن باشد.</w:t>
      </w:r>
    </w:p>
    <w:p w14:paraId="05ED5007" w14:textId="77777777" w:rsidR="00B36E8B" w:rsidRPr="001F6758" w:rsidRDefault="00B36E8B" w:rsidP="00B36E8B">
      <w:pPr>
        <w:autoSpaceDE w:val="0"/>
        <w:autoSpaceDN w:val="0"/>
        <w:adjustRightInd w:val="0"/>
        <w:rPr>
          <w:rFonts w:ascii="Arial" w:hAnsi="Arial" w:cs="Arial"/>
          <w:sz w:val="20"/>
          <w:szCs w:val="20"/>
          <w:lang w:val="en-GB"/>
        </w:rPr>
      </w:pPr>
    </w:p>
    <w:p w14:paraId="7C23C886" w14:textId="77777777"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03D0AE6D" w14:textId="772F34FA"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6910558D" w14:textId="11C93F25" w:rsidR="00D755D2" w:rsidRPr="001F6758" w:rsidRDefault="00D755D2" w:rsidP="00D755D2">
      <w:pPr>
        <w:autoSpaceDE w:val="0"/>
        <w:autoSpaceDN w:val="0"/>
        <w:bidi/>
        <w:adjustRightInd w:val="0"/>
        <w:rPr>
          <w:rFonts w:ascii="Arial" w:hAnsi="Arial" w:cs="Arial"/>
          <w:sz w:val="20"/>
          <w:szCs w:val="20"/>
          <w:lang w:val="en-GB"/>
        </w:rPr>
      </w:pPr>
      <w:r w:rsidRPr="006462EB">
        <w:rPr>
          <w:rFonts w:ascii="Arial" w:hAnsi="Arial" w:cs="Arial"/>
          <w:sz w:val="20"/>
          <w:szCs w:val="20"/>
          <w:rtl/>
          <w:lang w:val="en-GB"/>
        </w:rPr>
        <w:t>قبل از انقضا</w:t>
      </w:r>
      <w:r w:rsidRPr="006462EB">
        <w:rPr>
          <w:rFonts w:ascii="Arial" w:hAnsi="Arial" w:cs="Arial" w:hint="cs"/>
          <w:sz w:val="20"/>
          <w:szCs w:val="20"/>
          <w:rtl/>
          <w:lang w:val="en-GB"/>
        </w:rPr>
        <w:t>ی</w:t>
      </w:r>
      <w:r w:rsidRPr="006462EB">
        <w:rPr>
          <w:rFonts w:ascii="Arial" w:hAnsi="Arial" w:cs="Arial"/>
          <w:sz w:val="20"/>
          <w:szCs w:val="20"/>
          <w:rtl/>
          <w:lang w:val="en-GB"/>
        </w:rPr>
        <w:t xml:space="preserve"> مدت اعتبار </w:t>
      </w:r>
      <w:r>
        <w:rPr>
          <w:rFonts w:ascii="Arial" w:hAnsi="Arial" w:cs="Arial" w:hint="cs"/>
          <w:sz w:val="20"/>
          <w:szCs w:val="20"/>
          <w:rtl/>
          <w:lang w:val="en-GB"/>
        </w:rPr>
        <w:t>کوتیشن</w:t>
      </w:r>
      <w:r w:rsidRPr="006462EB">
        <w:rPr>
          <w:rFonts w:ascii="Arial" w:hAnsi="Arial" w:cs="Arial"/>
          <w:sz w:val="20"/>
          <w:szCs w:val="20"/>
          <w:rtl/>
          <w:lang w:val="en-GB"/>
        </w:rPr>
        <w:t>، مرجع قرارداد به صورت کتب</w:t>
      </w:r>
      <w:r w:rsidRPr="006462EB">
        <w:rPr>
          <w:rFonts w:ascii="Arial" w:hAnsi="Arial" w:cs="Arial" w:hint="cs"/>
          <w:sz w:val="20"/>
          <w:szCs w:val="20"/>
          <w:rtl/>
          <w:lang w:val="en-GB"/>
        </w:rPr>
        <w:t>ی</w:t>
      </w:r>
      <w:r w:rsidRPr="006462EB">
        <w:rPr>
          <w:rFonts w:ascii="Arial" w:hAnsi="Arial" w:cs="Arial"/>
          <w:sz w:val="20"/>
          <w:szCs w:val="20"/>
          <w:rtl/>
          <w:lang w:val="en-GB"/>
        </w:rPr>
        <w:t xml:space="preserve"> به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اطلاع م</w:t>
      </w:r>
      <w:r w:rsidRPr="006462EB">
        <w:rPr>
          <w:rFonts w:ascii="Arial" w:hAnsi="Arial" w:cs="Arial" w:hint="cs"/>
          <w:sz w:val="20"/>
          <w:szCs w:val="20"/>
          <w:rtl/>
          <w:lang w:val="en-GB"/>
        </w:rPr>
        <w:t>ی</w:t>
      </w:r>
      <w:r w:rsidRPr="006462EB">
        <w:rPr>
          <w:rFonts w:ascii="Arial" w:hAnsi="Arial" w:cs="Arial"/>
          <w:sz w:val="20"/>
          <w:szCs w:val="20"/>
          <w:rtl/>
          <w:lang w:val="en-GB"/>
        </w:rPr>
        <w:t xml:space="preserve"> دهد.</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30A6F043"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w:t>
      </w:r>
      <w:r w:rsidR="006C309C" w:rsidRPr="001F6758">
        <w:rPr>
          <w:rFonts w:ascii="Arial" w:hAnsi="Arial" w:cs="Arial"/>
          <w:sz w:val="20"/>
          <w:szCs w:val="20"/>
          <w:lang w:val="en-GB"/>
        </w:rPr>
        <w:t>Contractor,</w:t>
      </w:r>
      <w:r w:rsidRPr="001F6758">
        <w:rPr>
          <w:rFonts w:ascii="Arial" w:hAnsi="Arial" w:cs="Arial"/>
          <w:sz w:val="20"/>
          <w:szCs w:val="20"/>
          <w:lang w:val="en-GB"/>
        </w:rPr>
        <w:t xml:space="preserve"> and the Contract will enter into force once signed by the Contracting Authority.</w:t>
      </w:r>
    </w:p>
    <w:p w14:paraId="0F5C001A" w14:textId="01CCA9C4" w:rsidR="00D755D2" w:rsidRPr="001F6758" w:rsidRDefault="00D755D2" w:rsidP="00D755D2">
      <w:pPr>
        <w:autoSpaceDE w:val="0"/>
        <w:autoSpaceDN w:val="0"/>
        <w:bidi/>
        <w:adjustRightInd w:val="0"/>
        <w:rPr>
          <w:rFonts w:ascii="Arial" w:hAnsi="Arial" w:cs="Arial"/>
          <w:sz w:val="20"/>
          <w:szCs w:val="20"/>
          <w:lang w:val="en-GB"/>
        </w:rPr>
      </w:pPr>
      <w:r>
        <w:rPr>
          <w:rFonts w:ascii="Arial" w:hAnsi="Arial" w:cs="Arial" w:hint="cs"/>
          <w:sz w:val="20"/>
          <w:szCs w:val="20"/>
          <w:rtl/>
          <w:lang w:val="en-GB"/>
        </w:rPr>
        <w:t>در طی</w:t>
      </w:r>
      <w:r w:rsidRPr="006462EB">
        <w:rPr>
          <w:rFonts w:ascii="Arial" w:hAnsi="Arial" w:cs="Arial"/>
          <w:sz w:val="20"/>
          <w:szCs w:val="20"/>
          <w:rtl/>
          <w:lang w:val="en-GB"/>
        </w:rPr>
        <w:t xml:space="preserve"> 2 روز پس از در</w:t>
      </w:r>
      <w:r w:rsidRPr="006462EB">
        <w:rPr>
          <w:rFonts w:ascii="Arial" w:hAnsi="Arial" w:cs="Arial" w:hint="cs"/>
          <w:sz w:val="20"/>
          <w:szCs w:val="20"/>
          <w:rtl/>
          <w:lang w:val="en-GB"/>
        </w:rPr>
        <w:t>ی</w:t>
      </w:r>
      <w:r w:rsidRPr="006462EB">
        <w:rPr>
          <w:rFonts w:ascii="Arial" w:hAnsi="Arial" w:cs="Arial" w:hint="eastAsia"/>
          <w:sz w:val="20"/>
          <w:szCs w:val="20"/>
          <w:rtl/>
          <w:lang w:val="en-GB"/>
        </w:rPr>
        <w:t>افت</w:t>
      </w:r>
      <w:r w:rsidRPr="006462EB">
        <w:rPr>
          <w:rFonts w:ascii="Arial" w:hAnsi="Arial" w:cs="Arial"/>
          <w:sz w:val="20"/>
          <w:szCs w:val="20"/>
          <w:rtl/>
          <w:lang w:val="en-GB"/>
        </w:rPr>
        <w:t xml:space="preserve"> قرارداد، که هنوز توسط مرجع قرارداد امضا نشده است،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با</w:t>
      </w:r>
      <w:r w:rsidRPr="006462EB">
        <w:rPr>
          <w:rFonts w:ascii="Arial" w:hAnsi="Arial" w:cs="Arial" w:hint="cs"/>
          <w:sz w:val="20"/>
          <w:szCs w:val="20"/>
          <w:rtl/>
          <w:lang w:val="en-GB"/>
        </w:rPr>
        <w:t>ی</w:t>
      </w:r>
      <w:r w:rsidRPr="006462EB">
        <w:rPr>
          <w:rFonts w:ascii="Arial" w:hAnsi="Arial" w:cs="Arial" w:hint="eastAsia"/>
          <w:sz w:val="20"/>
          <w:szCs w:val="20"/>
          <w:rtl/>
          <w:lang w:val="en-GB"/>
        </w:rPr>
        <w:t>د</w:t>
      </w:r>
      <w:r w:rsidRPr="006462EB">
        <w:rPr>
          <w:rFonts w:ascii="Arial" w:hAnsi="Arial" w:cs="Arial"/>
          <w:sz w:val="20"/>
          <w:szCs w:val="20"/>
          <w:rtl/>
          <w:lang w:val="en-GB"/>
        </w:rPr>
        <w:t xml:space="preserve"> قرارداد را امضا و تار</w:t>
      </w:r>
      <w:r w:rsidRPr="006462EB">
        <w:rPr>
          <w:rFonts w:ascii="Arial" w:hAnsi="Arial" w:cs="Arial" w:hint="cs"/>
          <w:sz w:val="20"/>
          <w:szCs w:val="20"/>
          <w:rtl/>
          <w:lang w:val="en-GB"/>
        </w:rPr>
        <w:t>ی</w:t>
      </w:r>
      <w:r w:rsidRPr="006462EB">
        <w:rPr>
          <w:rFonts w:ascii="Arial" w:hAnsi="Arial" w:cs="Arial" w:hint="eastAsia"/>
          <w:sz w:val="20"/>
          <w:szCs w:val="20"/>
          <w:rtl/>
          <w:lang w:val="en-GB"/>
        </w:rPr>
        <w:t>خ</w:t>
      </w:r>
      <w:r w:rsidRPr="006462EB">
        <w:rPr>
          <w:rFonts w:ascii="Arial" w:hAnsi="Arial" w:cs="Arial"/>
          <w:sz w:val="20"/>
          <w:szCs w:val="20"/>
          <w:rtl/>
          <w:lang w:val="en-GB"/>
        </w:rPr>
        <w:t xml:space="preserve"> گذار</w:t>
      </w:r>
      <w:r w:rsidRPr="006462EB">
        <w:rPr>
          <w:rFonts w:ascii="Arial" w:hAnsi="Arial" w:cs="Arial" w:hint="cs"/>
          <w:sz w:val="20"/>
          <w:szCs w:val="20"/>
          <w:rtl/>
          <w:lang w:val="en-GB"/>
        </w:rPr>
        <w:t>ی</w:t>
      </w:r>
      <w:r w:rsidRPr="006462EB">
        <w:rPr>
          <w:rFonts w:ascii="Arial" w:hAnsi="Arial" w:cs="Arial"/>
          <w:sz w:val="20"/>
          <w:szCs w:val="20"/>
          <w:rtl/>
          <w:lang w:val="en-GB"/>
        </w:rPr>
        <w:t xml:space="preserve"> کند و آن را به مرجع </w:t>
      </w:r>
      <w:r w:rsidR="00E72374">
        <w:rPr>
          <w:rFonts w:ascii="Arial" w:hAnsi="Arial" w:cs="Arial"/>
          <w:sz w:val="20"/>
          <w:szCs w:val="20"/>
          <w:rtl/>
          <w:lang w:val="en-GB"/>
        </w:rPr>
        <w:t>یا طرف اعلان دهنده قرارداد</w:t>
      </w:r>
      <w:r w:rsidR="00E72374">
        <w:rPr>
          <w:rFonts w:ascii="Arial" w:hAnsi="Arial" w:cs="Arial" w:hint="cs"/>
          <w:sz w:val="20"/>
          <w:szCs w:val="20"/>
          <w:rtl/>
          <w:lang w:val="en-GB"/>
        </w:rPr>
        <w:t xml:space="preserve"> </w:t>
      </w:r>
      <w:r w:rsidRPr="006462EB">
        <w:rPr>
          <w:rFonts w:ascii="Arial" w:hAnsi="Arial" w:cs="Arial"/>
          <w:sz w:val="20"/>
          <w:szCs w:val="20"/>
          <w:rtl/>
          <w:lang w:val="en-GB"/>
        </w:rPr>
        <w:t>بازگرداند. پس از امضا</w:t>
      </w:r>
      <w:r w:rsidRPr="006462EB">
        <w:rPr>
          <w:rFonts w:ascii="Arial" w:hAnsi="Arial" w:cs="Arial" w:hint="cs"/>
          <w:sz w:val="20"/>
          <w:szCs w:val="20"/>
          <w:rtl/>
          <w:lang w:val="en-GB"/>
        </w:rPr>
        <w:t>ی</w:t>
      </w:r>
      <w:r w:rsidRPr="006462EB">
        <w:rPr>
          <w:rFonts w:ascii="Arial" w:hAnsi="Arial" w:cs="Arial"/>
          <w:sz w:val="20"/>
          <w:szCs w:val="20"/>
          <w:rtl/>
          <w:lang w:val="en-GB"/>
        </w:rPr>
        <w:t xml:space="preserve"> قرارداد،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w:t>
      </w:r>
      <w:r>
        <w:rPr>
          <w:rFonts w:ascii="Arial" w:hAnsi="Arial" w:cs="Arial" w:hint="cs"/>
          <w:sz w:val="20"/>
          <w:szCs w:val="20"/>
          <w:rtl/>
          <w:lang w:val="en-GB"/>
        </w:rPr>
        <w:t>به عنوان قرارداد کننده شناخته</w:t>
      </w:r>
      <w:r w:rsidRPr="006462EB">
        <w:rPr>
          <w:rFonts w:ascii="Arial" w:hAnsi="Arial" w:cs="Arial"/>
          <w:sz w:val="20"/>
          <w:szCs w:val="20"/>
          <w:rtl/>
          <w:lang w:val="en-GB"/>
        </w:rPr>
        <w:t xml:space="preserve"> م</w:t>
      </w:r>
      <w:r w:rsidRPr="006462EB">
        <w:rPr>
          <w:rFonts w:ascii="Arial" w:hAnsi="Arial" w:cs="Arial" w:hint="cs"/>
          <w:sz w:val="20"/>
          <w:szCs w:val="20"/>
          <w:rtl/>
          <w:lang w:val="en-GB"/>
        </w:rPr>
        <w:t>ی</w:t>
      </w:r>
      <w:r w:rsidRPr="006462EB">
        <w:rPr>
          <w:rFonts w:ascii="Arial" w:hAnsi="Arial" w:cs="Arial"/>
          <w:sz w:val="20"/>
          <w:szCs w:val="20"/>
          <w:rtl/>
          <w:lang w:val="en-GB"/>
        </w:rPr>
        <w:t xml:space="preserve"> شود و قرارداد پس از امضا</w:t>
      </w:r>
      <w:r w:rsidRPr="006462EB">
        <w:rPr>
          <w:rFonts w:ascii="Arial" w:hAnsi="Arial" w:cs="Arial" w:hint="cs"/>
          <w:sz w:val="20"/>
          <w:szCs w:val="20"/>
          <w:rtl/>
          <w:lang w:val="en-GB"/>
        </w:rPr>
        <w:t>ی</w:t>
      </w:r>
      <w:r w:rsidRPr="006462EB">
        <w:rPr>
          <w:rFonts w:ascii="Arial" w:hAnsi="Arial" w:cs="Arial"/>
          <w:sz w:val="20"/>
          <w:szCs w:val="20"/>
          <w:rtl/>
          <w:lang w:val="en-GB"/>
        </w:rPr>
        <w:t xml:space="preserve"> مرجع قرارداد</w:t>
      </w:r>
      <w:r w:rsidRPr="006462EB">
        <w:rPr>
          <w:rFonts w:ascii="Arial" w:hAnsi="Arial" w:cs="Arial" w:hint="cs"/>
          <w:sz w:val="20"/>
          <w:szCs w:val="20"/>
          <w:rtl/>
          <w:lang w:val="en-GB"/>
        </w:rPr>
        <w:t>ی</w:t>
      </w:r>
      <w:r w:rsidRPr="006462EB">
        <w:rPr>
          <w:rFonts w:ascii="Arial" w:hAnsi="Arial" w:cs="Arial"/>
          <w:sz w:val="20"/>
          <w:szCs w:val="20"/>
          <w:rtl/>
          <w:lang w:val="en-GB"/>
        </w:rPr>
        <w:t xml:space="preserve"> لاز</w:t>
      </w:r>
      <w:r w:rsidRPr="006462EB">
        <w:rPr>
          <w:rFonts w:ascii="Arial" w:hAnsi="Arial" w:cs="Arial" w:hint="eastAsia"/>
          <w:sz w:val="20"/>
          <w:szCs w:val="20"/>
          <w:rtl/>
          <w:lang w:val="en-GB"/>
        </w:rPr>
        <w:t>م</w:t>
      </w:r>
      <w:r w:rsidRPr="006462EB">
        <w:rPr>
          <w:rFonts w:ascii="Arial" w:hAnsi="Arial" w:cs="Arial"/>
          <w:sz w:val="20"/>
          <w:szCs w:val="20"/>
          <w:rtl/>
          <w:lang w:val="en-GB"/>
        </w:rPr>
        <w:t xml:space="preserve"> الاجرا م</w:t>
      </w:r>
      <w:r w:rsidRPr="006462EB">
        <w:rPr>
          <w:rFonts w:ascii="Arial" w:hAnsi="Arial" w:cs="Arial" w:hint="cs"/>
          <w:sz w:val="20"/>
          <w:szCs w:val="20"/>
          <w:rtl/>
          <w:lang w:val="en-GB"/>
        </w:rPr>
        <w:t>ی</w:t>
      </w:r>
      <w:r w:rsidRPr="006462EB">
        <w:rPr>
          <w:rFonts w:ascii="Arial" w:hAnsi="Arial" w:cs="Arial"/>
          <w:sz w:val="20"/>
          <w:szCs w:val="20"/>
          <w:rtl/>
          <w:lang w:val="en-GB"/>
        </w:rPr>
        <w:t xml:space="preserve"> شود.</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4EA260AA"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If the successful supplier fails to sign and return the Contract and within the days stipulated, the Contracting Authority may consider the acceptance of the quotation to be cancelled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34A992E3" w:rsidR="00B36E8B" w:rsidRPr="004F5DB7" w:rsidRDefault="00D755D2" w:rsidP="004F5DB7">
      <w:pPr>
        <w:bidi/>
        <w:rPr>
          <w:rFonts w:ascii="Arial" w:hAnsi="Arial" w:cs="Arial"/>
          <w:b/>
          <w:sz w:val="20"/>
          <w:szCs w:val="20"/>
          <w:lang w:val="en-GB"/>
        </w:rPr>
      </w:pPr>
      <w:r w:rsidRPr="009E069F">
        <w:rPr>
          <w:rFonts w:ascii="Arial" w:hAnsi="Arial" w:cs="Arial"/>
          <w:b/>
          <w:sz w:val="20"/>
          <w:szCs w:val="20"/>
          <w:rtl/>
          <w:lang w:val="en-GB"/>
        </w:rPr>
        <w:t>در صورت</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که عرضه کننده موفق نتواند قرارداد را امضا و بازگرداند و ظرف روزها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تع</w:t>
      </w:r>
      <w:r w:rsidRPr="009E069F">
        <w:rPr>
          <w:rFonts w:ascii="Arial" w:hAnsi="Arial" w:cs="Arial" w:hint="cs"/>
          <w:b/>
          <w:sz w:val="20"/>
          <w:szCs w:val="20"/>
          <w:rtl/>
          <w:lang w:val="en-GB"/>
        </w:rPr>
        <w:t>یی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شده، مرجع </w:t>
      </w:r>
      <w:r w:rsidR="00E72374">
        <w:rPr>
          <w:rFonts w:ascii="Arial" w:hAnsi="Arial" w:cs="Arial"/>
          <w:sz w:val="20"/>
          <w:szCs w:val="20"/>
          <w:rtl/>
          <w:lang w:val="en-GB"/>
        </w:rPr>
        <w:t>یا طرف اعلان دهنده قرارداد</w:t>
      </w:r>
      <w:r w:rsidR="00E72374">
        <w:rPr>
          <w:rFonts w:ascii="Arial" w:hAnsi="Arial" w:cs="Arial" w:hint="cs"/>
          <w:sz w:val="20"/>
          <w:szCs w:val="20"/>
          <w:rtl/>
          <w:lang w:val="en-GB"/>
        </w:rPr>
        <w:t xml:space="preserve"> </w:t>
      </w:r>
      <w:r w:rsidRPr="009E069F">
        <w:rPr>
          <w:rFonts w:ascii="Arial" w:hAnsi="Arial" w:cs="Arial"/>
          <w:b/>
          <w:sz w:val="20"/>
          <w:szCs w:val="20"/>
          <w:rtl/>
          <w:lang w:val="en-GB"/>
        </w:rPr>
        <w:t>م</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تواند پذ</w:t>
      </w:r>
      <w:r w:rsidRPr="009E069F">
        <w:rPr>
          <w:rFonts w:ascii="Arial" w:hAnsi="Arial" w:cs="Arial" w:hint="cs"/>
          <w:b/>
          <w:sz w:val="20"/>
          <w:szCs w:val="20"/>
          <w:rtl/>
          <w:lang w:val="en-GB"/>
        </w:rPr>
        <w:t>ی</w:t>
      </w:r>
      <w:r w:rsidRPr="009E069F">
        <w:rPr>
          <w:rFonts w:ascii="Arial" w:hAnsi="Arial" w:cs="Arial" w:hint="eastAsia"/>
          <w:b/>
          <w:sz w:val="20"/>
          <w:szCs w:val="20"/>
          <w:rtl/>
          <w:lang w:val="en-GB"/>
        </w:rPr>
        <w:t>رش</w:t>
      </w:r>
      <w:r w:rsidRPr="009E069F">
        <w:rPr>
          <w:rFonts w:ascii="Arial" w:hAnsi="Arial" w:cs="Arial"/>
          <w:b/>
          <w:sz w:val="20"/>
          <w:szCs w:val="20"/>
          <w:rtl/>
          <w:lang w:val="en-GB"/>
        </w:rPr>
        <w:t xml:space="preserve"> </w:t>
      </w:r>
      <w:r>
        <w:rPr>
          <w:rFonts w:ascii="Arial" w:hAnsi="Arial" w:cs="Arial" w:hint="cs"/>
          <w:b/>
          <w:sz w:val="20"/>
          <w:szCs w:val="20"/>
          <w:rtl/>
          <w:lang w:val="en-GB"/>
        </w:rPr>
        <w:t>کوتیشن</w:t>
      </w:r>
      <w:r w:rsidRPr="009E069F">
        <w:rPr>
          <w:rFonts w:ascii="Arial" w:hAnsi="Arial" w:cs="Arial"/>
          <w:b/>
          <w:sz w:val="20"/>
          <w:szCs w:val="20"/>
          <w:rtl/>
          <w:lang w:val="en-GB"/>
        </w:rPr>
        <w:t xml:space="preserve"> را بدون لطمه به حق مرجع </w:t>
      </w:r>
      <w:r w:rsidR="00E72374">
        <w:rPr>
          <w:rFonts w:ascii="Arial" w:hAnsi="Arial" w:cs="Arial"/>
          <w:sz w:val="20"/>
          <w:szCs w:val="20"/>
          <w:rtl/>
          <w:lang w:val="en-GB"/>
        </w:rPr>
        <w:t>یا طرف اعلان دهنده قرارداد</w:t>
      </w:r>
      <w:r w:rsidRPr="009E069F">
        <w:rPr>
          <w:rFonts w:ascii="Arial" w:hAnsi="Arial" w:cs="Arial"/>
          <w:b/>
          <w:sz w:val="20"/>
          <w:szCs w:val="20"/>
          <w:rtl/>
          <w:lang w:val="en-GB"/>
        </w:rPr>
        <w:t>برا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مطالبه غرامت </w:t>
      </w:r>
      <w:r w:rsidRPr="009E069F">
        <w:rPr>
          <w:rFonts w:ascii="Arial" w:hAnsi="Arial" w:cs="Arial" w:hint="cs"/>
          <w:b/>
          <w:sz w:val="20"/>
          <w:szCs w:val="20"/>
          <w:rtl/>
          <w:lang w:val="en-GB"/>
        </w:rPr>
        <w:t>ی</w:t>
      </w:r>
      <w:r w:rsidRPr="009E069F">
        <w:rPr>
          <w:rFonts w:ascii="Arial" w:hAnsi="Arial" w:cs="Arial" w:hint="eastAsia"/>
          <w:b/>
          <w:sz w:val="20"/>
          <w:szCs w:val="20"/>
          <w:rtl/>
          <w:lang w:val="en-GB"/>
        </w:rPr>
        <w:t>ا</w:t>
      </w:r>
      <w:r w:rsidRPr="009E069F">
        <w:rPr>
          <w:rFonts w:ascii="Arial" w:hAnsi="Arial" w:cs="Arial"/>
          <w:b/>
          <w:sz w:val="20"/>
          <w:szCs w:val="20"/>
          <w:rtl/>
          <w:lang w:val="en-GB"/>
        </w:rPr>
        <w:t xml:space="preserve"> پ</w:t>
      </w:r>
      <w:r w:rsidRPr="009E069F">
        <w:rPr>
          <w:rFonts w:ascii="Arial" w:hAnsi="Arial" w:cs="Arial" w:hint="cs"/>
          <w:b/>
          <w:sz w:val="20"/>
          <w:szCs w:val="20"/>
          <w:rtl/>
          <w:lang w:val="en-GB"/>
        </w:rPr>
        <w:t>ی</w:t>
      </w:r>
      <w:r w:rsidRPr="009E069F">
        <w:rPr>
          <w:rFonts w:ascii="Arial" w:hAnsi="Arial" w:cs="Arial" w:hint="eastAsia"/>
          <w:b/>
          <w:sz w:val="20"/>
          <w:szCs w:val="20"/>
          <w:rtl/>
          <w:lang w:val="en-GB"/>
        </w:rPr>
        <w:t>گ</w:t>
      </w:r>
      <w:r w:rsidRPr="009E069F">
        <w:rPr>
          <w:rFonts w:ascii="Arial" w:hAnsi="Arial" w:cs="Arial" w:hint="cs"/>
          <w:b/>
          <w:sz w:val="20"/>
          <w:szCs w:val="20"/>
          <w:rtl/>
          <w:lang w:val="en-GB"/>
        </w:rPr>
        <w:t>ی</w:t>
      </w:r>
      <w:r w:rsidRPr="009E069F">
        <w:rPr>
          <w:rFonts w:ascii="Arial" w:hAnsi="Arial" w:cs="Arial" w:hint="eastAsia"/>
          <w:b/>
          <w:sz w:val="20"/>
          <w:szCs w:val="20"/>
          <w:rtl/>
          <w:lang w:val="en-GB"/>
        </w:rPr>
        <w:t>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هر گونه جبران خسارت د</w:t>
      </w:r>
      <w:r w:rsidRPr="009E069F">
        <w:rPr>
          <w:rFonts w:ascii="Arial" w:hAnsi="Arial" w:cs="Arial" w:hint="cs"/>
          <w:b/>
          <w:sz w:val="20"/>
          <w:szCs w:val="20"/>
          <w:rtl/>
          <w:lang w:val="en-GB"/>
        </w:rPr>
        <w:t>ی</w:t>
      </w:r>
      <w:r w:rsidRPr="009E069F">
        <w:rPr>
          <w:rFonts w:ascii="Arial" w:hAnsi="Arial" w:cs="Arial" w:hint="eastAsia"/>
          <w:b/>
          <w:sz w:val="20"/>
          <w:szCs w:val="20"/>
          <w:rtl/>
          <w:lang w:val="en-GB"/>
        </w:rPr>
        <w:t>گر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در رابطه با چن</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قصور لغو کند و تام</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کننده موفق ه</w:t>
      </w:r>
      <w:r w:rsidRPr="009E069F">
        <w:rPr>
          <w:rFonts w:ascii="Arial" w:hAnsi="Arial" w:cs="Arial" w:hint="cs"/>
          <w:b/>
          <w:sz w:val="20"/>
          <w:szCs w:val="20"/>
          <w:rtl/>
          <w:lang w:val="en-GB"/>
        </w:rPr>
        <w:t>ی</w:t>
      </w:r>
      <w:r w:rsidRPr="009E069F">
        <w:rPr>
          <w:rFonts w:ascii="Arial" w:hAnsi="Arial" w:cs="Arial" w:hint="eastAsia"/>
          <w:b/>
          <w:sz w:val="20"/>
          <w:szCs w:val="20"/>
          <w:rtl/>
          <w:lang w:val="en-GB"/>
        </w:rPr>
        <w:t>چ</w:t>
      </w:r>
      <w:r w:rsidRPr="009E069F">
        <w:rPr>
          <w:rFonts w:ascii="Arial" w:hAnsi="Arial" w:cs="Arial"/>
          <w:b/>
          <w:sz w:val="20"/>
          <w:szCs w:val="20"/>
          <w:rtl/>
          <w:lang w:val="en-GB"/>
        </w:rPr>
        <w:t xml:space="preserve"> ادعا</w:t>
      </w:r>
      <w:r w:rsidRPr="009E069F">
        <w:rPr>
          <w:rFonts w:ascii="Arial" w:hAnsi="Arial" w:cs="Arial" w:hint="cs"/>
          <w:b/>
          <w:sz w:val="20"/>
          <w:szCs w:val="20"/>
          <w:rtl/>
          <w:lang w:val="en-GB"/>
        </w:rPr>
        <w:t>یی</w:t>
      </w:r>
      <w:r w:rsidRPr="009E069F">
        <w:rPr>
          <w:rFonts w:ascii="Arial" w:hAnsi="Arial" w:cs="Arial"/>
          <w:b/>
          <w:sz w:val="20"/>
          <w:szCs w:val="20"/>
          <w:rtl/>
          <w:lang w:val="en-GB"/>
        </w:rPr>
        <w:t xml:space="preserve"> از مقام </w:t>
      </w:r>
      <w:r w:rsidR="00E72374">
        <w:rPr>
          <w:rFonts w:ascii="Arial" w:hAnsi="Arial" w:cs="Arial"/>
          <w:sz w:val="20"/>
          <w:szCs w:val="20"/>
          <w:rtl/>
          <w:lang w:val="en-GB"/>
        </w:rPr>
        <w:t>یا طرف اعلان دهنده قرارداد</w:t>
      </w:r>
      <w:r w:rsidR="00E72374">
        <w:rPr>
          <w:rFonts w:ascii="Arial" w:hAnsi="Arial" w:cs="Arial" w:hint="cs"/>
          <w:sz w:val="20"/>
          <w:szCs w:val="20"/>
          <w:rtl/>
          <w:lang w:val="en-GB"/>
        </w:rPr>
        <w:t xml:space="preserve"> </w:t>
      </w:r>
      <w:r w:rsidRPr="009E069F">
        <w:rPr>
          <w:rFonts w:ascii="Arial" w:hAnsi="Arial" w:cs="Arial"/>
          <w:b/>
          <w:sz w:val="20"/>
          <w:szCs w:val="20"/>
          <w:rtl/>
          <w:lang w:val="en-GB"/>
        </w:rPr>
        <w:t>نخواهد داشت</w:t>
      </w:r>
      <w:r w:rsidRPr="009E069F">
        <w:rPr>
          <w:rFonts w:ascii="Arial" w:hAnsi="Arial" w:cs="Arial"/>
          <w:b/>
          <w:sz w:val="20"/>
          <w:szCs w:val="20"/>
          <w:lang w:val="en-GB"/>
        </w:rPr>
        <w:t>.</w:t>
      </w: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55B54CB2" w:rsidR="00B36E8B" w:rsidRDefault="00B36E8B" w:rsidP="00B36E8B">
      <w:pPr>
        <w:autoSpaceDE w:val="0"/>
        <w:autoSpaceDN w:val="0"/>
        <w:adjustRightInd w:val="0"/>
        <w:rPr>
          <w:rFonts w:ascii="Arial" w:hAnsi="Arial" w:cs="Arial"/>
          <w:sz w:val="20"/>
          <w:rtl/>
          <w:lang w:val="en-GB"/>
        </w:rPr>
      </w:pPr>
      <w:r w:rsidRPr="001F6758">
        <w:rPr>
          <w:rFonts w:ascii="Arial" w:hAnsi="Arial" w:cs="Arial"/>
          <w:sz w:val="20"/>
          <w:lang w:val="en-GB"/>
        </w:rPr>
        <w:t>The Contracting Authority may for its own convenience and without charge or liability cancel the RFQ at any stage.</w:t>
      </w:r>
    </w:p>
    <w:p w14:paraId="274C2CEC" w14:textId="626E7DBD" w:rsidR="004F5DB7" w:rsidRDefault="004F5DB7" w:rsidP="004F5DB7">
      <w:pPr>
        <w:autoSpaceDE w:val="0"/>
        <w:autoSpaceDN w:val="0"/>
        <w:bidi/>
        <w:adjustRightInd w:val="0"/>
        <w:rPr>
          <w:rFonts w:ascii="Arial" w:hAnsi="Arial" w:cs="Arial"/>
          <w:sz w:val="20"/>
          <w:szCs w:val="20"/>
          <w:rtl/>
          <w:lang w:val="en-GB"/>
        </w:rPr>
      </w:pPr>
      <w:r w:rsidRPr="008C1625">
        <w:rPr>
          <w:rFonts w:ascii="Arial" w:hAnsi="Arial" w:cs="Arial"/>
          <w:sz w:val="20"/>
          <w:szCs w:val="20"/>
          <w:rtl/>
          <w:lang w:val="en-GB"/>
        </w:rPr>
        <w:t xml:space="preserve">مرجع </w:t>
      </w:r>
      <w:r w:rsidR="00E72374">
        <w:rPr>
          <w:rFonts w:ascii="Arial" w:hAnsi="Arial" w:cs="Arial"/>
          <w:sz w:val="20"/>
          <w:szCs w:val="20"/>
          <w:rtl/>
          <w:lang w:val="en-GB"/>
        </w:rPr>
        <w:t>یا طرف اعلان دهنده قرارداد</w:t>
      </w:r>
      <w:r w:rsidR="00E72374">
        <w:rPr>
          <w:rFonts w:ascii="Arial" w:hAnsi="Arial" w:cs="Arial" w:hint="cs"/>
          <w:sz w:val="20"/>
          <w:szCs w:val="20"/>
          <w:rtl/>
          <w:lang w:val="en-GB"/>
        </w:rPr>
        <w:t xml:space="preserve"> </w:t>
      </w:r>
      <w:r w:rsidRPr="008C1625">
        <w:rPr>
          <w:rFonts w:ascii="Arial" w:hAnsi="Arial" w:cs="Arial"/>
          <w:sz w:val="20"/>
          <w:szCs w:val="20"/>
          <w:rtl/>
          <w:lang w:val="en-GB"/>
        </w:rPr>
        <w:t>م</w:t>
      </w:r>
      <w:r w:rsidRPr="008C1625">
        <w:rPr>
          <w:rFonts w:ascii="Arial" w:hAnsi="Arial" w:cs="Arial" w:hint="cs"/>
          <w:sz w:val="20"/>
          <w:szCs w:val="20"/>
          <w:rtl/>
          <w:lang w:val="en-GB"/>
        </w:rPr>
        <w:t>ی</w:t>
      </w:r>
      <w:r w:rsidRPr="008C1625">
        <w:rPr>
          <w:rFonts w:ascii="Arial" w:hAnsi="Arial" w:cs="Arial"/>
          <w:sz w:val="20"/>
          <w:szCs w:val="20"/>
          <w:rtl/>
          <w:lang w:val="en-GB"/>
        </w:rPr>
        <w:t xml:space="preserve"> تواند برا</w:t>
      </w:r>
      <w:r w:rsidRPr="008C1625">
        <w:rPr>
          <w:rFonts w:ascii="Arial" w:hAnsi="Arial" w:cs="Arial" w:hint="cs"/>
          <w:sz w:val="20"/>
          <w:szCs w:val="20"/>
          <w:rtl/>
          <w:lang w:val="en-GB"/>
        </w:rPr>
        <w:t>ی</w:t>
      </w:r>
      <w:r w:rsidRPr="008C1625">
        <w:rPr>
          <w:rFonts w:ascii="Arial" w:hAnsi="Arial" w:cs="Arial"/>
          <w:sz w:val="20"/>
          <w:szCs w:val="20"/>
          <w:rtl/>
          <w:lang w:val="en-GB"/>
        </w:rPr>
        <w:t xml:space="preserve"> </w:t>
      </w:r>
      <w:r>
        <w:rPr>
          <w:rFonts w:ascii="Arial" w:hAnsi="Arial" w:cs="Arial" w:hint="cs"/>
          <w:sz w:val="20"/>
          <w:szCs w:val="20"/>
          <w:rtl/>
          <w:lang w:val="en-GB"/>
        </w:rPr>
        <w:t>سهولت</w:t>
      </w:r>
      <w:r w:rsidRPr="008C1625">
        <w:rPr>
          <w:rFonts w:ascii="Arial" w:hAnsi="Arial" w:cs="Arial"/>
          <w:sz w:val="20"/>
          <w:szCs w:val="20"/>
          <w:rtl/>
          <w:lang w:val="en-GB"/>
        </w:rPr>
        <w:t xml:space="preserve"> خود و بدون هز</w:t>
      </w:r>
      <w:r w:rsidRPr="008C1625">
        <w:rPr>
          <w:rFonts w:ascii="Arial" w:hAnsi="Arial" w:cs="Arial" w:hint="cs"/>
          <w:sz w:val="20"/>
          <w:szCs w:val="20"/>
          <w:rtl/>
          <w:lang w:val="en-GB"/>
        </w:rPr>
        <w:t>ی</w:t>
      </w:r>
      <w:r w:rsidRPr="008C1625">
        <w:rPr>
          <w:rFonts w:ascii="Arial" w:hAnsi="Arial" w:cs="Arial" w:hint="eastAsia"/>
          <w:sz w:val="20"/>
          <w:szCs w:val="20"/>
          <w:rtl/>
          <w:lang w:val="en-GB"/>
        </w:rPr>
        <w:t>نه</w:t>
      </w:r>
      <w:r w:rsidRPr="008C1625">
        <w:rPr>
          <w:rFonts w:ascii="Arial" w:hAnsi="Arial" w:cs="Arial"/>
          <w:sz w:val="20"/>
          <w:szCs w:val="20"/>
          <w:rtl/>
          <w:lang w:val="en-GB"/>
        </w:rPr>
        <w:t xml:space="preserve"> </w:t>
      </w:r>
      <w:r>
        <w:rPr>
          <w:rFonts w:ascii="Arial" w:hAnsi="Arial" w:cs="Arial" w:hint="cs"/>
          <w:sz w:val="20"/>
          <w:szCs w:val="20"/>
          <w:rtl/>
          <w:lang w:val="en-GB" w:bidi="fa-IR"/>
        </w:rPr>
        <w:t>درخواست کوتیشن</w:t>
      </w:r>
      <w:r w:rsidRPr="008C1625">
        <w:rPr>
          <w:rFonts w:ascii="Arial" w:hAnsi="Arial" w:cs="Arial"/>
          <w:sz w:val="20"/>
          <w:szCs w:val="20"/>
          <w:rtl/>
          <w:lang w:val="en-GB"/>
        </w:rPr>
        <w:t xml:space="preserve"> را در هر مرحله لغو کند.</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4CB9076E" w:rsidR="00B36E8B" w:rsidRPr="00A7273A" w:rsidRDefault="00B36E8B" w:rsidP="00B36E8B">
      <w:pPr>
        <w:pStyle w:val="Heading3"/>
        <w:jc w:val="center"/>
        <w:rPr>
          <w:sz w:val="28"/>
          <w:szCs w:val="28"/>
          <w:rtl/>
          <w:lang w:val="en-US" w:bidi="fa-IR"/>
        </w:rPr>
      </w:pPr>
      <w:r w:rsidRPr="001F6758">
        <w:rPr>
          <w:sz w:val="28"/>
          <w:szCs w:val="28"/>
        </w:rPr>
        <w:t>Special conditions</w:t>
      </w:r>
      <w:r w:rsidR="00A7273A">
        <w:rPr>
          <w:sz w:val="28"/>
          <w:szCs w:val="28"/>
          <w:lang w:val="en-US"/>
        </w:rPr>
        <w:t xml:space="preserve">: </w:t>
      </w:r>
      <w:r w:rsidR="00A7273A">
        <w:rPr>
          <w:rFonts w:hint="cs"/>
          <w:sz w:val="28"/>
          <w:szCs w:val="28"/>
          <w:rtl/>
          <w:lang w:val="en-US" w:bidi="fa-IR"/>
        </w:rPr>
        <w:t>شرایط خاص</w:t>
      </w:r>
    </w:p>
    <w:p w14:paraId="247CF84C" w14:textId="3F355EBB"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w:t>
      </w:r>
      <w:r w:rsidR="005D652E">
        <w:rPr>
          <w:rFonts w:ascii="Arial" w:hAnsi="Arial" w:cs="Arial"/>
          <w:b/>
          <w:sz w:val="20"/>
          <w:szCs w:val="20"/>
          <w:lang w:val="en-US"/>
        </w:rPr>
        <w:t xml:space="preserve">: </w:t>
      </w:r>
      <w:r w:rsidR="00F31085" w:rsidRPr="009F685E">
        <w:rPr>
          <w:rFonts w:ascii="Arial" w:hAnsi="Arial" w:cs="Arial" w:hint="cs"/>
          <w:bCs/>
          <w:sz w:val="22"/>
          <w:szCs w:val="22"/>
          <w:rtl/>
          <w:lang w:val="en-US" w:bidi="fa-IR"/>
        </w:rPr>
        <w:t>محدوده خدمات</w:t>
      </w:r>
    </w:p>
    <w:p w14:paraId="694E500D" w14:textId="035C4963" w:rsidR="00B36E8B" w:rsidRDefault="00B36E8B" w:rsidP="00B36E8B">
      <w:pPr>
        <w:tabs>
          <w:tab w:val="left" w:pos="851"/>
          <w:tab w:val="left" w:pos="993"/>
        </w:tabs>
        <w:jc w:val="both"/>
        <w:rPr>
          <w:rFonts w:ascii="Arial" w:hAnsi="Arial" w:cs="Arial"/>
          <w:sz w:val="20"/>
          <w:szCs w:val="20"/>
          <w:rtl/>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A71DED">
        <w:rPr>
          <w:rFonts w:ascii="Arial" w:hAnsi="Arial" w:cs="Arial"/>
          <w:sz w:val="20"/>
          <w:szCs w:val="20"/>
          <w:lang w:val="en-GB"/>
        </w:rPr>
        <w:t>(</w:t>
      </w:r>
      <w:r w:rsidR="003D5B3B">
        <w:rPr>
          <w:rFonts w:asciiTheme="minorBidi" w:hAnsiTheme="minorBidi" w:cstheme="minorBidi"/>
          <w:sz w:val="18"/>
          <w:szCs w:val="18"/>
          <w:lang w:val="en-US"/>
        </w:rPr>
        <w:t xml:space="preserve">Provision of bus transportation service from Herat city GTC camp to Farah, </w:t>
      </w:r>
      <w:proofErr w:type="spellStart"/>
      <w:r w:rsidR="003D5B3B">
        <w:rPr>
          <w:rFonts w:asciiTheme="minorBidi" w:hAnsiTheme="minorBidi" w:cstheme="minorBidi"/>
          <w:sz w:val="18"/>
          <w:szCs w:val="18"/>
          <w:lang w:val="en-US"/>
        </w:rPr>
        <w:t>Nimrooz</w:t>
      </w:r>
      <w:proofErr w:type="spellEnd"/>
      <w:r w:rsidR="003D5B3B">
        <w:rPr>
          <w:rFonts w:asciiTheme="minorBidi" w:hAnsiTheme="minorBidi" w:cstheme="minorBidi"/>
          <w:sz w:val="18"/>
          <w:szCs w:val="18"/>
          <w:lang w:val="en-US"/>
        </w:rPr>
        <w:t>, Helmand, Kandahar, and Kabul provinces</w:t>
      </w:r>
      <w:r w:rsidR="00A71DED">
        <w:rPr>
          <w:rFonts w:ascii="Arial" w:hAnsi="Arial" w:cs="Arial"/>
          <w:sz w:val="20"/>
          <w:szCs w:val="20"/>
          <w:lang w:val="en-GB"/>
        </w:rPr>
        <w:t>)</w:t>
      </w:r>
      <w:r w:rsidR="00565910">
        <w:rPr>
          <w:rFonts w:ascii="Arial" w:hAnsi="Arial" w:cs="Arial"/>
          <w:sz w:val="20"/>
          <w:szCs w:val="20"/>
          <w:lang w:val="en-GB"/>
        </w:rPr>
        <w:t xml:space="preserve">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556AC30A" w14:textId="578C0B88" w:rsidR="00B36E8B" w:rsidRPr="00D30AB1" w:rsidRDefault="00B6702B" w:rsidP="00D30AB1">
      <w:pPr>
        <w:tabs>
          <w:tab w:val="left" w:pos="851"/>
          <w:tab w:val="left" w:pos="993"/>
        </w:tabs>
        <w:bidi/>
        <w:jc w:val="both"/>
        <w:rPr>
          <w:rFonts w:ascii="Arial" w:hAnsi="Arial" w:cs="Arial"/>
          <w:sz w:val="20"/>
          <w:szCs w:val="20"/>
          <w:lang w:val="en-GB"/>
        </w:rPr>
      </w:pPr>
      <w:r w:rsidRPr="00FC7574">
        <w:rPr>
          <w:rFonts w:ascii="Arial" w:hAnsi="Arial" w:cs="Arial"/>
          <w:sz w:val="20"/>
          <w:szCs w:val="20"/>
          <w:rtl/>
          <w:lang w:val="en-GB"/>
        </w:rPr>
        <w:t>موضوع قرارداد (</w:t>
      </w:r>
      <w:r w:rsidR="0042268B">
        <w:rPr>
          <w:rFonts w:asciiTheme="minorBidi" w:hAnsiTheme="minorBidi" w:cstheme="minorBidi" w:hint="cs"/>
          <w:sz w:val="18"/>
          <w:szCs w:val="18"/>
          <w:rtl/>
          <w:lang w:val="en-US"/>
        </w:rPr>
        <w:t xml:space="preserve">تهیه خدمات ترانسپورتی بس جهت انتقال اطفال از کمپ </w:t>
      </w:r>
      <w:r w:rsidR="0042268B">
        <w:rPr>
          <w:rFonts w:asciiTheme="minorBidi" w:hAnsiTheme="minorBidi" w:cstheme="minorBidi"/>
          <w:sz w:val="18"/>
          <w:szCs w:val="18"/>
          <w:lang w:val="en-US"/>
        </w:rPr>
        <w:t>GTC</w:t>
      </w:r>
      <w:r w:rsidR="0042268B">
        <w:rPr>
          <w:rFonts w:asciiTheme="minorBidi" w:hAnsiTheme="minorBidi" w:cstheme="minorBidi" w:hint="cs"/>
          <w:sz w:val="18"/>
          <w:szCs w:val="18"/>
          <w:rtl/>
          <w:lang w:val="en-US" w:bidi="fa-IR"/>
        </w:rPr>
        <w:t xml:space="preserve"> به ولایات فراه، نیمروز، هلمند، کندهار و کابل</w:t>
      </w:r>
      <w:r w:rsidRPr="00FC7574">
        <w:rPr>
          <w:rFonts w:ascii="Arial" w:hAnsi="Arial" w:cs="Arial"/>
          <w:sz w:val="20"/>
          <w:szCs w:val="20"/>
          <w:rtl/>
          <w:lang w:val="en-GB"/>
        </w:rPr>
        <w:t xml:space="preserve">) است و به طور کامل در فورم ارسال </w:t>
      </w:r>
      <w:r>
        <w:rPr>
          <w:rFonts w:ascii="Arial" w:hAnsi="Arial" w:cs="Arial" w:hint="cs"/>
          <w:sz w:val="20"/>
          <w:szCs w:val="20"/>
          <w:rtl/>
          <w:lang w:val="en-GB"/>
        </w:rPr>
        <w:t xml:space="preserve">کوتیشن </w:t>
      </w:r>
      <w:r w:rsidRPr="00FC7574">
        <w:rPr>
          <w:rFonts w:ascii="Arial" w:hAnsi="Arial" w:cs="Arial"/>
          <w:sz w:val="20"/>
          <w:szCs w:val="20"/>
          <w:rtl/>
          <w:lang w:val="en-GB"/>
        </w:rPr>
        <w:t>و فورم معلومات تخن</w:t>
      </w:r>
      <w:r w:rsidRPr="00FC7574">
        <w:rPr>
          <w:rFonts w:ascii="Arial" w:hAnsi="Arial" w:cs="Arial" w:hint="cs"/>
          <w:sz w:val="20"/>
          <w:szCs w:val="20"/>
          <w:rtl/>
          <w:lang w:val="en-GB"/>
        </w:rPr>
        <w:t>ی</w:t>
      </w:r>
      <w:r w:rsidRPr="00FC7574">
        <w:rPr>
          <w:rFonts w:ascii="Arial" w:hAnsi="Arial" w:cs="Arial" w:hint="eastAsia"/>
          <w:sz w:val="20"/>
          <w:szCs w:val="20"/>
          <w:rtl/>
          <w:lang w:val="en-GB"/>
        </w:rPr>
        <w:t>ک</w:t>
      </w:r>
      <w:r w:rsidRPr="00FC7574">
        <w:rPr>
          <w:rFonts w:ascii="Arial" w:hAnsi="Arial" w:cs="Arial" w:hint="cs"/>
          <w:sz w:val="20"/>
          <w:szCs w:val="20"/>
          <w:rtl/>
          <w:lang w:val="en-GB"/>
        </w:rPr>
        <w:t>ی</w:t>
      </w:r>
      <w:r w:rsidRPr="00FC7574">
        <w:rPr>
          <w:rFonts w:ascii="Arial" w:hAnsi="Arial" w:cs="Arial"/>
          <w:sz w:val="20"/>
          <w:szCs w:val="20"/>
          <w:rtl/>
          <w:lang w:val="en-GB"/>
        </w:rPr>
        <w:t xml:space="preserve"> شرح داده شده است.</w:t>
      </w:r>
    </w:p>
    <w:p w14:paraId="7BC93052" w14:textId="480B5BBB" w:rsidR="00B36E8B" w:rsidRPr="00D30AB1" w:rsidRDefault="00B36E8B" w:rsidP="00B36E8B">
      <w:pPr>
        <w:spacing w:before="120"/>
        <w:ind w:left="360"/>
        <w:rPr>
          <w:rFonts w:ascii="Arial" w:hAnsi="Arial" w:cs="Arial"/>
          <w:b/>
          <w:sz w:val="20"/>
          <w:szCs w:val="20"/>
          <w:rtl/>
          <w:lang w:val="en-US" w:bidi="fa-IR"/>
        </w:rPr>
      </w:pPr>
      <w:r>
        <w:rPr>
          <w:rFonts w:ascii="Arial" w:hAnsi="Arial" w:cs="Arial"/>
          <w:b/>
          <w:sz w:val="20"/>
          <w:szCs w:val="20"/>
          <w:lang w:val="en-GB"/>
        </w:rPr>
        <w:t xml:space="preserve"> B.2: Preparation and Submission of Quotations</w:t>
      </w:r>
      <w:r w:rsidR="00D30AB1">
        <w:rPr>
          <w:rFonts w:ascii="Arial" w:hAnsi="Arial" w:cs="Arial"/>
          <w:b/>
          <w:sz w:val="20"/>
          <w:szCs w:val="20"/>
          <w:lang w:val="en-US"/>
        </w:rPr>
        <w:t xml:space="preserve">: </w:t>
      </w:r>
      <w:r w:rsidR="00D30AB1" w:rsidRPr="008A5430">
        <w:rPr>
          <w:rFonts w:ascii="Arial" w:hAnsi="Arial" w:cs="Arial" w:hint="cs"/>
          <w:bCs/>
          <w:sz w:val="20"/>
          <w:szCs w:val="20"/>
          <w:rtl/>
          <w:lang w:val="en-US" w:bidi="fa-IR"/>
        </w:rPr>
        <w:t>تهیه و ارسال کوتیشن‌ها</w:t>
      </w:r>
    </w:p>
    <w:p w14:paraId="704FA3E3" w14:textId="4E86E224" w:rsidR="00B36E8B" w:rsidRDefault="00B36E8B" w:rsidP="00B36E8B">
      <w:pPr>
        <w:spacing w:after="240"/>
        <w:jc w:val="both"/>
        <w:rPr>
          <w:rFonts w:ascii="Arial" w:hAnsi="Arial" w:cs="Arial"/>
          <w:sz w:val="20"/>
          <w:szCs w:val="20"/>
          <w:rtl/>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envelope along with all the required documents and must be properly labelled with the RFQ reference.</w:t>
      </w:r>
    </w:p>
    <w:p w14:paraId="279E5E8A" w14:textId="297AA357" w:rsidR="003D25C6" w:rsidRDefault="003D25C6" w:rsidP="004D75F1">
      <w:pPr>
        <w:bidi/>
        <w:spacing w:after="240"/>
        <w:jc w:val="both"/>
        <w:rPr>
          <w:rFonts w:ascii="Arial" w:hAnsi="Arial" w:cs="Arial"/>
          <w:sz w:val="20"/>
          <w:szCs w:val="20"/>
          <w:lang w:val="en-GB"/>
        </w:rPr>
      </w:pPr>
      <w:r>
        <w:rPr>
          <w:rFonts w:ascii="Arial" w:hAnsi="Arial" w:cs="Arial" w:hint="cs"/>
          <w:sz w:val="20"/>
          <w:szCs w:val="20"/>
          <w:rtl/>
          <w:lang w:val="en-GB"/>
        </w:rPr>
        <w:t xml:space="preserve">برای خانه پری کوتیشن ها باید </w:t>
      </w:r>
      <w:r w:rsidRPr="0081152B">
        <w:rPr>
          <w:rFonts w:ascii="Arial" w:hAnsi="Arial" w:cs="Arial"/>
          <w:sz w:val="20"/>
          <w:szCs w:val="20"/>
          <w:rtl/>
          <w:lang w:val="en-GB"/>
        </w:rPr>
        <w:t>انگل</w:t>
      </w:r>
      <w:r w:rsidRPr="0081152B">
        <w:rPr>
          <w:rFonts w:ascii="Arial" w:hAnsi="Arial" w:cs="Arial" w:hint="cs"/>
          <w:sz w:val="20"/>
          <w:szCs w:val="20"/>
          <w:rtl/>
          <w:lang w:val="en-GB"/>
        </w:rPr>
        <w:t>ی</w:t>
      </w:r>
      <w:r w:rsidRPr="0081152B">
        <w:rPr>
          <w:rFonts w:ascii="Arial" w:hAnsi="Arial" w:cs="Arial" w:hint="eastAsia"/>
          <w:sz w:val="20"/>
          <w:szCs w:val="20"/>
          <w:rtl/>
          <w:lang w:val="en-GB"/>
        </w:rPr>
        <w:t>س</w:t>
      </w:r>
      <w:r w:rsidRPr="0081152B">
        <w:rPr>
          <w:rFonts w:ascii="Arial" w:hAnsi="Arial" w:cs="Arial" w:hint="cs"/>
          <w:sz w:val="20"/>
          <w:szCs w:val="20"/>
          <w:rtl/>
          <w:lang w:val="en-GB"/>
        </w:rPr>
        <w:t>ی</w:t>
      </w:r>
      <w:r w:rsidRPr="0081152B">
        <w:rPr>
          <w:rFonts w:ascii="Arial" w:hAnsi="Arial" w:cs="Arial"/>
          <w:sz w:val="20"/>
          <w:szCs w:val="20"/>
          <w:rtl/>
          <w:lang w:val="en-GB"/>
        </w:rPr>
        <w:t xml:space="preserve"> باشد و تمام </w:t>
      </w:r>
      <w:r>
        <w:rPr>
          <w:rFonts w:ascii="Arial" w:hAnsi="Arial" w:cs="Arial" w:hint="cs"/>
          <w:sz w:val="20"/>
          <w:szCs w:val="20"/>
          <w:rtl/>
          <w:lang w:val="en-GB"/>
        </w:rPr>
        <w:t>کوتیشن‌</w:t>
      </w:r>
      <w:r w:rsidRPr="0081152B">
        <w:rPr>
          <w:rFonts w:ascii="Arial" w:hAnsi="Arial" w:cs="Arial"/>
          <w:sz w:val="20"/>
          <w:szCs w:val="20"/>
          <w:rtl/>
          <w:lang w:val="en-GB"/>
        </w:rPr>
        <w:t>ها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در پاکت مهر و موم شده به همراه تمام مدارک مورد ن</w:t>
      </w:r>
      <w:r w:rsidRPr="0081152B">
        <w:rPr>
          <w:rFonts w:ascii="Arial" w:hAnsi="Arial" w:cs="Arial" w:hint="cs"/>
          <w:sz w:val="20"/>
          <w:szCs w:val="20"/>
          <w:rtl/>
          <w:lang w:val="en-GB"/>
        </w:rPr>
        <w:t>ی</w:t>
      </w:r>
      <w:r w:rsidRPr="0081152B">
        <w:rPr>
          <w:rFonts w:ascii="Arial" w:hAnsi="Arial" w:cs="Arial" w:hint="eastAsia"/>
          <w:sz w:val="20"/>
          <w:szCs w:val="20"/>
          <w:rtl/>
          <w:lang w:val="en-GB"/>
        </w:rPr>
        <w:t>از</w:t>
      </w:r>
      <w:r w:rsidRPr="0081152B">
        <w:rPr>
          <w:rFonts w:ascii="Arial" w:hAnsi="Arial" w:cs="Arial"/>
          <w:sz w:val="20"/>
          <w:szCs w:val="20"/>
          <w:rtl/>
          <w:lang w:val="en-GB"/>
        </w:rPr>
        <w:t xml:space="preserve"> ارسال شوند و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به درست</w:t>
      </w:r>
      <w:r w:rsidRPr="0081152B">
        <w:rPr>
          <w:rFonts w:ascii="Arial" w:hAnsi="Arial" w:cs="Arial" w:hint="cs"/>
          <w:sz w:val="20"/>
          <w:szCs w:val="20"/>
          <w:rtl/>
          <w:lang w:val="en-GB"/>
        </w:rPr>
        <w:t>ی</w:t>
      </w:r>
      <w:r w:rsidRPr="0081152B">
        <w:rPr>
          <w:rFonts w:ascii="Arial" w:hAnsi="Arial" w:cs="Arial"/>
          <w:sz w:val="20"/>
          <w:szCs w:val="20"/>
          <w:rtl/>
          <w:lang w:val="en-GB"/>
        </w:rPr>
        <w:t xml:space="preserve"> برچسب گذار</w:t>
      </w:r>
      <w:r w:rsidRPr="0081152B">
        <w:rPr>
          <w:rFonts w:ascii="Arial" w:hAnsi="Arial" w:cs="Arial" w:hint="cs"/>
          <w:sz w:val="20"/>
          <w:szCs w:val="20"/>
          <w:rtl/>
          <w:lang w:val="en-GB"/>
        </w:rPr>
        <w:t>ی</w:t>
      </w:r>
      <w:r w:rsidRPr="0081152B">
        <w:rPr>
          <w:rFonts w:ascii="Arial" w:hAnsi="Arial" w:cs="Arial"/>
          <w:sz w:val="20"/>
          <w:szCs w:val="20"/>
          <w:rtl/>
          <w:lang w:val="en-GB"/>
        </w:rPr>
        <w:t xml:space="preserve"> شوند.</w:t>
      </w:r>
    </w:p>
    <w:p w14:paraId="60D91233" w14:textId="77777777" w:rsidR="00CB0C5B" w:rsidRDefault="00CB0C5B" w:rsidP="00CB0C5B">
      <w:pPr>
        <w:bidi/>
        <w:spacing w:after="240"/>
        <w:jc w:val="both"/>
        <w:rPr>
          <w:rFonts w:ascii="Arial" w:hAnsi="Arial" w:cs="Arial"/>
          <w:sz w:val="20"/>
          <w:szCs w:val="20"/>
          <w:lang w:val="en-GB"/>
        </w:rPr>
      </w:pPr>
    </w:p>
    <w:p w14:paraId="64B3AE89" w14:textId="029C2751" w:rsidR="004D75F1" w:rsidRDefault="00B36E8B" w:rsidP="00970F06">
      <w:pPr>
        <w:spacing w:after="240"/>
        <w:jc w:val="both"/>
        <w:rPr>
          <w:rFonts w:ascii="Arial" w:hAnsi="Arial" w:cs="Arial"/>
          <w:bCs/>
          <w:sz w:val="22"/>
          <w:szCs w:val="22"/>
          <w:lang w:val="en-US" w:bidi="fa-IR"/>
        </w:rPr>
      </w:pPr>
      <w:r w:rsidRPr="008731CD">
        <w:rPr>
          <w:rFonts w:ascii="Arial" w:hAnsi="Arial" w:cs="Arial"/>
          <w:b/>
          <w:bCs/>
          <w:sz w:val="20"/>
          <w:szCs w:val="20"/>
          <w:lang w:val="en-GB"/>
        </w:rPr>
        <w:lastRenderedPageBreak/>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sidR="004D75F1">
        <w:rPr>
          <w:rFonts w:ascii="Arial" w:hAnsi="Arial" w:cs="Arial"/>
          <w:sz w:val="20"/>
          <w:szCs w:val="20"/>
          <w:lang w:val="en-US"/>
        </w:rPr>
        <w:t xml:space="preserve">: </w:t>
      </w:r>
      <w:r w:rsidR="004D75F1" w:rsidRPr="009F685E">
        <w:rPr>
          <w:rFonts w:ascii="Arial" w:hAnsi="Arial" w:cs="Arial" w:hint="cs"/>
          <w:bCs/>
          <w:sz w:val="22"/>
          <w:szCs w:val="22"/>
          <w:rtl/>
          <w:lang w:val="en-US" w:bidi="fa-IR"/>
        </w:rPr>
        <w:t>موارد خاص برای قرارداد</w:t>
      </w:r>
    </w:p>
    <w:p w14:paraId="3B9CFA69" w14:textId="77777777" w:rsidR="00CB0C5B" w:rsidRPr="00970F06" w:rsidRDefault="00CB0C5B" w:rsidP="00970F06">
      <w:pPr>
        <w:spacing w:after="240"/>
        <w:jc w:val="both"/>
        <w:rPr>
          <w:rFonts w:asciiTheme="minorHAnsi" w:hAnsiTheme="minorHAnsi" w:cstheme="minorHAnsi"/>
          <w:sz w:val="16"/>
          <w:szCs w:val="16"/>
          <w:lang w:val="en-US" w:bidi="fa-IR"/>
        </w:rPr>
      </w:pPr>
    </w:p>
    <w:p w14:paraId="2567FBDB" w14:textId="03A9B7E5"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2956BC">
        <w:rPr>
          <w:rFonts w:ascii="Arial" w:hAnsi="Arial" w:cs="Arial"/>
          <w:bCs/>
          <w:sz w:val="20"/>
          <w:szCs w:val="20"/>
          <w:lang w:val="en-GB"/>
        </w:rPr>
        <w:t>.</w:t>
      </w:r>
      <w:r w:rsidRPr="002956BC">
        <w:rPr>
          <w:rFonts w:ascii="Arial" w:hAnsi="Arial" w:cs="Arial" w:hint="cs"/>
          <w:bCs/>
          <w:sz w:val="20"/>
          <w:szCs w:val="20"/>
          <w:rtl/>
          <w:lang w:val="en-GB"/>
        </w:rPr>
        <w:t>4</w:t>
      </w:r>
      <w:r w:rsidRPr="00C36CB6">
        <w:rPr>
          <w:rFonts w:ascii="Arial" w:hAnsi="Arial" w:cs="Arial"/>
          <w:b/>
          <w:sz w:val="20"/>
          <w:szCs w:val="20"/>
          <w:lang w:val="en-GB"/>
        </w:rPr>
        <w:t>:    Payment</w:t>
      </w:r>
      <w:r w:rsidR="000C3948">
        <w:rPr>
          <w:rFonts w:ascii="Arial" w:hAnsi="Arial" w:cs="Arial"/>
          <w:b/>
          <w:sz w:val="20"/>
          <w:szCs w:val="20"/>
          <w:lang w:val="en-GB"/>
        </w:rPr>
        <w:t xml:space="preserve">: </w:t>
      </w:r>
      <w:r w:rsidR="00323386" w:rsidRPr="0081152B">
        <w:rPr>
          <w:rFonts w:ascii="Arial" w:hAnsi="Arial" w:cs="Arial" w:hint="cs"/>
          <w:bCs/>
          <w:sz w:val="20"/>
          <w:szCs w:val="20"/>
          <w:rtl/>
          <w:lang w:val="en-US" w:bidi="fa-IR"/>
        </w:rPr>
        <w:t>پرداخت</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79B06776" w14:textId="77777777" w:rsidR="00CB0C5B" w:rsidRDefault="00B36E8B" w:rsidP="00CB0C5B">
      <w:pPr>
        <w:autoSpaceDE w:val="0"/>
        <w:autoSpaceDN w:val="0"/>
        <w:adjustRightInd w:val="0"/>
        <w:rPr>
          <w:rFonts w:ascii="Arial" w:hAnsi="Arial" w:cs="Arial"/>
          <w:sz w:val="20"/>
          <w:szCs w:val="20"/>
          <w:lang w:val="en-GB"/>
        </w:rPr>
      </w:pPr>
      <w:r w:rsidRPr="00010B30">
        <w:rPr>
          <w:rFonts w:ascii="Arial" w:hAnsi="Arial" w:cs="Arial"/>
          <w:sz w:val="20"/>
          <w:szCs w:val="20"/>
          <w:lang w:val="en-GB"/>
        </w:rPr>
        <w:t>Payment will be made</w:t>
      </w:r>
      <w:r>
        <w:rPr>
          <w:rFonts w:ascii="Arial" w:hAnsi="Arial" w:cs="Arial"/>
          <w:sz w:val="20"/>
          <w:szCs w:val="20"/>
          <w:lang w:val="en-GB"/>
        </w:rPr>
        <w:t xml:space="preserve"> at the</w:t>
      </w:r>
      <w:r w:rsidRPr="00010B30">
        <w:rPr>
          <w:rFonts w:ascii="Arial" w:hAnsi="Arial" w:cs="Arial"/>
          <w:sz w:val="20"/>
          <w:szCs w:val="20"/>
          <w:lang w:val="en-GB"/>
        </w:rPr>
        <w:t xml:space="preserve"> end </w:t>
      </w:r>
      <w:r>
        <w:rPr>
          <w:rFonts w:ascii="Arial" w:hAnsi="Arial" w:cs="Arial"/>
          <w:sz w:val="20"/>
          <w:szCs w:val="20"/>
          <w:lang w:val="en-GB"/>
        </w:rPr>
        <w:t xml:space="preserve">date </w:t>
      </w:r>
      <w:r w:rsidRPr="00010B30">
        <w:rPr>
          <w:rFonts w:ascii="Arial" w:hAnsi="Arial" w:cs="Arial"/>
          <w:sz w:val="20"/>
          <w:szCs w:val="20"/>
          <w:lang w:val="en-GB"/>
        </w:rPr>
        <w:t>of each month t</w:t>
      </w:r>
      <w:r>
        <w:rPr>
          <w:rFonts w:ascii="Arial" w:hAnsi="Arial" w:cs="Arial"/>
          <w:sz w:val="20"/>
          <w:szCs w:val="20"/>
          <w:lang w:val="en-GB"/>
        </w:rPr>
        <w:t>h</w:t>
      </w:r>
      <w:r w:rsidRPr="00010B30">
        <w:rPr>
          <w:rFonts w:ascii="Arial" w:hAnsi="Arial" w:cs="Arial"/>
          <w:sz w:val="20"/>
          <w:szCs w:val="20"/>
          <w:lang w:val="en-GB"/>
        </w:rPr>
        <w:t>rough bank transfer or cheque.</w:t>
      </w:r>
      <w:r>
        <w:rPr>
          <w:rFonts w:ascii="Arial" w:hAnsi="Arial" w:cs="Arial"/>
          <w:sz w:val="20"/>
          <w:szCs w:val="20"/>
          <w:lang w:val="en-GB"/>
        </w:rPr>
        <w:t xml:space="preserve"> and exceptional case will be paid in cash.</w:t>
      </w:r>
    </w:p>
    <w:p w14:paraId="58325C1E" w14:textId="7F7E1EB6" w:rsidR="006F0DE2" w:rsidRDefault="00B36E8B" w:rsidP="00CB0C5B">
      <w:pPr>
        <w:autoSpaceDE w:val="0"/>
        <w:autoSpaceDN w:val="0"/>
        <w:bidi/>
        <w:adjustRightInd w:val="0"/>
        <w:rPr>
          <w:rFonts w:ascii="Arial" w:hAnsi="Arial" w:cs="Arial"/>
          <w:sz w:val="20"/>
          <w:szCs w:val="20"/>
          <w:lang w:val="en-GB"/>
        </w:rPr>
      </w:pPr>
      <w:r w:rsidRPr="00010B30">
        <w:rPr>
          <w:rFonts w:ascii="Arial" w:hAnsi="Arial" w:cs="Arial"/>
          <w:sz w:val="20"/>
          <w:szCs w:val="20"/>
          <w:lang w:val="en-GB"/>
        </w:rPr>
        <w:t xml:space="preserve"> </w:t>
      </w:r>
      <w:r w:rsidR="0095437F" w:rsidRPr="006C429C">
        <w:rPr>
          <w:rFonts w:ascii="Arial" w:hAnsi="Arial" w:cs="Arial"/>
          <w:sz w:val="20"/>
          <w:szCs w:val="20"/>
          <w:rtl/>
          <w:lang w:val="en-GB"/>
        </w:rPr>
        <w:t>پرداخت</w:t>
      </w:r>
      <w:r w:rsidR="0095437F">
        <w:rPr>
          <w:rFonts w:ascii="Arial" w:hAnsi="Arial" w:cs="Arial" w:hint="cs"/>
          <w:sz w:val="20"/>
          <w:szCs w:val="20"/>
          <w:rtl/>
          <w:lang w:val="en-GB"/>
        </w:rPr>
        <w:t>‌ها</w:t>
      </w:r>
      <w:r w:rsidR="0095437F" w:rsidRPr="006C429C">
        <w:rPr>
          <w:rFonts w:ascii="Arial" w:hAnsi="Arial" w:cs="Arial"/>
          <w:sz w:val="20"/>
          <w:szCs w:val="20"/>
          <w:rtl/>
          <w:lang w:val="en-GB"/>
        </w:rPr>
        <w:t xml:space="preserve"> در تار</w:t>
      </w:r>
      <w:r w:rsidR="0095437F" w:rsidRPr="006C429C">
        <w:rPr>
          <w:rFonts w:ascii="Arial" w:hAnsi="Arial" w:cs="Arial" w:hint="cs"/>
          <w:sz w:val="20"/>
          <w:szCs w:val="20"/>
          <w:rtl/>
          <w:lang w:val="en-GB"/>
        </w:rPr>
        <w:t>ی</w:t>
      </w:r>
      <w:r w:rsidR="0095437F" w:rsidRPr="006C429C">
        <w:rPr>
          <w:rFonts w:ascii="Arial" w:hAnsi="Arial" w:cs="Arial" w:hint="eastAsia"/>
          <w:sz w:val="20"/>
          <w:szCs w:val="20"/>
          <w:rtl/>
          <w:lang w:val="en-GB"/>
        </w:rPr>
        <w:t>خ</w:t>
      </w:r>
      <w:r w:rsidR="0095437F" w:rsidRPr="006C429C">
        <w:rPr>
          <w:rFonts w:ascii="Arial" w:hAnsi="Arial" w:cs="Arial"/>
          <w:sz w:val="20"/>
          <w:szCs w:val="20"/>
          <w:rtl/>
          <w:lang w:val="en-GB"/>
        </w:rPr>
        <w:t xml:space="preserve"> پا</w:t>
      </w:r>
      <w:r w:rsidR="0095437F" w:rsidRPr="006C429C">
        <w:rPr>
          <w:rFonts w:ascii="Arial" w:hAnsi="Arial" w:cs="Arial" w:hint="cs"/>
          <w:sz w:val="20"/>
          <w:szCs w:val="20"/>
          <w:rtl/>
          <w:lang w:val="en-GB"/>
        </w:rPr>
        <w:t>ی</w:t>
      </w:r>
      <w:r w:rsidR="0095437F" w:rsidRPr="006C429C">
        <w:rPr>
          <w:rFonts w:ascii="Arial" w:hAnsi="Arial" w:cs="Arial" w:hint="eastAsia"/>
          <w:sz w:val="20"/>
          <w:szCs w:val="20"/>
          <w:rtl/>
          <w:lang w:val="en-GB"/>
        </w:rPr>
        <w:t>ان</w:t>
      </w:r>
      <w:r w:rsidR="0095437F" w:rsidRPr="006C429C">
        <w:rPr>
          <w:rFonts w:ascii="Arial" w:hAnsi="Arial" w:cs="Arial"/>
          <w:sz w:val="20"/>
          <w:szCs w:val="20"/>
          <w:rtl/>
          <w:lang w:val="en-GB"/>
        </w:rPr>
        <w:t xml:space="preserve"> هر ماه از طر</w:t>
      </w:r>
      <w:r w:rsidR="0095437F" w:rsidRPr="006C429C">
        <w:rPr>
          <w:rFonts w:ascii="Arial" w:hAnsi="Arial" w:cs="Arial" w:hint="cs"/>
          <w:sz w:val="20"/>
          <w:szCs w:val="20"/>
          <w:rtl/>
          <w:lang w:val="en-GB"/>
        </w:rPr>
        <w:t>ی</w:t>
      </w:r>
      <w:r w:rsidR="0095437F" w:rsidRPr="006C429C">
        <w:rPr>
          <w:rFonts w:ascii="Arial" w:hAnsi="Arial" w:cs="Arial" w:hint="eastAsia"/>
          <w:sz w:val="20"/>
          <w:szCs w:val="20"/>
          <w:rtl/>
          <w:lang w:val="en-GB"/>
        </w:rPr>
        <w:t>ق</w:t>
      </w:r>
      <w:r w:rsidR="0095437F" w:rsidRPr="006C429C">
        <w:rPr>
          <w:rFonts w:ascii="Arial" w:hAnsi="Arial" w:cs="Arial"/>
          <w:sz w:val="20"/>
          <w:szCs w:val="20"/>
          <w:rtl/>
          <w:lang w:val="en-GB"/>
        </w:rPr>
        <w:t xml:space="preserve"> حواله بانک</w:t>
      </w:r>
      <w:r w:rsidR="0095437F" w:rsidRPr="006C429C">
        <w:rPr>
          <w:rFonts w:ascii="Arial" w:hAnsi="Arial" w:cs="Arial" w:hint="cs"/>
          <w:sz w:val="20"/>
          <w:szCs w:val="20"/>
          <w:rtl/>
          <w:lang w:val="en-GB"/>
        </w:rPr>
        <w:t>ی</w:t>
      </w:r>
      <w:r w:rsidR="0095437F" w:rsidRPr="006C429C">
        <w:rPr>
          <w:rFonts w:ascii="Arial" w:hAnsi="Arial" w:cs="Arial"/>
          <w:sz w:val="20"/>
          <w:szCs w:val="20"/>
          <w:rtl/>
          <w:lang w:val="en-GB"/>
        </w:rPr>
        <w:t xml:space="preserve"> </w:t>
      </w:r>
      <w:r w:rsidR="0095437F" w:rsidRPr="006C429C">
        <w:rPr>
          <w:rFonts w:ascii="Arial" w:hAnsi="Arial" w:cs="Arial" w:hint="cs"/>
          <w:sz w:val="20"/>
          <w:szCs w:val="20"/>
          <w:rtl/>
          <w:lang w:val="en-GB"/>
        </w:rPr>
        <w:t>ی</w:t>
      </w:r>
      <w:r w:rsidR="0095437F" w:rsidRPr="006C429C">
        <w:rPr>
          <w:rFonts w:ascii="Arial" w:hAnsi="Arial" w:cs="Arial" w:hint="eastAsia"/>
          <w:sz w:val="20"/>
          <w:szCs w:val="20"/>
          <w:rtl/>
          <w:lang w:val="en-GB"/>
        </w:rPr>
        <w:t>ا</w:t>
      </w:r>
      <w:r w:rsidR="0095437F" w:rsidRPr="006C429C">
        <w:rPr>
          <w:rFonts w:ascii="Arial" w:hAnsi="Arial" w:cs="Arial"/>
          <w:sz w:val="20"/>
          <w:szCs w:val="20"/>
          <w:rtl/>
          <w:lang w:val="en-GB"/>
        </w:rPr>
        <w:t xml:space="preserve"> چک انجام م</w:t>
      </w:r>
      <w:r w:rsidR="0095437F" w:rsidRPr="006C429C">
        <w:rPr>
          <w:rFonts w:ascii="Arial" w:hAnsi="Arial" w:cs="Arial" w:hint="cs"/>
          <w:sz w:val="20"/>
          <w:szCs w:val="20"/>
          <w:rtl/>
          <w:lang w:val="en-GB"/>
        </w:rPr>
        <w:t>ی</w:t>
      </w:r>
      <w:r w:rsidR="0095437F" w:rsidRPr="006C429C">
        <w:rPr>
          <w:rFonts w:ascii="Arial" w:hAnsi="Arial" w:cs="Arial"/>
          <w:sz w:val="20"/>
          <w:szCs w:val="20"/>
          <w:rtl/>
          <w:lang w:val="en-GB"/>
        </w:rPr>
        <w:t xml:space="preserve"> شود. و </w:t>
      </w:r>
      <w:r w:rsidR="0095437F">
        <w:rPr>
          <w:rFonts w:ascii="Arial" w:hAnsi="Arial" w:cs="Arial" w:hint="cs"/>
          <w:sz w:val="20"/>
          <w:szCs w:val="20"/>
          <w:rtl/>
          <w:lang w:val="en-GB"/>
        </w:rPr>
        <w:t xml:space="preserve">در </w:t>
      </w:r>
      <w:r w:rsidR="0095437F" w:rsidRPr="006C429C">
        <w:rPr>
          <w:rFonts w:ascii="Arial" w:hAnsi="Arial" w:cs="Arial"/>
          <w:sz w:val="20"/>
          <w:szCs w:val="20"/>
          <w:rtl/>
          <w:lang w:val="en-GB"/>
        </w:rPr>
        <w:t>موارد استثنا</w:t>
      </w:r>
      <w:r w:rsidR="0095437F" w:rsidRPr="006C429C">
        <w:rPr>
          <w:rFonts w:ascii="Arial" w:hAnsi="Arial" w:cs="Arial" w:hint="cs"/>
          <w:sz w:val="20"/>
          <w:szCs w:val="20"/>
          <w:rtl/>
          <w:lang w:val="en-GB"/>
        </w:rPr>
        <w:t>یی</w:t>
      </w:r>
      <w:r w:rsidR="0095437F" w:rsidRPr="006C429C">
        <w:rPr>
          <w:rFonts w:ascii="Arial" w:hAnsi="Arial" w:cs="Arial"/>
          <w:sz w:val="20"/>
          <w:szCs w:val="20"/>
          <w:rtl/>
          <w:lang w:val="en-GB"/>
        </w:rPr>
        <w:t xml:space="preserve"> به صورت نقد</w:t>
      </w:r>
      <w:r w:rsidR="0095437F" w:rsidRPr="006C429C">
        <w:rPr>
          <w:rFonts w:ascii="Arial" w:hAnsi="Arial" w:cs="Arial" w:hint="cs"/>
          <w:sz w:val="20"/>
          <w:szCs w:val="20"/>
          <w:rtl/>
          <w:lang w:val="en-GB"/>
        </w:rPr>
        <w:t>ی</w:t>
      </w:r>
      <w:r w:rsidR="0095437F" w:rsidRPr="006C429C">
        <w:rPr>
          <w:rFonts w:ascii="Arial" w:hAnsi="Arial" w:cs="Arial"/>
          <w:sz w:val="20"/>
          <w:szCs w:val="20"/>
          <w:rtl/>
          <w:lang w:val="en-GB"/>
        </w:rPr>
        <w:t xml:space="preserve"> پرداخت </w:t>
      </w:r>
      <w:r w:rsidR="0095437F">
        <w:rPr>
          <w:rFonts w:ascii="Arial" w:hAnsi="Arial" w:cs="Arial" w:hint="cs"/>
          <w:sz w:val="20"/>
          <w:szCs w:val="20"/>
          <w:rtl/>
          <w:lang w:val="en-GB"/>
        </w:rPr>
        <w:t>خواهد شد</w:t>
      </w:r>
      <w:r w:rsidR="0095437F" w:rsidRPr="006C429C">
        <w:rPr>
          <w:rFonts w:ascii="Arial" w:hAnsi="Arial" w:cs="Arial"/>
          <w:sz w:val="20"/>
          <w:szCs w:val="20"/>
          <w:rtl/>
          <w:lang w:val="en-GB"/>
        </w:rPr>
        <w:t>.</w:t>
      </w:r>
    </w:p>
    <w:p w14:paraId="246D2E45" w14:textId="0B94D42D" w:rsidR="00CB0C5B" w:rsidRDefault="00CB0C5B" w:rsidP="00CB0C5B">
      <w:pPr>
        <w:autoSpaceDE w:val="0"/>
        <w:autoSpaceDN w:val="0"/>
        <w:bidi/>
        <w:adjustRightInd w:val="0"/>
        <w:rPr>
          <w:rFonts w:ascii="Arial" w:hAnsi="Arial" w:cs="Arial"/>
          <w:sz w:val="20"/>
          <w:szCs w:val="20"/>
          <w:lang w:val="en-GB"/>
        </w:rPr>
      </w:pPr>
    </w:p>
    <w:p w14:paraId="679C8448" w14:textId="77777777" w:rsidR="00CB0C5B" w:rsidRPr="0095437F" w:rsidRDefault="00CB0C5B" w:rsidP="00CB0C5B">
      <w:pPr>
        <w:autoSpaceDE w:val="0"/>
        <w:autoSpaceDN w:val="0"/>
        <w:bidi/>
        <w:adjustRightInd w:val="0"/>
        <w:rPr>
          <w:rFonts w:ascii="Arial" w:hAnsi="Arial" w:cs="Arial"/>
          <w:sz w:val="20"/>
          <w:szCs w:val="20"/>
          <w:lang w:val="en-GB"/>
        </w:rPr>
      </w:pPr>
    </w:p>
    <w:p w14:paraId="515406F1" w14:textId="376C7E34" w:rsidR="00B36E8B" w:rsidRPr="00791EE5" w:rsidRDefault="00B36E8B" w:rsidP="00B36E8B">
      <w:pPr>
        <w:tabs>
          <w:tab w:val="left" w:pos="-993"/>
          <w:tab w:val="left" w:pos="851"/>
          <w:tab w:val="left" w:pos="993"/>
        </w:tabs>
        <w:jc w:val="both"/>
        <w:rPr>
          <w:rFonts w:ascii="Arial" w:hAnsi="Arial" w:cs="Arial"/>
          <w:b/>
          <w:sz w:val="20"/>
          <w:szCs w:val="20"/>
          <w:lang w:val="en-GB"/>
        </w:rPr>
      </w:pPr>
      <w:r w:rsidRPr="00791EE5">
        <w:rPr>
          <w:rFonts w:ascii="Arial" w:hAnsi="Arial" w:cs="Arial"/>
          <w:b/>
          <w:sz w:val="28"/>
          <w:szCs w:val="28"/>
          <w:lang w:val="en-GB"/>
        </w:rPr>
        <w:t>QUOTATION SUBMISSION FORM</w:t>
      </w:r>
    </w:p>
    <w:p w14:paraId="1F9B33A1" w14:textId="77777777" w:rsidR="00B36E8B" w:rsidRPr="001F6758" w:rsidRDefault="00B36E8B" w:rsidP="00B36E8B">
      <w:pPr>
        <w:autoSpaceDE w:val="0"/>
        <w:autoSpaceDN w:val="0"/>
        <w:adjustRightInd w:val="0"/>
        <w:rPr>
          <w:rFonts w:ascii="Arial" w:hAnsi="Arial" w:cs="Arial"/>
          <w:sz w:val="20"/>
          <w:szCs w:val="20"/>
          <w:lang w:val="en-GB"/>
        </w:rPr>
      </w:pPr>
    </w:p>
    <w:p w14:paraId="2018666E" w14:textId="77777777"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50"/>
        <w:gridCol w:w="2430"/>
        <w:gridCol w:w="1260"/>
        <w:gridCol w:w="1620"/>
        <w:gridCol w:w="1800"/>
        <w:gridCol w:w="1800"/>
      </w:tblGrid>
      <w:tr w:rsidR="009C4A42" w:rsidRPr="003D5B3B" w14:paraId="4280B8D5" w14:textId="77777777" w:rsidTr="009C4A42">
        <w:trPr>
          <w:cantSplit/>
          <w:trHeight w:val="638"/>
        </w:trPr>
        <w:tc>
          <w:tcPr>
            <w:tcW w:w="630" w:type="dxa"/>
            <w:vAlign w:val="center"/>
          </w:tcPr>
          <w:p w14:paraId="6197D36F" w14:textId="77777777" w:rsidR="009C4A42" w:rsidRPr="009C4A42" w:rsidRDefault="009C4A42" w:rsidP="009C4A42">
            <w:pPr>
              <w:jc w:val="center"/>
              <w:rPr>
                <w:rFonts w:asciiTheme="minorBidi" w:hAnsiTheme="minorBidi" w:cstheme="minorBidi"/>
                <w:b/>
                <w:sz w:val="22"/>
                <w:szCs w:val="22"/>
                <w:rtl/>
                <w:lang w:val="en-GB"/>
              </w:rPr>
            </w:pPr>
            <w:r w:rsidRPr="009C4A42">
              <w:rPr>
                <w:rFonts w:asciiTheme="minorBidi" w:hAnsiTheme="minorBidi" w:cstheme="minorBidi"/>
                <w:b/>
                <w:sz w:val="22"/>
                <w:szCs w:val="22"/>
                <w:lang w:val="en-GB"/>
              </w:rPr>
              <w:t>No</w:t>
            </w:r>
          </w:p>
          <w:p w14:paraId="631E539D" w14:textId="18972EDB" w:rsidR="009C4A42" w:rsidRPr="009C4A42" w:rsidRDefault="009C4A42" w:rsidP="009C4A42">
            <w:pPr>
              <w:autoSpaceDE w:val="0"/>
              <w:autoSpaceDN w:val="0"/>
              <w:adjustRightInd w:val="0"/>
              <w:jc w:val="center"/>
              <w:rPr>
                <w:rFonts w:ascii="Arial" w:hAnsi="Arial" w:cs="Arial"/>
                <w:b/>
                <w:sz w:val="22"/>
                <w:szCs w:val="22"/>
                <w:rtl/>
                <w:lang w:val="en-GB" w:bidi="fa-IR"/>
              </w:rPr>
            </w:pPr>
            <w:r w:rsidRPr="009C4A42">
              <w:rPr>
                <w:rFonts w:asciiTheme="minorBidi" w:hAnsiTheme="minorBidi" w:cstheme="minorBidi" w:hint="cs"/>
                <w:b/>
                <w:bCs/>
                <w:sz w:val="22"/>
                <w:szCs w:val="22"/>
                <w:rtl/>
              </w:rPr>
              <w:t>نمبر</w:t>
            </w:r>
          </w:p>
        </w:tc>
        <w:tc>
          <w:tcPr>
            <w:tcW w:w="1350" w:type="dxa"/>
            <w:vAlign w:val="center"/>
          </w:tcPr>
          <w:p w14:paraId="1D7A9D15" w14:textId="7AB3B1CA" w:rsidR="009C4A42" w:rsidRPr="009C4A42" w:rsidRDefault="009C4A42" w:rsidP="009C4A42">
            <w:pPr>
              <w:autoSpaceDE w:val="0"/>
              <w:autoSpaceDN w:val="0"/>
              <w:adjustRightInd w:val="0"/>
              <w:jc w:val="center"/>
              <w:rPr>
                <w:rFonts w:ascii="Arial" w:hAnsi="Arial" w:cs="Arial"/>
                <w:b/>
                <w:sz w:val="22"/>
                <w:szCs w:val="22"/>
                <w:lang w:val="en-GB"/>
              </w:rPr>
            </w:pPr>
            <w:r w:rsidRPr="009C4A42">
              <w:rPr>
                <w:rFonts w:asciiTheme="minorBidi" w:hAnsiTheme="minorBidi" w:cstheme="minorBidi"/>
                <w:b/>
                <w:bCs/>
                <w:sz w:val="22"/>
                <w:szCs w:val="22"/>
              </w:rPr>
              <w:t xml:space="preserve">Items: </w:t>
            </w:r>
            <w:r w:rsidRPr="009C4A42">
              <w:rPr>
                <w:rFonts w:asciiTheme="minorBidi" w:hAnsiTheme="minorBidi" w:cstheme="minorBidi" w:hint="cs"/>
                <w:b/>
                <w:bCs/>
                <w:sz w:val="22"/>
                <w:szCs w:val="22"/>
                <w:rtl/>
              </w:rPr>
              <w:t>نام جنس</w:t>
            </w:r>
          </w:p>
        </w:tc>
        <w:tc>
          <w:tcPr>
            <w:tcW w:w="2430" w:type="dxa"/>
            <w:vAlign w:val="center"/>
          </w:tcPr>
          <w:p w14:paraId="7724077E" w14:textId="77777777" w:rsidR="009C4A42" w:rsidRPr="009C4A42" w:rsidRDefault="009C4A42" w:rsidP="009C4A42">
            <w:pPr>
              <w:jc w:val="center"/>
              <w:rPr>
                <w:rFonts w:asciiTheme="minorBidi" w:hAnsiTheme="minorBidi" w:cstheme="minorBidi"/>
                <w:b/>
                <w:bCs/>
                <w:sz w:val="22"/>
                <w:szCs w:val="22"/>
              </w:rPr>
            </w:pPr>
            <w:r w:rsidRPr="009C4A42">
              <w:rPr>
                <w:rFonts w:asciiTheme="minorBidi" w:hAnsiTheme="minorBidi" w:cstheme="minorBidi"/>
                <w:b/>
                <w:bCs/>
                <w:sz w:val="22"/>
                <w:szCs w:val="22"/>
              </w:rPr>
              <w:t>Travel D</w:t>
            </w:r>
            <w:r w:rsidRPr="00FF6C08">
              <w:rPr>
                <w:rFonts w:asciiTheme="minorBidi" w:hAnsiTheme="minorBidi" w:cstheme="minorBidi"/>
                <w:b/>
                <w:bCs/>
                <w:sz w:val="22"/>
                <w:szCs w:val="22"/>
              </w:rPr>
              <w:t>e</w:t>
            </w:r>
            <w:r w:rsidRPr="009C4A42">
              <w:rPr>
                <w:rFonts w:asciiTheme="minorBidi" w:hAnsiTheme="minorBidi" w:cstheme="minorBidi"/>
                <w:b/>
                <w:bCs/>
                <w:sz w:val="22"/>
                <w:szCs w:val="22"/>
              </w:rPr>
              <w:t>stanation</w:t>
            </w:r>
          </w:p>
          <w:p w14:paraId="03E8E974" w14:textId="3C406A0E" w:rsidR="009C4A42" w:rsidRPr="00FF6C08" w:rsidRDefault="009C4A42" w:rsidP="009C4A42">
            <w:pPr>
              <w:autoSpaceDE w:val="0"/>
              <w:autoSpaceDN w:val="0"/>
              <w:adjustRightInd w:val="0"/>
              <w:jc w:val="center"/>
              <w:rPr>
                <w:rFonts w:ascii="Arial" w:hAnsi="Arial" w:cs="Arial"/>
                <w:b/>
                <w:sz w:val="22"/>
                <w:szCs w:val="22"/>
              </w:rPr>
            </w:pPr>
            <w:r w:rsidRPr="009C4A42">
              <w:rPr>
                <w:rFonts w:asciiTheme="minorBidi" w:hAnsiTheme="minorBidi" w:cstheme="minorBidi" w:hint="cs"/>
                <w:b/>
                <w:bCs/>
                <w:sz w:val="22"/>
                <w:szCs w:val="22"/>
                <w:rtl/>
                <w:lang w:bidi="fa-IR"/>
              </w:rPr>
              <w:t>مقصد یا مسیر سفر</w:t>
            </w:r>
          </w:p>
        </w:tc>
        <w:tc>
          <w:tcPr>
            <w:tcW w:w="1260" w:type="dxa"/>
            <w:vAlign w:val="center"/>
          </w:tcPr>
          <w:p w14:paraId="0E31698A" w14:textId="77777777" w:rsidR="009C4A42" w:rsidRPr="009C4A42" w:rsidRDefault="009C4A42" w:rsidP="00084B1C">
            <w:pPr>
              <w:jc w:val="center"/>
              <w:rPr>
                <w:rFonts w:asciiTheme="minorBidi" w:hAnsiTheme="minorBidi" w:cstheme="minorBidi"/>
                <w:b/>
                <w:bCs/>
                <w:sz w:val="22"/>
                <w:szCs w:val="22"/>
              </w:rPr>
            </w:pPr>
            <w:r w:rsidRPr="009C4A42">
              <w:rPr>
                <w:rFonts w:asciiTheme="minorBidi" w:hAnsiTheme="minorBidi" w:cstheme="minorBidi"/>
                <w:b/>
                <w:bCs/>
                <w:sz w:val="22"/>
                <w:szCs w:val="22"/>
              </w:rPr>
              <w:t>Unit</w:t>
            </w:r>
          </w:p>
          <w:p w14:paraId="1950AACF" w14:textId="18AA8D6E" w:rsidR="009C4A42" w:rsidRPr="009C4A42" w:rsidRDefault="009C4A42" w:rsidP="009C4A42">
            <w:pPr>
              <w:autoSpaceDE w:val="0"/>
              <w:autoSpaceDN w:val="0"/>
              <w:adjustRightInd w:val="0"/>
              <w:jc w:val="center"/>
              <w:rPr>
                <w:rFonts w:ascii="Arial" w:hAnsi="Arial" w:cs="Arial"/>
                <w:b/>
                <w:sz w:val="22"/>
                <w:szCs w:val="22"/>
                <w:lang w:val="en-GB"/>
              </w:rPr>
            </w:pPr>
            <w:r w:rsidRPr="009C4A42">
              <w:rPr>
                <w:rFonts w:asciiTheme="minorBidi" w:hAnsiTheme="minorBidi" w:cstheme="minorBidi" w:hint="cs"/>
                <w:bCs/>
                <w:sz w:val="22"/>
                <w:szCs w:val="22"/>
                <w:rtl/>
              </w:rPr>
              <w:t>واحد</w:t>
            </w:r>
          </w:p>
        </w:tc>
        <w:tc>
          <w:tcPr>
            <w:tcW w:w="1620" w:type="dxa"/>
            <w:vAlign w:val="center"/>
          </w:tcPr>
          <w:p w14:paraId="46850D69" w14:textId="77777777" w:rsidR="009C4A42" w:rsidRPr="009C4A42" w:rsidRDefault="009C4A42" w:rsidP="009C4A42">
            <w:pPr>
              <w:jc w:val="center"/>
              <w:rPr>
                <w:rFonts w:asciiTheme="minorBidi" w:hAnsiTheme="minorBidi" w:cstheme="minorBidi"/>
                <w:b/>
                <w:bCs/>
                <w:sz w:val="22"/>
                <w:szCs w:val="22"/>
                <w:rtl/>
              </w:rPr>
            </w:pPr>
            <w:r w:rsidRPr="009C4A42">
              <w:rPr>
                <w:rFonts w:asciiTheme="minorBidi" w:hAnsiTheme="minorBidi" w:cstheme="minorBidi"/>
                <w:b/>
                <w:bCs/>
                <w:sz w:val="22"/>
                <w:szCs w:val="22"/>
              </w:rPr>
              <w:t>QTY</w:t>
            </w:r>
          </w:p>
          <w:p w14:paraId="46B58C5C" w14:textId="79603F18" w:rsidR="009C4A42" w:rsidRPr="009C4A42" w:rsidRDefault="009C4A42" w:rsidP="009C4A42">
            <w:pPr>
              <w:autoSpaceDE w:val="0"/>
              <w:autoSpaceDN w:val="0"/>
              <w:adjustRightInd w:val="0"/>
              <w:jc w:val="center"/>
              <w:rPr>
                <w:rFonts w:ascii="Arial" w:hAnsi="Arial" w:cs="Arial"/>
                <w:b/>
                <w:sz w:val="22"/>
                <w:szCs w:val="22"/>
                <w:lang w:val="en-GB"/>
              </w:rPr>
            </w:pPr>
            <w:r w:rsidRPr="009C4A42">
              <w:rPr>
                <w:rFonts w:asciiTheme="minorBidi" w:hAnsiTheme="minorBidi" w:cstheme="minorBidi" w:hint="cs"/>
                <w:b/>
                <w:bCs/>
                <w:sz w:val="22"/>
                <w:szCs w:val="22"/>
                <w:rtl/>
              </w:rPr>
              <w:t>مقدار</w:t>
            </w:r>
          </w:p>
        </w:tc>
        <w:tc>
          <w:tcPr>
            <w:tcW w:w="1800" w:type="dxa"/>
            <w:vAlign w:val="center"/>
          </w:tcPr>
          <w:p w14:paraId="6C228A37" w14:textId="77777777" w:rsidR="009C4A42" w:rsidRDefault="009C4A42" w:rsidP="009C4A42">
            <w:pPr>
              <w:autoSpaceDE w:val="0"/>
              <w:autoSpaceDN w:val="0"/>
              <w:adjustRightInd w:val="0"/>
              <w:jc w:val="center"/>
              <w:rPr>
                <w:rFonts w:asciiTheme="minorBidi" w:hAnsiTheme="minorBidi" w:cstheme="minorBidi"/>
                <w:b/>
                <w:bCs/>
                <w:sz w:val="22"/>
                <w:szCs w:val="22"/>
                <w:rtl/>
              </w:rPr>
            </w:pPr>
            <w:r w:rsidRPr="00FF6C08">
              <w:rPr>
                <w:rFonts w:asciiTheme="minorBidi" w:hAnsiTheme="minorBidi" w:cstheme="minorBidi"/>
                <w:b/>
                <w:bCs/>
                <w:sz w:val="22"/>
                <w:szCs w:val="22"/>
                <w:lang w:val="en-US"/>
              </w:rPr>
              <w:t>One side ticket Price/ AFN</w:t>
            </w:r>
          </w:p>
          <w:p w14:paraId="3DD67200" w14:textId="4FB33A55" w:rsidR="00FE3320" w:rsidRPr="00D53A3F" w:rsidRDefault="00FE3320" w:rsidP="009C4A42">
            <w:pPr>
              <w:autoSpaceDE w:val="0"/>
              <w:autoSpaceDN w:val="0"/>
              <w:adjustRightInd w:val="0"/>
              <w:jc w:val="center"/>
              <w:rPr>
                <w:rFonts w:asciiTheme="minorBidi" w:hAnsiTheme="minorBidi" w:cstheme="minorBidi"/>
                <w:b/>
                <w:bCs/>
                <w:sz w:val="22"/>
                <w:szCs w:val="22"/>
                <w:rtl/>
              </w:rPr>
            </w:pPr>
            <w:r>
              <w:rPr>
                <w:rFonts w:asciiTheme="minorBidi" w:hAnsiTheme="minorBidi" w:cstheme="minorBidi" w:hint="cs"/>
                <w:b/>
                <w:bCs/>
                <w:sz w:val="22"/>
                <w:szCs w:val="22"/>
                <w:rtl/>
              </w:rPr>
              <w:t>قیمت تکت یک طرف</w:t>
            </w:r>
          </w:p>
        </w:tc>
        <w:tc>
          <w:tcPr>
            <w:tcW w:w="1800" w:type="dxa"/>
            <w:vAlign w:val="center"/>
          </w:tcPr>
          <w:p w14:paraId="6CD1FA89" w14:textId="77777777" w:rsidR="009C4A42" w:rsidRDefault="009C4A42" w:rsidP="009C4A42">
            <w:pPr>
              <w:autoSpaceDE w:val="0"/>
              <w:autoSpaceDN w:val="0"/>
              <w:adjustRightInd w:val="0"/>
              <w:jc w:val="center"/>
              <w:rPr>
                <w:rFonts w:asciiTheme="minorBidi" w:hAnsiTheme="minorBidi" w:cstheme="minorBidi"/>
                <w:b/>
                <w:bCs/>
                <w:sz w:val="22"/>
                <w:szCs w:val="22"/>
                <w:rtl/>
                <w:lang w:val="en-US"/>
              </w:rPr>
            </w:pPr>
            <w:r w:rsidRPr="00D53A3F">
              <w:rPr>
                <w:rFonts w:asciiTheme="minorBidi" w:hAnsiTheme="minorBidi" w:cstheme="minorBidi"/>
                <w:b/>
                <w:bCs/>
                <w:sz w:val="22"/>
                <w:szCs w:val="22"/>
                <w:lang w:val="en-US"/>
              </w:rPr>
              <w:t>Round Trip ticket price/ AFN</w:t>
            </w:r>
          </w:p>
          <w:p w14:paraId="66E035E6" w14:textId="5F2B19A4" w:rsidR="00FE3320" w:rsidRPr="00D53A3F" w:rsidRDefault="00FE3320" w:rsidP="009C4A42">
            <w:pPr>
              <w:autoSpaceDE w:val="0"/>
              <w:autoSpaceDN w:val="0"/>
              <w:adjustRightInd w:val="0"/>
              <w:jc w:val="center"/>
              <w:rPr>
                <w:rFonts w:asciiTheme="minorBidi" w:hAnsiTheme="minorBidi" w:cstheme="minorBidi"/>
                <w:b/>
                <w:bCs/>
                <w:sz w:val="22"/>
                <w:szCs w:val="22"/>
                <w:lang w:val="en-US"/>
              </w:rPr>
            </w:pPr>
            <w:r>
              <w:rPr>
                <w:rFonts w:asciiTheme="minorBidi" w:hAnsiTheme="minorBidi" w:cstheme="minorBidi" w:hint="cs"/>
                <w:b/>
                <w:bCs/>
                <w:sz w:val="22"/>
                <w:szCs w:val="22"/>
                <w:rtl/>
                <w:lang w:val="en-US"/>
              </w:rPr>
              <w:t>قیمت تکت دو طرفه یا رفت و برگشت</w:t>
            </w:r>
          </w:p>
        </w:tc>
      </w:tr>
      <w:tr w:rsidR="00084B1C" w:rsidRPr="003D5B3B" w14:paraId="6C5D87E0" w14:textId="77777777" w:rsidTr="009C4A42">
        <w:trPr>
          <w:cantSplit/>
          <w:trHeight w:val="667"/>
        </w:trPr>
        <w:tc>
          <w:tcPr>
            <w:tcW w:w="630" w:type="dxa"/>
            <w:vAlign w:val="center"/>
          </w:tcPr>
          <w:p w14:paraId="5F3F9C04" w14:textId="456583AF" w:rsidR="00084B1C" w:rsidRPr="001F6758" w:rsidRDefault="00084B1C" w:rsidP="00084B1C">
            <w:pPr>
              <w:jc w:val="center"/>
              <w:rPr>
                <w:rFonts w:ascii="Arial" w:hAnsi="Arial" w:cs="Arial"/>
                <w:sz w:val="20"/>
                <w:szCs w:val="20"/>
                <w:lang w:val="en-GB"/>
              </w:rPr>
            </w:pPr>
            <w:r>
              <w:rPr>
                <w:rFonts w:ascii="Arial" w:hAnsi="Arial" w:cs="Arial"/>
                <w:sz w:val="20"/>
                <w:szCs w:val="20"/>
                <w:lang w:val="en-GB"/>
              </w:rPr>
              <w:t>1</w:t>
            </w:r>
          </w:p>
        </w:tc>
        <w:tc>
          <w:tcPr>
            <w:tcW w:w="1350" w:type="dxa"/>
            <w:tcBorders>
              <w:top w:val="single" w:sz="4" w:space="0" w:color="auto"/>
              <w:left w:val="single" w:sz="4" w:space="0" w:color="auto"/>
              <w:bottom w:val="single" w:sz="4" w:space="0" w:color="auto"/>
              <w:right w:val="nil"/>
            </w:tcBorders>
            <w:shd w:val="clear" w:color="auto" w:fill="auto"/>
            <w:vAlign w:val="center"/>
          </w:tcPr>
          <w:p w14:paraId="62A4CB52" w14:textId="77777777" w:rsidR="00084B1C" w:rsidRDefault="00084B1C" w:rsidP="00084B1C">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67190022" w14:textId="77777777" w:rsidR="00084B1C" w:rsidRPr="00251EF0" w:rsidRDefault="00084B1C" w:rsidP="00084B1C">
            <w:pPr>
              <w:rPr>
                <w:rFonts w:asciiTheme="minorBidi" w:hAnsiTheme="minorBidi" w:cstheme="minorBidi"/>
                <w:sz w:val="20"/>
                <w:szCs w:val="20"/>
                <w:rtl/>
                <w:lang w:val="en-GB"/>
              </w:rPr>
            </w:pPr>
          </w:p>
          <w:p w14:paraId="26514116" w14:textId="45270F43" w:rsidR="00084B1C" w:rsidRPr="00E8270B" w:rsidRDefault="00084B1C" w:rsidP="00084B1C">
            <w:pPr>
              <w:spacing w:before="120"/>
              <w:jc w:val="center"/>
              <w:rPr>
                <w:rFonts w:asciiTheme="minorBidi" w:hAnsiTheme="minorBidi" w:cstheme="minorBidi"/>
                <w:sz w:val="20"/>
                <w:szCs w:val="20"/>
                <w:highlight w:val="yellow"/>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430" w:type="dxa"/>
          </w:tcPr>
          <w:p w14:paraId="5652ADEC" w14:textId="77777777" w:rsidR="00084B1C" w:rsidRPr="004A5498" w:rsidRDefault="00084B1C" w:rsidP="00084B1C">
            <w:pPr>
              <w:rPr>
                <w:rFonts w:ascii="Calibri" w:hAnsi="Calibri" w:cs="Calibri"/>
                <w:sz w:val="20"/>
                <w:szCs w:val="20"/>
                <w:rtl/>
                <w:lang w:val="en-US"/>
              </w:rPr>
            </w:pPr>
            <w:r w:rsidRPr="004A5498">
              <w:rPr>
                <w:rFonts w:ascii="Calibri" w:hAnsi="Calibri" w:cs="Calibri"/>
                <w:sz w:val="20"/>
                <w:szCs w:val="20"/>
                <w:lang w:val="en-US"/>
              </w:rPr>
              <w:t>From Herat city to Farah province (Farah city)</w:t>
            </w:r>
          </w:p>
          <w:p w14:paraId="3CE71778" w14:textId="77777777" w:rsidR="00084B1C" w:rsidRPr="004A5498" w:rsidRDefault="00084B1C" w:rsidP="00084B1C">
            <w:pPr>
              <w:rPr>
                <w:rFonts w:ascii="Calibri" w:hAnsi="Calibri" w:cs="Calibri"/>
                <w:sz w:val="20"/>
                <w:szCs w:val="20"/>
                <w:rtl/>
                <w:lang w:val="en-US"/>
              </w:rPr>
            </w:pPr>
          </w:p>
          <w:p w14:paraId="087C1D2E" w14:textId="77777777" w:rsidR="00084B1C" w:rsidRPr="004A5498" w:rsidRDefault="00084B1C" w:rsidP="00084B1C">
            <w:pPr>
              <w:bidi/>
              <w:rPr>
                <w:rFonts w:ascii="Calibri" w:hAnsi="Calibri" w:cs="Calibri"/>
                <w:sz w:val="20"/>
                <w:szCs w:val="20"/>
                <w:lang w:val="en-US"/>
              </w:rPr>
            </w:pPr>
            <w:r w:rsidRPr="004A5498">
              <w:rPr>
                <w:rFonts w:ascii="Calibri" w:hAnsi="Calibri" w:cs="Calibri" w:hint="cs"/>
                <w:sz w:val="20"/>
                <w:szCs w:val="20"/>
                <w:rtl/>
                <w:lang w:val="en-US"/>
              </w:rPr>
              <w:t>از شهر هرات الی شهر فراه</w:t>
            </w:r>
          </w:p>
          <w:p w14:paraId="65A20A73" w14:textId="534D44BB" w:rsidR="00084B1C" w:rsidRPr="004A5498" w:rsidRDefault="00084B1C" w:rsidP="00084B1C">
            <w:pPr>
              <w:spacing w:before="120"/>
              <w:rPr>
                <w:rFonts w:ascii="Calibri" w:hAnsi="Calibri" w:cs="Calibri"/>
                <w:sz w:val="20"/>
                <w:szCs w:val="20"/>
                <w:lang w:val="en-US"/>
              </w:rPr>
            </w:pPr>
          </w:p>
        </w:tc>
        <w:tc>
          <w:tcPr>
            <w:tcW w:w="1260" w:type="dxa"/>
            <w:vAlign w:val="center"/>
          </w:tcPr>
          <w:p w14:paraId="5AE64B93" w14:textId="77777777" w:rsidR="00084B1C" w:rsidRDefault="00084B1C" w:rsidP="00084B1C">
            <w:pPr>
              <w:jc w:val="center"/>
              <w:rPr>
                <w:rFonts w:asciiTheme="minorBidi" w:hAnsiTheme="minorBidi" w:cstheme="minorBidi"/>
                <w:sz w:val="20"/>
                <w:szCs w:val="20"/>
                <w:rtl/>
                <w:lang w:val="en-GB"/>
              </w:rPr>
            </w:pPr>
            <w:r>
              <w:rPr>
                <w:rFonts w:asciiTheme="minorBidi" w:hAnsiTheme="minorBidi" w:cstheme="minorBidi"/>
                <w:sz w:val="20"/>
                <w:szCs w:val="20"/>
                <w:lang w:val="en-GB"/>
              </w:rPr>
              <w:t>Seat</w:t>
            </w:r>
          </w:p>
          <w:p w14:paraId="1477BB84" w14:textId="4FEE1E25" w:rsidR="00084B1C" w:rsidRPr="00E8270B" w:rsidRDefault="00084B1C" w:rsidP="00084B1C">
            <w:pPr>
              <w:spacing w:before="120"/>
              <w:jc w:val="center"/>
              <w:rPr>
                <w:rFonts w:asciiTheme="minorBidi" w:hAnsiTheme="minorBidi" w:cstheme="minorBidi"/>
                <w:sz w:val="20"/>
                <w:szCs w:val="20"/>
                <w:highlight w:val="yellow"/>
                <w:lang w:val="en-GB"/>
              </w:rPr>
            </w:pPr>
            <w:r>
              <w:rPr>
                <w:rFonts w:asciiTheme="minorBidi" w:hAnsiTheme="minorBidi" w:cstheme="minorBidi" w:hint="cs"/>
                <w:sz w:val="20"/>
                <w:szCs w:val="20"/>
                <w:rtl/>
                <w:lang w:val="en-GB"/>
              </w:rPr>
              <w:t>سیت</w:t>
            </w:r>
          </w:p>
        </w:tc>
        <w:tc>
          <w:tcPr>
            <w:tcW w:w="1620" w:type="dxa"/>
            <w:vAlign w:val="center"/>
          </w:tcPr>
          <w:p w14:paraId="50617358" w14:textId="59E2ACEB" w:rsidR="00084B1C" w:rsidRPr="001F6758" w:rsidRDefault="00084B1C" w:rsidP="00084B1C">
            <w:pPr>
              <w:autoSpaceDE w:val="0"/>
              <w:autoSpaceDN w:val="0"/>
              <w:adjustRightInd w:val="0"/>
              <w:spacing w:before="120"/>
              <w:jc w:val="center"/>
              <w:rPr>
                <w:rFonts w:ascii="Arial" w:hAnsi="Arial" w:cs="Arial"/>
                <w:b/>
                <w:sz w:val="20"/>
                <w:szCs w:val="20"/>
                <w:lang w:val="en-GB"/>
              </w:rPr>
            </w:pPr>
            <w:r>
              <w:rPr>
                <w:rFonts w:asciiTheme="minorBidi" w:hAnsiTheme="minorBidi" w:cstheme="minorBidi"/>
                <w:sz w:val="20"/>
                <w:szCs w:val="20"/>
                <w:lang w:val="en-GB"/>
              </w:rPr>
              <w:t>1</w:t>
            </w:r>
          </w:p>
        </w:tc>
        <w:tc>
          <w:tcPr>
            <w:tcW w:w="1800" w:type="dxa"/>
            <w:vAlign w:val="center"/>
          </w:tcPr>
          <w:p w14:paraId="4592E03E" w14:textId="77777777" w:rsidR="00084B1C" w:rsidRPr="001F6758" w:rsidRDefault="00084B1C" w:rsidP="00084B1C">
            <w:pPr>
              <w:autoSpaceDE w:val="0"/>
              <w:autoSpaceDN w:val="0"/>
              <w:adjustRightInd w:val="0"/>
              <w:jc w:val="center"/>
              <w:rPr>
                <w:rFonts w:ascii="Arial" w:hAnsi="Arial" w:cs="Arial"/>
                <w:b/>
                <w:sz w:val="20"/>
                <w:szCs w:val="20"/>
                <w:lang w:val="en-GB"/>
              </w:rPr>
            </w:pPr>
          </w:p>
        </w:tc>
        <w:tc>
          <w:tcPr>
            <w:tcW w:w="1800" w:type="dxa"/>
            <w:vAlign w:val="center"/>
          </w:tcPr>
          <w:p w14:paraId="2EB18C3B" w14:textId="68CD3E1F" w:rsidR="00084B1C" w:rsidRPr="001F6758" w:rsidRDefault="00084B1C" w:rsidP="00084B1C">
            <w:pPr>
              <w:autoSpaceDE w:val="0"/>
              <w:autoSpaceDN w:val="0"/>
              <w:adjustRightInd w:val="0"/>
              <w:jc w:val="center"/>
              <w:rPr>
                <w:rFonts w:ascii="Arial" w:hAnsi="Arial" w:cs="Arial"/>
                <w:b/>
                <w:sz w:val="20"/>
                <w:szCs w:val="20"/>
                <w:lang w:val="en-GB"/>
              </w:rPr>
            </w:pPr>
          </w:p>
        </w:tc>
      </w:tr>
      <w:tr w:rsidR="00084B1C" w:rsidRPr="003D5B3B" w14:paraId="6B7B72FD" w14:textId="77777777" w:rsidTr="009C4A42">
        <w:trPr>
          <w:cantSplit/>
          <w:trHeight w:val="892"/>
        </w:trPr>
        <w:tc>
          <w:tcPr>
            <w:tcW w:w="630" w:type="dxa"/>
            <w:vAlign w:val="center"/>
          </w:tcPr>
          <w:p w14:paraId="6DCE64DA" w14:textId="79F7560F" w:rsidR="00084B1C" w:rsidRDefault="00084B1C" w:rsidP="00084B1C">
            <w:pPr>
              <w:jc w:val="center"/>
              <w:rPr>
                <w:rFonts w:ascii="Arial" w:hAnsi="Arial" w:cs="Arial"/>
                <w:sz w:val="20"/>
                <w:szCs w:val="20"/>
                <w:lang w:val="en-GB"/>
              </w:rPr>
            </w:pPr>
            <w:r>
              <w:rPr>
                <w:rFonts w:ascii="Arial" w:hAnsi="Arial" w:cs="Arial"/>
                <w:sz w:val="20"/>
                <w:szCs w:val="20"/>
                <w:lang w:val="en-GB"/>
              </w:rPr>
              <w:t>2</w:t>
            </w:r>
          </w:p>
        </w:tc>
        <w:tc>
          <w:tcPr>
            <w:tcW w:w="1350" w:type="dxa"/>
            <w:tcBorders>
              <w:top w:val="single" w:sz="4" w:space="0" w:color="auto"/>
              <w:left w:val="single" w:sz="4" w:space="0" w:color="auto"/>
              <w:bottom w:val="single" w:sz="4" w:space="0" w:color="auto"/>
              <w:right w:val="nil"/>
            </w:tcBorders>
            <w:shd w:val="clear" w:color="auto" w:fill="auto"/>
          </w:tcPr>
          <w:p w14:paraId="2C7E5FED" w14:textId="77777777" w:rsidR="00084B1C" w:rsidRDefault="00084B1C" w:rsidP="00084B1C">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0732CD3C" w14:textId="77777777" w:rsidR="00084B1C" w:rsidRPr="00251EF0" w:rsidRDefault="00084B1C" w:rsidP="00084B1C">
            <w:pPr>
              <w:rPr>
                <w:rFonts w:asciiTheme="minorBidi" w:hAnsiTheme="minorBidi" w:cstheme="minorBidi"/>
                <w:sz w:val="20"/>
                <w:szCs w:val="20"/>
                <w:rtl/>
                <w:lang w:val="en-GB"/>
              </w:rPr>
            </w:pPr>
          </w:p>
          <w:p w14:paraId="21FFFAE7" w14:textId="42F82ADF" w:rsidR="00084B1C" w:rsidRPr="00E8270B" w:rsidRDefault="00084B1C" w:rsidP="00084B1C">
            <w:pPr>
              <w:spacing w:before="120"/>
              <w:jc w:val="center"/>
              <w:rPr>
                <w:rFonts w:asciiTheme="minorBidi" w:hAnsiTheme="minorBidi" w:cstheme="minorBidi"/>
                <w:sz w:val="20"/>
                <w:szCs w:val="20"/>
                <w:highlight w:val="yellow"/>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430" w:type="dxa"/>
          </w:tcPr>
          <w:p w14:paraId="48393920" w14:textId="77777777" w:rsidR="00084B1C" w:rsidRPr="004A5498" w:rsidRDefault="00084B1C" w:rsidP="00084B1C">
            <w:pPr>
              <w:rPr>
                <w:rFonts w:ascii="Calibri" w:hAnsi="Calibri" w:cs="Calibri"/>
                <w:sz w:val="20"/>
                <w:szCs w:val="20"/>
                <w:rtl/>
                <w:lang w:val="en-US"/>
              </w:rPr>
            </w:pPr>
            <w:r w:rsidRPr="004A5498">
              <w:rPr>
                <w:rFonts w:ascii="Calibri" w:hAnsi="Calibri" w:cs="Calibri"/>
                <w:sz w:val="20"/>
                <w:szCs w:val="20"/>
                <w:lang w:val="en-US"/>
              </w:rPr>
              <w:t xml:space="preserve">From Herat city to </w:t>
            </w:r>
            <w:proofErr w:type="spellStart"/>
            <w:r w:rsidRPr="004A5498">
              <w:rPr>
                <w:rFonts w:ascii="Calibri" w:hAnsi="Calibri" w:cs="Calibri"/>
                <w:sz w:val="20"/>
                <w:szCs w:val="20"/>
                <w:lang w:val="en-US"/>
              </w:rPr>
              <w:t>Nimrooz</w:t>
            </w:r>
            <w:proofErr w:type="spellEnd"/>
            <w:r w:rsidRPr="004A5498">
              <w:rPr>
                <w:rFonts w:ascii="Calibri" w:hAnsi="Calibri" w:cs="Calibri"/>
                <w:sz w:val="20"/>
                <w:szCs w:val="20"/>
                <w:lang w:val="en-US"/>
              </w:rPr>
              <w:t xml:space="preserve"> province (</w:t>
            </w:r>
            <w:proofErr w:type="spellStart"/>
            <w:r w:rsidRPr="004A5498">
              <w:rPr>
                <w:rFonts w:ascii="Calibri" w:hAnsi="Calibri" w:cs="Calibri"/>
                <w:sz w:val="20"/>
                <w:szCs w:val="20"/>
                <w:lang w:val="en-US"/>
              </w:rPr>
              <w:t>Zaranj</w:t>
            </w:r>
            <w:proofErr w:type="spellEnd"/>
            <w:r w:rsidRPr="004A5498">
              <w:rPr>
                <w:rFonts w:ascii="Calibri" w:hAnsi="Calibri" w:cs="Calibri"/>
                <w:sz w:val="20"/>
                <w:szCs w:val="20"/>
                <w:lang w:val="en-US"/>
              </w:rPr>
              <w:t xml:space="preserve"> city)</w:t>
            </w:r>
          </w:p>
          <w:p w14:paraId="565161A8" w14:textId="77777777" w:rsidR="00084B1C" w:rsidRPr="004A5498" w:rsidRDefault="00084B1C" w:rsidP="00084B1C">
            <w:pPr>
              <w:rPr>
                <w:rFonts w:ascii="Calibri" w:hAnsi="Calibri" w:cs="Calibri"/>
                <w:sz w:val="20"/>
                <w:szCs w:val="20"/>
                <w:lang w:val="en-US"/>
              </w:rPr>
            </w:pPr>
          </w:p>
          <w:p w14:paraId="0B1C4C7E" w14:textId="77777777" w:rsidR="00084B1C" w:rsidRPr="004A5498" w:rsidRDefault="00084B1C" w:rsidP="00084B1C">
            <w:pPr>
              <w:bidi/>
              <w:rPr>
                <w:rFonts w:ascii="Calibri" w:hAnsi="Calibri" w:cs="Calibri"/>
                <w:sz w:val="20"/>
                <w:szCs w:val="20"/>
                <w:lang w:val="en-US"/>
              </w:rPr>
            </w:pPr>
            <w:r w:rsidRPr="004A5498">
              <w:rPr>
                <w:rFonts w:ascii="Calibri" w:hAnsi="Calibri" w:cs="Calibri" w:hint="cs"/>
                <w:sz w:val="20"/>
                <w:szCs w:val="20"/>
                <w:rtl/>
                <w:lang w:val="en-US"/>
              </w:rPr>
              <w:t>از شهر هرات الی شهر زرنج</w:t>
            </w:r>
          </w:p>
          <w:p w14:paraId="7449458F" w14:textId="1C78253C" w:rsidR="00084B1C" w:rsidRPr="004A5498" w:rsidRDefault="00084B1C" w:rsidP="00084B1C">
            <w:pPr>
              <w:spacing w:before="120"/>
              <w:rPr>
                <w:rFonts w:ascii="Calibri" w:hAnsi="Calibri" w:cs="Calibri"/>
                <w:sz w:val="20"/>
                <w:szCs w:val="20"/>
                <w:lang w:val="en-US"/>
              </w:rPr>
            </w:pPr>
          </w:p>
        </w:tc>
        <w:tc>
          <w:tcPr>
            <w:tcW w:w="1260" w:type="dxa"/>
            <w:vAlign w:val="center"/>
          </w:tcPr>
          <w:p w14:paraId="1A280E9E" w14:textId="77777777" w:rsidR="00084B1C" w:rsidRDefault="00084B1C" w:rsidP="00084B1C">
            <w:pPr>
              <w:jc w:val="center"/>
              <w:rPr>
                <w:rFonts w:asciiTheme="minorBidi" w:hAnsiTheme="minorBidi" w:cstheme="minorBidi"/>
                <w:sz w:val="20"/>
                <w:szCs w:val="20"/>
                <w:rtl/>
                <w:lang w:val="en-GB"/>
              </w:rPr>
            </w:pPr>
            <w:r>
              <w:rPr>
                <w:rFonts w:asciiTheme="minorBidi" w:hAnsiTheme="minorBidi" w:cstheme="minorBidi"/>
                <w:sz w:val="20"/>
                <w:szCs w:val="20"/>
                <w:lang w:val="en-GB"/>
              </w:rPr>
              <w:t>Seat</w:t>
            </w:r>
          </w:p>
          <w:p w14:paraId="39FE7064" w14:textId="0DC58736" w:rsidR="00084B1C" w:rsidRPr="00E8270B" w:rsidRDefault="00084B1C" w:rsidP="00084B1C">
            <w:pPr>
              <w:spacing w:before="120"/>
              <w:jc w:val="center"/>
              <w:rPr>
                <w:rFonts w:asciiTheme="minorBidi" w:hAnsiTheme="minorBidi" w:cstheme="minorBidi"/>
                <w:sz w:val="20"/>
                <w:szCs w:val="20"/>
                <w:highlight w:val="yellow"/>
                <w:lang w:val="en-GB"/>
              </w:rPr>
            </w:pPr>
            <w:r>
              <w:rPr>
                <w:rFonts w:asciiTheme="minorBidi" w:hAnsiTheme="minorBidi" w:cstheme="minorBidi" w:hint="cs"/>
                <w:sz w:val="20"/>
                <w:szCs w:val="20"/>
                <w:rtl/>
                <w:lang w:val="en-GB"/>
              </w:rPr>
              <w:t>سیت</w:t>
            </w:r>
          </w:p>
        </w:tc>
        <w:tc>
          <w:tcPr>
            <w:tcW w:w="1620" w:type="dxa"/>
            <w:vAlign w:val="center"/>
          </w:tcPr>
          <w:p w14:paraId="712A8677" w14:textId="17029A4E" w:rsidR="00084B1C" w:rsidRPr="001F6758" w:rsidRDefault="00084B1C" w:rsidP="00084B1C">
            <w:pPr>
              <w:autoSpaceDE w:val="0"/>
              <w:autoSpaceDN w:val="0"/>
              <w:adjustRightInd w:val="0"/>
              <w:spacing w:before="120"/>
              <w:jc w:val="center"/>
              <w:rPr>
                <w:rFonts w:ascii="Arial" w:hAnsi="Arial" w:cs="Arial"/>
                <w:b/>
                <w:sz w:val="20"/>
                <w:szCs w:val="20"/>
                <w:lang w:val="en-GB"/>
              </w:rPr>
            </w:pPr>
            <w:r>
              <w:rPr>
                <w:rFonts w:asciiTheme="minorBidi" w:hAnsiTheme="minorBidi" w:cstheme="minorBidi"/>
                <w:sz w:val="20"/>
                <w:szCs w:val="20"/>
                <w:lang w:val="en-GB"/>
              </w:rPr>
              <w:t>1</w:t>
            </w:r>
          </w:p>
        </w:tc>
        <w:tc>
          <w:tcPr>
            <w:tcW w:w="1800" w:type="dxa"/>
            <w:vAlign w:val="center"/>
          </w:tcPr>
          <w:p w14:paraId="077570C8" w14:textId="77777777" w:rsidR="00084B1C" w:rsidRPr="001F6758" w:rsidRDefault="00084B1C" w:rsidP="00084B1C">
            <w:pPr>
              <w:autoSpaceDE w:val="0"/>
              <w:autoSpaceDN w:val="0"/>
              <w:adjustRightInd w:val="0"/>
              <w:jc w:val="center"/>
              <w:rPr>
                <w:rFonts w:ascii="Arial" w:hAnsi="Arial" w:cs="Arial"/>
                <w:b/>
                <w:sz w:val="20"/>
                <w:szCs w:val="20"/>
                <w:lang w:val="en-GB"/>
              </w:rPr>
            </w:pPr>
          </w:p>
        </w:tc>
        <w:tc>
          <w:tcPr>
            <w:tcW w:w="1800" w:type="dxa"/>
            <w:vAlign w:val="center"/>
          </w:tcPr>
          <w:p w14:paraId="3F744B59" w14:textId="77777777" w:rsidR="00084B1C" w:rsidRPr="001F6758" w:rsidRDefault="00084B1C" w:rsidP="00084B1C">
            <w:pPr>
              <w:autoSpaceDE w:val="0"/>
              <w:autoSpaceDN w:val="0"/>
              <w:adjustRightInd w:val="0"/>
              <w:jc w:val="center"/>
              <w:rPr>
                <w:rFonts w:ascii="Arial" w:hAnsi="Arial" w:cs="Arial"/>
                <w:b/>
                <w:sz w:val="20"/>
                <w:szCs w:val="20"/>
                <w:lang w:val="en-GB"/>
              </w:rPr>
            </w:pPr>
          </w:p>
        </w:tc>
      </w:tr>
      <w:tr w:rsidR="00084B1C" w:rsidRPr="003D5B3B" w14:paraId="0FDA5F81" w14:textId="77777777" w:rsidTr="009C4A42">
        <w:trPr>
          <w:cantSplit/>
          <w:trHeight w:val="865"/>
        </w:trPr>
        <w:tc>
          <w:tcPr>
            <w:tcW w:w="630" w:type="dxa"/>
            <w:vAlign w:val="center"/>
          </w:tcPr>
          <w:p w14:paraId="1E8B6341" w14:textId="20AD6AEC" w:rsidR="00084B1C" w:rsidRDefault="00084B1C" w:rsidP="00084B1C">
            <w:pPr>
              <w:jc w:val="center"/>
              <w:rPr>
                <w:rFonts w:ascii="Arial" w:hAnsi="Arial" w:cs="Arial"/>
                <w:sz w:val="20"/>
                <w:szCs w:val="20"/>
                <w:lang w:val="en-GB"/>
              </w:rPr>
            </w:pPr>
            <w:r>
              <w:rPr>
                <w:rFonts w:ascii="Arial" w:hAnsi="Arial" w:cs="Arial"/>
                <w:sz w:val="20"/>
                <w:szCs w:val="20"/>
                <w:lang w:val="en-GB"/>
              </w:rPr>
              <w:t>3</w:t>
            </w:r>
          </w:p>
        </w:tc>
        <w:tc>
          <w:tcPr>
            <w:tcW w:w="1350" w:type="dxa"/>
            <w:tcBorders>
              <w:top w:val="single" w:sz="4" w:space="0" w:color="auto"/>
              <w:left w:val="single" w:sz="4" w:space="0" w:color="auto"/>
              <w:bottom w:val="single" w:sz="4" w:space="0" w:color="auto"/>
              <w:right w:val="nil"/>
            </w:tcBorders>
            <w:shd w:val="clear" w:color="auto" w:fill="auto"/>
          </w:tcPr>
          <w:p w14:paraId="7C50BAF5" w14:textId="77777777" w:rsidR="00084B1C" w:rsidRDefault="00084B1C" w:rsidP="00084B1C">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40214097" w14:textId="77777777" w:rsidR="00084B1C" w:rsidRPr="00251EF0" w:rsidRDefault="00084B1C" w:rsidP="00084B1C">
            <w:pPr>
              <w:rPr>
                <w:rFonts w:asciiTheme="minorBidi" w:hAnsiTheme="minorBidi" w:cstheme="minorBidi"/>
                <w:sz w:val="20"/>
                <w:szCs w:val="20"/>
                <w:rtl/>
                <w:lang w:val="en-GB"/>
              </w:rPr>
            </w:pPr>
          </w:p>
          <w:p w14:paraId="646B85AF" w14:textId="56B7B6CC" w:rsidR="00084B1C" w:rsidRPr="00E8270B" w:rsidRDefault="00084B1C" w:rsidP="00084B1C">
            <w:pPr>
              <w:spacing w:before="120"/>
              <w:jc w:val="center"/>
              <w:rPr>
                <w:rFonts w:asciiTheme="minorBidi" w:hAnsiTheme="minorBidi" w:cstheme="minorBidi"/>
                <w:sz w:val="20"/>
                <w:szCs w:val="20"/>
                <w:highlight w:val="yellow"/>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430" w:type="dxa"/>
          </w:tcPr>
          <w:p w14:paraId="75240B63" w14:textId="77777777" w:rsidR="00084B1C" w:rsidRPr="004A5498" w:rsidRDefault="00084B1C" w:rsidP="00084B1C">
            <w:pPr>
              <w:rPr>
                <w:rFonts w:ascii="Calibri" w:hAnsi="Calibri" w:cs="Calibri"/>
                <w:sz w:val="20"/>
                <w:szCs w:val="20"/>
                <w:lang w:val="en-US"/>
              </w:rPr>
            </w:pPr>
            <w:r w:rsidRPr="004A5498">
              <w:rPr>
                <w:rFonts w:ascii="Calibri" w:hAnsi="Calibri" w:cs="Calibri"/>
                <w:sz w:val="20"/>
                <w:szCs w:val="20"/>
                <w:lang w:val="en-US"/>
              </w:rPr>
              <w:t>From Herat city to Helmand province (Lashkargah city)</w:t>
            </w:r>
          </w:p>
          <w:p w14:paraId="02D5CE47" w14:textId="77777777" w:rsidR="00084B1C" w:rsidRPr="004A5498" w:rsidRDefault="00084B1C" w:rsidP="00084B1C">
            <w:pPr>
              <w:rPr>
                <w:rFonts w:ascii="Calibri" w:hAnsi="Calibri" w:cs="Calibri"/>
                <w:sz w:val="20"/>
                <w:szCs w:val="20"/>
                <w:rtl/>
                <w:lang w:val="en-US"/>
              </w:rPr>
            </w:pPr>
          </w:p>
          <w:p w14:paraId="5F573044" w14:textId="77777777" w:rsidR="00084B1C" w:rsidRPr="004A5498" w:rsidRDefault="00084B1C" w:rsidP="00084B1C">
            <w:pPr>
              <w:bidi/>
              <w:rPr>
                <w:rFonts w:ascii="Calibri" w:hAnsi="Calibri" w:cs="Calibri"/>
                <w:sz w:val="20"/>
                <w:szCs w:val="20"/>
                <w:lang w:val="en-US"/>
              </w:rPr>
            </w:pPr>
            <w:r w:rsidRPr="004A5498">
              <w:rPr>
                <w:rFonts w:ascii="Calibri" w:hAnsi="Calibri" w:cs="Calibri" w:hint="cs"/>
                <w:sz w:val="20"/>
                <w:szCs w:val="20"/>
                <w:rtl/>
                <w:lang w:val="en-US"/>
              </w:rPr>
              <w:t>از شهر هرات الی شهر لشکرگاه</w:t>
            </w:r>
          </w:p>
          <w:p w14:paraId="0BF478F2" w14:textId="57AF24CF" w:rsidR="00084B1C" w:rsidRPr="004A5498" w:rsidRDefault="00084B1C" w:rsidP="00084B1C">
            <w:pPr>
              <w:spacing w:before="120"/>
              <w:rPr>
                <w:rFonts w:ascii="Calibri" w:hAnsi="Calibri" w:cs="Calibri"/>
                <w:sz w:val="20"/>
                <w:szCs w:val="20"/>
                <w:lang w:val="en-US"/>
              </w:rPr>
            </w:pPr>
          </w:p>
        </w:tc>
        <w:tc>
          <w:tcPr>
            <w:tcW w:w="1260" w:type="dxa"/>
            <w:vAlign w:val="center"/>
          </w:tcPr>
          <w:p w14:paraId="67B86EE9" w14:textId="77777777" w:rsidR="00084B1C" w:rsidRDefault="00084B1C" w:rsidP="00084B1C">
            <w:pPr>
              <w:jc w:val="center"/>
              <w:rPr>
                <w:rFonts w:asciiTheme="minorBidi" w:hAnsiTheme="minorBidi" w:cstheme="minorBidi"/>
                <w:sz w:val="20"/>
                <w:szCs w:val="20"/>
                <w:rtl/>
                <w:lang w:val="en-GB"/>
              </w:rPr>
            </w:pPr>
            <w:r>
              <w:rPr>
                <w:rFonts w:asciiTheme="minorBidi" w:hAnsiTheme="minorBidi" w:cstheme="minorBidi"/>
                <w:sz w:val="20"/>
                <w:szCs w:val="20"/>
                <w:lang w:val="en-GB"/>
              </w:rPr>
              <w:t>Seat</w:t>
            </w:r>
          </w:p>
          <w:p w14:paraId="3CD0A4BF" w14:textId="2983DA41" w:rsidR="00084B1C" w:rsidRPr="00E8270B" w:rsidRDefault="00084B1C" w:rsidP="00084B1C">
            <w:pPr>
              <w:spacing w:before="120"/>
              <w:jc w:val="center"/>
              <w:rPr>
                <w:rFonts w:asciiTheme="minorBidi" w:hAnsiTheme="minorBidi" w:cstheme="minorBidi"/>
                <w:sz w:val="20"/>
                <w:szCs w:val="20"/>
                <w:highlight w:val="yellow"/>
                <w:lang w:val="en-GB"/>
              </w:rPr>
            </w:pPr>
            <w:r>
              <w:rPr>
                <w:rFonts w:asciiTheme="minorBidi" w:hAnsiTheme="minorBidi" w:cstheme="minorBidi" w:hint="cs"/>
                <w:sz w:val="20"/>
                <w:szCs w:val="20"/>
                <w:rtl/>
                <w:lang w:val="en-GB"/>
              </w:rPr>
              <w:t>سیت</w:t>
            </w:r>
          </w:p>
        </w:tc>
        <w:tc>
          <w:tcPr>
            <w:tcW w:w="1620" w:type="dxa"/>
            <w:vAlign w:val="center"/>
          </w:tcPr>
          <w:p w14:paraId="2B4CFC25" w14:textId="2E434A46" w:rsidR="00084B1C" w:rsidRPr="001F6758" w:rsidRDefault="00084B1C" w:rsidP="00084B1C">
            <w:pPr>
              <w:autoSpaceDE w:val="0"/>
              <w:autoSpaceDN w:val="0"/>
              <w:adjustRightInd w:val="0"/>
              <w:spacing w:before="120"/>
              <w:jc w:val="center"/>
              <w:rPr>
                <w:rFonts w:ascii="Arial" w:hAnsi="Arial" w:cs="Arial"/>
                <w:b/>
                <w:sz w:val="20"/>
                <w:szCs w:val="20"/>
                <w:lang w:val="en-GB"/>
              </w:rPr>
            </w:pPr>
            <w:r>
              <w:rPr>
                <w:rFonts w:asciiTheme="minorBidi" w:hAnsiTheme="minorBidi" w:cstheme="minorBidi"/>
                <w:sz w:val="20"/>
                <w:szCs w:val="20"/>
                <w:lang w:val="en-GB"/>
              </w:rPr>
              <w:t>1</w:t>
            </w:r>
          </w:p>
        </w:tc>
        <w:tc>
          <w:tcPr>
            <w:tcW w:w="1800" w:type="dxa"/>
            <w:vAlign w:val="center"/>
          </w:tcPr>
          <w:p w14:paraId="4371D93B" w14:textId="77777777" w:rsidR="00084B1C" w:rsidRPr="001F6758" w:rsidRDefault="00084B1C" w:rsidP="00084B1C">
            <w:pPr>
              <w:autoSpaceDE w:val="0"/>
              <w:autoSpaceDN w:val="0"/>
              <w:adjustRightInd w:val="0"/>
              <w:jc w:val="center"/>
              <w:rPr>
                <w:rFonts w:ascii="Arial" w:hAnsi="Arial" w:cs="Arial"/>
                <w:b/>
                <w:sz w:val="20"/>
                <w:szCs w:val="20"/>
                <w:lang w:val="en-GB"/>
              </w:rPr>
            </w:pPr>
          </w:p>
        </w:tc>
        <w:tc>
          <w:tcPr>
            <w:tcW w:w="1800" w:type="dxa"/>
            <w:vAlign w:val="center"/>
          </w:tcPr>
          <w:p w14:paraId="01A77259" w14:textId="77777777" w:rsidR="00084B1C" w:rsidRPr="001F6758" w:rsidRDefault="00084B1C" w:rsidP="00084B1C">
            <w:pPr>
              <w:autoSpaceDE w:val="0"/>
              <w:autoSpaceDN w:val="0"/>
              <w:adjustRightInd w:val="0"/>
              <w:jc w:val="center"/>
              <w:rPr>
                <w:rFonts w:ascii="Arial" w:hAnsi="Arial" w:cs="Arial"/>
                <w:b/>
                <w:sz w:val="20"/>
                <w:szCs w:val="20"/>
                <w:lang w:val="en-GB"/>
              </w:rPr>
            </w:pPr>
          </w:p>
        </w:tc>
      </w:tr>
      <w:tr w:rsidR="00084B1C" w:rsidRPr="003D5B3B" w14:paraId="1B934479" w14:textId="77777777" w:rsidTr="009C4A42">
        <w:trPr>
          <w:cantSplit/>
          <w:trHeight w:val="892"/>
        </w:trPr>
        <w:tc>
          <w:tcPr>
            <w:tcW w:w="630" w:type="dxa"/>
            <w:vAlign w:val="center"/>
          </w:tcPr>
          <w:p w14:paraId="5737F6BD" w14:textId="37EBA1BF" w:rsidR="00084B1C" w:rsidRDefault="00084B1C" w:rsidP="00084B1C">
            <w:pPr>
              <w:jc w:val="center"/>
              <w:rPr>
                <w:rFonts w:ascii="Arial" w:hAnsi="Arial" w:cs="Arial"/>
                <w:sz w:val="20"/>
                <w:szCs w:val="20"/>
                <w:lang w:val="en-GB"/>
              </w:rPr>
            </w:pPr>
            <w:r>
              <w:rPr>
                <w:rFonts w:ascii="Arial" w:hAnsi="Arial" w:cs="Arial"/>
                <w:sz w:val="20"/>
                <w:szCs w:val="20"/>
                <w:lang w:val="en-GB"/>
              </w:rPr>
              <w:t>4</w:t>
            </w:r>
          </w:p>
        </w:tc>
        <w:tc>
          <w:tcPr>
            <w:tcW w:w="1350" w:type="dxa"/>
            <w:tcBorders>
              <w:top w:val="single" w:sz="4" w:space="0" w:color="auto"/>
              <w:left w:val="single" w:sz="4" w:space="0" w:color="auto"/>
              <w:bottom w:val="single" w:sz="4" w:space="0" w:color="auto"/>
              <w:right w:val="nil"/>
            </w:tcBorders>
            <w:shd w:val="clear" w:color="auto" w:fill="auto"/>
          </w:tcPr>
          <w:p w14:paraId="6F6C0A51" w14:textId="77777777" w:rsidR="00084B1C" w:rsidRDefault="00084B1C" w:rsidP="00084B1C">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1ED4A689" w14:textId="77777777" w:rsidR="00084B1C" w:rsidRPr="00251EF0" w:rsidRDefault="00084B1C" w:rsidP="00084B1C">
            <w:pPr>
              <w:rPr>
                <w:rFonts w:asciiTheme="minorBidi" w:hAnsiTheme="minorBidi" w:cstheme="minorBidi"/>
                <w:sz w:val="20"/>
                <w:szCs w:val="20"/>
                <w:rtl/>
                <w:lang w:val="en-GB"/>
              </w:rPr>
            </w:pPr>
          </w:p>
          <w:p w14:paraId="1901857B" w14:textId="5F0598D4" w:rsidR="00084B1C" w:rsidRPr="00CB17D6" w:rsidRDefault="00084B1C" w:rsidP="00084B1C">
            <w:pPr>
              <w:spacing w:before="120"/>
              <w:jc w:val="center"/>
              <w:rPr>
                <w:rFonts w:asciiTheme="minorBidi" w:hAnsiTheme="minorBidi" w:cstheme="minorBidi"/>
                <w:sz w:val="20"/>
                <w:szCs w:val="20"/>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430" w:type="dxa"/>
          </w:tcPr>
          <w:p w14:paraId="682EABAD" w14:textId="77777777" w:rsidR="00084B1C" w:rsidRPr="004A5498" w:rsidRDefault="00084B1C" w:rsidP="00084B1C">
            <w:pPr>
              <w:rPr>
                <w:rFonts w:ascii="Calibri" w:hAnsi="Calibri" w:cs="Calibri"/>
                <w:sz w:val="20"/>
                <w:szCs w:val="20"/>
                <w:lang w:val="en-US"/>
              </w:rPr>
            </w:pPr>
            <w:r w:rsidRPr="004A5498">
              <w:rPr>
                <w:rFonts w:ascii="Calibri" w:hAnsi="Calibri" w:cs="Calibri"/>
                <w:sz w:val="20"/>
                <w:szCs w:val="20"/>
                <w:lang w:val="en-US"/>
              </w:rPr>
              <w:t>From Herat city to Kandahar province (Kandahar city)</w:t>
            </w:r>
          </w:p>
          <w:p w14:paraId="617D065B" w14:textId="77777777" w:rsidR="00084B1C" w:rsidRPr="004A5498" w:rsidRDefault="00084B1C" w:rsidP="00084B1C">
            <w:pPr>
              <w:rPr>
                <w:rFonts w:ascii="Calibri" w:hAnsi="Calibri" w:cs="Calibri"/>
                <w:sz w:val="20"/>
                <w:szCs w:val="20"/>
                <w:rtl/>
                <w:lang w:val="en-US"/>
              </w:rPr>
            </w:pPr>
          </w:p>
          <w:p w14:paraId="1469AA3A" w14:textId="77777777" w:rsidR="00084B1C" w:rsidRPr="004A5498" w:rsidRDefault="00084B1C" w:rsidP="00084B1C">
            <w:pPr>
              <w:bidi/>
              <w:rPr>
                <w:rFonts w:ascii="Calibri" w:hAnsi="Calibri" w:cs="Calibri"/>
                <w:sz w:val="20"/>
                <w:szCs w:val="20"/>
                <w:lang w:val="en-US"/>
              </w:rPr>
            </w:pPr>
            <w:r w:rsidRPr="004A5498">
              <w:rPr>
                <w:rFonts w:ascii="Calibri" w:hAnsi="Calibri" w:cs="Calibri" w:hint="cs"/>
                <w:sz w:val="20"/>
                <w:szCs w:val="20"/>
                <w:rtl/>
                <w:lang w:val="en-US"/>
              </w:rPr>
              <w:t>از شهر هرات الی شهر کندهار</w:t>
            </w:r>
          </w:p>
          <w:p w14:paraId="6A6A8AD6" w14:textId="2EE37C92" w:rsidR="00084B1C" w:rsidRPr="004A5498" w:rsidRDefault="00084B1C" w:rsidP="00084B1C">
            <w:pPr>
              <w:spacing w:before="120"/>
              <w:rPr>
                <w:rFonts w:ascii="Calibri" w:hAnsi="Calibri" w:cs="Calibri"/>
                <w:sz w:val="20"/>
                <w:szCs w:val="20"/>
                <w:lang w:val="en-US"/>
              </w:rPr>
            </w:pPr>
          </w:p>
        </w:tc>
        <w:tc>
          <w:tcPr>
            <w:tcW w:w="1260" w:type="dxa"/>
            <w:vAlign w:val="center"/>
          </w:tcPr>
          <w:p w14:paraId="6212E5DF" w14:textId="77777777" w:rsidR="00084B1C" w:rsidRDefault="00084B1C" w:rsidP="00084B1C">
            <w:pPr>
              <w:jc w:val="center"/>
              <w:rPr>
                <w:rFonts w:asciiTheme="minorBidi" w:hAnsiTheme="minorBidi" w:cstheme="minorBidi"/>
                <w:sz w:val="20"/>
                <w:szCs w:val="20"/>
                <w:rtl/>
                <w:lang w:val="en-GB"/>
              </w:rPr>
            </w:pPr>
            <w:r>
              <w:rPr>
                <w:rFonts w:asciiTheme="minorBidi" w:hAnsiTheme="minorBidi" w:cstheme="minorBidi"/>
                <w:sz w:val="20"/>
                <w:szCs w:val="20"/>
                <w:lang w:val="en-GB"/>
              </w:rPr>
              <w:t>Seat</w:t>
            </w:r>
          </w:p>
          <w:p w14:paraId="145D14B4" w14:textId="0A099600" w:rsidR="00084B1C" w:rsidRPr="005508D3" w:rsidRDefault="00084B1C" w:rsidP="00084B1C">
            <w:pPr>
              <w:spacing w:before="120"/>
              <w:jc w:val="center"/>
              <w:rPr>
                <w:rFonts w:asciiTheme="minorBidi" w:hAnsiTheme="minorBidi" w:cstheme="minorBidi"/>
                <w:sz w:val="20"/>
                <w:szCs w:val="20"/>
                <w:lang w:val="en-GB"/>
              </w:rPr>
            </w:pPr>
            <w:r>
              <w:rPr>
                <w:rFonts w:asciiTheme="minorBidi" w:hAnsiTheme="minorBidi" w:cstheme="minorBidi" w:hint="cs"/>
                <w:sz w:val="20"/>
                <w:szCs w:val="20"/>
                <w:rtl/>
                <w:lang w:val="en-GB"/>
              </w:rPr>
              <w:t>سیت</w:t>
            </w:r>
          </w:p>
        </w:tc>
        <w:tc>
          <w:tcPr>
            <w:tcW w:w="1620" w:type="dxa"/>
            <w:vAlign w:val="center"/>
          </w:tcPr>
          <w:p w14:paraId="51EFF284" w14:textId="146C3EA2" w:rsidR="00084B1C" w:rsidRDefault="00084B1C" w:rsidP="00084B1C">
            <w:pPr>
              <w:autoSpaceDE w:val="0"/>
              <w:autoSpaceDN w:val="0"/>
              <w:adjustRightInd w:val="0"/>
              <w:spacing w:before="120"/>
              <w:jc w:val="center"/>
              <w:rPr>
                <w:rFonts w:asciiTheme="minorBidi" w:hAnsiTheme="minorBidi" w:cstheme="minorBidi"/>
                <w:sz w:val="20"/>
                <w:szCs w:val="20"/>
                <w:lang w:val="en-GB"/>
              </w:rPr>
            </w:pPr>
            <w:r>
              <w:rPr>
                <w:rFonts w:asciiTheme="minorBidi" w:hAnsiTheme="minorBidi" w:cstheme="minorBidi"/>
                <w:sz w:val="20"/>
                <w:szCs w:val="20"/>
                <w:lang w:val="en-GB"/>
              </w:rPr>
              <w:t>1</w:t>
            </w:r>
          </w:p>
        </w:tc>
        <w:tc>
          <w:tcPr>
            <w:tcW w:w="1800" w:type="dxa"/>
            <w:vAlign w:val="center"/>
          </w:tcPr>
          <w:p w14:paraId="7D378379" w14:textId="77777777" w:rsidR="00084B1C" w:rsidRPr="001F6758" w:rsidRDefault="00084B1C" w:rsidP="00084B1C">
            <w:pPr>
              <w:autoSpaceDE w:val="0"/>
              <w:autoSpaceDN w:val="0"/>
              <w:adjustRightInd w:val="0"/>
              <w:jc w:val="center"/>
              <w:rPr>
                <w:rFonts w:ascii="Arial" w:hAnsi="Arial" w:cs="Arial"/>
                <w:b/>
                <w:sz w:val="20"/>
                <w:szCs w:val="20"/>
                <w:lang w:val="en-GB"/>
              </w:rPr>
            </w:pPr>
          </w:p>
        </w:tc>
        <w:tc>
          <w:tcPr>
            <w:tcW w:w="1800" w:type="dxa"/>
            <w:vAlign w:val="center"/>
          </w:tcPr>
          <w:p w14:paraId="55BBAAC6" w14:textId="77777777" w:rsidR="00084B1C" w:rsidRPr="00D53A3F" w:rsidRDefault="00084B1C" w:rsidP="00084B1C">
            <w:pPr>
              <w:autoSpaceDE w:val="0"/>
              <w:autoSpaceDN w:val="0"/>
              <w:adjustRightInd w:val="0"/>
              <w:jc w:val="center"/>
              <w:rPr>
                <w:rFonts w:ascii="Arial" w:hAnsi="Arial" w:cs="Arial"/>
                <w:b/>
                <w:sz w:val="18"/>
                <w:szCs w:val="18"/>
                <w:lang w:val="en-GB"/>
              </w:rPr>
            </w:pPr>
          </w:p>
        </w:tc>
      </w:tr>
      <w:tr w:rsidR="00084B1C" w:rsidRPr="003D5B3B" w14:paraId="141FBFDC" w14:textId="77777777" w:rsidTr="009C4A42">
        <w:trPr>
          <w:cantSplit/>
          <w:trHeight w:val="865"/>
        </w:trPr>
        <w:tc>
          <w:tcPr>
            <w:tcW w:w="630" w:type="dxa"/>
            <w:vAlign w:val="center"/>
          </w:tcPr>
          <w:p w14:paraId="5B5F035B" w14:textId="65A8F733" w:rsidR="00084B1C" w:rsidRDefault="00084B1C" w:rsidP="00084B1C">
            <w:pPr>
              <w:jc w:val="center"/>
              <w:rPr>
                <w:rFonts w:ascii="Arial" w:hAnsi="Arial" w:cs="Arial"/>
                <w:sz w:val="20"/>
                <w:szCs w:val="20"/>
                <w:lang w:val="en-GB"/>
              </w:rPr>
            </w:pPr>
            <w:r>
              <w:rPr>
                <w:rFonts w:ascii="Arial" w:hAnsi="Arial" w:cs="Arial"/>
                <w:sz w:val="20"/>
                <w:szCs w:val="20"/>
                <w:lang w:val="en-GB"/>
              </w:rPr>
              <w:t>5</w:t>
            </w:r>
          </w:p>
        </w:tc>
        <w:tc>
          <w:tcPr>
            <w:tcW w:w="1350" w:type="dxa"/>
            <w:tcBorders>
              <w:top w:val="single" w:sz="4" w:space="0" w:color="auto"/>
              <w:left w:val="single" w:sz="4" w:space="0" w:color="auto"/>
              <w:bottom w:val="single" w:sz="4" w:space="0" w:color="auto"/>
              <w:right w:val="nil"/>
            </w:tcBorders>
            <w:shd w:val="clear" w:color="auto" w:fill="auto"/>
          </w:tcPr>
          <w:p w14:paraId="41B7DB99" w14:textId="77777777" w:rsidR="00084B1C" w:rsidRDefault="00084B1C" w:rsidP="00084B1C">
            <w:pPr>
              <w:rPr>
                <w:rFonts w:asciiTheme="minorBidi" w:hAnsiTheme="minorBidi" w:cstheme="minorBidi"/>
                <w:sz w:val="20"/>
                <w:szCs w:val="20"/>
                <w:rtl/>
                <w:lang w:val="en-GB"/>
              </w:rPr>
            </w:pPr>
            <w:r w:rsidRPr="00251EF0">
              <w:rPr>
                <w:rFonts w:asciiTheme="minorBidi" w:hAnsiTheme="minorBidi" w:cstheme="minorBidi"/>
                <w:sz w:val="20"/>
                <w:szCs w:val="20"/>
                <w:lang w:val="en-GB"/>
              </w:rPr>
              <w:t>Bus, Model 580, Not VIP</w:t>
            </w:r>
          </w:p>
          <w:p w14:paraId="45704C15" w14:textId="77777777" w:rsidR="00084B1C" w:rsidRPr="00251EF0" w:rsidRDefault="00084B1C" w:rsidP="00084B1C">
            <w:pPr>
              <w:rPr>
                <w:rFonts w:asciiTheme="minorBidi" w:hAnsiTheme="minorBidi" w:cstheme="minorBidi"/>
                <w:sz w:val="20"/>
                <w:szCs w:val="20"/>
                <w:rtl/>
                <w:lang w:val="en-GB"/>
              </w:rPr>
            </w:pPr>
          </w:p>
          <w:p w14:paraId="6710A667" w14:textId="002390C2" w:rsidR="00084B1C" w:rsidRPr="00D53A3F" w:rsidRDefault="00084B1C" w:rsidP="00084B1C">
            <w:pPr>
              <w:spacing w:before="120"/>
              <w:jc w:val="center"/>
              <w:rPr>
                <w:rFonts w:asciiTheme="minorBidi" w:hAnsiTheme="minorBidi" w:cstheme="minorBidi"/>
                <w:sz w:val="20"/>
                <w:szCs w:val="20"/>
                <w:lang w:val="en-GB"/>
              </w:rPr>
            </w:pPr>
            <w:r w:rsidRPr="00251EF0">
              <w:rPr>
                <w:rFonts w:asciiTheme="minorBidi" w:hAnsiTheme="minorBidi" w:cstheme="minorBidi" w:hint="cs"/>
                <w:sz w:val="20"/>
                <w:szCs w:val="20"/>
                <w:rtl/>
                <w:lang w:val="en-GB"/>
              </w:rPr>
              <w:t xml:space="preserve">بس، 580 مدل، </w:t>
            </w:r>
            <w:r w:rsidRPr="00251EF0">
              <w:rPr>
                <w:rFonts w:asciiTheme="minorBidi" w:hAnsiTheme="minorBidi" w:cstheme="minorBidi"/>
                <w:sz w:val="20"/>
                <w:szCs w:val="20"/>
                <w:lang w:val="en-US" w:bidi="fa-IR"/>
              </w:rPr>
              <w:t>VIP</w:t>
            </w:r>
            <w:r w:rsidRPr="00251EF0">
              <w:rPr>
                <w:rFonts w:asciiTheme="minorBidi" w:hAnsiTheme="minorBidi" w:cstheme="minorBidi" w:hint="cs"/>
                <w:sz w:val="20"/>
                <w:szCs w:val="20"/>
                <w:rtl/>
                <w:lang w:val="en-US" w:bidi="fa-IR"/>
              </w:rPr>
              <w:t xml:space="preserve"> نباشد</w:t>
            </w:r>
          </w:p>
        </w:tc>
        <w:tc>
          <w:tcPr>
            <w:tcW w:w="2430" w:type="dxa"/>
          </w:tcPr>
          <w:p w14:paraId="34B42C64" w14:textId="77777777" w:rsidR="00084B1C" w:rsidRPr="004A5498" w:rsidRDefault="00084B1C" w:rsidP="00084B1C">
            <w:pPr>
              <w:rPr>
                <w:rFonts w:ascii="Calibri" w:hAnsi="Calibri" w:cs="Calibri"/>
                <w:sz w:val="20"/>
                <w:szCs w:val="20"/>
                <w:lang w:val="en-US"/>
              </w:rPr>
            </w:pPr>
            <w:r w:rsidRPr="004A5498">
              <w:rPr>
                <w:rFonts w:ascii="Calibri" w:hAnsi="Calibri" w:cs="Calibri"/>
                <w:sz w:val="20"/>
                <w:szCs w:val="20"/>
                <w:lang w:val="en-US"/>
              </w:rPr>
              <w:t>From Herat city to Kabul province (Kabul city)</w:t>
            </w:r>
          </w:p>
          <w:p w14:paraId="7F17D071" w14:textId="77777777" w:rsidR="00084B1C" w:rsidRPr="004A5498" w:rsidRDefault="00084B1C" w:rsidP="00084B1C">
            <w:pPr>
              <w:rPr>
                <w:rFonts w:ascii="Calibri" w:hAnsi="Calibri" w:cs="Calibri"/>
                <w:sz w:val="20"/>
                <w:szCs w:val="20"/>
                <w:rtl/>
                <w:lang w:val="en-US"/>
              </w:rPr>
            </w:pPr>
          </w:p>
          <w:p w14:paraId="4FA47044" w14:textId="77777777" w:rsidR="00084B1C" w:rsidRPr="004A5498" w:rsidRDefault="00084B1C" w:rsidP="00084B1C">
            <w:pPr>
              <w:bidi/>
              <w:rPr>
                <w:rFonts w:ascii="Calibri" w:hAnsi="Calibri" w:cs="Calibri"/>
                <w:sz w:val="20"/>
                <w:szCs w:val="20"/>
                <w:lang w:val="en-US"/>
              </w:rPr>
            </w:pPr>
            <w:r w:rsidRPr="004A5498">
              <w:rPr>
                <w:rFonts w:ascii="Calibri" w:hAnsi="Calibri" w:cs="Calibri" w:hint="cs"/>
                <w:sz w:val="20"/>
                <w:szCs w:val="20"/>
                <w:rtl/>
                <w:lang w:val="en-US"/>
              </w:rPr>
              <w:t>از شهر هرات الی شهر کابل</w:t>
            </w:r>
          </w:p>
          <w:p w14:paraId="04CCB049" w14:textId="09E2AF40" w:rsidR="00084B1C" w:rsidRPr="004A5498" w:rsidRDefault="00084B1C" w:rsidP="00084B1C">
            <w:pPr>
              <w:spacing w:before="120"/>
              <w:ind w:left="360"/>
              <w:rPr>
                <w:rFonts w:ascii="Calibri" w:hAnsi="Calibri" w:cs="Calibri"/>
                <w:sz w:val="18"/>
                <w:szCs w:val="18"/>
                <w:lang w:val="en-US"/>
              </w:rPr>
            </w:pPr>
          </w:p>
        </w:tc>
        <w:tc>
          <w:tcPr>
            <w:tcW w:w="1260" w:type="dxa"/>
            <w:vAlign w:val="center"/>
          </w:tcPr>
          <w:p w14:paraId="2EE97A22" w14:textId="77777777" w:rsidR="00084B1C" w:rsidRDefault="00084B1C" w:rsidP="00084B1C">
            <w:pPr>
              <w:jc w:val="center"/>
              <w:rPr>
                <w:rFonts w:asciiTheme="minorBidi" w:hAnsiTheme="minorBidi" w:cstheme="minorBidi"/>
                <w:sz w:val="20"/>
                <w:szCs w:val="20"/>
                <w:rtl/>
                <w:lang w:val="en-GB"/>
              </w:rPr>
            </w:pPr>
            <w:r>
              <w:rPr>
                <w:rFonts w:asciiTheme="minorBidi" w:hAnsiTheme="minorBidi" w:cstheme="minorBidi"/>
                <w:sz w:val="20"/>
                <w:szCs w:val="20"/>
                <w:lang w:val="en-GB"/>
              </w:rPr>
              <w:t>Seat</w:t>
            </w:r>
          </w:p>
          <w:p w14:paraId="3B93A574" w14:textId="4DFF3FD8" w:rsidR="00084B1C" w:rsidRPr="005508D3" w:rsidRDefault="00084B1C" w:rsidP="00084B1C">
            <w:pPr>
              <w:spacing w:before="120"/>
              <w:jc w:val="center"/>
              <w:rPr>
                <w:rFonts w:asciiTheme="minorBidi" w:hAnsiTheme="minorBidi" w:cstheme="minorBidi"/>
                <w:sz w:val="20"/>
                <w:szCs w:val="20"/>
                <w:lang w:val="en-GB"/>
              </w:rPr>
            </w:pPr>
            <w:r>
              <w:rPr>
                <w:rFonts w:asciiTheme="minorBidi" w:hAnsiTheme="minorBidi" w:cstheme="minorBidi" w:hint="cs"/>
                <w:sz w:val="20"/>
                <w:szCs w:val="20"/>
                <w:rtl/>
                <w:lang w:val="en-GB"/>
              </w:rPr>
              <w:t>سیت</w:t>
            </w:r>
          </w:p>
        </w:tc>
        <w:tc>
          <w:tcPr>
            <w:tcW w:w="1620" w:type="dxa"/>
            <w:vAlign w:val="center"/>
          </w:tcPr>
          <w:p w14:paraId="2A3F312D" w14:textId="36B5E899" w:rsidR="00084B1C" w:rsidRDefault="00084B1C" w:rsidP="00084B1C">
            <w:pPr>
              <w:autoSpaceDE w:val="0"/>
              <w:autoSpaceDN w:val="0"/>
              <w:adjustRightInd w:val="0"/>
              <w:spacing w:before="120"/>
              <w:jc w:val="center"/>
              <w:rPr>
                <w:rFonts w:asciiTheme="minorBidi" w:hAnsiTheme="minorBidi" w:cstheme="minorBidi"/>
                <w:sz w:val="20"/>
                <w:szCs w:val="20"/>
                <w:lang w:val="en-GB"/>
              </w:rPr>
            </w:pPr>
            <w:r>
              <w:rPr>
                <w:rFonts w:asciiTheme="minorBidi" w:hAnsiTheme="minorBidi" w:cstheme="minorBidi"/>
                <w:sz w:val="20"/>
                <w:szCs w:val="20"/>
                <w:lang w:val="en-GB"/>
              </w:rPr>
              <w:t>1</w:t>
            </w:r>
          </w:p>
        </w:tc>
        <w:tc>
          <w:tcPr>
            <w:tcW w:w="1800" w:type="dxa"/>
            <w:vAlign w:val="center"/>
          </w:tcPr>
          <w:p w14:paraId="554E639D" w14:textId="77777777" w:rsidR="00084B1C" w:rsidRPr="001F6758" w:rsidRDefault="00084B1C" w:rsidP="00084B1C">
            <w:pPr>
              <w:autoSpaceDE w:val="0"/>
              <w:autoSpaceDN w:val="0"/>
              <w:adjustRightInd w:val="0"/>
              <w:jc w:val="center"/>
              <w:rPr>
                <w:rFonts w:ascii="Arial" w:hAnsi="Arial" w:cs="Arial"/>
                <w:b/>
                <w:sz w:val="20"/>
                <w:szCs w:val="20"/>
                <w:lang w:val="en-GB"/>
              </w:rPr>
            </w:pPr>
          </w:p>
        </w:tc>
        <w:tc>
          <w:tcPr>
            <w:tcW w:w="1800" w:type="dxa"/>
            <w:vAlign w:val="center"/>
          </w:tcPr>
          <w:p w14:paraId="3B5056D3" w14:textId="77777777" w:rsidR="00084B1C" w:rsidRPr="001F6758" w:rsidRDefault="00084B1C" w:rsidP="00084B1C">
            <w:pPr>
              <w:autoSpaceDE w:val="0"/>
              <w:autoSpaceDN w:val="0"/>
              <w:adjustRightInd w:val="0"/>
              <w:jc w:val="center"/>
              <w:rPr>
                <w:rFonts w:ascii="Arial" w:hAnsi="Arial" w:cs="Arial"/>
                <w:b/>
                <w:sz w:val="20"/>
                <w:szCs w:val="20"/>
                <w:lang w:val="en-GB"/>
              </w:rPr>
            </w:pPr>
          </w:p>
        </w:tc>
      </w:tr>
      <w:tr w:rsidR="00D53A3F" w:rsidRPr="001F6758" w14:paraId="179C1010" w14:textId="7379B29F" w:rsidTr="00AC744B">
        <w:trPr>
          <w:trHeight w:val="685"/>
        </w:trPr>
        <w:tc>
          <w:tcPr>
            <w:tcW w:w="7290" w:type="dxa"/>
            <w:gridSpan w:val="5"/>
            <w:vAlign w:val="center"/>
          </w:tcPr>
          <w:p w14:paraId="55A0DF1C" w14:textId="37589AF2" w:rsidR="00D53A3F" w:rsidRPr="00FF6C08" w:rsidRDefault="00084B1C" w:rsidP="00C0407C">
            <w:pPr>
              <w:autoSpaceDE w:val="0"/>
              <w:autoSpaceDN w:val="0"/>
              <w:adjustRightInd w:val="0"/>
              <w:jc w:val="right"/>
              <w:rPr>
                <w:rFonts w:ascii="Arial" w:hAnsi="Arial" w:cs="Arial"/>
                <w:b/>
                <w:bCs/>
                <w:sz w:val="20"/>
                <w:szCs w:val="20"/>
              </w:rPr>
            </w:pPr>
            <w:r>
              <w:rPr>
                <w:rFonts w:ascii="Arial" w:hAnsi="Arial" w:cs="Arial" w:hint="cs"/>
                <w:b/>
                <w:bCs/>
                <w:sz w:val="20"/>
                <w:szCs w:val="20"/>
                <w:rtl/>
                <w:lang w:val="en-US"/>
              </w:rPr>
              <w:t xml:space="preserve"> مجموع مبلغ همراه با مالیات</w:t>
            </w:r>
            <w:r w:rsidR="00D53A3F" w:rsidRPr="00FF6C08">
              <w:rPr>
                <w:rFonts w:ascii="Arial" w:hAnsi="Arial" w:cs="Arial"/>
                <w:b/>
                <w:bCs/>
                <w:sz w:val="20"/>
                <w:szCs w:val="20"/>
              </w:rPr>
              <w:t>Total with (2%) tax</w:t>
            </w:r>
          </w:p>
        </w:tc>
        <w:tc>
          <w:tcPr>
            <w:tcW w:w="1800" w:type="dxa"/>
            <w:vAlign w:val="center"/>
          </w:tcPr>
          <w:p w14:paraId="07CE523F" w14:textId="77777777" w:rsidR="00D53A3F" w:rsidRPr="00FF6C08" w:rsidRDefault="00D53A3F" w:rsidP="00D53A3F">
            <w:pPr>
              <w:autoSpaceDE w:val="0"/>
              <w:autoSpaceDN w:val="0"/>
              <w:adjustRightInd w:val="0"/>
              <w:rPr>
                <w:rFonts w:ascii="Arial" w:hAnsi="Arial" w:cs="Arial"/>
                <w:b/>
                <w:bCs/>
                <w:sz w:val="20"/>
                <w:szCs w:val="20"/>
              </w:rPr>
            </w:pPr>
          </w:p>
        </w:tc>
        <w:tc>
          <w:tcPr>
            <w:tcW w:w="1800" w:type="dxa"/>
          </w:tcPr>
          <w:p w14:paraId="1EC66278" w14:textId="7E5E6ED1" w:rsidR="00D53A3F" w:rsidRPr="00FF6C08" w:rsidRDefault="00D53A3F" w:rsidP="00D53A3F">
            <w:pPr>
              <w:autoSpaceDE w:val="0"/>
              <w:autoSpaceDN w:val="0"/>
              <w:adjustRightInd w:val="0"/>
              <w:jc w:val="right"/>
              <w:rPr>
                <w:rFonts w:ascii="Arial" w:hAnsi="Arial" w:cs="Arial"/>
                <w:b/>
                <w:bCs/>
                <w:sz w:val="20"/>
                <w:szCs w:val="20"/>
              </w:rPr>
            </w:pPr>
          </w:p>
        </w:tc>
      </w:tr>
      <w:tr w:rsidR="00D53A3F" w:rsidRPr="001F6758" w14:paraId="1E157611" w14:textId="46218CC1" w:rsidTr="00084B1C">
        <w:trPr>
          <w:trHeight w:val="550"/>
        </w:trPr>
        <w:tc>
          <w:tcPr>
            <w:tcW w:w="7290" w:type="dxa"/>
            <w:gridSpan w:val="5"/>
            <w:vAlign w:val="center"/>
          </w:tcPr>
          <w:p w14:paraId="1EBEF04D" w14:textId="5E193D53" w:rsidR="00D53A3F" w:rsidRPr="008E7443" w:rsidRDefault="00084B1C" w:rsidP="00C0407C">
            <w:pPr>
              <w:autoSpaceDE w:val="0"/>
              <w:autoSpaceDN w:val="0"/>
              <w:adjustRightInd w:val="0"/>
              <w:spacing w:after="100" w:afterAutospacing="1" w:line="720" w:lineRule="auto"/>
              <w:jc w:val="right"/>
              <w:rPr>
                <w:rFonts w:ascii="Arial" w:hAnsi="Arial" w:cs="Arial"/>
                <w:b/>
                <w:bCs/>
                <w:sz w:val="20"/>
                <w:szCs w:val="20"/>
                <w:lang w:val="en-GB"/>
              </w:rPr>
            </w:pPr>
            <w:r>
              <w:rPr>
                <w:rFonts w:ascii="Arial" w:hAnsi="Arial" w:cs="Arial" w:hint="cs"/>
                <w:b/>
                <w:bCs/>
                <w:sz w:val="20"/>
                <w:szCs w:val="20"/>
                <w:rtl/>
                <w:lang w:val="en-GB"/>
              </w:rPr>
              <w:t xml:space="preserve"> مجموع مبلغ مالیات</w:t>
            </w:r>
            <w:r w:rsidR="00D53A3F" w:rsidRPr="008E7443">
              <w:rPr>
                <w:rFonts w:ascii="Arial" w:hAnsi="Arial" w:cs="Arial"/>
                <w:b/>
                <w:bCs/>
                <w:sz w:val="20"/>
                <w:szCs w:val="20"/>
                <w:lang w:val="en-GB"/>
              </w:rPr>
              <w:t>Total Ta</w:t>
            </w:r>
            <w:r w:rsidR="00AC744B">
              <w:rPr>
                <w:rFonts w:ascii="Arial" w:hAnsi="Arial" w:cs="Arial"/>
                <w:b/>
                <w:bCs/>
                <w:sz w:val="20"/>
                <w:szCs w:val="20"/>
                <w:lang w:val="en-GB"/>
              </w:rPr>
              <w:t>x</w:t>
            </w:r>
          </w:p>
        </w:tc>
        <w:tc>
          <w:tcPr>
            <w:tcW w:w="1800" w:type="dxa"/>
            <w:vAlign w:val="center"/>
          </w:tcPr>
          <w:p w14:paraId="653781BB" w14:textId="77777777" w:rsidR="00D53A3F" w:rsidRDefault="00D53A3F" w:rsidP="00D53A3F">
            <w:pPr>
              <w:spacing w:after="200" w:line="276" w:lineRule="auto"/>
              <w:rPr>
                <w:rFonts w:ascii="Arial" w:hAnsi="Arial" w:cs="Arial"/>
                <w:b/>
                <w:bCs/>
                <w:sz w:val="20"/>
                <w:szCs w:val="20"/>
                <w:lang w:val="en-GB"/>
              </w:rPr>
            </w:pPr>
          </w:p>
          <w:p w14:paraId="0B0BF80B" w14:textId="77777777" w:rsidR="00D53A3F" w:rsidRPr="008E7443" w:rsidRDefault="00D53A3F" w:rsidP="00D53A3F">
            <w:pPr>
              <w:autoSpaceDE w:val="0"/>
              <w:autoSpaceDN w:val="0"/>
              <w:adjustRightInd w:val="0"/>
              <w:rPr>
                <w:rFonts w:ascii="Arial" w:hAnsi="Arial" w:cs="Arial"/>
                <w:b/>
                <w:bCs/>
                <w:sz w:val="20"/>
                <w:szCs w:val="20"/>
                <w:lang w:val="en-GB"/>
              </w:rPr>
            </w:pPr>
          </w:p>
        </w:tc>
        <w:tc>
          <w:tcPr>
            <w:tcW w:w="1800" w:type="dxa"/>
          </w:tcPr>
          <w:p w14:paraId="1021B4C3" w14:textId="4775BE22" w:rsidR="00D53A3F" w:rsidRPr="00FF7DD1" w:rsidRDefault="00D53A3F" w:rsidP="00D53A3F">
            <w:pPr>
              <w:autoSpaceDE w:val="0"/>
              <w:autoSpaceDN w:val="0"/>
              <w:adjustRightInd w:val="0"/>
              <w:jc w:val="right"/>
              <w:rPr>
                <w:rFonts w:ascii="Arial" w:hAnsi="Arial" w:cs="Arial"/>
                <w:b/>
                <w:bCs/>
                <w:sz w:val="20"/>
                <w:szCs w:val="20"/>
                <w:lang w:val="en-GB"/>
              </w:rPr>
            </w:pPr>
          </w:p>
        </w:tc>
      </w:tr>
      <w:tr w:rsidR="00D53A3F" w:rsidRPr="001F6758" w14:paraId="4183F3BF" w14:textId="53CE7FEB" w:rsidTr="00AC744B">
        <w:trPr>
          <w:trHeight w:val="622"/>
        </w:trPr>
        <w:tc>
          <w:tcPr>
            <w:tcW w:w="7290" w:type="dxa"/>
            <w:gridSpan w:val="5"/>
            <w:vAlign w:val="center"/>
          </w:tcPr>
          <w:p w14:paraId="6FCA5DF8" w14:textId="131F7103" w:rsidR="00D53A3F" w:rsidRPr="00FF6C08" w:rsidRDefault="00084B1C" w:rsidP="00C0407C">
            <w:pPr>
              <w:autoSpaceDE w:val="0"/>
              <w:autoSpaceDN w:val="0"/>
              <w:adjustRightInd w:val="0"/>
              <w:jc w:val="right"/>
              <w:rPr>
                <w:rFonts w:ascii="Arial" w:hAnsi="Arial" w:cs="Arial"/>
                <w:b/>
                <w:bCs/>
                <w:sz w:val="20"/>
                <w:szCs w:val="20"/>
              </w:rPr>
            </w:pPr>
            <w:r>
              <w:rPr>
                <w:rFonts w:ascii="Arial" w:hAnsi="Arial" w:cs="Arial" w:hint="cs"/>
                <w:b/>
                <w:bCs/>
                <w:sz w:val="20"/>
                <w:szCs w:val="20"/>
                <w:rtl/>
                <w:lang w:val="en-GB"/>
              </w:rPr>
              <w:lastRenderedPageBreak/>
              <w:t xml:space="preserve"> مجموع مبلغ بعد از کم کردن مالیات</w:t>
            </w:r>
            <w:r w:rsidR="00D53A3F" w:rsidRPr="00FF6C08">
              <w:rPr>
                <w:rFonts w:ascii="Arial" w:hAnsi="Arial" w:cs="Arial"/>
                <w:b/>
                <w:bCs/>
                <w:sz w:val="20"/>
                <w:szCs w:val="20"/>
              </w:rPr>
              <w:t>Total after tax deduction:</w:t>
            </w:r>
          </w:p>
        </w:tc>
        <w:tc>
          <w:tcPr>
            <w:tcW w:w="1800" w:type="dxa"/>
            <w:vAlign w:val="center"/>
          </w:tcPr>
          <w:p w14:paraId="014D4785" w14:textId="77777777" w:rsidR="00D53A3F" w:rsidRPr="00FF6C08" w:rsidRDefault="00D53A3F" w:rsidP="00D53A3F">
            <w:pPr>
              <w:autoSpaceDE w:val="0"/>
              <w:autoSpaceDN w:val="0"/>
              <w:adjustRightInd w:val="0"/>
              <w:rPr>
                <w:rFonts w:ascii="Arial" w:hAnsi="Arial" w:cs="Arial"/>
                <w:b/>
                <w:bCs/>
                <w:sz w:val="20"/>
                <w:szCs w:val="20"/>
              </w:rPr>
            </w:pPr>
          </w:p>
        </w:tc>
        <w:tc>
          <w:tcPr>
            <w:tcW w:w="1800" w:type="dxa"/>
          </w:tcPr>
          <w:p w14:paraId="340E2DFE" w14:textId="4EE34EA7" w:rsidR="00D53A3F" w:rsidRPr="00FF6C08" w:rsidRDefault="00D53A3F" w:rsidP="00D53A3F">
            <w:pPr>
              <w:autoSpaceDE w:val="0"/>
              <w:autoSpaceDN w:val="0"/>
              <w:adjustRightInd w:val="0"/>
              <w:jc w:val="right"/>
              <w:rPr>
                <w:rFonts w:ascii="Arial" w:hAnsi="Arial" w:cs="Arial"/>
                <w:b/>
                <w:bCs/>
                <w:sz w:val="20"/>
                <w:szCs w:val="20"/>
              </w:rPr>
            </w:pPr>
          </w:p>
        </w:tc>
      </w:tr>
    </w:tbl>
    <w:p w14:paraId="30CE030A" w14:textId="77777777" w:rsidR="00B915A0" w:rsidRDefault="00B915A0" w:rsidP="00B36E8B">
      <w:pPr>
        <w:rPr>
          <w:rFonts w:ascii="Arial" w:hAnsi="Arial"/>
          <w:b/>
          <w:i/>
          <w:sz w:val="20"/>
          <w:szCs w:val="20"/>
          <w:rtl/>
          <w:lang w:val="en-GB"/>
        </w:rPr>
      </w:pPr>
    </w:p>
    <w:p w14:paraId="6999417F" w14:textId="77777777" w:rsidR="00B36E8B" w:rsidRDefault="00B36E8B" w:rsidP="00B36E8B">
      <w:pPr>
        <w:rPr>
          <w:rFonts w:ascii="Arial" w:hAnsi="Arial"/>
          <w:b/>
          <w:i/>
          <w:sz w:val="20"/>
          <w:szCs w:val="20"/>
          <w:rtl/>
          <w:lang w:val="en-GB"/>
        </w:rPr>
      </w:pPr>
    </w:p>
    <w:tbl>
      <w:tblPr>
        <w:tblStyle w:val="TableGrid"/>
        <w:tblW w:w="0" w:type="auto"/>
        <w:tblLook w:val="04A0" w:firstRow="1" w:lastRow="0" w:firstColumn="1" w:lastColumn="0" w:noHBand="0" w:noVBand="1"/>
      </w:tblPr>
      <w:tblGrid>
        <w:gridCol w:w="10530"/>
      </w:tblGrid>
      <w:tr w:rsidR="00AC744B" w14:paraId="62CAB519" w14:textId="77777777" w:rsidTr="00AC744B">
        <w:tc>
          <w:tcPr>
            <w:tcW w:w="10530" w:type="dxa"/>
          </w:tcPr>
          <w:p w14:paraId="0A8671DC" w14:textId="35BBA5AB" w:rsidR="00AC744B" w:rsidRPr="000B153F" w:rsidRDefault="00AC744B" w:rsidP="00AC744B">
            <w:pPr>
              <w:jc w:val="center"/>
              <w:rPr>
                <w:rFonts w:ascii="Arial" w:hAnsi="Arial"/>
                <w:b/>
                <w:i/>
                <w:sz w:val="20"/>
                <w:szCs w:val="20"/>
                <w:rtl/>
                <w:lang w:val="en-US" w:bidi="fa-IR"/>
              </w:rPr>
            </w:pPr>
            <w:r>
              <w:rPr>
                <w:rFonts w:asciiTheme="minorBidi" w:hAnsiTheme="minorBidi" w:cstheme="minorBidi"/>
                <w:b/>
                <w:bCs/>
              </w:rPr>
              <w:t>Discription</w:t>
            </w:r>
            <w:r w:rsidR="000B153F">
              <w:rPr>
                <w:rFonts w:asciiTheme="minorBidi" w:hAnsiTheme="minorBidi" w:cstheme="minorBidi" w:hint="cs"/>
                <w:b/>
                <w:bCs/>
                <w:rtl/>
              </w:rPr>
              <w:t>:</w:t>
            </w:r>
            <w:r w:rsidR="000B153F">
              <w:rPr>
                <w:rFonts w:asciiTheme="minorBidi" w:hAnsiTheme="minorBidi" w:cstheme="minorBidi"/>
                <w:b/>
                <w:bCs/>
                <w:lang w:val="en-US"/>
              </w:rPr>
              <w:t xml:space="preserve"> </w:t>
            </w:r>
            <w:r w:rsidR="000B153F">
              <w:rPr>
                <w:rFonts w:asciiTheme="minorBidi" w:hAnsiTheme="minorBidi" w:cstheme="minorBidi" w:hint="cs"/>
                <w:b/>
                <w:bCs/>
                <w:rtl/>
                <w:lang w:val="en-US" w:bidi="fa-IR"/>
              </w:rPr>
              <w:t>توضیحات</w:t>
            </w:r>
          </w:p>
        </w:tc>
      </w:tr>
      <w:tr w:rsidR="00AC744B" w:rsidRPr="00CC0D60" w14:paraId="1A30E67A" w14:textId="77777777" w:rsidTr="00AC744B">
        <w:tc>
          <w:tcPr>
            <w:tcW w:w="10530" w:type="dxa"/>
          </w:tcPr>
          <w:p w14:paraId="5E6E4138" w14:textId="77777777" w:rsidR="00AC744B" w:rsidRPr="00B11403" w:rsidRDefault="00AC744B" w:rsidP="00AC744B">
            <w:pPr>
              <w:rPr>
                <w:rFonts w:asciiTheme="minorBidi" w:hAnsiTheme="minorBidi" w:cstheme="minorBidi"/>
                <w:b/>
                <w:bCs/>
                <w:sz w:val="20"/>
                <w:szCs w:val="20"/>
                <w:lang w:val="en-GB"/>
              </w:rPr>
            </w:pPr>
            <w:r w:rsidRPr="00B11403">
              <w:rPr>
                <w:rFonts w:asciiTheme="minorBidi" w:hAnsiTheme="minorBidi" w:cstheme="minorBidi"/>
                <w:b/>
                <w:bCs/>
                <w:sz w:val="20"/>
                <w:szCs w:val="20"/>
                <w:lang w:val="en-GB"/>
              </w:rPr>
              <w:t>Bus, Model 580, Not VIP:</w:t>
            </w:r>
          </w:p>
          <w:p w14:paraId="46C8EAB1"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With great Physical conditions.</w:t>
            </w:r>
          </w:p>
          <w:p w14:paraId="515AF725" w14:textId="583795F3" w:rsidR="00AC744B" w:rsidRPr="00B11403" w:rsidRDefault="00AC744B" w:rsidP="00C47A44">
            <w:pPr>
              <w:rPr>
                <w:rFonts w:asciiTheme="minorBidi" w:hAnsiTheme="minorBidi" w:cstheme="minorBidi"/>
                <w:sz w:val="20"/>
                <w:szCs w:val="20"/>
                <w:lang w:val="en-GB"/>
              </w:rPr>
            </w:pPr>
            <w:r w:rsidRPr="00B11403">
              <w:rPr>
                <w:rFonts w:asciiTheme="minorBidi" w:hAnsiTheme="minorBidi" w:cstheme="minorBidi"/>
                <w:sz w:val="20"/>
                <w:szCs w:val="20"/>
                <w:lang w:val="en-GB"/>
              </w:rPr>
              <w:t>• Updated traffic documents.</w:t>
            </w:r>
          </w:p>
          <w:p w14:paraId="29C8157E"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Active AC / Heating System</w:t>
            </w:r>
          </w:p>
          <w:p w14:paraId="7BED4E73"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Cars must be clean and should be technically checked before traveling.</w:t>
            </w:r>
          </w:p>
          <w:p w14:paraId="59E77D26"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Transferring of children and social workers from Herat Transit Centre or GTC, which is located on Khajeh Abdullah Ansari Road, to the passenger terminal, is one of the responsibilities of the contracting transportation company.</w:t>
            </w:r>
          </w:p>
          <w:p w14:paraId="20B8FFE3"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The contracting company must take the children and social workers from the GTC to the terminal when the Bus is ready to move, they should not be transferred too early or too late.</w:t>
            </w:r>
          </w:p>
          <w:p w14:paraId="743D5C36"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Drivers and cleaners are required to treat passengers (children and social workers) with good and appropriate manners during travel.</w:t>
            </w:r>
          </w:p>
          <w:p w14:paraId="71077F05"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During the travel, based on the request of Social Workers and Children’s urgent needs like defecation, it is necessary for drivers to stop the bus as soon as possible.</w:t>
            </w:r>
          </w:p>
          <w:p w14:paraId="47A0E950" w14:textId="77777777" w:rsidR="00AC744B" w:rsidRPr="00B11403" w:rsidRDefault="00AC744B" w:rsidP="00AC744B">
            <w:pPr>
              <w:rPr>
                <w:rFonts w:asciiTheme="minorBidi" w:hAnsiTheme="minorBidi" w:cstheme="minorBidi"/>
                <w:sz w:val="20"/>
                <w:szCs w:val="20"/>
                <w:lang w:val="en-GB"/>
              </w:rPr>
            </w:pPr>
            <w:r w:rsidRPr="00B11403">
              <w:rPr>
                <w:rFonts w:asciiTheme="minorBidi" w:hAnsiTheme="minorBidi" w:cstheme="minorBidi"/>
                <w:sz w:val="20"/>
                <w:szCs w:val="20"/>
                <w:lang w:val="en-GB"/>
              </w:rPr>
              <w:t>• The car should have the fire extinguisher and First Aid kit.</w:t>
            </w:r>
          </w:p>
          <w:p w14:paraId="65AFC538" w14:textId="4A171DDE" w:rsidR="00313F78" w:rsidRDefault="00AC744B" w:rsidP="00935D36">
            <w:pPr>
              <w:rPr>
                <w:rFonts w:asciiTheme="minorBidi" w:hAnsiTheme="minorBidi" w:cstheme="minorBidi"/>
                <w:sz w:val="20"/>
                <w:szCs w:val="20"/>
                <w:rtl/>
                <w:lang w:val="en-GB"/>
              </w:rPr>
            </w:pPr>
            <w:r w:rsidRPr="00B11403">
              <w:rPr>
                <w:rFonts w:asciiTheme="minorBidi" w:hAnsiTheme="minorBidi" w:cstheme="minorBidi"/>
                <w:sz w:val="20"/>
                <w:szCs w:val="20"/>
                <w:lang w:val="en-GB"/>
              </w:rPr>
              <w:t>• In case of breakdown of any vehicle in any area during the implementation of project activities, the contracting company is obliged to send another bus in the same area and in this condition every effort should be made to avoid wasting time.</w:t>
            </w:r>
          </w:p>
          <w:p w14:paraId="37DB8217" w14:textId="4EA1226E" w:rsidR="00935D36" w:rsidRPr="00935D36" w:rsidRDefault="00935D36" w:rsidP="00935D36">
            <w:pPr>
              <w:bidi/>
              <w:rPr>
                <w:rFonts w:asciiTheme="minorBidi" w:hAnsiTheme="minorBidi" w:cstheme="minorBidi"/>
                <w:b/>
                <w:bCs/>
                <w:sz w:val="22"/>
                <w:szCs w:val="22"/>
                <w:lang w:val="en-GB" w:bidi="fa-IR"/>
              </w:rPr>
            </w:pPr>
            <w:r w:rsidRPr="00935D36">
              <w:rPr>
                <w:rFonts w:asciiTheme="minorBidi" w:hAnsiTheme="minorBidi" w:cstheme="minorBidi" w:hint="cs"/>
                <w:b/>
                <w:bCs/>
                <w:sz w:val="22"/>
                <w:szCs w:val="22"/>
                <w:rtl/>
                <w:lang w:val="en-GB" w:bidi="fa-IR"/>
              </w:rPr>
              <w:t>بس، مدل 580، وی آی پی نباشد</w:t>
            </w:r>
          </w:p>
          <w:p w14:paraId="493FEE1A" w14:textId="35A93824" w:rsidR="00935D36" w:rsidRDefault="00935D36" w:rsidP="00935D36">
            <w:pPr>
              <w:pStyle w:val="ListParagraph"/>
              <w:numPr>
                <w:ilvl w:val="0"/>
                <w:numId w:val="22"/>
              </w:numPr>
              <w:bidi/>
              <w:contextualSpacing/>
            </w:pPr>
            <w:r w:rsidRPr="00123046">
              <w:rPr>
                <w:rFonts w:asciiTheme="minorBidi" w:hAnsiTheme="minorBidi" w:cstheme="minorBidi" w:hint="cs"/>
                <w:sz w:val="20"/>
                <w:szCs w:val="20"/>
                <w:rtl/>
                <w:lang w:val="en-GB"/>
              </w:rPr>
              <w:t>با شرایط فیزیکی عالی</w:t>
            </w:r>
          </w:p>
          <w:p w14:paraId="349E379C" w14:textId="77777777" w:rsidR="00935D36" w:rsidRDefault="00935D36" w:rsidP="00935D36">
            <w:pPr>
              <w:pStyle w:val="ListParagraph"/>
              <w:numPr>
                <w:ilvl w:val="0"/>
                <w:numId w:val="22"/>
              </w:numPr>
              <w:bidi/>
              <w:contextualSpacing/>
            </w:pPr>
            <w:r w:rsidRPr="00123046">
              <w:rPr>
                <w:rFonts w:asciiTheme="minorBidi" w:hAnsiTheme="minorBidi" w:cstheme="minorBidi" w:hint="cs"/>
                <w:sz w:val="20"/>
                <w:szCs w:val="20"/>
                <w:rtl/>
                <w:lang w:val="en-GB" w:bidi="fa-IR"/>
              </w:rPr>
              <w:t xml:space="preserve">با اسناد ترافیکی به‌روز شده </w:t>
            </w:r>
          </w:p>
          <w:p w14:paraId="34C81F2F" w14:textId="77777777" w:rsidR="00935D36" w:rsidRDefault="00935D36" w:rsidP="00935D36">
            <w:pPr>
              <w:pStyle w:val="ListParagraph"/>
              <w:numPr>
                <w:ilvl w:val="0"/>
                <w:numId w:val="22"/>
              </w:numPr>
              <w:bidi/>
              <w:contextualSpacing/>
            </w:pPr>
            <w:r w:rsidRPr="00123046">
              <w:rPr>
                <w:rFonts w:asciiTheme="minorBidi" w:hAnsiTheme="minorBidi" w:cstheme="minorBidi" w:hint="cs"/>
                <w:sz w:val="20"/>
                <w:szCs w:val="20"/>
                <w:rtl/>
                <w:lang w:val="en-US"/>
              </w:rPr>
              <w:t>با سیستم کولر و بخاری فعال</w:t>
            </w:r>
          </w:p>
          <w:p w14:paraId="7C611ACC" w14:textId="77777777" w:rsidR="00935D36" w:rsidRDefault="00935D36" w:rsidP="00935D36">
            <w:pPr>
              <w:pStyle w:val="ListParagraph"/>
              <w:numPr>
                <w:ilvl w:val="0"/>
                <w:numId w:val="22"/>
              </w:numPr>
              <w:bidi/>
              <w:contextualSpacing/>
            </w:pPr>
            <w:r w:rsidRPr="00123046">
              <w:rPr>
                <w:rFonts w:asciiTheme="minorBidi" w:hAnsiTheme="minorBidi" w:cstheme="minorBidi" w:hint="cs"/>
                <w:sz w:val="20"/>
                <w:szCs w:val="20"/>
                <w:rtl/>
                <w:lang w:val="en-US" w:bidi="fa-IR"/>
              </w:rPr>
              <w:t>موترها باید قبل از سفر پاک و چک تخنکی شود</w:t>
            </w:r>
          </w:p>
          <w:p w14:paraId="344E0450" w14:textId="77777777" w:rsidR="00935D36" w:rsidRPr="00123046" w:rsidRDefault="00935D36" w:rsidP="00935D36">
            <w:pPr>
              <w:pStyle w:val="ListParagraph"/>
              <w:numPr>
                <w:ilvl w:val="0"/>
                <w:numId w:val="22"/>
              </w:numPr>
              <w:bidi/>
              <w:contextualSpacing/>
              <w:rPr>
                <w:rFonts w:asciiTheme="minorBidi" w:hAnsiTheme="minorBidi" w:cstheme="minorBidi"/>
                <w:sz w:val="20"/>
                <w:szCs w:val="20"/>
                <w:rtl/>
                <w:lang w:val="en-US" w:bidi="fa-IR"/>
              </w:rPr>
            </w:pPr>
            <w:r w:rsidRPr="00123046">
              <w:rPr>
                <w:rFonts w:asciiTheme="minorBidi" w:hAnsiTheme="minorBidi" w:cstheme="minorBidi" w:hint="cs"/>
                <w:sz w:val="20"/>
                <w:szCs w:val="20"/>
                <w:rtl/>
                <w:lang w:val="en-GB"/>
              </w:rPr>
              <w:t xml:space="preserve">انتقال اطفال و کارمندان اجتماعی از کمپ </w:t>
            </w:r>
            <w:r w:rsidRPr="00FF6C08">
              <w:rPr>
                <w:rFonts w:asciiTheme="minorBidi" w:hAnsiTheme="minorBidi" w:cstheme="minorBidi"/>
                <w:sz w:val="20"/>
                <w:szCs w:val="20"/>
              </w:rPr>
              <w:t>GTC</w:t>
            </w:r>
            <w:r w:rsidRPr="00123046">
              <w:rPr>
                <w:rFonts w:asciiTheme="minorBidi" w:hAnsiTheme="minorBidi" w:cstheme="minorBidi" w:hint="cs"/>
                <w:sz w:val="20"/>
                <w:szCs w:val="20"/>
                <w:rtl/>
                <w:lang w:val="en-US" w:bidi="fa-IR"/>
              </w:rPr>
              <w:t xml:space="preserve"> که در سرک خواجه عبدالله انصاری شهر هرات موقعیت دارد تا به ترمینال مسافربری جزء مسئولیت شرکت ترانسپورتی قرارداد کننده می‌باشد.</w:t>
            </w:r>
          </w:p>
          <w:p w14:paraId="300842D0" w14:textId="77777777" w:rsidR="00935D36" w:rsidRPr="00123046" w:rsidRDefault="00935D36" w:rsidP="00935D36">
            <w:pPr>
              <w:pStyle w:val="ListParagraph"/>
              <w:numPr>
                <w:ilvl w:val="0"/>
                <w:numId w:val="22"/>
              </w:numPr>
              <w:bidi/>
              <w:contextualSpacing/>
              <w:rPr>
                <w:rFonts w:asciiTheme="minorBidi" w:hAnsiTheme="minorBidi" w:cstheme="minorBidi"/>
                <w:sz w:val="20"/>
                <w:szCs w:val="20"/>
                <w:rtl/>
                <w:lang w:val="en-US" w:bidi="fa-IR"/>
              </w:rPr>
            </w:pPr>
            <w:r w:rsidRPr="00123046">
              <w:rPr>
                <w:rFonts w:asciiTheme="minorBidi" w:hAnsiTheme="minorBidi" w:cstheme="minorBidi" w:hint="cs"/>
                <w:sz w:val="20"/>
                <w:szCs w:val="20"/>
                <w:rtl/>
                <w:lang w:val="en-GB"/>
              </w:rPr>
              <w:t xml:space="preserve">شرکت ترانسپورتی قرارداد کننده باید زمانی اطفال و کارمندان اجتماعی را از کمپ </w:t>
            </w:r>
            <w:r w:rsidRPr="00123046">
              <w:rPr>
                <w:rFonts w:asciiTheme="minorBidi" w:hAnsiTheme="minorBidi" w:cstheme="minorBidi"/>
                <w:sz w:val="20"/>
                <w:szCs w:val="20"/>
                <w:lang w:val="en-US"/>
              </w:rPr>
              <w:t>GTC</w:t>
            </w:r>
            <w:r w:rsidRPr="00123046">
              <w:rPr>
                <w:rFonts w:asciiTheme="minorBidi" w:hAnsiTheme="minorBidi" w:cstheme="minorBidi" w:hint="cs"/>
                <w:sz w:val="20"/>
                <w:szCs w:val="20"/>
                <w:rtl/>
                <w:lang w:val="en-US" w:bidi="fa-IR"/>
              </w:rPr>
              <w:t xml:space="preserve"> به ترمینال انتقال دهد که موتر مربوطه شان آماده به حرکت باشد، نباید آنها را خیلی زودتر و یا دیرتر به ترمینال انتقال دهند.</w:t>
            </w:r>
          </w:p>
          <w:p w14:paraId="47F7DF8F" w14:textId="77777777" w:rsidR="00935D36" w:rsidRPr="00123046" w:rsidRDefault="00935D36" w:rsidP="00935D36">
            <w:pPr>
              <w:pStyle w:val="ListParagraph"/>
              <w:numPr>
                <w:ilvl w:val="0"/>
                <w:numId w:val="22"/>
              </w:numPr>
              <w:bidi/>
              <w:contextualSpacing/>
              <w:rPr>
                <w:rFonts w:asciiTheme="minorBidi" w:hAnsiTheme="minorBidi" w:cstheme="minorBidi"/>
                <w:sz w:val="20"/>
                <w:szCs w:val="20"/>
                <w:lang w:val="en-GB"/>
              </w:rPr>
            </w:pPr>
            <w:r w:rsidRPr="00123046">
              <w:rPr>
                <w:rFonts w:asciiTheme="minorBidi" w:hAnsiTheme="minorBidi" w:cstheme="minorBidi" w:hint="cs"/>
                <w:sz w:val="20"/>
                <w:szCs w:val="20"/>
                <w:rtl/>
                <w:lang w:val="en-GB"/>
              </w:rPr>
              <w:t>موتروان ها و کلینرها باید با روش و رفتار مناسب با اطفال و کارمندان اجتماعی در هنگام سفر برخورد نمایند.</w:t>
            </w:r>
          </w:p>
          <w:p w14:paraId="0B483B0F" w14:textId="77777777" w:rsidR="00935D36" w:rsidRPr="00123046" w:rsidRDefault="00935D36" w:rsidP="00935D36">
            <w:pPr>
              <w:pStyle w:val="ListParagraph"/>
              <w:numPr>
                <w:ilvl w:val="0"/>
                <w:numId w:val="22"/>
              </w:numPr>
              <w:bidi/>
              <w:contextualSpacing/>
              <w:rPr>
                <w:rFonts w:asciiTheme="minorBidi" w:hAnsiTheme="minorBidi" w:cstheme="minorBidi"/>
                <w:sz w:val="20"/>
                <w:szCs w:val="20"/>
                <w:lang w:val="en-GB"/>
              </w:rPr>
            </w:pPr>
            <w:r w:rsidRPr="00123046">
              <w:rPr>
                <w:rFonts w:asciiTheme="minorBidi" w:hAnsiTheme="minorBidi" w:cstheme="minorBidi" w:hint="cs"/>
                <w:sz w:val="20"/>
                <w:szCs w:val="20"/>
                <w:rtl/>
                <w:lang w:val="en-GB"/>
              </w:rPr>
              <w:t>دریوران باید در هنگام سفر، بر اساس درخواست کارمندان اجتماعی و اطفال بخاطر رفع نیازهای ضروری و عاجل مثل (تشناب کردن و...) موتر را به زودترین فرصت ممکن ایستاد کنند.</w:t>
            </w:r>
          </w:p>
          <w:p w14:paraId="6D0E5436" w14:textId="77777777" w:rsidR="00935D36" w:rsidRPr="00123046" w:rsidRDefault="00935D36" w:rsidP="00935D36">
            <w:pPr>
              <w:pStyle w:val="ListParagraph"/>
              <w:numPr>
                <w:ilvl w:val="0"/>
                <w:numId w:val="22"/>
              </w:numPr>
              <w:bidi/>
              <w:contextualSpacing/>
              <w:rPr>
                <w:rFonts w:asciiTheme="minorBidi" w:hAnsiTheme="minorBidi" w:cstheme="minorBidi"/>
                <w:sz w:val="20"/>
                <w:szCs w:val="20"/>
                <w:lang w:val="en-GB"/>
              </w:rPr>
            </w:pPr>
            <w:r w:rsidRPr="00123046">
              <w:rPr>
                <w:rFonts w:asciiTheme="minorBidi" w:hAnsiTheme="minorBidi" w:cstheme="minorBidi" w:hint="cs"/>
                <w:sz w:val="20"/>
                <w:szCs w:val="20"/>
                <w:rtl/>
                <w:lang w:val="en-GB"/>
              </w:rPr>
              <w:t>موترها باید با دبه حریق و جعبه کمک‌های اولیه مجهز باشند.</w:t>
            </w:r>
          </w:p>
          <w:p w14:paraId="19B1B170" w14:textId="57073207" w:rsidR="00313F78" w:rsidRPr="00FF6C08" w:rsidRDefault="00935D36" w:rsidP="00935D36">
            <w:pPr>
              <w:pStyle w:val="ListParagraph"/>
              <w:numPr>
                <w:ilvl w:val="0"/>
                <w:numId w:val="22"/>
              </w:numPr>
              <w:bidi/>
              <w:contextualSpacing/>
              <w:rPr>
                <w:lang w:val="en-GB"/>
              </w:rPr>
            </w:pPr>
            <w:r w:rsidRPr="00123046">
              <w:rPr>
                <w:rFonts w:asciiTheme="minorBidi" w:hAnsiTheme="minorBidi" w:cstheme="minorBidi" w:hint="cs"/>
                <w:sz w:val="20"/>
                <w:szCs w:val="20"/>
                <w:rtl/>
                <w:lang w:val="en-GB"/>
              </w:rPr>
              <w:t>در صورتی که کدام موتر در هنگام سفر خراب میشود، کمپنی ترانسپورتی قرارداد کننده مکلف است تا یک بس دیگر را در آن ساحه با زودترین فرصت ممکن روان کند. در این حالت کمپنی قرارداد کننده باید نهایت تلاش خود را به خرج دهد و از ضیاع وقت جلوگیری کند.</w:t>
            </w:r>
          </w:p>
          <w:p w14:paraId="6576D0B0" w14:textId="77777777" w:rsidR="00AC744B" w:rsidRDefault="00AC744B" w:rsidP="00AC744B">
            <w:pPr>
              <w:rPr>
                <w:rFonts w:ascii="Arial" w:hAnsi="Arial"/>
                <w:b/>
                <w:i/>
                <w:sz w:val="20"/>
                <w:szCs w:val="20"/>
                <w:lang w:val="en-GB"/>
              </w:rPr>
            </w:pPr>
          </w:p>
        </w:tc>
      </w:tr>
    </w:tbl>
    <w:p w14:paraId="7A49A8F5" w14:textId="77777777" w:rsidR="00AC744B" w:rsidRDefault="00AC744B" w:rsidP="00B36E8B">
      <w:pPr>
        <w:rPr>
          <w:rFonts w:ascii="Arial" w:hAnsi="Arial"/>
          <w:b/>
          <w:i/>
          <w:sz w:val="20"/>
          <w:szCs w:val="20"/>
          <w:lang w:val="en-GB"/>
        </w:rPr>
      </w:pPr>
    </w:p>
    <w:p w14:paraId="4A78ACB8" w14:textId="77777777" w:rsidR="00544F0A" w:rsidRDefault="00544F0A" w:rsidP="00B36E8B">
      <w:pPr>
        <w:rPr>
          <w:rFonts w:ascii="Arial" w:hAnsi="Arial"/>
          <w:b/>
          <w:i/>
          <w:sz w:val="20"/>
          <w:szCs w:val="20"/>
          <w:rtl/>
          <w:lang w:val="en-GB"/>
        </w:rPr>
      </w:pPr>
    </w:p>
    <w:p w14:paraId="09BACA94" w14:textId="05F5CC57" w:rsidR="00B36E8B" w:rsidRDefault="00B36E8B" w:rsidP="00B36E8B">
      <w:pPr>
        <w:rPr>
          <w:rFonts w:ascii="Arial" w:hAnsi="Arial"/>
          <w:bCs/>
          <w:i/>
          <w:sz w:val="20"/>
          <w:szCs w:val="20"/>
          <w:lang w:val="en-GB"/>
        </w:rPr>
      </w:pPr>
      <w:r>
        <w:rPr>
          <w:rFonts w:ascii="Arial" w:hAnsi="Arial"/>
          <w:b/>
          <w:i/>
          <w:sz w:val="20"/>
          <w:szCs w:val="20"/>
          <w:lang w:val="en-GB"/>
        </w:rPr>
        <w:t xml:space="preserve">Service provider </w:t>
      </w:r>
      <w:r w:rsidR="00F772C4">
        <w:rPr>
          <w:rFonts w:ascii="Arial" w:hAnsi="Arial"/>
          <w:b/>
          <w:i/>
          <w:sz w:val="20"/>
          <w:szCs w:val="20"/>
          <w:lang w:val="en-GB"/>
        </w:rPr>
        <w:t>detail</w:t>
      </w:r>
      <w:r w:rsidR="00F772C4">
        <w:rPr>
          <w:rFonts w:ascii="Arial" w:hAnsi="Arial"/>
          <w:b/>
          <w:i/>
          <w:sz w:val="20"/>
          <w:szCs w:val="20"/>
          <w:lang w:val="en-US"/>
        </w:rPr>
        <w:t>s</w:t>
      </w:r>
      <w:r w:rsidR="00F772C4">
        <w:rPr>
          <w:rFonts w:ascii="Arial" w:hAnsi="Arial"/>
          <w:b/>
          <w:i/>
          <w:sz w:val="20"/>
          <w:szCs w:val="20"/>
          <w:lang w:val="en-GB"/>
        </w:rPr>
        <w:t>.</w:t>
      </w:r>
      <w:r w:rsidR="00F772C4" w:rsidRPr="00F772C4">
        <w:rPr>
          <w:rFonts w:ascii="Arial" w:hAnsi="Arial" w:hint="cs"/>
          <w:bCs/>
          <w:i/>
          <w:sz w:val="20"/>
          <w:szCs w:val="20"/>
          <w:rtl/>
          <w:lang w:val="en-US" w:bidi="fa-IR"/>
        </w:rPr>
        <w:t xml:space="preserve"> خدما</w:t>
      </w:r>
      <w:r w:rsidR="00F772C4" w:rsidRPr="00F772C4">
        <w:rPr>
          <w:rFonts w:ascii="Arial" w:hAnsi="Arial" w:hint="eastAsia"/>
          <w:bCs/>
          <w:i/>
          <w:sz w:val="20"/>
          <w:szCs w:val="20"/>
          <w:rtl/>
          <w:lang w:val="en-US" w:bidi="fa-IR"/>
        </w:rPr>
        <w:t>ت</w:t>
      </w:r>
      <w:r w:rsidR="00F772C4" w:rsidRPr="00F772C4">
        <w:rPr>
          <w:rFonts w:ascii="Arial" w:hAnsi="Arial" w:hint="cs"/>
          <w:bCs/>
          <w:i/>
          <w:sz w:val="20"/>
          <w:szCs w:val="20"/>
          <w:rtl/>
          <w:lang w:val="en-US" w:bidi="fa-IR"/>
        </w:rPr>
        <w:t xml:space="preserve"> </w:t>
      </w:r>
      <w:r w:rsidRPr="00F772C4">
        <w:rPr>
          <w:rFonts w:ascii="Arial" w:hAnsi="Arial"/>
          <w:bCs/>
          <w:i/>
          <w:sz w:val="20"/>
          <w:szCs w:val="20"/>
          <w:lang w:val="en-US" w:bidi="fa-IR"/>
        </w:rPr>
        <w:t xml:space="preserve"> </w:t>
      </w:r>
      <w:r w:rsidR="00F772C4">
        <w:rPr>
          <w:rFonts w:ascii="Arial" w:hAnsi="Arial" w:hint="cs"/>
          <w:bCs/>
          <w:i/>
          <w:sz w:val="20"/>
          <w:szCs w:val="20"/>
          <w:rtl/>
          <w:lang w:val="en-US" w:bidi="fa-IR"/>
        </w:rPr>
        <w:t>مشخصات تامین کننده</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CC0D60" w14:paraId="7369FA39" w14:textId="77777777" w:rsidTr="00D7498A">
        <w:tc>
          <w:tcPr>
            <w:tcW w:w="4822" w:type="dxa"/>
          </w:tcPr>
          <w:p w14:paraId="66A19FCB" w14:textId="77777777" w:rsidR="00B36E8B" w:rsidRPr="00590803" w:rsidRDefault="00B36E8B" w:rsidP="00D7498A">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D7498A">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544F0A">
        <w:trPr>
          <w:trHeight w:val="334"/>
        </w:trPr>
        <w:tc>
          <w:tcPr>
            <w:tcW w:w="4822" w:type="dxa"/>
          </w:tcPr>
          <w:p w14:paraId="43B157AA" w14:textId="77777777" w:rsidR="00B36E8B" w:rsidRDefault="00B36E8B" w:rsidP="00D7498A">
            <w:r>
              <w:t>Company Name:</w:t>
            </w:r>
          </w:p>
          <w:p w14:paraId="057CF173" w14:textId="77777777" w:rsidR="00B36E8B" w:rsidRPr="00590803" w:rsidRDefault="00B36E8B" w:rsidP="00D7498A">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D7498A">
            <w:pPr>
              <w:autoSpaceDE w:val="0"/>
              <w:autoSpaceDN w:val="0"/>
              <w:adjustRightInd w:val="0"/>
              <w:rPr>
                <w:rFonts w:ascii="Arial" w:hAnsi="Arial" w:cs="Arial"/>
                <w:sz w:val="20"/>
                <w:szCs w:val="20"/>
                <w:lang w:val="en-GB"/>
              </w:rPr>
            </w:pPr>
          </w:p>
        </w:tc>
      </w:tr>
      <w:tr w:rsidR="00B36E8B" w:rsidRPr="0036792F" w14:paraId="75692317" w14:textId="77777777" w:rsidTr="00D7498A">
        <w:trPr>
          <w:trHeight w:val="432"/>
        </w:trPr>
        <w:tc>
          <w:tcPr>
            <w:tcW w:w="4822" w:type="dxa"/>
          </w:tcPr>
          <w:p w14:paraId="5D74544B" w14:textId="77777777" w:rsidR="00B36E8B" w:rsidRPr="00590803" w:rsidRDefault="00B36E8B" w:rsidP="00D7498A">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D7498A">
            <w:pPr>
              <w:autoSpaceDE w:val="0"/>
              <w:autoSpaceDN w:val="0"/>
              <w:adjustRightInd w:val="0"/>
              <w:rPr>
                <w:rFonts w:ascii="Arial" w:hAnsi="Arial" w:cs="Arial"/>
                <w:sz w:val="20"/>
                <w:szCs w:val="20"/>
                <w:lang w:val="en-GB"/>
              </w:rPr>
            </w:pPr>
          </w:p>
        </w:tc>
      </w:tr>
      <w:tr w:rsidR="00B36E8B" w:rsidRPr="0036792F" w14:paraId="62EBE6D5" w14:textId="77777777" w:rsidTr="00544F0A">
        <w:trPr>
          <w:trHeight w:val="271"/>
        </w:trPr>
        <w:tc>
          <w:tcPr>
            <w:tcW w:w="4822" w:type="dxa"/>
          </w:tcPr>
          <w:p w14:paraId="5D742B0E" w14:textId="77777777" w:rsidR="00B36E8B" w:rsidRPr="00590803" w:rsidRDefault="00B36E8B" w:rsidP="00D7498A">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D7498A">
            <w:pPr>
              <w:autoSpaceDE w:val="0"/>
              <w:autoSpaceDN w:val="0"/>
              <w:adjustRightInd w:val="0"/>
              <w:rPr>
                <w:rFonts w:ascii="Arial" w:hAnsi="Arial" w:cs="Arial"/>
                <w:sz w:val="20"/>
                <w:szCs w:val="20"/>
                <w:lang w:val="en-GB"/>
              </w:rPr>
            </w:pPr>
          </w:p>
        </w:tc>
      </w:tr>
      <w:tr w:rsidR="00B36E8B" w:rsidRPr="00CC0D60" w14:paraId="6D3B83E3" w14:textId="77777777" w:rsidTr="00544F0A">
        <w:trPr>
          <w:trHeight w:val="343"/>
        </w:trPr>
        <w:tc>
          <w:tcPr>
            <w:tcW w:w="4822" w:type="dxa"/>
          </w:tcPr>
          <w:p w14:paraId="0F037158" w14:textId="77777777" w:rsidR="00B36E8B" w:rsidRPr="00590803" w:rsidRDefault="00B36E8B" w:rsidP="00D7498A">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D7498A">
            <w:pPr>
              <w:autoSpaceDE w:val="0"/>
              <w:autoSpaceDN w:val="0"/>
              <w:adjustRightInd w:val="0"/>
              <w:rPr>
                <w:rFonts w:ascii="Arial" w:hAnsi="Arial" w:cs="Arial"/>
                <w:sz w:val="20"/>
                <w:szCs w:val="20"/>
                <w:lang w:val="en-GB"/>
              </w:rPr>
            </w:pPr>
          </w:p>
        </w:tc>
      </w:tr>
      <w:tr w:rsidR="00B36E8B" w:rsidRPr="00E9736E" w14:paraId="2D37EFFB" w14:textId="77777777" w:rsidTr="00544F0A">
        <w:trPr>
          <w:trHeight w:val="361"/>
        </w:trPr>
        <w:tc>
          <w:tcPr>
            <w:tcW w:w="4822" w:type="dxa"/>
          </w:tcPr>
          <w:p w14:paraId="1F3F8D35" w14:textId="77777777" w:rsidR="00B36E8B" w:rsidRPr="00E9736E" w:rsidRDefault="00B36E8B" w:rsidP="00D7498A">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590803" w14:paraId="32F3E41C" w14:textId="77777777" w:rsidTr="00544F0A">
        <w:trPr>
          <w:trHeight w:val="343"/>
        </w:trPr>
        <w:tc>
          <w:tcPr>
            <w:tcW w:w="4822" w:type="dxa"/>
          </w:tcPr>
          <w:p w14:paraId="55FE3A96" w14:textId="77777777" w:rsidR="00B36E8B" w:rsidRPr="00590803" w:rsidRDefault="00B36E8B" w:rsidP="00D7498A">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D7498A">
            <w:pPr>
              <w:autoSpaceDE w:val="0"/>
              <w:autoSpaceDN w:val="0"/>
              <w:adjustRightInd w:val="0"/>
              <w:rPr>
                <w:rFonts w:ascii="Arial" w:hAnsi="Arial" w:cs="Arial"/>
                <w:sz w:val="20"/>
                <w:szCs w:val="20"/>
                <w:lang w:val="en-GB"/>
              </w:rPr>
            </w:pPr>
          </w:p>
        </w:tc>
      </w:tr>
      <w:tr w:rsidR="00B36E8B" w:rsidRPr="00590803" w14:paraId="4BED0DD5" w14:textId="77777777" w:rsidTr="00544F0A">
        <w:trPr>
          <w:trHeight w:val="343"/>
        </w:trPr>
        <w:tc>
          <w:tcPr>
            <w:tcW w:w="4822" w:type="dxa"/>
          </w:tcPr>
          <w:p w14:paraId="5182D3F2" w14:textId="77777777" w:rsidR="00B36E8B" w:rsidRPr="00C155A3" w:rsidRDefault="00B36E8B" w:rsidP="00D7498A">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E9736E" w14:paraId="6CC177D8" w14:textId="77777777" w:rsidTr="00D7498A">
        <w:trPr>
          <w:trHeight w:val="432"/>
        </w:trPr>
        <w:tc>
          <w:tcPr>
            <w:tcW w:w="4822" w:type="dxa"/>
          </w:tcPr>
          <w:p w14:paraId="60388303" w14:textId="77777777" w:rsidR="00B36E8B" w:rsidRPr="00590803" w:rsidRDefault="00B36E8B" w:rsidP="00D7498A">
            <w:pPr>
              <w:autoSpaceDE w:val="0"/>
              <w:autoSpaceDN w:val="0"/>
              <w:adjustRightInd w:val="0"/>
              <w:rPr>
                <w:rFonts w:ascii="Arial" w:hAnsi="Arial" w:cs="Arial"/>
                <w:sz w:val="20"/>
                <w:szCs w:val="20"/>
                <w:lang w:val="en-GB"/>
              </w:rPr>
            </w:pPr>
            <w:r>
              <w:rPr>
                <w:rFonts w:ascii="Arial" w:hAnsi="Arial" w:cs="Arial"/>
                <w:sz w:val="20"/>
                <w:szCs w:val="20"/>
                <w:lang w:val="en-GB"/>
              </w:rPr>
              <w:lastRenderedPageBreak/>
              <w:t>Email Address</w:t>
            </w:r>
          </w:p>
        </w:tc>
        <w:tc>
          <w:tcPr>
            <w:tcW w:w="4806" w:type="dxa"/>
          </w:tcPr>
          <w:p w14:paraId="7306F3BC"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E9736E" w14:paraId="7843F29E" w14:textId="77777777" w:rsidTr="00B662BC">
        <w:trPr>
          <w:trHeight w:val="523"/>
        </w:trPr>
        <w:tc>
          <w:tcPr>
            <w:tcW w:w="4822" w:type="dxa"/>
          </w:tcPr>
          <w:p w14:paraId="551F7FBF" w14:textId="77777777" w:rsidR="00B36E8B" w:rsidRPr="00590803" w:rsidRDefault="00B36E8B" w:rsidP="00D7498A">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CC0D60" w14:paraId="2BCCD2DA" w14:textId="77777777" w:rsidTr="00D7498A">
        <w:trPr>
          <w:trHeight w:val="432"/>
        </w:trPr>
        <w:tc>
          <w:tcPr>
            <w:tcW w:w="4822" w:type="dxa"/>
          </w:tcPr>
          <w:p w14:paraId="61BF9FB1" w14:textId="77777777" w:rsidR="00B36E8B" w:rsidRPr="00590803" w:rsidRDefault="00B36E8B" w:rsidP="00D7498A">
            <w:pPr>
              <w:autoSpaceDE w:val="0"/>
              <w:autoSpaceDN w:val="0"/>
              <w:adjustRightInd w:val="0"/>
              <w:rPr>
                <w:rFonts w:ascii="Arial" w:hAnsi="Arial" w:cs="Arial"/>
                <w:sz w:val="20"/>
                <w:szCs w:val="20"/>
                <w:lang w:val="en-GB"/>
              </w:rPr>
            </w:pPr>
            <w:r w:rsidRPr="00590803">
              <w:rPr>
                <w:rFonts w:ascii="Arial" w:hAnsi="Arial" w:cs="Arial"/>
                <w:sz w:val="20"/>
                <w:szCs w:val="20"/>
                <w:lang w:val="en-GB"/>
              </w:rPr>
              <w:t>A reference list is attached (shall only be submitted if supplier has not delivered to the Contracting Authority before)</w:t>
            </w:r>
          </w:p>
        </w:tc>
        <w:tc>
          <w:tcPr>
            <w:tcW w:w="4806" w:type="dxa"/>
          </w:tcPr>
          <w:p w14:paraId="0F5E32BA"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590803" w14:paraId="7FB023A8" w14:textId="77777777" w:rsidTr="00D7498A">
        <w:trPr>
          <w:trHeight w:val="432"/>
        </w:trPr>
        <w:tc>
          <w:tcPr>
            <w:tcW w:w="4822" w:type="dxa"/>
          </w:tcPr>
          <w:p w14:paraId="12DF49E1" w14:textId="77777777" w:rsidR="00B36E8B" w:rsidRPr="00590803" w:rsidRDefault="00B36E8B" w:rsidP="00D7498A">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590803" w14:paraId="6B9B37E6" w14:textId="77777777" w:rsidTr="00D7498A">
        <w:trPr>
          <w:trHeight w:val="432"/>
        </w:trPr>
        <w:tc>
          <w:tcPr>
            <w:tcW w:w="4822" w:type="dxa"/>
          </w:tcPr>
          <w:p w14:paraId="2354F073" w14:textId="77777777" w:rsidR="00B36E8B" w:rsidRPr="00590803" w:rsidRDefault="00B36E8B" w:rsidP="00D7498A">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590803" w14:paraId="6DB878E8" w14:textId="77777777" w:rsidTr="00D7498A">
        <w:trPr>
          <w:trHeight w:val="432"/>
        </w:trPr>
        <w:tc>
          <w:tcPr>
            <w:tcW w:w="4822" w:type="dxa"/>
          </w:tcPr>
          <w:p w14:paraId="3CBC759B" w14:textId="77777777" w:rsidR="00B36E8B" w:rsidRPr="00590803" w:rsidRDefault="00B36E8B" w:rsidP="00D7498A">
            <w:pPr>
              <w:autoSpaceDE w:val="0"/>
              <w:autoSpaceDN w:val="0"/>
              <w:adjustRightInd w:val="0"/>
              <w:rPr>
                <w:rFonts w:ascii="Arial" w:hAnsi="Arial" w:cs="Arial"/>
                <w:sz w:val="20"/>
                <w:szCs w:val="20"/>
                <w:lang w:val="en-GB"/>
              </w:rPr>
            </w:pPr>
            <w:r w:rsidRPr="00B20DBB">
              <w:rPr>
                <w:rFonts w:ascii="Arial" w:hAnsi="Arial" w:cs="Arial"/>
                <w:sz w:val="20"/>
                <w:szCs w:val="20"/>
                <w:lang w:val="en-GB"/>
              </w:rPr>
              <w:t xml:space="preserve">Is your company e.g. </w:t>
            </w:r>
            <w:r w:rsidRPr="00B20DBB">
              <w:rPr>
                <w:rFonts w:ascii="Arial" w:hAnsi="Arial" w:cs="Arial"/>
                <w:b/>
                <w:bCs/>
                <w:sz w:val="20"/>
                <w:szCs w:val="20"/>
                <w:lang w:val="en-GB"/>
              </w:rPr>
              <w:t>ISO</w:t>
            </w:r>
            <w:r w:rsidRPr="00B20DBB">
              <w:rPr>
                <w:rFonts w:ascii="Arial" w:hAnsi="Arial" w:cs="Arial"/>
                <w:sz w:val="20"/>
                <w:szCs w:val="20"/>
                <w:lang w:val="en-GB"/>
              </w:rPr>
              <w:t xml:space="preserve"> 26000/50001/14000 certified or SA8000 certified? Please state which.</w:t>
            </w:r>
            <w:r w:rsidRPr="00590803">
              <w:rPr>
                <w:rFonts w:ascii="Arial" w:hAnsi="Arial" w:cs="Arial"/>
                <w:sz w:val="20"/>
                <w:szCs w:val="20"/>
                <w:lang w:val="en-GB"/>
              </w:rPr>
              <w:t xml:space="preserve"> </w:t>
            </w:r>
          </w:p>
        </w:tc>
        <w:tc>
          <w:tcPr>
            <w:tcW w:w="4806" w:type="dxa"/>
          </w:tcPr>
          <w:p w14:paraId="24F88950" w14:textId="77777777" w:rsidR="00B36E8B" w:rsidRPr="00590803" w:rsidRDefault="00B36E8B" w:rsidP="00D7498A">
            <w:pPr>
              <w:autoSpaceDE w:val="0"/>
              <w:autoSpaceDN w:val="0"/>
              <w:adjustRightInd w:val="0"/>
              <w:rPr>
                <w:rFonts w:ascii="Arial" w:hAnsi="Arial" w:cs="Arial"/>
                <w:b/>
                <w:sz w:val="20"/>
                <w:szCs w:val="20"/>
                <w:lang w:val="en-GB"/>
              </w:rPr>
            </w:pPr>
          </w:p>
        </w:tc>
      </w:tr>
      <w:tr w:rsidR="00B36E8B" w:rsidRPr="00CC0D60" w14:paraId="03C6504B" w14:textId="77777777" w:rsidTr="00B662BC">
        <w:trPr>
          <w:trHeight w:val="271"/>
        </w:trPr>
        <w:tc>
          <w:tcPr>
            <w:tcW w:w="4822" w:type="dxa"/>
          </w:tcPr>
          <w:p w14:paraId="59035AFC" w14:textId="77777777" w:rsidR="00B36E8B" w:rsidRPr="00590803" w:rsidRDefault="00B36E8B" w:rsidP="00D7498A">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D7498A">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1289F080" w14:textId="77777777" w:rsidR="00B36E8B" w:rsidRPr="001F6758" w:rsidRDefault="00B36E8B" w:rsidP="00B36E8B">
      <w:pPr>
        <w:autoSpaceDE w:val="0"/>
        <w:autoSpaceDN w:val="0"/>
        <w:adjustRightInd w:val="0"/>
        <w:ind w:left="360"/>
        <w:rPr>
          <w:rFonts w:ascii="Arial" w:hAnsi="Arial" w:cs="Arial"/>
          <w:sz w:val="20"/>
          <w:szCs w:val="20"/>
          <w:lang w:val="en-GB"/>
        </w:rPr>
      </w:pPr>
      <w:bookmarkStart w:id="2" w:name="_Hlk134287491"/>
      <w:r w:rsidRPr="00B20DBB">
        <w:rPr>
          <w:rFonts w:ascii="Arial" w:hAnsi="Arial" w:cs="Arial"/>
          <w:sz w:val="20"/>
          <w:szCs w:val="20"/>
          <w:lang w:val="en-GB"/>
        </w:rPr>
        <w:t>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E6CD30" w14:textId="787B39B4" w:rsidR="00B36E8B" w:rsidRPr="001F6758" w:rsidRDefault="00B36E8B" w:rsidP="001D5102">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D7498A">
        <w:trPr>
          <w:trHeight w:val="432"/>
          <w:jc w:val="center"/>
        </w:trPr>
        <w:tc>
          <w:tcPr>
            <w:tcW w:w="2451" w:type="dxa"/>
          </w:tcPr>
          <w:p w14:paraId="476BDFA3" w14:textId="77777777" w:rsidR="00B36E8B" w:rsidRPr="001F6758" w:rsidRDefault="00B36E8B" w:rsidP="00D7498A">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D7498A">
            <w:pPr>
              <w:autoSpaceDE w:val="0"/>
              <w:autoSpaceDN w:val="0"/>
              <w:adjustRightInd w:val="0"/>
              <w:rPr>
                <w:rFonts w:ascii="Arial" w:hAnsi="Arial" w:cs="Arial"/>
                <w:b/>
                <w:sz w:val="20"/>
                <w:szCs w:val="20"/>
                <w:lang w:val="en-GB"/>
              </w:rPr>
            </w:pPr>
          </w:p>
        </w:tc>
      </w:tr>
      <w:tr w:rsidR="00B36E8B" w:rsidRPr="001F6758" w14:paraId="162FAEEC" w14:textId="77777777" w:rsidTr="00D7498A">
        <w:trPr>
          <w:trHeight w:val="432"/>
          <w:jc w:val="center"/>
        </w:trPr>
        <w:tc>
          <w:tcPr>
            <w:tcW w:w="2451" w:type="dxa"/>
          </w:tcPr>
          <w:p w14:paraId="2892CDB5" w14:textId="77777777" w:rsidR="00B36E8B" w:rsidRPr="001F6758" w:rsidRDefault="00B36E8B" w:rsidP="00D7498A">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D7498A">
            <w:pPr>
              <w:autoSpaceDE w:val="0"/>
              <w:autoSpaceDN w:val="0"/>
              <w:adjustRightInd w:val="0"/>
              <w:rPr>
                <w:rFonts w:ascii="Arial" w:hAnsi="Arial" w:cs="Arial"/>
                <w:b/>
                <w:sz w:val="20"/>
                <w:szCs w:val="20"/>
                <w:lang w:val="en-GB"/>
              </w:rPr>
            </w:pPr>
          </w:p>
        </w:tc>
      </w:tr>
      <w:tr w:rsidR="00B36E8B" w:rsidRPr="001F6758" w14:paraId="6C68C779" w14:textId="77777777" w:rsidTr="00D7498A">
        <w:trPr>
          <w:trHeight w:val="432"/>
          <w:jc w:val="center"/>
        </w:trPr>
        <w:tc>
          <w:tcPr>
            <w:tcW w:w="2451" w:type="dxa"/>
          </w:tcPr>
          <w:p w14:paraId="3E564663" w14:textId="77777777" w:rsidR="00B36E8B" w:rsidRPr="001F6758" w:rsidRDefault="00B36E8B" w:rsidP="00D7498A">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D7498A">
            <w:pPr>
              <w:autoSpaceDE w:val="0"/>
              <w:autoSpaceDN w:val="0"/>
              <w:adjustRightInd w:val="0"/>
              <w:rPr>
                <w:rFonts w:ascii="Arial" w:hAnsi="Arial" w:cs="Arial"/>
                <w:b/>
                <w:sz w:val="20"/>
                <w:szCs w:val="20"/>
                <w:lang w:val="en-GB"/>
              </w:rPr>
            </w:pPr>
          </w:p>
        </w:tc>
      </w:tr>
      <w:tr w:rsidR="00B36E8B" w:rsidRPr="001F6758" w14:paraId="6FD989E5" w14:textId="77777777" w:rsidTr="00D7498A">
        <w:trPr>
          <w:trHeight w:val="432"/>
          <w:jc w:val="center"/>
        </w:trPr>
        <w:tc>
          <w:tcPr>
            <w:tcW w:w="2451" w:type="dxa"/>
          </w:tcPr>
          <w:p w14:paraId="0AB95D6E" w14:textId="77777777" w:rsidR="00B36E8B" w:rsidRPr="001F6758" w:rsidRDefault="00B36E8B" w:rsidP="00D7498A">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D7498A">
            <w:pPr>
              <w:autoSpaceDE w:val="0"/>
              <w:autoSpaceDN w:val="0"/>
              <w:adjustRightInd w:val="0"/>
              <w:rPr>
                <w:rFonts w:ascii="Arial" w:hAnsi="Arial" w:cs="Arial"/>
                <w:b/>
                <w:sz w:val="20"/>
                <w:szCs w:val="20"/>
                <w:lang w:val="en-GB"/>
              </w:rPr>
            </w:pPr>
          </w:p>
        </w:tc>
      </w:tr>
      <w:tr w:rsidR="00B36E8B" w:rsidRPr="001F6758" w14:paraId="34CEF4DA" w14:textId="77777777" w:rsidTr="00D7498A">
        <w:trPr>
          <w:trHeight w:val="432"/>
          <w:jc w:val="center"/>
        </w:trPr>
        <w:tc>
          <w:tcPr>
            <w:tcW w:w="2451" w:type="dxa"/>
          </w:tcPr>
          <w:p w14:paraId="078C04B7" w14:textId="77777777" w:rsidR="00B36E8B" w:rsidRPr="001F6758" w:rsidRDefault="00B36E8B" w:rsidP="00D7498A">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D7498A">
            <w:pPr>
              <w:autoSpaceDE w:val="0"/>
              <w:autoSpaceDN w:val="0"/>
              <w:adjustRightInd w:val="0"/>
              <w:rPr>
                <w:rFonts w:ascii="Arial" w:hAnsi="Arial" w:cs="Arial"/>
                <w:b/>
                <w:sz w:val="20"/>
                <w:szCs w:val="20"/>
                <w:lang w:val="en-GB"/>
              </w:rPr>
            </w:pPr>
          </w:p>
        </w:tc>
      </w:tr>
      <w:tr w:rsidR="00B36E8B" w:rsidRPr="001F6758" w14:paraId="608005F5" w14:textId="77777777" w:rsidTr="00D7498A">
        <w:trPr>
          <w:trHeight w:val="432"/>
          <w:jc w:val="center"/>
        </w:trPr>
        <w:tc>
          <w:tcPr>
            <w:tcW w:w="2451" w:type="dxa"/>
          </w:tcPr>
          <w:p w14:paraId="02940D9D" w14:textId="77777777" w:rsidR="00B36E8B" w:rsidRPr="001F6758" w:rsidRDefault="00B36E8B" w:rsidP="00D7498A">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D7498A">
            <w:pPr>
              <w:autoSpaceDE w:val="0"/>
              <w:autoSpaceDN w:val="0"/>
              <w:adjustRightInd w:val="0"/>
              <w:rPr>
                <w:rFonts w:ascii="Arial" w:hAnsi="Arial" w:cs="Arial"/>
                <w:b/>
                <w:sz w:val="20"/>
                <w:szCs w:val="20"/>
                <w:lang w:val="en-GB"/>
              </w:rPr>
            </w:pPr>
          </w:p>
        </w:tc>
      </w:tr>
      <w:tr w:rsidR="00B36E8B" w:rsidRPr="001F6758" w14:paraId="6A3A01D3" w14:textId="77777777" w:rsidTr="00D7498A">
        <w:trPr>
          <w:trHeight w:val="432"/>
          <w:jc w:val="center"/>
        </w:trPr>
        <w:tc>
          <w:tcPr>
            <w:tcW w:w="2451" w:type="dxa"/>
          </w:tcPr>
          <w:p w14:paraId="2A717D8F" w14:textId="77777777" w:rsidR="00B36E8B" w:rsidRPr="001F6758" w:rsidRDefault="00B36E8B" w:rsidP="00D7498A">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D7498A">
            <w:pPr>
              <w:autoSpaceDE w:val="0"/>
              <w:autoSpaceDN w:val="0"/>
              <w:adjustRightInd w:val="0"/>
              <w:rPr>
                <w:rFonts w:ascii="Arial" w:hAnsi="Arial" w:cs="Arial"/>
                <w:b/>
                <w:sz w:val="20"/>
                <w:szCs w:val="20"/>
                <w:lang w:val="en-GB"/>
              </w:rPr>
            </w:pPr>
          </w:p>
        </w:tc>
      </w:tr>
    </w:tbl>
    <w:bookmarkEnd w:id="2"/>
    <w:p w14:paraId="30FF9DB7" w14:textId="77777777" w:rsidR="00B36E8B" w:rsidRDefault="00B36E8B" w:rsidP="00B36E8B">
      <w:pPr>
        <w:rPr>
          <w:b/>
          <w:lang w:val="en-US"/>
        </w:rPr>
      </w:pPr>
      <w:r w:rsidRPr="00ED7FA4">
        <w:rPr>
          <w:b/>
          <w:lang w:val="en-US"/>
        </w:rPr>
        <w:t>Announcement Reference:</w:t>
      </w:r>
      <w:r>
        <w:rPr>
          <w:b/>
          <w:lang w:val="en-US"/>
        </w:rPr>
        <w:t xml:space="preserve"> </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D7498A">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D7498A">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D7498A">
            <w:pPr>
              <w:jc w:val="center"/>
              <w:rPr>
                <w:rFonts w:ascii="Calibri" w:hAnsi="Calibri"/>
                <w:color w:val="000000"/>
                <w:sz w:val="16"/>
                <w:szCs w:val="16"/>
                <w:lang w:val="en-US"/>
              </w:rPr>
            </w:pPr>
          </w:p>
          <w:p w14:paraId="730B2520" w14:textId="77777777" w:rsidR="00B36E8B" w:rsidRPr="00ED7FA4" w:rsidRDefault="00B36E8B" w:rsidP="00D7498A">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D7498A">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D7498A">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D7498A">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C4731C">
        <w:trPr>
          <w:trHeight w:val="746"/>
        </w:trPr>
        <w:tc>
          <w:tcPr>
            <w:tcW w:w="1984" w:type="dxa"/>
          </w:tcPr>
          <w:p w14:paraId="292B978C" w14:textId="77777777" w:rsidR="00B36E8B" w:rsidRDefault="00B36E8B" w:rsidP="00D7498A">
            <w:pPr>
              <w:jc w:val="center"/>
              <w:rPr>
                <w:b/>
                <w:sz w:val="28"/>
                <w:szCs w:val="28"/>
                <w:lang w:val="en-US" w:bidi="fa-IR"/>
              </w:rPr>
            </w:pPr>
          </w:p>
        </w:tc>
        <w:tc>
          <w:tcPr>
            <w:tcW w:w="2505" w:type="dxa"/>
          </w:tcPr>
          <w:p w14:paraId="0861AD9B" w14:textId="77777777" w:rsidR="00B36E8B" w:rsidRDefault="00B36E8B" w:rsidP="00D7498A">
            <w:pPr>
              <w:jc w:val="center"/>
              <w:rPr>
                <w:b/>
                <w:sz w:val="28"/>
                <w:szCs w:val="28"/>
                <w:lang w:val="en-US"/>
              </w:rPr>
            </w:pPr>
          </w:p>
        </w:tc>
        <w:tc>
          <w:tcPr>
            <w:tcW w:w="2018" w:type="dxa"/>
          </w:tcPr>
          <w:p w14:paraId="264DBB52" w14:textId="77777777" w:rsidR="00B36E8B" w:rsidRDefault="00B36E8B" w:rsidP="00D7498A">
            <w:pPr>
              <w:jc w:val="center"/>
              <w:rPr>
                <w:b/>
                <w:sz w:val="28"/>
                <w:szCs w:val="28"/>
                <w:lang w:val="en-US"/>
              </w:rPr>
            </w:pPr>
          </w:p>
        </w:tc>
        <w:tc>
          <w:tcPr>
            <w:tcW w:w="2125" w:type="dxa"/>
          </w:tcPr>
          <w:p w14:paraId="0F18127B" w14:textId="77777777" w:rsidR="00B36E8B" w:rsidRDefault="00B36E8B" w:rsidP="00D7498A">
            <w:pPr>
              <w:jc w:val="center"/>
              <w:rPr>
                <w:b/>
                <w:sz w:val="28"/>
                <w:szCs w:val="28"/>
                <w:lang w:val="en-US"/>
              </w:rPr>
            </w:pPr>
          </w:p>
        </w:tc>
        <w:tc>
          <w:tcPr>
            <w:tcW w:w="1745" w:type="dxa"/>
          </w:tcPr>
          <w:p w14:paraId="2989BC6C" w14:textId="77777777" w:rsidR="00B36E8B" w:rsidRDefault="00B36E8B" w:rsidP="00D7498A">
            <w:pPr>
              <w:jc w:val="center"/>
              <w:rPr>
                <w:b/>
                <w:sz w:val="28"/>
                <w:szCs w:val="28"/>
                <w:lang w:val="en-US"/>
              </w:rPr>
            </w:pPr>
          </w:p>
        </w:tc>
      </w:tr>
      <w:tr w:rsidR="00B36E8B" w14:paraId="042867F5" w14:textId="77777777" w:rsidTr="00C4731C">
        <w:trPr>
          <w:trHeight w:val="710"/>
        </w:trPr>
        <w:tc>
          <w:tcPr>
            <w:tcW w:w="1984" w:type="dxa"/>
          </w:tcPr>
          <w:p w14:paraId="504DC057" w14:textId="77777777" w:rsidR="00B36E8B" w:rsidRDefault="00B36E8B" w:rsidP="00D7498A">
            <w:pPr>
              <w:jc w:val="center"/>
              <w:rPr>
                <w:b/>
                <w:sz w:val="28"/>
                <w:szCs w:val="28"/>
                <w:lang w:val="en-US"/>
              </w:rPr>
            </w:pPr>
          </w:p>
        </w:tc>
        <w:tc>
          <w:tcPr>
            <w:tcW w:w="2505" w:type="dxa"/>
          </w:tcPr>
          <w:p w14:paraId="51D89C67" w14:textId="77777777" w:rsidR="00B36E8B" w:rsidRDefault="00B36E8B" w:rsidP="00D7498A">
            <w:pPr>
              <w:jc w:val="center"/>
              <w:rPr>
                <w:b/>
                <w:sz w:val="28"/>
                <w:szCs w:val="28"/>
                <w:lang w:val="en-US"/>
              </w:rPr>
            </w:pPr>
          </w:p>
        </w:tc>
        <w:tc>
          <w:tcPr>
            <w:tcW w:w="2018" w:type="dxa"/>
          </w:tcPr>
          <w:p w14:paraId="7DF4EA3D" w14:textId="77777777" w:rsidR="00B36E8B" w:rsidRDefault="00B36E8B" w:rsidP="00D7498A">
            <w:pPr>
              <w:jc w:val="center"/>
              <w:rPr>
                <w:b/>
                <w:sz w:val="28"/>
                <w:szCs w:val="28"/>
                <w:lang w:val="en-US"/>
              </w:rPr>
            </w:pPr>
          </w:p>
        </w:tc>
        <w:tc>
          <w:tcPr>
            <w:tcW w:w="2125" w:type="dxa"/>
          </w:tcPr>
          <w:p w14:paraId="37CB29A9" w14:textId="77777777" w:rsidR="00B36E8B" w:rsidRDefault="00B36E8B" w:rsidP="00D7498A">
            <w:pPr>
              <w:jc w:val="center"/>
              <w:rPr>
                <w:b/>
                <w:sz w:val="28"/>
                <w:szCs w:val="28"/>
                <w:lang w:val="en-US"/>
              </w:rPr>
            </w:pPr>
          </w:p>
        </w:tc>
        <w:tc>
          <w:tcPr>
            <w:tcW w:w="1745" w:type="dxa"/>
          </w:tcPr>
          <w:p w14:paraId="080A09D8" w14:textId="77777777" w:rsidR="00B36E8B" w:rsidRDefault="00B36E8B" w:rsidP="00D7498A">
            <w:pPr>
              <w:jc w:val="center"/>
              <w:rPr>
                <w:b/>
                <w:sz w:val="28"/>
                <w:szCs w:val="28"/>
                <w:lang w:val="en-US"/>
              </w:rPr>
            </w:pPr>
          </w:p>
        </w:tc>
      </w:tr>
      <w:tr w:rsidR="00B36E8B" w14:paraId="018888F2" w14:textId="77777777" w:rsidTr="00C4731C">
        <w:trPr>
          <w:trHeight w:val="710"/>
        </w:trPr>
        <w:tc>
          <w:tcPr>
            <w:tcW w:w="1984" w:type="dxa"/>
          </w:tcPr>
          <w:p w14:paraId="1D28D63B" w14:textId="77777777" w:rsidR="00B36E8B" w:rsidRDefault="00B36E8B" w:rsidP="00D7498A">
            <w:pPr>
              <w:jc w:val="center"/>
              <w:rPr>
                <w:b/>
                <w:sz w:val="28"/>
                <w:szCs w:val="28"/>
                <w:lang w:val="en-US"/>
              </w:rPr>
            </w:pPr>
          </w:p>
        </w:tc>
        <w:tc>
          <w:tcPr>
            <w:tcW w:w="2505" w:type="dxa"/>
          </w:tcPr>
          <w:p w14:paraId="42AF6010" w14:textId="77777777" w:rsidR="00B36E8B" w:rsidRDefault="00B36E8B" w:rsidP="00D7498A">
            <w:pPr>
              <w:jc w:val="center"/>
              <w:rPr>
                <w:b/>
                <w:sz w:val="28"/>
                <w:szCs w:val="28"/>
                <w:lang w:val="en-US"/>
              </w:rPr>
            </w:pPr>
          </w:p>
        </w:tc>
        <w:tc>
          <w:tcPr>
            <w:tcW w:w="2018" w:type="dxa"/>
          </w:tcPr>
          <w:p w14:paraId="5D051C5A" w14:textId="77777777" w:rsidR="00B36E8B" w:rsidRDefault="00B36E8B" w:rsidP="00D7498A">
            <w:pPr>
              <w:jc w:val="center"/>
              <w:rPr>
                <w:b/>
                <w:sz w:val="28"/>
                <w:szCs w:val="28"/>
                <w:lang w:val="en-US"/>
              </w:rPr>
            </w:pPr>
          </w:p>
        </w:tc>
        <w:tc>
          <w:tcPr>
            <w:tcW w:w="2125" w:type="dxa"/>
          </w:tcPr>
          <w:p w14:paraId="281DA108" w14:textId="77777777" w:rsidR="00B36E8B" w:rsidRDefault="00B36E8B" w:rsidP="00D7498A">
            <w:pPr>
              <w:jc w:val="center"/>
              <w:rPr>
                <w:b/>
                <w:sz w:val="28"/>
                <w:szCs w:val="28"/>
                <w:lang w:val="en-US"/>
              </w:rPr>
            </w:pPr>
          </w:p>
        </w:tc>
        <w:tc>
          <w:tcPr>
            <w:tcW w:w="1745" w:type="dxa"/>
          </w:tcPr>
          <w:p w14:paraId="13B77ECF" w14:textId="77777777" w:rsidR="00B36E8B" w:rsidRDefault="00B36E8B" w:rsidP="00D7498A">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29200E77" w14:textId="7F5380A1" w:rsidR="00E46CE4" w:rsidRDefault="00E46CE4">
      <w:pPr>
        <w:rPr>
          <w:lang w:val="en-US"/>
        </w:rPr>
      </w:pPr>
    </w:p>
    <w:p w14:paraId="417AA30D" w14:textId="77777777" w:rsidR="00E46CE4" w:rsidRDefault="00E46CE4">
      <w:pPr>
        <w:spacing w:after="200" w:line="276" w:lineRule="auto"/>
        <w:rPr>
          <w:lang w:val="en-US"/>
        </w:rPr>
      </w:pPr>
      <w:r>
        <w:rPr>
          <w:lang w:val="en-US"/>
        </w:rPr>
        <w:br w:type="page"/>
      </w:r>
    </w:p>
    <w:p w14:paraId="327CBC36" w14:textId="77777777" w:rsidR="00E46CE4" w:rsidRPr="00BF5A3A" w:rsidRDefault="00E46CE4" w:rsidP="00E46CE4">
      <w:pPr>
        <w:pStyle w:val="Header"/>
        <w:rPr>
          <w:sz w:val="22"/>
          <w:szCs w:val="22"/>
          <w:lang w:val="en-US"/>
        </w:rPr>
      </w:pPr>
      <w:bookmarkStart w:id="3" w:name="_Ref28418659"/>
      <w:bookmarkStart w:id="4"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764D2447" w14:textId="77777777" w:rsidR="00E46CE4" w:rsidRPr="00223CE2" w:rsidRDefault="00E46CE4" w:rsidP="00E46CE4">
      <w:pPr>
        <w:rPr>
          <w:rFonts w:ascii="Arial" w:hAnsi="Arial" w:cs="Arial"/>
          <w:sz w:val="14"/>
          <w:szCs w:val="14"/>
          <w:lang w:val="en-GB"/>
        </w:rPr>
      </w:pPr>
    </w:p>
    <w:p w14:paraId="0875AEA2" w14:textId="77777777" w:rsidR="00E46CE4" w:rsidRDefault="00E46CE4" w:rsidP="00E46CE4">
      <w:pPr>
        <w:rPr>
          <w:rFonts w:ascii="Arial" w:hAnsi="Arial" w:cs="Arial"/>
          <w:b/>
          <w:caps/>
          <w:sz w:val="14"/>
          <w:szCs w:val="16"/>
          <w:lang w:val="en-GB"/>
        </w:rPr>
      </w:pPr>
    </w:p>
    <w:p w14:paraId="25B933A0" w14:textId="77777777" w:rsidR="00E46CE4" w:rsidRPr="00223CE2" w:rsidRDefault="00E46CE4" w:rsidP="00E46CE4">
      <w:pPr>
        <w:rPr>
          <w:rFonts w:ascii="Arial" w:hAnsi="Arial" w:cs="Arial"/>
          <w:b/>
          <w:caps/>
          <w:sz w:val="14"/>
          <w:szCs w:val="16"/>
          <w:lang w:val="en-GB"/>
        </w:rPr>
      </w:pPr>
      <w:r w:rsidRPr="00223CE2">
        <w:rPr>
          <w:rFonts w:ascii="Arial" w:hAnsi="Arial" w:cs="Arial"/>
          <w:b/>
          <w:caps/>
          <w:sz w:val="14"/>
          <w:szCs w:val="16"/>
          <w:lang w:val="en-GB"/>
        </w:rPr>
        <w:t>DEFINITIONS</w:t>
      </w:r>
    </w:p>
    <w:p w14:paraId="4CFE527F" w14:textId="77777777" w:rsidR="00E46CE4" w:rsidRPr="00223CE2" w:rsidRDefault="00E46CE4" w:rsidP="00E46CE4">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53AFB604"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6E6962A"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271B9383"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67F6E2A7"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05620740"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1CBCC8EA" w14:textId="77777777" w:rsidR="00E46CE4" w:rsidRPr="00223CE2" w:rsidRDefault="00E46CE4" w:rsidP="00E46CE4">
      <w:pPr>
        <w:ind w:left="360"/>
        <w:rPr>
          <w:rFonts w:ascii="Arial (W1)" w:hAnsi="Arial (W1)" w:cs="Arial"/>
          <w:sz w:val="14"/>
          <w:szCs w:val="16"/>
          <w:lang w:val="en-GB"/>
        </w:rPr>
      </w:pPr>
    </w:p>
    <w:p w14:paraId="1174885C"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3E9FF29C"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192B2590" w14:textId="77777777" w:rsidR="00E46CE4" w:rsidRPr="00223CE2" w:rsidRDefault="00E46CE4" w:rsidP="00E46CE4">
      <w:pPr>
        <w:rPr>
          <w:rFonts w:ascii="Arial" w:hAnsi="Arial" w:cs="Arial"/>
          <w:b/>
          <w:sz w:val="14"/>
          <w:szCs w:val="16"/>
          <w:lang w:val="en-GB"/>
        </w:rPr>
      </w:pPr>
    </w:p>
    <w:p w14:paraId="274CC574" w14:textId="77777777" w:rsidR="00E46CE4" w:rsidRPr="00223CE2" w:rsidRDefault="00E46CE4" w:rsidP="00E46CE4">
      <w:pPr>
        <w:rPr>
          <w:rFonts w:ascii="Arial" w:hAnsi="Arial" w:cs="Arial"/>
          <w:b/>
          <w:sz w:val="14"/>
          <w:szCs w:val="16"/>
          <w:lang w:val="en-GB"/>
        </w:rPr>
      </w:pPr>
      <w:r w:rsidRPr="00223CE2">
        <w:rPr>
          <w:rFonts w:ascii="Arial" w:hAnsi="Arial" w:cs="Arial"/>
          <w:b/>
          <w:sz w:val="14"/>
          <w:szCs w:val="16"/>
          <w:lang w:val="en-GB"/>
        </w:rPr>
        <w:t xml:space="preserve">2. PAYMENT </w:t>
      </w:r>
    </w:p>
    <w:p w14:paraId="473FB933"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72B0ACFF" w14:textId="77777777" w:rsidR="00E46CE4" w:rsidRPr="00223CE2" w:rsidRDefault="00E46CE4" w:rsidP="00E46CE4">
      <w:pPr>
        <w:jc w:val="both"/>
        <w:rPr>
          <w:rFonts w:ascii="Arial" w:hAnsi="Arial" w:cs="Arial"/>
          <w:sz w:val="14"/>
          <w:szCs w:val="16"/>
          <w:lang w:val="en-GB"/>
        </w:rPr>
      </w:pPr>
    </w:p>
    <w:p w14:paraId="7EE999CF"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2BE9F0C" w14:textId="77777777" w:rsidR="00E46CE4" w:rsidRPr="00223CE2" w:rsidRDefault="00E46CE4" w:rsidP="00E46CE4">
      <w:pPr>
        <w:rPr>
          <w:rFonts w:ascii="Arial" w:hAnsi="Arial" w:cs="Arial"/>
          <w:sz w:val="14"/>
          <w:szCs w:val="16"/>
          <w:lang w:val="en-GB"/>
        </w:rPr>
      </w:pPr>
    </w:p>
    <w:p w14:paraId="45E86B26"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006357D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7E2D8E12" w14:textId="77777777" w:rsidR="00E46CE4" w:rsidRPr="00223CE2" w:rsidRDefault="00E46CE4" w:rsidP="00E46CE4">
      <w:pPr>
        <w:jc w:val="both"/>
        <w:rPr>
          <w:rFonts w:ascii="Arial" w:hAnsi="Arial" w:cs="Arial"/>
          <w:sz w:val="14"/>
          <w:szCs w:val="14"/>
          <w:lang w:val="en-GB"/>
        </w:rPr>
      </w:pPr>
    </w:p>
    <w:p w14:paraId="34B046D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699BA450" w14:textId="77777777" w:rsidR="00E46CE4" w:rsidRPr="00223CE2" w:rsidRDefault="00E46CE4" w:rsidP="00E46CE4">
      <w:pPr>
        <w:jc w:val="both"/>
        <w:rPr>
          <w:rFonts w:ascii="Arial" w:hAnsi="Arial" w:cs="Arial"/>
          <w:sz w:val="14"/>
          <w:szCs w:val="14"/>
          <w:lang w:val="en-GB"/>
        </w:rPr>
      </w:pPr>
    </w:p>
    <w:p w14:paraId="12FB7FF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5568AD40" w14:textId="77777777" w:rsidR="00E46CE4" w:rsidRPr="00223CE2" w:rsidRDefault="00E46CE4" w:rsidP="00E46CE4">
      <w:pPr>
        <w:jc w:val="both"/>
        <w:rPr>
          <w:rFonts w:ascii="Arial" w:hAnsi="Arial" w:cs="Arial"/>
          <w:sz w:val="14"/>
          <w:szCs w:val="14"/>
          <w:lang w:val="en-GB"/>
        </w:rPr>
      </w:pPr>
    </w:p>
    <w:p w14:paraId="2BCB428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223CE2">
        <w:rPr>
          <w:rFonts w:ascii="Arial" w:hAnsi="Arial" w:cs="Arial"/>
          <w:sz w:val="14"/>
          <w:szCs w:val="14"/>
          <w:lang w:val="en-GB"/>
        </w:rPr>
        <w:t>i</w:t>
      </w:r>
      <w:proofErr w:type="spellEnd"/>
      <w:r w:rsidRPr="00223CE2">
        <w:rPr>
          <w:rFonts w:ascii="Arial" w:hAnsi="Arial" w:cs="Arial"/>
          <w:sz w:val="14"/>
          <w:szCs w:val="14"/>
          <w:lang w:val="en-GB"/>
        </w:rPr>
        <w:t xml:space="preserve">)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FC3D317" w14:textId="77777777" w:rsidR="00E46CE4" w:rsidRPr="00223CE2" w:rsidRDefault="00E46CE4" w:rsidP="00E46CE4">
      <w:pPr>
        <w:jc w:val="both"/>
        <w:rPr>
          <w:rFonts w:ascii="Arial" w:hAnsi="Arial" w:cs="Arial"/>
          <w:sz w:val="14"/>
          <w:szCs w:val="14"/>
          <w:lang w:val="en-GB"/>
        </w:rPr>
      </w:pPr>
    </w:p>
    <w:p w14:paraId="0685ECFB"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5AE10192" w14:textId="77777777" w:rsidR="00E46CE4" w:rsidRPr="00223CE2" w:rsidRDefault="00E46CE4" w:rsidP="00E46CE4">
      <w:pPr>
        <w:jc w:val="both"/>
        <w:rPr>
          <w:rFonts w:ascii="Arial" w:hAnsi="Arial" w:cs="Arial"/>
          <w:sz w:val="14"/>
          <w:szCs w:val="14"/>
          <w:lang w:val="en-GB"/>
        </w:rPr>
      </w:pPr>
    </w:p>
    <w:p w14:paraId="0506143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55420ABF" w14:textId="77777777" w:rsidR="00E46CE4" w:rsidRPr="00223CE2" w:rsidRDefault="00E46CE4" w:rsidP="00E46CE4">
      <w:pPr>
        <w:rPr>
          <w:rFonts w:ascii="Arial" w:hAnsi="Arial" w:cs="Arial"/>
          <w:color w:val="000000"/>
          <w:sz w:val="14"/>
          <w:szCs w:val="16"/>
          <w:lang w:val="en-GB"/>
        </w:rPr>
      </w:pPr>
    </w:p>
    <w:p w14:paraId="61A324E4" w14:textId="77777777" w:rsidR="00E46CE4" w:rsidRPr="00223CE2" w:rsidRDefault="00E46CE4" w:rsidP="00E46CE4">
      <w:pPr>
        <w:rPr>
          <w:rFonts w:ascii="Arial" w:hAnsi="Arial" w:cs="Arial"/>
          <w:sz w:val="14"/>
          <w:szCs w:val="14"/>
          <w:lang w:val="en-GB"/>
        </w:rPr>
      </w:pPr>
      <w:r w:rsidRPr="00223CE2">
        <w:rPr>
          <w:rFonts w:ascii="Arial" w:hAnsi="Arial" w:cs="Arial"/>
          <w:b/>
          <w:sz w:val="14"/>
          <w:szCs w:val="14"/>
          <w:lang w:val="en-GB"/>
        </w:rPr>
        <w:t>4. WARRANTY OBLIGATIONS</w:t>
      </w:r>
    </w:p>
    <w:p w14:paraId="4ACB210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6DC01B4E" w14:textId="77777777" w:rsidR="00E46CE4" w:rsidRPr="00223CE2" w:rsidRDefault="00E46CE4" w:rsidP="00E46CE4">
      <w:pPr>
        <w:widowControl w:val="0"/>
        <w:jc w:val="both"/>
        <w:rPr>
          <w:rFonts w:ascii="Arial" w:hAnsi="Arial" w:cs="Arial"/>
          <w:sz w:val="14"/>
          <w:szCs w:val="14"/>
          <w:lang w:val="en-GB"/>
        </w:rPr>
      </w:pPr>
    </w:p>
    <w:p w14:paraId="7DE47DE3"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41BE65BA"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0515894"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0BBFEE99"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5D312C56"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427EC765"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14B4339A" w14:textId="77777777" w:rsidR="00E46CE4" w:rsidRPr="00223CE2" w:rsidRDefault="00E46CE4" w:rsidP="00E46CE4">
      <w:pPr>
        <w:widowControl w:val="0"/>
        <w:jc w:val="both"/>
        <w:rPr>
          <w:rFonts w:ascii="Arial" w:hAnsi="Arial" w:cs="Arial"/>
          <w:sz w:val="14"/>
          <w:szCs w:val="14"/>
          <w:lang w:val="en-GB"/>
        </w:rPr>
      </w:pPr>
    </w:p>
    <w:p w14:paraId="602C607A"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217E17BE" w14:textId="77777777" w:rsidR="00E46CE4" w:rsidRPr="00223CE2" w:rsidRDefault="00E46CE4" w:rsidP="00E46CE4">
      <w:pPr>
        <w:widowControl w:val="0"/>
        <w:jc w:val="both"/>
        <w:rPr>
          <w:rFonts w:ascii="Arial" w:hAnsi="Arial" w:cs="Arial"/>
          <w:sz w:val="14"/>
          <w:szCs w:val="14"/>
          <w:lang w:val="en-GB"/>
        </w:rPr>
      </w:pPr>
    </w:p>
    <w:p w14:paraId="7D618B51"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222AA494" w14:textId="77777777" w:rsidR="00E46CE4" w:rsidRPr="00223CE2" w:rsidRDefault="00E46CE4" w:rsidP="00E46CE4">
      <w:pPr>
        <w:widowControl w:val="0"/>
        <w:jc w:val="both"/>
        <w:rPr>
          <w:rFonts w:ascii="Arial" w:hAnsi="Arial" w:cs="Arial"/>
          <w:sz w:val="14"/>
          <w:szCs w:val="14"/>
          <w:lang w:val="en-GB"/>
        </w:rPr>
      </w:pPr>
    </w:p>
    <w:p w14:paraId="58F888D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1A7BB50" w14:textId="77777777" w:rsidR="00E46CE4" w:rsidRPr="00223CE2" w:rsidRDefault="00E46CE4" w:rsidP="00E46CE4">
      <w:pPr>
        <w:rPr>
          <w:rFonts w:ascii="Arial" w:hAnsi="Arial" w:cs="Arial"/>
          <w:b/>
          <w:sz w:val="14"/>
          <w:szCs w:val="16"/>
          <w:lang w:val="en-GB"/>
        </w:rPr>
      </w:pPr>
    </w:p>
    <w:p w14:paraId="2AC9BFE9" w14:textId="77777777" w:rsidR="00E46CE4" w:rsidRPr="00223CE2" w:rsidRDefault="00E46CE4" w:rsidP="00E46CE4">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18D40AF0"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19B462FF" w14:textId="77777777" w:rsidR="00E46CE4" w:rsidRPr="00223CE2" w:rsidRDefault="00E46CE4" w:rsidP="00E46CE4">
      <w:pPr>
        <w:jc w:val="both"/>
        <w:rPr>
          <w:rFonts w:ascii="Arial" w:hAnsi="Arial" w:cs="Arial"/>
          <w:sz w:val="14"/>
          <w:szCs w:val="16"/>
          <w:lang w:val="en-GB"/>
        </w:rPr>
      </w:pPr>
    </w:p>
    <w:p w14:paraId="384680E4"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03CB83C6"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18AE759"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38D9FF73" w14:textId="77777777" w:rsidR="00E46CE4" w:rsidRPr="00223CE2" w:rsidRDefault="00E46CE4" w:rsidP="00E46CE4">
      <w:pPr>
        <w:jc w:val="both"/>
        <w:rPr>
          <w:rFonts w:ascii="Arial" w:hAnsi="Arial" w:cs="Arial"/>
          <w:sz w:val="14"/>
          <w:szCs w:val="16"/>
          <w:lang w:val="en-GB"/>
        </w:rPr>
      </w:pPr>
    </w:p>
    <w:p w14:paraId="1E29A882"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3F3252E0"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lastRenderedPageBreak/>
        <w:t>Neither Party shall be considered to be in default nor breach of its obligations under the Contract if the performance of such obligations is prevented by any event of force majeure arising after the date the Contract becomes effective.</w:t>
      </w:r>
    </w:p>
    <w:p w14:paraId="08A23871" w14:textId="77777777" w:rsidR="00E46CE4" w:rsidRPr="00223CE2" w:rsidRDefault="00E46CE4" w:rsidP="00E46CE4">
      <w:pPr>
        <w:ind w:left="360"/>
        <w:jc w:val="both"/>
        <w:rPr>
          <w:rFonts w:ascii="Arial" w:hAnsi="Arial" w:cs="Arial"/>
          <w:sz w:val="14"/>
          <w:szCs w:val="14"/>
          <w:lang w:val="en-GB"/>
        </w:rPr>
      </w:pPr>
    </w:p>
    <w:p w14:paraId="525BEB1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2B56B95C" w14:textId="77777777" w:rsidR="00E46CE4" w:rsidRPr="00223CE2" w:rsidRDefault="00E46CE4" w:rsidP="00E46CE4">
      <w:pPr>
        <w:ind w:left="360"/>
        <w:jc w:val="both"/>
        <w:rPr>
          <w:rFonts w:ascii="Arial" w:hAnsi="Arial" w:cs="Arial"/>
          <w:sz w:val="14"/>
          <w:szCs w:val="14"/>
          <w:lang w:val="en-GB"/>
        </w:rPr>
      </w:pPr>
    </w:p>
    <w:p w14:paraId="3911B665"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778F0E77" w14:textId="77777777" w:rsidR="00E46CE4" w:rsidRPr="00223CE2" w:rsidRDefault="00E46CE4" w:rsidP="00E46CE4">
      <w:pPr>
        <w:ind w:left="360"/>
        <w:rPr>
          <w:rFonts w:ascii="Arial" w:hAnsi="Arial" w:cs="Arial"/>
          <w:sz w:val="14"/>
          <w:szCs w:val="14"/>
          <w:lang w:val="en-GB"/>
        </w:rPr>
      </w:pPr>
    </w:p>
    <w:p w14:paraId="462AD9E6" w14:textId="77777777" w:rsidR="00E46CE4" w:rsidRPr="00223CE2" w:rsidRDefault="00E46CE4" w:rsidP="00E46CE4">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74F63155" w14:textId="77777777" w:rsidR="00E46CE4" w:rsidRPr="00223CE2" w:rsidRDefault="00E46CE4" w:rsidP="00E46CE4">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w:t>
      </w:r>
      <w:proofErr w:type="spellStart"/>
      <w:r w:rsidRPr="00223CE2">
        <w:rPr>
          <w:rFonts w:ascii="Arial" w:hAnsi="Arial" w:cs="Arial"/>
          <w:color w:val="000000"/>
          <w:sz w:val="14"/>
          <w:szCs w:val="16"/>
          <w:lang w:val="en-US"/>
        </w:rPr>
        <w:t>i</w:t>
      </w:r>
      <w:proofErr w:type="spellEnd"/>
      <w:r w:rsidRPr="00223CE2">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23CF6F7C" w14:textId="77777777" w:rsidR="00E46CE4" w:rsidRPr="00223CE2" w:rsidRDefault="00E46CE4" w:rsidP="00E46CE4">
      <w:pPr>
        <w:jc w:val="both"/>
        <w:rPr>
          <w:rFonts w:ascii="Arial" w:hAnsi="Arial" w:cs="Arial"/>
          <w:sz w:val="14"/>
          <w:szCs w:val="14"/>
          <w:lang w:val="en-GB"/>
        </w:rPr>
      </w:pPr>
    </w:p>
    <w:p w14:paraId="67F4A736" w14:textId="77777777" w:rsidR="00E46CE4" w:rsidRPr="00223CE2" w:rsidRDefault="00E46CE4" w:rsidP="00E46CE4">
      <w:pPr>
        <w:jc w:val="both"/>
        <w:rPr>
          <w:rFonts w:ascii="Arial" w:hAnsi="Arial" w:cs="Arial"/>
          <w:b/>
          <w:sz w:val="14"/>
          <w:szCs w:val="14"/>
          <w:lang w:val="en-GB"/>
        </w:rPr>
      </w:pPr>
      <w:r w:rsidRPr="00223CE2">
        <w:rPr>
          <w:rFonts w:ascii="Arial" w:hAnsi="Arial" w:cs="Arial"/>
          <w:b/>
          <w:sz w:val="14"/>
          <w:szCs w:val="14"/>
          <w:lang w:val="en-GB"/>
        </w:rPr>
        <w:t>9. VARIATIONS</w:t>
      </w:r>
    </w:p>
    <w:p w14:paraId="2FBFA12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5971E07" w14:textId="77777777" w:rsidR="00E46CE4" w:rsidRPr="00223CE2" w:rsidRDefault="00E46CE4" w:rsidP="00E46CE4">
      <w:pPr>
        <w:rPr>
          <w:rFonts w:ascii="Arial" w:hAnsi="Arial" w:cs="Arial"/>
          <w:color w:val="000000"/>
          <w:sz w:val="14"/>
          <w:szCs w:val="16"/>
          <w:lang w:val="en-US"/>
        </w:rPr>
      </w:pPr>
    </w:p>
    <w:p w14:paraId="7167D4D9" w14:textId="77777777" w:rsidR="00E46CE4" w:rsidRPr="00223CE2" w:rsidRDefault="00E46CE4" w:rsidP="00E46CE4">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375D6EA9" w14:textId="77777777" w:rsidR="00E46CE4" w:rsidRPr="00223CE2" w:rsidRDefault="00E46CE4" w:rsidP="00E46CE4">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66B1D8B" w14:textId="77777777" w:rsidR="00E46CE4" w:rsidRPr="00223CE2" w:rsidRDefault="00E46CE4" w:rsidP="00E46CE4">
      <w:pPr>
        <w:jc w:val="both"/>
        <w:outlineLvl w:val="0"/>
        <w:rPr>
          <w:rFonts w:ascii="Arial" w:hAnsi="Arial" w:cs="Arial"/>
          <w:b/>
          <w:caps/>
          <w:sz w:val="14"/>
          <w:szCs w:val="14"/>
          <w:lang w:val="en-GB"/>
        </w:rPr>
      </w:pPr>
    </w:p>
    <w:p w14:paraId="2659104D"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41D3134B" w14:textId="77777777" w:rsidR="00E46CE4" w:rsidRPr="00223CE2" w:rsidRDefault="00E46CE4" w:rsidP="00E46CE4">
      <w:pPr>
        <w:keepNext/>
        <w:outlineLvl w:val="0"/>
        <w:rPr>
          <w:rFonts w:ascii="Arial" w:hAnsi="Arial"/>
          <w:b/>
          <w:bCs/>
          <w:sz w:val="14"/>
          <w:szCs w:val="14"/>
          <w:lang w:val="en-GB" w:eastAsia="en-GB"/>
        </w:rPr>
      </w:pPr>
    </w:p>
    <w:p w14:paraId="5997FC5C"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36B946A4"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7CD7C6A9"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7CED2D5D"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31F23F3F"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forced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3571347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52F6BE9A" w14:textId="77777777" w:rsidR="00E46CE4" w:rsidRPr="00223CE2" w:rsidRDefault="00E46CE4" w:rsidP="00E46CE4">
      <w:pPr>
        <w:ind w:left="360"/>
        <w:jc w:val="both"/>
        <w:rPr>
          <w:rFonts w:ascii="Arial" w:hAnsi="Arial" w:cs="Arial"/>
          <w:sz w:val="14"/>
          <w:szCs w:val="14"/>
          <w:lang w:val="en-GB"/>
        </w:rPr>
      </w:pPr>
    </w:p>
    <w:p w14:paraId="5EFB001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E3EA27B"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23EC30C3"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71767C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17F52D50"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general damages.</w:t>
      </w:r>
    </w:p>
    <w:p w14:paraId="33D81EBE"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termination of the Contract.</w:t>
      </w:r>
    </w:p>
    <w:p w14:paraId="05204036" w14:textId="77777777" w:rsidR="00E46CE4" w:rsidRPr="00223CE2" w:rsidRDefault="00E46CE4" w:rsidP="00E46CE4">
      <w:pPr>
        <w:ind w:left="360"/>
        <w:jc w:val="both"/>
        <w:rPr>
          <w:rFonts w:ascii="Arial" w:hAnsi="Arial" w:cs="Arial"/>
          <w:sz w:val="14"/>
          <w:szCs w:val="14"/>
          <w:lang w:val="en-GB"/>
        </w:rPr>
      </w:pPr>
    </w:p>
    <w:p w14:paraId="414BFB49"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1AF3E4AE" w14:textId="77777777" w:rsidR="00E46CE4" w:rsidRPr="00223CE2" w:rsidRDefault="00E46CE4" w:rsidP="00E46CE4">
      <w:pPr>
        <w:jc w:val="both"/>
        <w:rPr>
          <w:rFonts w:ascii="Arial" w:hAnsi="Arial" w:cs="Arial"/>
          <w:sz w:val="14"/>
          <w:szCs w:val="14"/>
          <w:lang w:val="en-GB"/>
        </w:rPr>
      </w:pPr>
    </w:p>
    <w:p w14:paraId="1998B3C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236184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404E826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1EEEB4F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46A13D00" w14:textId="77777777" w:rsidR="00E46CE4" w:rsidRPr="00223CE2" w:rsidRDefault="00E46CE4" w:rsidP="00E46CE4">
      <w:pPr>
        <w:jc w:val="both"/>
        <w:rPr>
          <w:rFonts w:ascii="Arial" w:hAnsi="Arial" w:cs="Arial"/>
          <w:sz w:val="14"/>
          <w:szCs w:val="14"/>
          <w:lang w:val="en-GB"/>
        </w:rPr>
      </w:pPr>
    </w:p>
    <w:p w14:paraId="32ADF79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700972D" w14:textId="77777777" w:rsidR="00E46CE4" w:rsidRPr="00223CE2" w:rsidRDefault="00E46CE4" w:rsidP="00E46CE4">
      <w:pPr>
        <w:rPr>
          <w:rFonts w:ascii="Arial" w:hAnsi="Arial" w:cs="Arial"/>
          <w:color w:val="000000"/>
          <w:sz w:val="14"/>
          <w:szCs w:val="14"/>
          <w:lang w:val="en-GB"/>
        </w:rPr>
      </w:pPr>
    </w:p>
    <w:p w14:paraId="4CB477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42494362" w14:textId="77777777" w:rsidR="00E46CE4" w:rsidRPr="00223CE2" w:rsidRDefault="00E46CE4" w:rsidP="00E46CE4">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0FAAEFE1" w14:textId="77777777" w:rsidR="00E46CE4" w:rsidRPr="00223CE2" w:rsidRDefault="00E46CE4" w:rsidP="00E46CE4">
      <w:pPr>
        <w:jc w:val="both"/>
        <w:rPr>
          <w:rFonts w:ascii="Arial" w:hAnsi="Arial" w:cs="Arial"/>
          <w:color w:val="000000"/>
          <w:sz w:val="14"/>
          <w:szCs w:val="16"/>
          <w:lang w:val="en-GB"/>
        </w:rPr>
      </w:pPr>
    </w:p>
    <w:p w14:paraId="2BC146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0AA6813"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proofErr w:type="spellStart"/>
      <w:r>
        <w:rPr>
          <w:rFonts w:ascii="Arial" w:hAnsi="Arial" w:cs="Arial"/>
          <w:sz w:val="14"/>
          <w:lang w:val="en-GB"/>
        </w:rPr>
        <w:t>labor</w:t>
      </w:r>
      <w:proofErr w:type="spellEnd"/>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proofErr w:type="spellStart"/>
      <w:r>
        <w:rPr>
          <w:rFonts w:ascii="Arial" w:hAnsi="Arial" w:cs="Arial"/>
          <w:i/>
          <w:iCs/>
          <w:sz w:val="14"/>
          <w:lang w:val="en-GB"/>
        </w:rPr>
        <w:t>labor</w:t>
      </w:r>
      <w:proofErr w:type="spellEnd"/>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14676F94" w14:textId="77777777" w:rsidR="00E46CE4" w:rsidRPr="00223CE2" w:rsidRDefault="00E46CE4" w:rsidP="00E46CE4">
      <w:pPr>
        <w:jc w:val="both"/>
        <w:rPr>
          <w:rFonts w:ascii="Arial" w:hAnsi="Arial" w:cs="Arial"/>
          <w:sz w:val="14"/>
          <w:szCs w:val="16"/>
          <w:lang w:val="en-GB"/>
        </w:rPr>
      </w:pPr>
    </w:p>
    <w:p w14:paraId="5F304FF7"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5B789058"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3B466319" w14:textId="77777777" w:rsidR="00E46CE4" w:rsidRPr="00223CE2" w:rsidRDefault="00E46CE4" w:rsidP="00E46CE4">
      <w:pPr>
        <w:jc w:val="both"/>
        <w:rPr>
          <w:rFonts w:ascii="Arial" w:hAnsi="Arial" w:cs="Arial"/>
          <w:color w:val="000000"/>
          <w:sz w:val="14"/>
          <w:szCs w:val="16"/>
          <w:lang w:val="en-GB"/>
        </w:rPr>
      </w:pPr>
    </w:p>
    <w:p w14:paraId="16549BD6"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6EB2DD8"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474A8DC9" w14:textId="77777777" w:rsidR="00E46CE4" w:rsidRPr="00223CE2" w:rsidRDefault="00E46CE4" w:rsidP="00E46CE4">
      <w:pPr>
        <w:jc w:val="both"/>
        <w:rPr>
          <w:rFonts w:ascii="Arial" w:hAnsi="Arial" w:cs="Arial"/>
          <w:color w:val="000000"/>
          <w:sz w:val="14"/>
          <w:szCs w:val="14"/>
          <w:lang w:val="en-GB"/>
        </w:rPr>
      </w:pPr>
    </w:p>
    <w:p w14:paraId="122E3B7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12AB860B"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5942109D"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56842ED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2806368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116721B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lastRenderedPageBreak/>
        <w:t>Following another procurement procedure carried out by the Contracting Authority or one of their partners, he has been declared to be in serious breach of contract for failure to comply with his contractual obligations.</w:t>
      </w:r>
    </w:p>
    <w:p w14:paraId="3C84BA80" w14:textId="77777777" w:rsidR="00E46CE4" w:rsidRPr="00223CE2" w:rsidRDefault="00E46CE4" w:rsidP="00E46CE4">
      <w:pPr>
        <w:jc w:val="both"/>
        <w:rPr>
          <w:rFonts w:ascii="Arial" w:hAnsi="Arial" w:cs="Arial"/>
          <w:b/>
          <w:bCs/>
          <w:color w:val="000000"/>
          <w:sz w:val="14"/>
          <w:szCs w:val="14"/>
          <w:lang w:val="en-GB"/>
        </w:rPr>
      </w:pPr>
    </w:p>
    <w:p w14:paraId="4AF39E9C"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7F18A5E7" w14:textId="77777777" w:rsidR="00E46CE4" w:rsidRPr="00223CE2" w:rsidRDefault="00E46CE4" w:rsidP="00E46CE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favour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6FA189F3" w14:textId="77777777" w:rsidR="00E46CE4" w:rsidRPr="00223CE2" w:rsidRDefault="00E46CE4" w:rsidP="00E46CE4">
      <w:pPr>
        <w:jc w:val="both"/>
        <w:rPr>
          <w:rFonts w:ascii="Arial" w:hAnsi="Arial" w:cs="Arial"/>
          <w:sz w:val="14"/>
          <w:szCs w:val="14"/>
          <w:lang w:val="en-GB"/>
        </w:rPr>
      </w:pPr>
    </w:p>
    <w:p w14:paraId="2336130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6C84049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1FB054DE" w14:textId="77777777" w:rsidR="00E46CE4" w:rsidRPr="00223CE2" w:rsidRDefault="00E46CE4" w:rsidP="00E46CE4">
      <w:pPr>
        <w:jc w:val="both"/>
        <w:rPr>
          <w:rFonts w:ascii="Arial" w:hAnsi="Arial" w:cs="Arial"/>
          <w:sz w:val="14"/>
          <w:szCs w:val="14"/>
          <w:lang w:val="en-GB"/>
        </w:rPr>
      </w:pPr>
    </w:p>
    <w:p w14:paraId="4AB49DF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0E1DEED8" w14:textId="77777777" w:rsidR="00E46CE4" w:rsidRPr="00223CE2" w:rsidRDefault="00E46CE4" w:rsidP="00E46CE4">
      <w:pPr>
        <w:jc w:val="both"/>
        <w:rPr>
          <w:rFonts w:ascii="Arial" w:hAnsi="Arial" w:cs="Arial"/>
          <w:b/>
          <w:caps/>
          <w:sz w:val="14"/>
          <w:szCs w:val="14"/>
          <w:lang w:val="en-GB"/>
        </w:rPr>
      </w:pPr>
    </w:p>
    <w:p w14:paraId="2D609894"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6DCA43E0" w14:textId="77777777" w:rsidR="00E46CE4" w:rsidRPr="00223CE2" w:rsidRDefault="00E46CE4" w:rsidP="00E46CE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039AC79D" w14:textId="77777777" w:rsidR="00E46CE4" w:rsidRPr="00223CE2" w:rsidRDefault="00E46CE4" w:rsidP="00E46CE4">
      <w:pPr>
        <w:jc w:val="both"/>
        <w:rPr>
          <w:rFonts w:ascii="Arial" w:hAnsi="Arial" w:cs="Arial"/>
          <w:b/>
          <w:bCs/>
          <w:sz w:val="14"/>
          <w:szCs w:val="14"/>
          <w:lang w:val="en-GB"/>
        </w:rPr>
      </w:pPr>
    </w:p>
    <w:p w14:paraId="63E8806A"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69934D0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52FFF72A" w14:textId="77777777" w:rsidR="00E46CE4" w:rsidRPr="00223CE2" w:rsidRDefault="00E46CE4" w:rsidP="00E46CE4">
      <w:pPr>
        <w:jc w:val="both"/>
        <w:rPr>
          <w:rFonts w:ascii="Arial" w:hAnsi="Arial" w:cs="Arial"/>
          <w:sz w:val="14"/>
          <w:szCs w:val="14"/>
          <w:lang w:val="en-GB"/>
        </w:rPr>
      </w:pPr>
    </w:p>
    <w:p w14:paraId="40B9E15F"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19. LIABILITY</w:t>
      </w:r>
    </w:p>
    <w:p w14:paraId="3607CE8E" w14:textId="77777777" w:rsidR="00E46CE4" w:rsidRDefault="00E46CE4" w:rsidP="00E46CE4">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648BFDA4" w14:textId="77777777" w:rsidR="00E46CE4" w:rsidRDefault="00E46CE4" w:rsidP="00E46CE4">
      <w:pPr>
        <w:autoSpaceDE w:val="0"/>
        <w:autoSpaceDN w:val="0"/>
        <w:adjustRightInd w:val="0"/>
        <w:rPr>
          <w:rFonts w:ascii="Arial" w:hAnsi="Arial" w:cs="Arial"/>
          <w:sz w:val="14"/>
          <w:szCs w:val="14"/>
          <w:lang w:val="en-GB"/>
        </w:rPr>
      </w:pPr>
    </w:p>
    <w:p w14:paraId="698E7789" w14:textId="77777777" w:rsidR="00E46CE4" w:rsidRPr="003220E3" w:rsidRDefault="00E46CE4" w:rsidP="00E46CE4">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198C9F62" w14:textId="77777777" w:rsidR="00E46CE4" w:rsidRPr="006E50D8" w:rsidRDefault="00E46CE4" w:rsidP="00E46CE4">
      <w:pPr>
        <w:autoSpaceDE w:val="0"/>
        <w:autoSpaceDN w:val="0"/>
        <w:adjustRightInd w:val="0"/>
        <w:rPr>
          <w:rFonts w:ascii="Arial" w:hAnsi="Arial" w:cs="Arial"/>
          <w:sz w:val="14"/>
          <w:szCs w:val="14"/>
          <w:lang w:val="en-GB"/>
        </w:rPr>
      </w:pPr>
      <w:r>
        <w:rPr>
          <w:rFonts w:ascii="Arial" w:hAnsi="Arial" w:cs="Arial"/>
          <w:sz w:val="14"/>
          <w:szCs w:val="14"/>
          <w:lang w:val="en-GB"/>
        </w:rPr>
        <w:t>RRAA</w:t>
      </w:r>
      <w:r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RRAA</w:t>
      </w:r>
      <w:r w:rsidRPr="003220E3">
        <w:rPr>
          <w:rFonts w:ascii="Arial" w:hAnsi="Arial" w:cs="Arial"/>
          <w:sz w:val="14"/>
          <w:szCs w:val="14"/>
          <w:lang w:val="en-GB"/>
        </w:rPr>
        <w:t xml:space="preserve"> reserves the right to use electronic screening tools for this purpose.  </w:t>
      </w:r>
    </w:p>
    <w:p w14:paraId="42CB398F" w14:textId="77777777" w:rsidR="00E46CE4" w:rsidRPr="00FC1093" w:rsidRDefault="00E46CE4" w:rsidP="00E46CE4">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096BFD5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EE1C22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05E20EB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4C5B2CF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60D8D93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7A11285B" w14:textId="77777777" w:rsidR="00E46CE4" w:rsidRPr="00201918" w:rsidRDefault="00E46CE4" w:rsidP="00E46CE4">
      <w:pPr>
        <w:numPr>
          <w:ilvl w:val="0"/>
          <w:numId w:val="12"/>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7F46190D" w14:textId="77777777" w:rsidR="00E46CE4" w:rsidRPr="00FC1093" w:rsidRDefault="00E46CE4" w:rsidP="00E46CE4">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3F3BFA70" w14:textId="77777777" w:rsidR="00E46CE4" w:rsidRPr="00FC1093" w:rsidRDefault="00E46CE4" w:rsidP="00E46CE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the purpose of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7B03781F" w14:textId="77777777" w:rsidR="00E46CE4" w:rsidRPr="00FC1093" w:rsidRDefault="00E46CE4" w:rsidP="00E46CE4">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4F242A82"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397F90C6" w14:textId="77777777" w:rsidR="00E46CE4" w:rsidRPr="00FC1093" w:rsidRDefault="00E46CE4" w:rsidP="00E46CE4">
      <w:pPr>
        <w:jc w:val="both"/>
        <w:rPr>
          <w:rFonts w:asciiTheme="majorBidi" w:hAnsiTheme="majorBidi" w:cstheme="majorBidi"/>
          <w:sz w:val="14"/>
          <w:lang w:val="en-GB"/>
        </w:rPr>
      </w:pPr>
    </w:p>
    <w:p w14:paraId="6DE1C3B5" w14:textId="77777777" w:rsidR="00E46CE4" w:rsidRPr="00FC1093" w:rsidRDefault="00E46CE4" w:rsidP="00E46CE4">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091DF76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5DA925F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or an arbitration ruling in accordance with the Contract.</w:t>
      </w:r>
    </w:p>
    <w:p w14:paraId="3D22AF74" w14:textId="77777777" w:rsidR="00E46CE4" w:rsidRPr="00581160" w:rsidRDefault="00E46CE4" w:rsidP="00E46CE4">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76B1C17D" w14:textId="77777777" w:rsidR="00E46CE4" w:rsidRPr="00BF5A3A" w:rsidRDefault="00E46CE4" w:rsidP="00E46CE4">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3"/>
      <w:bookmarkEnd w:id="4"/>
      <w:r w:rsidRPr="00BF5A3A">
        <w:rPr>
          <w:rFonts w:asciiTheme="majorBidi" w:hAnsiTheme="majorBidi" w:cstheme="majorBidi"/>
          <w:b w:val="0"/>
          <w:sz w:val="14"/>
          <w:szCs w:val="14"/>
          <w:lang w:val="en-US"/>
        </w:rPr>
        <w:t xml:space="preserve">  </w:t>
      </w:r>
    </w:p>
    <w:p w14:paraId="1C58DC23" w14:textId="77777777" w:rsidR="00E46CE4" w:rsidRPr="00FC1093" w:rsidRDefault="00E46CE4" w:rsidP="00E46CE4">
      <w:pPr>
        <w:rPr>
          <w:rFonts w:asciiTheme="majorBidi" w:hAnsiTheme="majorBidi" w:cstheme="majorBidi"/>
          <w:sz w:val="14"/>
          <w:szCs w:val="14"/>
          <w:lang w:val="en-GB"/>
        </w:rPr>
      </w:pPr>
    </w:p>
    <w:p w14:paraId="1801EAC8" w14:textId="77777777" w:rsidR="00E46CE4" w:rsidRPr="00FC1093" w:rsidRDefault="00E46CE4" w:rsidP="00E46CE4">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C98B9C0" w14:textId="77777777" w:rsidR="00E46CE4" w:rsidRPr="00FC1093" w:rsidRDefault="00E46CE4" w:rsidP="00E46CE4">
      <w:pPr>
        <w:rPr>
          <w:rFonts w:asciiTheme="majorBidi" w:hAnsiTheme="majorBidi" w:cstheme="majorBidi"/>
          <w:sz w:val="14"/>
          <w:szCs w:val="14"/>
          <w:lang w:val="en-GB"/>
        </w:rPr>
        <w:sectPr w:rsidR="00E46CE4" w:rsidRPr="00FC1093" w:rsidSect="00E46CE4">
          <w:type w:val="continuous"/>
          <w:pgSz w:w="12240" w:h="15840"/>
          <w:pgMar w:top="1411" w:right="850" w:bottom="576" w:left="850" w:header="562" w:footer="562" w:gutter="0"/>
          <w:cols w:space="708"/>
          <w:docGrid w:linePitch="360"/>
        </w:sectPr>
      </w:pP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reserves the right to use electronic scre</w:t>
      </w:r>
      <w:r>
        <w:rPr>
          <w:rFonts w:asciiTheme="majorBidi" w:hAnsiTheme="majorBidi" w:cstheme="majorBidi"/>
          <w:sz w:val="14"/>
          <w:szCs w:val="14"/>
          <w:lang w:val="en-GB"/>
        </w:rPr>
        <w:t xml:space="preserve">ening tools for this purpose.  </w:t>
      </w:r>
    </w:p>
    <w:p w14:paraId="2A1AABFB" w14:textId="77777777" w:rsidR="00E46CE4" w:rsidRPr="00FC1093" w:rsidRDefault="00E46CE4" w:rsidP="00E46CE4">
      <w:pPr>
        <w:spacing w:after="200" w:line="276" w:lineRule="auto"/>
        <w:rPr>
          <w:rFonts w:asciiTheme="majorBidi" w:eastAsia="Calibri" w:hAnsiTheme="majorBidi" w:cstheme="majorBidi"/>
          <w:b/>
          <w:sz w:val="16"/>
          <w:szCs w:val="16"/>
          <w:lang w:val="en-GB"/>
        </w:rPr>
      </w:pPr>
    </w:p>
    <w:p w14:paraId="5C447C9F" w14:textId="77777777" w:rsidR="00E46CE4" w:rsidRDefault="00E46CE4" w:rsidP="00E46CE4">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4A6DC1B1" w14:textId="77777777" w:rsidR="00E46CE4" w:rsidRPr="00FC1093" w:rsidRDefault="00E46CE4" w:rsidP="00E46CE4">
      <w:pPr>
        <w:spacing w:after="200" w:line="276" w:lineRule="auto"/>
        <w:jc w:val="center"/>
        <w:rPr>
          <w:rFonts w:asciiTheme="majorBidi" w:eastAsia="Calibri" w:hAnsiTheme="majorBidi" w:cstheme="majorBidi"/>
          <w:b/>
          <w:sz w:val="32"/>
          <w:szCs w:val="32"/>
          <w:lang w:val="en-GB"/>
        </w:rPr>
        <w:sectPr w:rsidR="00E46CE4" w:rsidRPr="00FC1093" w:rsidSect="00E46CE4">
          <w:headerReference w:type="even" r:id="rId13"/>
          <w:footerReference w:type="default" r:id="rId14"/>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6FAC8CA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499CA4F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19720196"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45B3872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1354845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C66A92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7974B81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DC7A35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3ED2685F"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8FAD297"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396DA8AC"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3EECA2B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172AB38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C35F73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1D5ADE0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 child is defined as a person under the age of 18 and children shall not be engaged in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20406C9"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8523DD"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21BD9CC5"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0233EFFC"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p>
    <w:p w14:paraId="1D8A55CA"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5F09E58C"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19B8216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47E705D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04D838F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760E1B1E"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1633415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75F632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316C9FBF"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393988"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4160D366"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3A9AC45A"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E6B716F"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5AEB86C4"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189DE612"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7C90045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3C03B2EF"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74F4442D"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59E86BE1"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47F888E"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BA6860D" w14:textId="77777777" w:rsidR="00E46CE4" w:rsidRPr="00FC1093" w:rsidRDefault="00E46CE4" w:rsidP="00E46CE4">
      <w:pPr>
        <w:numPr>
          <w:ilvl w:val="0"/>
          <w:numId w:val="19"/>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6E719216"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15FE4F74"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583AD98D"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64B8C9D7"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20243238"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27A7648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BC7CB1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1AC6C82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56F8A29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1B820CFE"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67391E1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15449D4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0452210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5DC9F5E3"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27EAF855"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7C4599CF"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52A9E9A"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1F132BE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D88DC7E" w14:textId="77777777" w:rsidR="00E46CE4" w:rsidRPr="00FC1093" w:rsidRDefault="00E46CE4" w:rsidP="00E46CE4">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467FACD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2B173AA8"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2047E"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5AE317D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Pr>
          <w:rFonts w:asciiTheme="majorBidi" w:eastAsia="Calibri" w:hAnsiTheme="majorBidi" w:cstheme="majorBidi"/>
          <w:sz w:val="14"/>
          <w:szCs w:val="14"/>
          <w:lang w:val="en-GB"/>
        </w:rPr>
        <w:t>RRAA</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551734B4"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64DB8CD" w14:textId="77777777" w:rsidR="00E46CE4" w:rsidRPr="00FC1093" w:rsidRDefault="00E46CE4" w:rsidP="00E46CE4">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1EB78164"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00EBA8FB" w14:textId="77777777" w:rsidR="00E46CE4" w:rsidRPr="00BF5A3A" w:rsidRDefault="00E46CE4" w:rsidP="00E46CE4">
      <w:pPr>
        <w:jc w:val="both"/>
        <w:rPr>
          <w:rFonts w:asciiTheme="majorBidi" w:hAnsiTheme="majorBidi" w:cstheme="majorBidi"/>
          <w:sz w:val="14"/>
          <w:szCs w:val="14"/>
          <w:lang w:val="en-US"/>
        </w:rPr>
      </w:pPr>
    </w:p>
    <w:p w14:paraId="6BBE5BE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00D7B783"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6EA7C37A"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3503039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4FAD052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3BAA9DF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1B7A60C0"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0DE67B0" w14:textId="77777777" w:rsidR="00E46CE4" w:rsidRPr="00FC1093" w:rsidRDefault="00E46CE4" w:rsidP="00E46CE4">
      <w:pPr>
        <w:spacing w:line="276" w:lineRule="auto"/>
        <w:rPr>
          <w:rFonts w:asciiTheme="majorBidi" w:eastAsia="Calibri" w:hAnsiTheme="majorBidi" w:cstheme="majorBidi"/>
          <w:b/>
          <w:sz w:val="16"/>
          <w:szCs w:val="16"/>
          <w:lang w:val="en-GB"/>
        </w:rPr>
      </w:pPr>
    </w:p>
    <w:p w14:paraId="2F3C9EC9" w14:textId="77777777" w:rsidR="00E46CE4" w:rsidRPr="00FC1093" w:rsidRDefault="00E46CE4" w:rsidP="00E46CE4">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43A4425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F90C0DF"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F43DB44"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293F98A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07CFBCB9"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4787C35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3E5D10E2"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135D7DC1"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4AE0BD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2407F4F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604D8FBB"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1A8FD74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B423FD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579809C6"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7EBBD5A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06FF867D"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13D72CC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40DD66B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8BA82E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763D8F04"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2A4934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6EB1CF6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66E4B0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04136C4"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20DED44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1F8237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6196358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5A916F50"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8682B07"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6F4772A6"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2306329B" w14:textId="77777777" w:rsidR="00E46CE4" w:rsidRPr="00FC1093" w:rsidRDefault="00E46CE4" w:rsidP="00E46CE4">
      <w:pPr>
        <w:numPr>
          <w:ilvl w:val="1"/>
          <w:numId w:val="18"/>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3FD03827"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320713D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54904F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3F45121F"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57D50833"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22A87DAC"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34E9ED9A"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D4CF6AE"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5CA01A7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05255734"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048F09E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7E7CD775"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1662A834"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61DBA0BD"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2B8A9A70" w14:textId="77777777" w:rsidR="00ED7FA4" w:rsidRPr="00E46CE4" w:rsidRDefault="00ED7FA4">
      <w:pPr>
        <w:rPr>
          <w:lang w:val="en-GB"/>
        </w:rPr>
      </w:pPr>
    </w:p>
    <w:sectPr w:rsidR="00ED7FA4" w:rsidRPr="00E46CE4" w:rsidSect="00FF7DD1">
      <w:footerReference w:type="default" r:id="rId15"/>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6E11CD" w:rsidRDefault="006E11CD" w:rsidP="00D73BF7">
      <w:r>
        <w:separator/>
      </w:r>
    </w:p>
  </w:endnote>
  <w:endnote w:type="continuationSeparator" w:id="0">
    <w:p w14:paraId="5839A72A" w14:textId="77777777" w:rsidR="006E11CD" w:rsidRDefault="006E11CD" w:rsidP="00D73BF7">
      <w:r>
        <w:continuationSeparator/>
      </w:r>
    </w:p>
  </w:endnote>
  <w:endnote w:type="continuationNotice" w:id="1">
    <w:p w14:paraId="37ECA264" w14:textId="77777777" w:rsidR="006E11CD" w:rsidRDefault="006E1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B644" w14:textId="77777777" w:rsidR="006E11CD" w:rsidRPr="006935E4" w:rsidRDefault="006E11CD" w:rsidP="00D7498A">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77777777" w:rsidR="006E11CD" w:rsidRDefault="006E11CD"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p>
  <w:p w14:paraId="6CE2212C" w14:textId="77777777" w:rsidR="006E11CD" w:rsidRDefault="006E11CD"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6E11CD" w:rsidRDefault="006E11CD" w:rsidP="00D73BF7">
      <w:r>
        <w:separator/>
      </w:r>
    </w:p>
  </w:footnote>
  <w:footnote w:type="continuationSeparator" w:id="0">
    <w:p w14:paraId="50C755E0" w14:textId="77777777" w:rsidR="006E11CD" w:rsidRDefault="006E11CD" w:rsidP="00D73BF7">
      <w:r>
        <w:continuationSeparator/>
      </w:r>
    </w:p>
  </w:footnote>
  <w:footnote w:type="continuationNotice" w:id="1">
    <w:p w14:paraId="634CC6AA" w14:textId="77777777" w:rsidR="006E11CD" w:rsidRDefault="006E11CD"/>
  </w:footnote>
  <w:footnote w:id="2">
    <w:p w14:paraId="41B2684C" w14:textId="77777777" w:rsidR="006E11CD" w:rsidRPr="00945A73" w:rsidRDefault="006E11CD" w:rsidP="00E46CE4">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74580C30" w14:textId="77777777" w:rsidR="006E11CD" w:rsidRPr="00685852" w:rsidRDefault="006E11CD" w:rsidP="00E46CE4">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70D892CF" w14:textId="77777777" w:rsidR="006E11CD" w:rsidRPr="00685852" w:rsidRDefault="006E11CD" w:rsidP="00E46CE4">
      <w:pPr>
        <w:pStyle w:val="FootnoteText"/>
        <w:rPr>
          <w:sz w:val="12"/>
          <w:szCs w:val="12"/>
          <w:lang w:val="en-US"/>
        </w:rPr>
      </w:pPr>
      <w:r w:rsidRPr="00685852">
        <w:rPr>
          <w:sz w:val="12"/>
          <w:szCs w:val="12"/>
          <w:lang w:val="en-US"/>
        </w:rPr>
        <w:t>index.html</w:t>
      </w:r>
    </w:p>
  </w:footnote>
  <w:footnote w:id="4">
    <w:p w14:paraId="3F84F554" w14:textId="77777777" w:rsidR="006E11CD" w:rsidRPr="000139F8" w:rsidRDefault="006E11CD" w:rsidP="00E46CE4">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6AC4612B" w14:textId="77777777" w:rsidR="006E11CD" w:rsidRPr="00945A73" w:rsidRDefault="006E11CD" w:rsidP="00E46CE4">
      <w:pPr>
        <w:pStyle w:val="FootnoteText"/>
        <w:rPr>
          <w:sz w:val="14"/>
          <w:szCs w:val="14"/>
          <w:lang w:val="en-US"/>
        </w:rPr>
      </w:pPr>
    </w:p>
  </w:footnote>
  <w:footnote w:id="5">
    <w:p w14:paraId="0AD09DAB" w14:textId="77777777" w:rsidR="006E11CD" w:rsidRPr="00BF5A3A" w:rsidRDefault="006E11CD" w:rsidP="00E46CE4">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003D63F2" w14:textId="77777777" w:rsidR="006E11CD" w:rsidRPr="004F4F1E" w:rsidRDefault="006E11CD" w:rsidP="00E46CE4">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4E2FDE94" w14:textId="77777777" w:rsidR="006E11CD" w:rsidRPr="00D94CB3" w:rsidRDefault="006E11CD" w:rsidP="00E46CE4">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D7ABF4B" w14:textId="77777777" w:rsidR="006E11CD" w:rsidRDefault="006E11CD" w:rsidP="00E46CE4">
      <w:pPr>
        <w:pStyle w:val="FootnoteText"/>
        <w:rPr>
          <w:sz w:val="12"/>
          <w:szCs w:val="12"/>
          <w:lang w:val="en-US"/>
        </w:rPr>
      </w:pPr>
      <w:r>
        <w:rPr>
          <w:sz w:val="12"/>
          <w:szCs w:val="12"/>
          <w:lang w:val="en-GB"/>
        </w:rPr>
        <w:t xml:space="preserve">7. </w:t>
      </w:r>
      <w:r w:rsidRPr="003C728E">
        <w:rPr>
          <w:sz w:val="12"/>
          <w:szCs w:val="12"/>
          <w:lang w:val="en-US"/>
        </w:rPr>
        <w:t>http://www.kirkensnodhjelp.no/en/About-</w:t>
      </w:r>
      <w:r>
        <w:rPr>
          <w:sz w:val="12"/>
          <w:szCs w:val="12"/>
          <w:lang w:val="en-US"/>
        </w:rPr>
        <w:t>RRAA</w:t>
      </w:r>
      <w:r w:rsidRPr="003C728E">
        <w:rPr>
          <w:sz w:val="12"/>
          <w:szCs w:val="12"/>
          <w:lang w:val="en-US"/>
        </w:rPr>
        <w:t>/About-</w:t>
      </w:r>
      <w:r>
        <w:rPr>
          <w:sz w:val="12"/>
          <w:szCs w:val="12"/>
          <w:lang w:val="en-US"/>
        </w:rPr>
        <w:t>RRAA</w:t>
      </w:r>
      <w:r w:rsidRPr="003C728E">
        <w:rPr>
          <w:sz w:val="12"/>
          <w:szCs w:val="12"/>
          <w:lang w:val="en-US"/>
        </w:rPr>
        <w:t>/Accountability-Commitments/</w:t>
      </w:r>
      <w:r>
        <w:rPr>
          <w:sz w:val="12"/>
          <w:szCs w:val="12"/>
          <w:lang w:val="en-US"/>
        </w:rPr>
        <w:t>RRAA</w:t>
      </w:r>
      <w:r w:rsidRPr="003C728E">
        <w:rPr>
          <w:sz w:val="12"/>
          <w:szCs w:val="12"/>
          <w:lang w:val="en-US"/>
        </w:rPr>
        <w:t>s-complaints-handling-system/</w:t>
      </w:r>
    </w:p>
    <w:p w14:paraId="090954D9" w14:textId="77777777" w:rsidR="006E11CD" w:rsidRPr="005134D0" w:rsidRDefault="006E11CD" w:rsidP="00E46CE4">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127D" w14:textId="77777777" w:rsidR="006E11CD" w:rsidRDefault="00CC0D60">
    <w:pPr>
      <w:pStyle w:val="Header"/>
    </w:pPr>
    <w:r>
      <w:rPr>
        <w:noProof/>
      </w:rPr>
      <w:pict w14:anchorId="4608C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4E44F9"/>
    <w:multiLevelType w:val="hybridMultilevel"/>
    <w:tmpl w:val="82C8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00026">
    <w:abstractNumId w:val="9"/>
  </w:num>
  <w:num w:numId="2" w16cid:durableId="774596100">
    <w:abstractNumId w:val="2"/>
  </w:num>
  <w:num w:numId="3" w16cid:durableId="1003513548">
    <w:abstractNumId w:val="8"/>
  </w:num>
  <w:num w:numId="4" w16cid:durableId="2055275176">
    <w:abstractNumId w:val="3"/>
  </w:num>
  <w:num w:numId="5" w16cid:durableId="1856571670">
    <w:abstractNumId w:val="18"/>
  </w:num>
  <w:num w:numId="6" w16cid:durableId="94591872">
    <w:abstractNumId w:val="15"/>
  </w:num>
  <w:num w:numId="7" w16cid:durableId="566303208">
    <w:abstractNumId w:val="6"/>
  </w:num>
  <w:num w:numId="8" w16cid:durableId="258343238">
    <w:abstractNumId w:val="20"/>
  </w:num>
  <w:num w:numId="9" w16cid:durableId="940769841">
    <w:abstractNumId w:val="14"/>
  </w:num>
  <w:num w:numId="10" w16cid:durableId="1387098238">
    <w:abstractNumId w:val="13"/>
  </w:num>
  <w:num w:numId="11" w16cid:durableId="933167915">
    <w:abstractNumId w:val="1"/>
  </w:num>
  <w:num w:numId="12" w16cid:durableId="1874422267">
    <w:abstractNumId w:val="4"/>
  </w:num>
  <w:num w:numId="13" w16cid:durableId="376899991">
    <w:abstractNumId w:val="11"/>
  </w:num>
  <w:num w:numId="14" w16cid:durableId="333802812">
    <w:abstractNumId w:val="5"/>
  </w:num>
  <w:num w:numId="15" w16cid:durableId="1228223344">
    <w:abstractNumId w:val="12"/>
  </w:num>
  <w:num w:numId="16" w16cid:durableId="1829415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330435">
    <w:abstractNumId w:val="0"/>
  </w:num>
  <w:num w:numId="18" w16cid:durableId="1977026188">
    <w:abstractNumId w:val="10"/>
  </w:num>
  <w:num w:numId="19" w16cid:durableId="1902519392">
    <w:abstractNumId w:val="17"/>
  </w:num>
  <w:num w:numId="20" w16cid:durableId="1701199801">
    <w:abstractNumId w:val="16"/>
  </w:num>
  <w:num w:numId="21" w16cid:durableId="1994291768">
    <w:abstractNumId w:val="21"/>
  </w:num>
  <w:num w:numId="22" w16cid:durableId="107154325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7"/>
    <w:rsid w:val="000027D3"/>
    <w:rsid w:val="00003F97"/>
    <w:rsid w:val="00010B30"/>
    <w:rsid w:val="000238B5"/>
    <w:rsid w:val="00036CD5"/>
    <w:rsid w:val="00040500"/>
    <w:rsid w:val="00046C76"/>
    <w:rsid w:val="00050838"/>
    <w:rsid w:val="0005313C"/>
    <w:rsid w:val="00057563"/>
    <w:rsid w:val="00060BE9"/>
    <w:rsid w:val="0008302E"/>
    <w:rsid w:val="00084B1C"/>
    <w:rsid w:val="000851B0"/>
    <w:rsid w:val="00085D62"/>
    <w:rsid w:val="0009065A"/>
    <w:rsid w:val="00091926"/>
    <w:rsid w:val="00093615"/>
    <w:rsid w:val="0009388F"/>
    <w:rsid w:val="000A7265"/>
    <w:rsid w:val="000B153F"/>
    <w:rsid w:val="000B40CE"/>
    <w:rsid w:val="000B5B03"/>
    <w:rsid w:val="000B7CC5"/>
    <w:rsid w:val="000C3948"/>
    <w:rsid w:val="000C3E59"/>
    <w:rsid w:val="000C60C2"/>
    <w:rsid w:val="000C745C"/>
    <w:rsid w:val="000D2523"/>
    <w:rsid w:val="000D29D7"/>
    <w:rsid w:val="000D3286"/>
    <w:rsid w:val="000E2136"/>
    <w:rsid w:val="000F6766"/>
    <w:rsid w:val="00104A27"/>
    <w:rsid w:val="00107653"/>
    <w:rsid w:val="00110E08"/>
    <w:rsid w:val="00122029"/>
    <w:rsid w:val="001405BA"/>
    <w:rsid w:val="0014278A"/>
    <w:rsid w:val="00150158"/>
    <w:rsid w:val="00151DE1"/>
    <w:rsid w:val="001522E4"/>
    <w:rsid w:val="0016107F"/>
    <w:rsid w:val="00167E89"/>
    <w:rsid w:val="0017045A"/>
    <w:rsid w:val="00170A8D"/>
    <w:rsid w:val="0017243E"/>
    <w:rsid w:val="001737F1"/>
    <w:rsid w:val="00174F57"/>
    <w:rsid w:val="00174F67"/>
    <w:rsid w:val="00190A1D"/>
    <w:rsid w:val="00193E88"/>
    <w:rsid w:val="00194ACD"/>
    <w:rsid w:val="00196B1A"/>
    <w:rsid w:val="001A355C"/>
    <w:rsid w:val="001A7DCE"/>
    <w:rsid w:val="001B3599"/>
    <w:rsid w:val="001B6D8E"/>
    <w:rsid w:val="001C37CB"/>
    <w:rsid w:val="001C6039"/>
    <w:rsid w:val="001C764D"/>
    <w:rsid w:val="001D5102"/>
    <w:rsid w:val="001F5162"/>
    <w:rsid w:val="001F6758"/>
    <w:rsid w:val="001F6F47"/>
    <w:rsid w:val="001F79DE"/>
    <w:rsid w:val="00207A60"/>
    <w:rsid w:val="00212345"/>
    <w:rsid w:val="002224A6"/>
    <w:rsid w:val="00225AE9"/>
    <w:rsid w:val="002318AF"/>
    <w:rsid w:val="00240289"/>
    <w:rsid w:val="00244638"/>
    <w:rsid w:val="00246D0F"/>
    <w:rsid w:val="00251EF0"/>
    <w:rsid w:val="00255129"/>
    <w:rsid w:val="00263D21"/>
    <w:rsid w:val="00263EB4"/>
    <w:rsid w:val="00265D6E"/>
    <w:rsid w:val="0027020A"/>
    <w:rsid w:val="00271512"/>
    <w:rsid w:val="00275A52"/>
    <w:rsid w:val="00280A2E"/>
    <w:rsid w:val="00282135"/>
    <w:rsid w:val="002827AD"/>
    <w:rsid w:val="002834AD"/>
    <w:rsid w:val="002956BC"/>
    <w:rsid w:val="002A3461"/>
    <w:rsid w:val="002B0DCD"/>
    <w:rsid w:val="002B2142"/>
    <w:rsid w:val="002B4F75"/>
    <w:rsid w:val="002B55CD"/>
    <w:rsid w:val="002C0FC6"/>
    <w:rsid w:val="002C2B6C"/>
    <w:rsid w:val="002C31BC"/>
    <w:rsid w:val="002C3C94"/>
    <w:rsid w:val="002D3EAF"/>
    <w:rsid w:val="002D6A23"/>
    <w:rsid w:val="002D6AD5"/>
    <w:rsid w:val="002D6BAF"/>
    <w:rsid w:val="002E687A"/>
    <w:rsid w:val="002F28B6"/>
    <w:rsid w:val="00301290"/>
    <w:rsid w:val="003072CF"/>
    <w:rsid w:val="003074BB"/>
    <w:rsid w:val="00307771"/>
    <w:rsid w:val="003133C2"/>
    <w:rsid w:val="00313F78"/>
    <w:rsid w:val="00315C8E"/>
    <w:rsid w:val="003177F1"/>
    <w:rsid w:val="00320070"/>
    <w:rsid w:val="00323386"/>
    <w:rsid w:val="00331286"/>
    <w:rsid w:val="00331987"/>
    <w:rsid w:val="00335EB5"/>
    <w:rsid w:val="00340C30"/>
    <w:rsid w:val="0034632F"/>
    <w:rsid w:val="00352669"/>
    <w:rsid w:val="0035600D"/>
    <w:rsid w:val="003575F7"/>
    <w:rsid w:val="00363161"/>
    <w:rsid w:val="00366392"/>
    <w:rsid w:val="00366FE1"/>
    <w:rsid w:val="0036792F"/>
    <w:rsid w:val="00374764"/>
    <w:rsid w:val="00374C6B"/>
    <w:rsid w:val="003811F5"/>
    <w:rsid w:val="003925BB"/>
    <w:rsid w:val="00395533"/>
    <w:rsid w:val="003979D5"/>
    <w:rsid w:val="003A6458"/>
    <w:rsid w:val="003A706D"/>
    <w:rsid w:val="003B4F4E"/>
    <w:rsid w:val="003C38B1"/>
    <w:rsid w:val="003D25C6"/>
    <w:rsid w:val="003D5B3B"/>
    <w:rsid w:val="003D73CC"/>
    <w:rsid w:val="003E04D1"/>
    <w:rsid w:val="003E0973"/>
    <w:rsid w:val="003E2AF9"/>
    <w:rsid w:val="003E4308"/>
    <w:rsid w:val="00412006"/>
    <w:rsid w:val="0042047C"/>
    <w:rsid w:val="00420777"/>
    <w:rsid w:val="00420AA6"/>
    <w:rsid w:val="0042268B"/>
    <w:rsid w:val="00424CE6"/>
    <w:rsid w:val="004254F8"/>
    <w:rsid w:val="00431414"/>
    <w:rsid w:val="004444F0"/>
    <w:rsid w:val="004462CF"/>
    <w:rsid w:val="0045055D"/>
    <w:rsid w:val="0045111C"/>
    <w:rsid w:val="004518AE"/>
    <w:rsid w:val="00452487"/>
    <w:rsid w:val="00455056"/>
    <w:rsid w:val="0045631F"/>
    <w:rsid w:val="004677CE"/>
    <w:rsid w:val="00473A18"/>
    <w:rsid w:val="00486DA0"/>
    <w:rsid w:val="00490B98"/>
    <w:rsid w:val="004A0545"/>
    <w:rsid w:val="004A2F7C"/>
    <w:rsid w:val="004A5498"/>
    <w:rsid w:val="004C7FC3"/>
    <w:rsid w:val="004D0D76"/>
    <w:rsid w:val="004D10D5"/>
    <w:rsid w:val="004D727B"/>
    <w:rsid w:val="004D73D6"/>
    <w:rsid w:val="004D75F1"/>
    <w:rsid w:val="004E6870"/>
    <w:rsid w:val="004F0544"/>
    <w:rsid w:val="004F5DB7"/>
    <w:rsid w:val="00502D90"/>
    <w:rsid w:val="00507894"/>
    <w:rsid w:val="0051638F"/>
    <w:rsid w:val="005217E0"/>
    <w:rsid w:val="005342FD"/>
    <w:rsid w:val="00535D55"/>
    <w:rsid w:val="00540D93"/>
    <w:rsid w:val="0054101A"/>
    <w:rsid w:val="00544F0A"/>
    <w:rsid w:val="005503BB"/>
    <w:rsid w:val="005508D3"/>
    <w:rsid w:val="005578FA"/>
    <w:rsid w:val="005632F1"/>
    <w:rsid w:val="00565910"/>
    <w:rsid w:val="005669C1"/>
    <w:rsid w:val="00566BC4"/>
    <w:rsid w:val="00574666"/>
    <w:rsid w:val="00585951"/>
    <w:rsid w:val="00587B97"/>
    <w:rsid w:val="00590803"/>
    <w:rsid w:val="00590F38"/>
    <w:rsid w:val="00591810"/>
    <w:rsid w:val="00592AF3"/>
    <w:rsid w:val="0059378D"/>
    <w:rsid w:val="005A1B7A"/>
    <w:rsid w:val="005A2DFD"/>
    <w:rsid w:val="005C3EB4"/>
    <w:rsid w:val="005C5EA6"/>
    <w:rsid w:val="005C7DC7"/>
    <w:rsid w:val="005D5A90"/>
    <w:rsid w:val="005D652E"/>
    <w:rsid w:val="005E0A47"/>
    <w:rsid w:val="005E16B4"/>
    <w:rsid w:val="005E2314"/>
    <w:rsid w:val="005E5A09"/>
    <w:rsid w:val="005F0093"/>
    <w:rsid w:val="005F5081"/>
    <w:rsid w:val="00600074"/>
    <w:rsid w:val="0060112A"/>
    <w:rsid w:val="0060739C"/>
    <w:rsid w:val="00607F9A"/>
    <w:rsid w:val="00620E93"/>
    <w:rsid w:val="00630B6F"/>
    <w:rsid w:val="00637716"/>
    <w:rsid w:val="00644D33"/>
    <w:rsid w:val="006616F1"/>
    <w:rsid w:val="00661A43"/>
    <w:rsid w:val="00672C40"/>
    <w:rsid w:val="00672EC1"/>
    <w:rsid w:val="00673905"/>
    <w:rsid w:val="00677B3D"/>
    <w:rsid w:val="006853FD"/>
    <w:rsid w:val="006873B6"/>
    <w:rsid w:val="006A248B"/>
    <w:rsid w:val="006B2CEF"/>
    <w:rsid w:val="006B4657"/>
    <w:rsid w:val="006C309C"/>
    <w:rsid w:val="006C5481"/>
    <w:rsid w:val="006C5BA3"/>
    <w:rsid w:val="006C65DB"/>
    <w:rsid w:val="006D34BC"/>
    <w:rsid w:val="006D7FA4"/>
    <w:rsid w:val="006E11CD"/>
    <w:rsid w:val="006E4AAD"/>
    <w:rsid w:val="006F0DE2"/>
    <w:rsid w:val="007008C6"/>
    <w:rsid w:val="007039FD"/>
    <w:rsid w:val="0070598B"/>
    <w:rsid w:val="00731075"/>
    <w:rsid w:val="007315F7"/>
    <w:rsid w:val="00741105"/>
    <w:rsid w:val="007523C8"/>
    <w:rsid w:val="007534FB"/>
    <w:rsid w:val="0076410F"/>
    <w:rsid w:val="00781F81"/>
    <w:rsid w:val="007844D0"/>
    <w:rsid w:val="00784580"/>
    <w:rsid w:val="00791EE5"/>
    <w:rsid w:val="00794184"/>
    <w:rsid w:val="0079471F"/>
    <w:rsid w:val="00797842"/>
    <w:rsid w:val="007A76A0"/>
    <w:rsid w:val="007B1C73"/>
    <w:rsid w:val="007B385A"/>
    <w:rsid w:val="007D10CC"/>
    <w:rsid w:val="007D52E5"/>
    <w:rsid w:val="007D5E9F"/>
    <w:rsid w:val="007E23EA"/>
    <w:rsid w:val="007E3391"/>
    <w:rsid w:val="007E3B0F"/>
    <w:rsid w:val="007E3DCD"/>
    <w:rsid w:val="007E6DEE"/>
    <w:rsid w:val="00811A49"/>
    <w:rsid w:val="00813C09"/>
    <w:rsid w:val="00820D14"/>
    <w:rsid w:val="00822A08"/>
    <w:rsid w:val="00830EF1"/>
    <w:rsid w:val="00831A73"/>
    <w:rsid w:val="00847CC8"/>
    <w:rsid w:val="00852079"/>
    <w:rsid w:val="00854893"/>
    <w:rsid w:val="00863656"/>
    <w:rsid w:val="008731CD"/>
    <w:rsid w:val="008877E7"/>
    <w:rsid w:val="0089148B"/>
    <w:rsid w:val="008956BF"/>
    <w:rsid w:val="00896EFC"/>
    <w:rsid w:val="008A7E63"/>
    <w:rsid w:val="008B52F8"/>
    <w:rsid w:val="008C2711"/>
    <w:rsid w:val="008C4155"/>
    <w:rsid w:val="008C51A7"/>
    <w:rsid w:val="008C6BE3"/>
    <w:rsid w:val="008C77A9"/>
    <w:rsid w:val="008D2EE7"/>
    <w:rsid w:val="008E24A2"/>
    <w:rsid w:val="008E65FB"/>
    <w:rsid w:val="008E697A"/>
    <w:rsid w:val="008E7443"/>
    <w:rsid w:val="008F5245"/>
    <w:rsid w:val="008F71A7"/>
    <w:rsid w:val="008F74FC"/>
    <w:rsid w:val="00906E6B"/>
    <w:rsid w:val="009129A4"/>
    <w:rsid w:val="00914549"/>
    <w:rsid w:val="00914D42"/>
    <w:rsid w:val="009209B3"/>
    <w:rsid w:val="009213B7"/>
    <w:rsid w:val="009237AB"/>
    <w:rsid w:val="00924234"/>
    <w:rsid w:val="00927EE0"/>
    <w:rsid w:val="00933973"/>
    <w:rsid w:val="00935D36"/>
    <w:rsid w:val="00935F17"/>
    <w:rsid w:val="009472FD"/>
    <w:rsid w:val="00947307"/>
    <w:rsid w:val="00950224"/>
    <w:rsid w:val="0095437F"/>
    <w:rsid w:val="009562F0"/>
    <w:rsid w:val="00961E57"/>
    <w:rsid w:val="009633A1"/>
    <w:rsid w:val="00970F06"/>
    <w:rsid w:val="00973875"/>
    <w:rsid w:val="0098308F"/>
    <w:rsid w:val="00993695"/>
    <w:rsid w:val="00995DBA"/>
    <w:rsid w:val="009A0C3C"/>
    <w:rsid w:val="009A2BA1"/>
    <w:rsid w:val="009A4D9C"/>
    <w:rsid w:val="009A7935"/>
    <w:rsid w:val="009B0EB8"/>
    <w:rsid w:val="009B3D98"/>
    <w:rsid w:val="009B7EC5"/>
    <w:rsid w:val="009C39A6"/>
    <w:rsid w:val="009C3A5C"/>
    <w:rsid w:val="009C4A42"/>
    <w:rsid w:val="009C6E2C"/>
    <w:rsid w:val="009D09BD"/>
    <w:rsid w:val="009D4606"/>
    <w:rsid w:val="009E605B"/>
    <w:rsid w:val="009F2792"/>
    <w:rsid w:val="009F736B"/>
    <w:rsid w:val="00A00305"/>
    <w:rsid w:val="00A00D22"/>
    <w:rsid w:val="00A0293B"/>
    <w:rsid w:val="00A21FBB"/>
    <w:rsid w:val="00A2525D"/>
    <w:rsid w:val="00A267DE"/>
    <w:rsid w:val="00A4290F"/>
    <w:rsid w:val="00A435BC"/>
    <w:rsid w:val="00A45D11"/>
    <w:rsid w:val="00A56380"/>
    <w:rsid w:val="00A60F63"/>
    <w:rsid w:val="00A618FE"/>
    <w:rsid w:val="00A61972"/>
    <w:rsid w:val="00A71541"/>
    <w:rsid w:val="00A71DED"/>
    <w:rsid w:val="00A7273A"/>
    <w:rsid w:val="00A73AC3"/>
    <w:rsid w:val="00A808A7"/>
    <w:rsid w:val="00A80EB9"/>
    <w:rsid w:val="00A84B84"/>
    <w:rsid w:val="00A858A2"/>
    <w:rsid w:val="00A92BE7"/>
    <w:rsid w:val="00AA4ECB"/>
    <w:rsid w:val="00AB1B1C"/>
    <w:rsid w:val="00AB316C"/>
    <w:rsid w:val="00AB35E9"/>
    <w:rsid w:val="00AC4D49"/>
    <w:rsid w:val="00AC67D6"/>
    <w:rsid w:val="00AC744B"/>
    <w:rsid w:val="00AD196E"/>
    <w:rsid w:val="00AD2C03"/>
    <w:rsid w:val="00AD3544"/>
    <w:rsid w:val="00AD70C0"/>
    <w:rsid w:val="00AF07E6"/>
    <w:rsid w:val="00AF19F3"/>
    <w:rsid w:val="00AF31EF"/>
    <w:rsid w:val="00AF49D8"/>
    <w:rsid w:val="00AF5DC1"/>
    <w:rsid w:val="00AF62FA"/>
    <w:rsid w:val="00B0330B"/>
    <w:rsid w:val="00B04568"/>
    <w:rsid w:val="00B11403"/>
    <w:rsid w:val="00B17A89"/>
    <w:rsid w:val="00B20CF7"/>
    <w:rsid w:val="00B20DBB"/>
    <w:rsid w:val="00B24362"/>
    <w:rsid w:val="00B3032D"/>
    <w:rsid w:val="00B31256"/>
    <w:rsid w:val="00B36E8B"/>
    <w:rsid w:val="00B40F2C"/>
    <w:rsid w:val="00B41D04"/>
    <w:rsid w:val="00B4442C"/>
    <w:rsid w:val="00B662BC"/>
    <w:rsid w:val="00B6702B"/>
    <w:rsid w:val="00B71C8A"/>
    <w:rsid w:val="00B77328"/>
    <w:rsid w:val="00B803BC"/>
    <w:rsid w:val="00B80BCF"/>
    <w:rsid w:val="00B845CB"/>
    <w:rsid w:val="00B915A0"/>
    <w:rsid w:val="00BA07B6"/>
    <w:rsid w:val="00BA20B4"/>
    <w:rsid w:val="00BA7B68"/>
    <w:rsid w:val="00BB0EEF"/>
    <w:rsid w:val="00BB5FD1"/>
    <w:rsid w:val="00BB785D"/>
    <w:rsid w:val="00BB7FC9"/>
    <w:rsid w:val="00BC4CA8"/>
    <w:rsid w:val="00BD1685"/>
    <w:rsid w:val="00BD391E"/>
    <w:rsid w:val="00BD6D5E"/>
    <w:rsid w:val="00BE00B3"/>
    <w:rsid w:val="00BF4A4F"/>
    <w:rsid w:val="00BF7BAA"/>
    <w:rsid w:val="00C0407C"/>
    <w:rsid w:val="00C06381"/>
    <w:rsid w:val="00C155A3"/>
    <w:rsid w:val="00C16119"/>
    <w:rsid w:val="00C24617"/>
    <w:rsid w:val="00C34CB7"/>
    <w:rsid w:val="00C35845"/>
    <w:rsid w:val="00C36CB6"/>
    <w:rsid w:val="00C4039C"/>
    <w:rsid w:val="00C44E39"/>
    <w:rsid w:val="00C4731C"/>
    <w:rsid w:val="00C47A44"/>
    <w:rsid w:val="00C50D44"/>
    <w:rsid w:val="00C50EF6"/>
    <w:rsid w:val="00C62914"/>
    <w:rsid w:val="00C67806"/>
    <w:rsid w:val="00C75924"/>
    <w:rsid w:val="00C829A6"/>
    <w:rsid w:val="00C83260"/>
    <w:rsid w:val="00C97164"/>
    <w:rsid w:val="00CA52B7"/>
    <w:rsid w:val="00CA5FB7"/>
    <w:rsid w:val="00CA7622"/>
    <w:rsid w:val="00CB0C5B"/>
    <w:rsid w:val="00CB17D6"/>
    <w:rsid w:val="00CB6D0F"/>
    <w:rsid w:val="00CC0D60"/>
    <w:rsid w:val="00CC2E86"/>
    <w:rsid w:val="00CC60A5"/>
    <w:rsid w:val="00CC69AB"/>
    <w:rsid w:val="00CE018A"/>
    <w:rsid w:val="00CF4891"/>
    <w:rsid w:val="00D02CC4"/>
    <w:rsid w:val="00D046E9"/>
    <w:rsid w:val="00D11F3B"/>
    <w:rsid w:val="00D16958"/>
    <w:rsid w:val="00D30AB1"/>
    <w:rsid w:val="00D3472A"/>
    <w:rsid w:val="00D34C0A"/>
    <w:rsid w:val="00D356BB"/>
    <w:rsid w:val="00D42619"/>
    <w:rsid w:val="00D50AE2"/>
    <w:rsid w:val="00D53817"/>
    <w:rsid w:val="00D53A3F"/>
    <w:rsid w:val="00D54458"/>
    <w:rsid w:val="00D55044"/>
    <w:rsid w:val="00D55AEA"/>
    <w:rsid w:val="00D6231A"/>
    <w:rsid w:val="00D639BC"/>
    <w:rsid w:val="00D6563C"/>
    <w:rsid w:val="00D73BF7"/>
    <w:rsid w:val="00D7458D"/>
    <w:rsid w:val="00D7498A"/>
    <w:rsid w:val="00D755D2"/>
    <w:rsid w:val="00D8307F"/>
    <w:rsid w:val="00D87F85"/>
    <w:rsid w:val="00D95A10"/>
    <w:rsid w:val="00DB1E02"/>
    <w:rsid w:val="00DB3E79"/>
    <w:rsid w:val="00DC333A"/>
    <w:rsid w:val="00DC6570"/>
    <w:rsid w:val="00DD7AC3"/>
    <w:rsid w:val="00DE39B3"/>
    <w:rsid w:val="00DE6528"/>
    <w:rsid w:val="00DE65F6"/>
    <w:rsid w:val="00DF5132"/>
    <w:rsid w:val="00DF5B03"/>
    <w:rsid w:val="00E10AE2"/>
    <w:rsid w:val="00E14299"/>
    <w:rsid w:val="00E17F69"/>
    <w:rsid w:val="00E31F74"/>
    <w:rsid w:val="00E32B62"/>
    <w:rsid w:val="00E333D9"/>
    <w:rsid w:val="00E359D8"/>
    <w:rsid w:val="00E36BCE"/>
    <w:rsid w:val="00E36FFB"/>
    <w:rsid w:val="00E43414"/>
    <w:rsid w:val="00E434DC"/>
    <w:rsid w:val="00E44818"/>
    <w:rsid w:val="00E44BFD"/>
    <w:rsid w:val="00E454C3"/>
    <w:rsid w:val="00E46CE4"/>
    <w:rsid w:val="00E52ECA"/>
    <w:rsid w:val="00E54495"/>
    <w:rsid w:val="00E57251"/>
    <w:rsid w:val="00E57661"/>
    <w:rsid w:val="00E618E6"/>
    <w:rsid w:val="00E72374"/>
    <w:rsid w:val="00E75607"/>
    <w:rsid w:val="00E76C03"/>
    <w:rsid w:val="00E77D07"/>
    <w:rsid w:val="00E80827"/>
    <w:rsid w:val="00E8270B"/>
    <w:rsid w:val="00E930B1"/>
    <w:rsid w:val="00E9736E"/>
    <w:rsid w:val="00EA01C8"/>
    <w:rsid w:val="00EA4025"/>
    <w:rsid w:val="00EA5F91"/>
    <w:rsid w:val="00EA6E6D"/>
    <w:rsid w:val="00EB17F2"/>
    <w:rsid w:val="00EB182C"/>
    <w:rsid w:val="00EB68C6"/>
    <w:rsid w:val="00EC46F2"/>
    <w:rsid w:val="00ED0F47"/>
    <w:rsid w:val="00ED7FA4"/>
    <w:rsid w:val="00EE350F"/>
    <w:rsid w:val="00EE62AC"/>
    <w:rsid w:val="00EF4971"/>
    <w:rsid w:val="00EF5D4F"/>
    <w:rsid w:val="00F21104"/>
    <w:rsid w:val="00F23454"/>
    <w:rsid w:val="00F31085"/>
    <w:rsid w:val="00F36435"/>
    <w:rsid w:val="00F403C5"/>
    <w:rsid w:val="00F405D9"/>
    <w:rsid w:val="00F41F68"/>
    <w:rsid w:val="00F42D8D"/>
    <w:rsid w:val="00F5539F"/>
    <w:rsid w:val="00F70DC7"/>
    <w:rsid w:val="00F7207A"/>
    <w:rsid w:val="00F772C4"/>
    <w:rsid w:val="00F81ED5"/>
    <w:rsid w:val="00F852AD"/>
    <w:rsid w:val="00F87F6C"/>
    <w:rsid w:val="00FA2377"/>
    <w:rsid w:val="00FA5D80"/>
    <w:rsid w:val="00FB0E30"/>
    <w:rsid w:val="00FB4444"/>
    <w:rsid w:val="00FE26C5"/>
    <w:rsid w:val="00FE3320"/>
    <w:rsid w:val="00FE3358"/>
    <w:rsid w:val="00FE70B6"/>
    <w:rsid w:val="00FE7DD3"/>
    <w:rsid w:val="00FF0515"/>
    <w:rsid w:val="00FF14E5"/>
    <w:rsid w:val="00FF59AA"/>
    <w:rsid w:val="00FF6C08"/>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4B9AB7E8"/>
  <w15:docId w15:val="{347FF3AC-9699-441C-86DD-CBE2D6D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36"/>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BB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30218257">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2.xml><?xml version="1.0" encoding="utf-8"?>
<ds:datastoreItem xmlns:ds="http://schemas.openxmlformats.org/officeDocument/2006/customXml" ds:itemID="{EA0E739B-7AAC-43C7-9B9D-B9E5B5B3D4F8}">
  <ds:schemaRefs>
    <ds:schemaRef ds:uri="http://schemas.openxmlformats.org/officeDocument/2006/bibliography"/>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15</Pages>
  <Words>9096</Words>
  <Characters>51848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Said Mohammad Emran Muniri</cp:lastModifiedBy>
  <cp:revision>159</cp:revision>
  <cp:lastPrinted>2023-07-11T09:11:00Z</cp:lastPrinted>
  <dcterms:created xsi:type="dcterms:W3CDTF">2024-06-29T12:25:00Z</dcterms:created>
  <dcterms:modified xsi:type="dcterms:W3CDTF">2024-08-22T11:47:00Z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