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6515" w14:textId="77777777" w:rsidR="00B420E4" w:rsidRDefault="00B420E4" w:rsidP="00996F0C">
      <w:pPr>
        <w:pStyle w:val="Heading2"/>
        <w:rPr>
          <w:caps w:val="0"/>
          <w:szCs w:val="24"/>
        </w:rPr>
      </w:pPr>
    </w:p>
    <w:p w14:paraId="37D4CD3E" w14:textId="77777777" w:rsidR="00B420E4" w:rsidRDefault="00B420E4" w:rsidP="00374764">
      <w:pPr>
        <w:pStyle w:val="Heading2"/>
        <w:jc w:val="center"/>
        <w:rPr>
          <w:caps w:val="0"/>
          <w:szCs w:val="24"/>
        </w:rPr>
      </w:pPr>
    </w:p>
    <w:p w14:paraId="79D28B9A" w14:textId="77777777" w:rsidR="00D73BF7" w:rsidRPr="001F6758" w:rsidRDefault="00374764" w:rsidP="00374764">
      <w:pPr>
        <w:pStyle w:val="Heading2"/>
        <w:jc w:val="center"/>
        <w:rPr>
          <w:caps w:val="0"/>
          <w:szCs w:val="24"/>
        </w:rPr>
      </w:pPr>
      <w:r w:rsidRPr="00B07666">
        <w:rPr>
          <w:noProof/>
          <w:lang w:val="en-US" w:eastAsia="en-US"/>
        </w:rPr>
        <w:drawing>
          <wp:inline distT="0" distB="0" distL="0" distR="0" wp14:anchorId="301A7612" wp14:editId="5BC1246B">
            <wp:extent cx="845820" cy="5603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45820" cy="560399"/>
                    </a:xfrm>
                    <a:prstGeom prst="rect">
                      <a:avLst/>
                    </a:prstGeom>
                    <a:noFill/>
                    <a:ln>
                      <a:noFill/>
                    </a:ln>
                  </pic:spPr>
                </pic:pic>
              </a:graphicData>
            </a:graphic>
          </wp:inline>
        </w:drawing>
      </w:r>
    </w:p>
    <w:p w14:paraId="1D42891C" w14:textId="77777777" w:rsidR="00374764" w:rsidRDefault="00374764" w:rsidP="00374764">
      <w:pPr>
        <w:jc w:val="center"/>
        <w:rPr>
          <w:lang w:val="en-GB"/>
        </w:rPr>
      </w:pPr>
      <w:r>
        <w:rPr>
          <w:lang w:val="en-GB"/>
        </w:rPr>
        <w:t xml:space="preserve">Rural Rehabilitation </w:t>
      </w:r>
    </w:p>
    <w:p w14:paraId="1C92BBE2" w14:textId="77777777" w:rsidR="00374764" w:rsidRDefault="00374764" w:rsidP="00374764">
      <w:pPr>
        <w:jc w:val="center"/>
        <w:rPr>
          <w:lang w:val="en-GB"/>
        </w:rPr>
      </w:pPr>
      <w:r>
        <w:rPr>
          <w:lang w:val="en-GB"/>
        </w:rPr>
        <w:t>Association for Afghanistan</w:t>
      </w:r>
    </w:p>
    <w:p w14:paraId="443E963B" w14:textId="77777777" w:rsidR="00263D21" w:rsidRDefault="00374764" w:rsidP="00374764">
      <w:pPr>
        <w:jc w:val="center"/>
        <w:rPr>
          <w:lang w:val="en-GB"/>
        </w:rPr>
      </w:pPr>
      <w:r>
        <w:rPr>
          <w:lang w:val="en-GB"/>
        </w:rPr>
        <w:t>(RRAA)</w:t>
      </w:r>
    </w:p>
    <w:p w14:paraId="30163A10" w14:textId="77777777" w:rsidR="00374764" w:rsidRPr="00374764" w:rsidRDefault="00374764" w:rsidP="00374764">
      <w:pPr>
        <w:jc w:val="center"/>
        <w:rPr>
          <w:lang w:val="en-GB"/>
        </w:rPr>
      </w:pPr>
    </w:p>
    <w:p w14:paraId="5FBE4F7A" w14:textId="77777777" w:rsidR="00D73BF7" w:rsidRPr="00482CBD" w:rsidRDefault="00D73BF7" w:rsidP="00374764">
      <w:pPr>
        <w:spacing w:after="200" w:line="276" w:lineRule="auto"/>
        <w:jc w:val="center"/>
        <w:rPr>
          <w:rFonts w:asciiTheme="majorBidi" w:hAnsiTheme="majorBidi" w:cstheme="majorBidi"/>
          <w:b/>
          <w:lang w:val="en-GB"/>
        </w:rPr>
      </w:pPr>
      <w:r w:rsidRPr="00482CBD">
        <w:rPr>
          <w:rFonts w:asciiTheme="majorBidi" w:hAnsiTheme="majorBidi" w:cstheme="majorBidi"/>
          <w:b/>
          <w:lang w:val="en-GB"/>
        </w:rPr>
        <w:t>REQUEST FOR QUOTATION</w:t>
      </w:r>
    </w:p>
    <w:p w14:paraId="22FBE918" w14:textId="77777777" w:rsidR="00D73BF7" w:rsidRPr="001F6758" w:rsidRDefault="00D73BF7" w:rsidP="00D73BF7">
      <w:pPr>
        <w:rPr>
          <w:rFonts w:ascii="Arial" w:hAnsi="Arial" w:cs="Arial"/>
          <w:sz w:val="20"/>
          <w:szCs w:val="20"/>
          <w:lang w:val="en-GB"/>
        </w:rPr>
      </w:pPr>
    </w:p>
    <w:p w14:paraId="25AF35FC" w14:textId="508393BF" w:rsidR="00D73BF7" w:rsidRPr="00482CBD" w:rsidRDefault="00D73BF7" w:rsidP="00515818">
      <w:pPr>
        <w:rPr>
          <w:rFonts w:asciiTheme="majorBidi" w:hAnsiTheme="majorBidi" w:cstheme="majorBidi"/>
          <w:sz w:val="18"/>
          <w:szCs w:val="18"/>
          <w:lang w:val="en-GB"/>
        </w:rPr>
      </w:pPr>
      <w:r w:rsidRPr="00482CBD">
        <w:rPr>
          <w:rFonts w:asciiTheme="majorBidi" w:hAnsiTheme="majorBidi" w:cstheme="majorBidi"/>
          <w:sz w:val="18"/>
          <w:szCs w:val="18"/>
          <w:lang w:val="en-GB"/>
        </w:rPr>
        <w:t xml:space="preserve">TO: </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1257"/>
        <w:gridCol w:w="2517"/>
        <w:gridCol w:w="3234"/>
      </w:tblGrid>
      <w:tr w:rsidR="00D73BF7" w:rsidRPr="00482CBD" w14:paraId="4D0E316F" w14:textId="77777777" w:rsidTr="00B434C0">
        <w:tc>
          <w:tcPr>
            <w:tcW w:w="3522" w:type="dxa"/>
            <w:vMerge w:val="restart"/>
            <w:tcBorders>
              <w:top w:val="nil"/>
              <w:left w:val="nil"/>
              <w:bottom w:val="nil"/>
              <w:right w:val="nil"/>
            </w:tcBorders>
          </w:tcPr>
          <w:p w14:paraId="4DB6C356" w14:textId="3B2437E5" w:rsidR="009A7935" w:rsidRPr="00D42564" w:rsidRDefault="003B21E7">
            <w:pPr>
              <w:rPr>
                <w:rFonts w:asciiTheme="majorBidi" w:hAnsiTheme="majorBidi" w:cstheme="majorBidi"/>
                <w:b/>
                <w:bCs/>
                <w:color w:val="FF0000"/>
                <w:sz w:val="18"/>
                <w:szCs w:val="18"/>
                <w:lang w:val="en-GB"/>
              </w:rPr>
            </w:pPr>
            <w:r w:rsidRPr="00D42564">
              <w:rPr>
                <w:rFonts w:asciiTheme="majorBidi" w:hAnsiTheme="majorBidi" w:cstheme="majorBidi"/>
                <w:b/>
                <w:bCs/>
                <w:color w:val="FF0000"/>
                <w:sz w:val="18"/>
                <w:szCs w:val="18"/>
                <w:lang w:val="en-GB"/>
              </w:rPr>
              <w:t xml:space="preserve">All </w:t>
            </w:r>
            <w:r w:rsidR="00BF5A3A" w:rsidRPr="00D42564">
              <w:rPr>
                <w:rFonts w:asciiTheme="majorBidi" w:hAnsiTheme="majorBidi" w:cstheme="majorBidi"/>
                <w:b/>
                <w:bCs/>
                <w:color w:val="FF0000"/>
                <w:sz w:val="18"/>
                <w:szCs w:val="18"/>
                <w:lang w:val="en-GB"/>
              </w:rPr>
              <w:t xml:space="preserve">interested </w:t>
            </w:r>
            <w:r w:rsidR="00745D05" w:rsidRPr="00D42564">
              <w:rPr>
                <w:rFonts w:asciiTheme="majorBidi" w:hAnsiTheme="majorBidi" w:cstheme="majorBidi"/>
                <w:b/>
                <w:bCs/>
                <w:color w:val="FF0000"/>
                <w:sz w:val="18"/>
                <w:szCs w:val="18"/>
                <w:lang w:val="en-GB"/>
              </w:rPr>
              <w:t xml:space="preserve">registered </w:t>
            </w:r>
            <w:r w:rsidR="00745D05">
              <w:rPr>
                <w:rFonts w:asciiTheme="majorBidi" w:hAnsiTheme="majorBidi" w:cstheme="majorBidi"/>
                <w:b/>
                <w:bCs/>
                <w:color w:val="FF0000"/>
                <w:sz w:val="18"/>
                <w:szCs w:val="18"/>
                <w:lang w:val="en-GB"/>
              </w:rPr>
              <w:t xml:space="preserve">Wheat </w:t>
            </w:r>
            <w:r w:rsidR="00E1674E">
              <w:rPr>
                <w:rFonts w:asciiTheme="majorBidi" w:hAnsiTheme="majorBidi" w:cstheme="majorBidi"/>
                <w:b/>
                <w:bCs/>
                <w:color w:val="FF0000"/>
                <w:sz w:val="18"/>
                <w:szCs w:val="18"/>
                <w:lang w:val="en-GB"/>
              </w:rPr>
              <w:t xml:space="preserve">Seed Production </w:t>
            </w:r>
            <w:r w:rsidRPr="00D42564">
              <w:rPr>
                <w:rFonts w:asciiTheme="majorBidi" w:hAnsiTheme="majorBidi" w:cstheme="majorBidi"/>
                <w:b/>
                <w:bCs/>
                <w:color w:val="FF0000"/>
                <w:sz w:val="18"/>
                <w:szCs w:val="18"/>
                <w:lang w:val="en-GB"/>
              </w:rPr>
              <w:t>Compan</w:t>
            </w:r>
            <w:r w:rsidR="00D42564" w:rsidRPr="00D42564">
              <w:rPr>
                <w:rFonts w:asciiTheme="majorBidi" w:hAnsiTheme="majorBidi" w:cstheme="majorBidi"/>
                <w:b/>
                <w:bCs/>
                <w:color w:val="FF0000"/>
                <w:sz w:val="18"/>
                <w:szCs w:val="18"/>
                <w:lang w:val="en-GB"/>
              </w:rPr>
              <w:t>ies.</w:t>
            </w:r>
          </w:p>
          <w:p w14:paraId="77709C52" w14:textId="77777777" w:rsidR="00D73BF7" w:rsidRPr="00482CBD" w:rsidRDefault="00D73BF7" w:rsidP="009A0C3C">
            <w:pPr>
              <w:rPr>
                <w:rFonts w:asciiTheme="majorBidi" w:hAnsiTheme="majorBidi" w:cstheme="majorBidi"/>
                <w:b/>
                <w:bCs/>
                <w:sz w:val="18"/>
                <w:szCs w:val="18"/>
                <w:highlight w:val="lightGray"/>
                <w:lang w:val="en-GB"/>
              </w:rPr>
            </w:pPr>
          </w:p>
        </w:tc>
        <w:tc>
          <w:tcPr>
            <w:tcW w:w="1257" w:type="dxa"/>
            <w:tcBorders>
              <w:top w:val="nil"/>
              <w:left w:val="nil"/>
              <w:bottom w:val="nil"/>
              <w:right w:val="single" w:sz="4" w:space="0" w:color="auto"/>
            </w:tcBorders>
          </w:tcPr>
          <w:p w14:paraId="3629ED13" w14:textId="77777777" w:rsidR="00D73BF7" w:rsidRPr="00482CBD" w:rsidRDefault="00D73BF7" w:rsidP="009A0C3C">
            <w:pPr>
              <w:rPr>
                <w:rFonts w:asciiTheme="majorBidi" w:hAnsiTheme="majorBidi" w:cstheme="majorBidi"/>
                <w:sz w:val="18"/>
                <w:szCs w:val="18"/>
                <w:lang w:val="en-GB"/>
              </w:rPr>
            </w:pPr>
          </w:p>
        </w:tc>
        <w:tc>
          <w:tcPr>
            <w:tcW w:w="2517" w:type="dxa"/>
            <w:tcBorders>
              <w:left w:val="single" w:sz="4" w:space="0" w:color="auto"/>
            </w:tcBorders>
          </w:tcPr>
          <w:p w14:paraId="0178D257" w14:textId="77777777" w:rsidR="00D73BF7" w:rsidRPr="00482CBD" w:rsidRDefault="00D73BF7" w:rsidP="009A0C3C">
            <w:pPr>
              <w:spacing w:after="120"/>
              <w:rPr>
                <w:rFonts w:asciiTheme="majorBidi" w:hAnsiTheme="majorBidi" w:cstheme="majorBidi"/>
                <w:b/>
                <w:sz w:val="18"/>
                <w:szCs w:val="18"/>
                <w:lang w:val="en-GB"/>
              </w:rPr>
            </w:pPr>
            <w:r w:rsidRPr="00482CBD">
              <w:rPr>
                <w:rFonts w:asciiTheme="majorBidi" w:hAnsiTheme="majorBidi" w:cstheme="majorBidi"/>
                <w:b/>
                <w:sz w:val="18"/>
                <w:szCs w:val="18"/>
                <w:lang w:val="en-GB"/>
              </w:rPr>
              <w:t xml:space="preserve">Date of issue: </w:t>
            </w:r>
          </w:p>
        </w:tc>
        <w:tc>
          <w:tcPr>
            <w:tcW w:w="3234" w:type="dxa"/>
          </w:tcPr>
          <w:p w14:paraId="1329FE51" w14:textId="7F0D6555" w:rsidR="00D73BF7" w:rsidRPr="00482CBD" w:rsidRDefault="00DB6C66" w:rsidP="00807384">
            <w:pPr>
              <w:rPr>
                <w:rFonts w:asciiTheme="majorBidi" w:hAnsiTheme="majorBidi" w:cstheme="majorBidi"/>
                <w:sz w:val="18"/>
                <w:szCs w:val="18"/>
                <w:lang w:val="en-GB"/>
              </w:rPr>
            </w:pPr>
            <w:r>
              <w:rPr>
                <w:rFonts w:asciiTheme="majorBidi" w:hAnsiTheme="majorBidi" w:cstheme="majorBidi"/>
                <w:sz w:val="18"/>
                <w:szCs w:val="18"/>
                <w:lang w:val="en-GB"/>
              </w:rPr>
              <w:t>August</w:t>
            </w:r>
            <w:r w:rsidR="00F3766A" w:rsidRPr="00482CBD">
              <w:rPr>
                <w:rFonts w:asciiTheme="majorBidi" w:hAnsiTheme="majorBidi" w:cstheme="majorBidi"/>
                <w:sz w:val="18"/>
                <w:szCs w:val="18"/>
                <w:lang w:val="en-GB"/>
              </w:rPr>
              <w:t>,</w:t>
            </w:r>
            <w:r>
              <w:rPr>
                <w:rFonts w:asciiTheme="majorBidi" w:hAnsiTheme="majorBidi" w:cstheme="majorBidi"/>
                <w:sz w:val="18"/>
                <w:szCs w:val="18"/>
                <w:lang w:val="en-GB"/>
              </w:rPr>
              <w:t>1</w:t>
            </w:r>
            <w:r w:rsidR="00047E7F">
              <w:rPr>
                <w:rFonts w:asciiTheme="majorBidi" w:hAnsiTheme="majorBidi" w:cstheme="majorBidi"/>
                <w:sz w:val="18"/>
                <w:szCs w:val="18"/>
                <w:lang w:val="en-GB"/>
              </w:rPr>
              <w:t>9</w:t>
            </w:r>
            <w:r w:rsidR="005342FD" w:rsidRPr="00482CBD">
              <w:rPr>
                <w:rFonts w:asciiTheme="majorBidi" w:hAnsiTheme="majorBidi" w:cstheme="majorBidi"/>
                <w:sz w:val="18"/>
                <w:szCs w:val="18"/>
                <w:lang w:val="en-GB"/>
              </w:rPr>
              <w:t>,20</w:t>
            </w:r>
            <w:r w:rsidR="00D209D5" w:rsidRPr="00482CBD">
              <w:rPr>
                <w:rFonts w:asciiTheme="majorBidi" w:hAnsiTheme="majorBidi" w:cstheme="majorBidi"/>
                <w:sz w:val="18"/>
                <w:szCs w:val="18"/>
                <w:lang w:val="en-GB"/>
              </w:rPr>
              <w:t>2</w:t>
            </w:r>
            <w:r>
              <w:rPr>
                <w:rFonts w:asciiTheme="majorBidi" w:hAnsiTheme="majorBidi" w:cstheme="majorBidi"/>
                <w:sz w:val="18"/>
                <w:szCs w:val="18"/>
                <w:lang w:val="en-GB"/>
              </w:rPr>
              <w:t>4</w:t>
            </w:r>
          </w:p>
        </w:tc>
      </w:tr>
      <w:tr w:rsidR="00D73BF7" w:rsidRPr="00471CB8" w14:paraId="11E6F244" w14:textId="77777777" w:rsidTr="00B434C0">
        <w:tc>
          <w:tcPr>
            <w:tcW w:w="3522" w:type="dxa"/>
            <w:vMerge/>
            <w:tcBorders>
              <w:top w:val="nil"/>
              <w:left w:val="nil"/>
              <w:bottom w:val="nil"/>
              <w:right w:val="nil"/>
            </w:tcBorders>
          </w:tcPr>
          <w:p w14:paraId="348B43A8" w14:textId="77777777" w:rsidR="00D73BF7" w:rsidRPr="00482CBD" w:rsidRDefault="00D73BF7" w:rsidP="009A0C3C">
            <w:pPr>
              <w:rPr>
                <w:rFonts w:asciiTheme="majorBidi" w:hAnsiTheme="majorBidi" w:cstheme="majorBidi"/>
                <w:sz w:val="18"/>
                <w:szCs w:val="18"/>
                <w:lang w:val="en-GB"/>
              </w:rPr>
            </w:pPr>
          </w:p>
        </w:tc>
        <w:tc>
          <w:tcPr>
            <w:tcW w:w="1257" w:type="dxa"/>
            <w:tcBorders>
              <w:top w:val="nil"/>
              <w:left w:val="nil"/>
              <w:bottom w:val="nil"/>
              <w:right w:val="single" w:sz="4" w:space="0" w:color="auto"/>
            </w:tcBorders>
          </w:tcPr>
          <w:p w14:paraId="5DAF5B65" w14:textId="77777777" w:rsidR="00D73BF7" w:rsidRPr="00482CBD" w:rsidRDefault="00D73BF7" w:rsidP="009A0C3C">
            <w:pPr>
              <w:rPr>
                <w:rFonts w:asciiTheme="majorBidi" w:hAnsiTheme="majorBidi" w:cstheme="majorBidi"/>
                <w:sz w:val="18"/>
                <w:szCs w:val="18"/>
                <w:lang w:val="en-GB"/>
              </w:rPr>
            </w:pPr>
          </w:p>
        </w:tc>
        <w:tc>
          <w:tcPr>
            <w:tcW w:w="2517" w:type="dxa"/>
            <w:tcBorders>
              <w:left w:val="single" w:sz="4" w:space="0" w:color="auto"/>
            </w:tcBorders>
          </w:tcPr>
          <w:p w14:paraId="2B5229F4" w14:textId="77777777" w:rsidR="00D73BF7" w:rsidRPr="00482CBD" w:rsidRDefault="00D73BF7" w:rsidP="009A0C3C">
            <w:pPr>
              <w:spacing w:after="120"/>
              <w:rPr>
                <w:rFonts w:asciiTheme="majorBidi" w:hAnsiTheme="majorBidi" w:cstheme="majorBidi"/>
                <w:b/>
                <w:sz w:val="18"/>
                <w:szCs w:val="18"/>
                <w:lang w:val="en-GB"/>
              </w:rPr>
            </w:pPr>
            <w:r w:rsidRPr="00482CBD">
              <w:rPr>
                <w:rFonts w:asciiTheme="majorBidi" w:hAnsiTheme="majorBidi" w:cstheme="majorBidi"/>
                <w:b/>
                <w:sz w:val="18"/>
                <w:szCs w:val="18"/>
                <w:lang w:val="en-GB"/>
              </w:rPr>
              <w:t>File no.:</w:t>
            </w:r>
          </w:p>
        </w:tc>
        <w:tc>
          <w:tcPr>
            <w:tcW w:w="3234" w:type="dxa"/>
          </w:tcPr>
          <w:p w14:paraId="0A203D93" w14:textId="3BDE5140" w:rsidR="00D73BF7" w:rsidRPr="00482CBD" w:rsidRDefault="00F3766A" w:rsidP="00807384">
            <w:pPr>
              <w:rPr>
                <w:rFonts w:asciiTheme="majorBidi" w:hAnsiTheme="majorBidi" w:cstheme="majorBidi"/>
                <w:sz w:val="18"/>
                <w:szCs w:val="18"/>
                <w:lang w:val="en-GB"/>
              </w:rPr>
            </w:pPr>
            <w:r w:rsidRPr="00482CBD">
              <w:rPr>
                <w:rFonts w:asciiTheme="majorBidi" w:hAnsiTheme="majorBidi" w:cstheme="majorBidi"/>
                <w:sz w:val="18"/>
                <w:szCs w:val="18"/>
                <w:lang w:val="en-GB"/>
              </w:rPr>
              <w:t>RRAA</w:t>
            </w:r>
            <w:r w:rsidR="00487F08" w:rsidRPr="00482CBD">
              <w:rPr>
                <w:rFonts w:asciiTheme="majorBidi" w:hAnsiTheme="majorBidi" w:cstheme="majorBidi"/>
                <w:sz w:val="18"/>
                <w:szCs w:val="18"/>
                <w:lang w:val="en-GB"/>
              </w:rPr>
              <w:t>-</w:t>
            </w:r>
            <w:r w:rsidR="00BF5A3A" w:rsidRPr="00482CBD">
              <w:rPr>
                <w:rFonts w:asciiTheme="majorBidi" w:hAnsiTheme="majorBidi" w:cstheme="majorBidi"/>
                <w:sz w:val="18"/>
                <w:szCs w:val="18"/>
                <w:lang w:val="en-GB"/>
              </w:rPr>
              <w:t>NP</w:t>
            </w:r>
            <w:r w:rsidR="00FF2593">
              <w:rPr>
                <w:rFonts w:asciiTheme="majorBidi" w:hAnsiTheme="majorBidi" w:cstheme="majorBidi"/>
                <w:sz w:val="18"/>
                <w:szCs w:val="18"/>
                <w:lang w:val="en-GB"/>
              </w:rPr>
              <w:t>L</w:t>
            </w:r>
            <w:r w:rsidR="00BF5A3A" w:rsidRPr="00482CBD">
              <w:rPr>
                <w:rFonts w:asciiTheme="majorBidi" w:hAnsiTheme="majorBidi" w:cstheme="majorBidi"/>
                <w:sz w:val="18"/>
                <w:szCs w:val="18"/>
                <w:lang w:val="en-GB"/>
              </w:rPr>
              <w:t>-CRO-</w:t>
            </w:r>
            <w:r w:rsidR="000B681E">
              <w:rPr>
                <w:rFonts w:asciiTheme="majorBidi" w:hAnsiTheme="majorBidi" w:cstheme="majorBidi"/>
                <w:sz w:val="18"/>
                <w:szCs w:val="18"/>
                <w:lang w:val="en-GB"/>
              </w:rPr>
              <w:t>LOGAR</w:t>
            </w:r>
            <w:r w:rsidR="00BF5A3A" w:rsidRPr="00482CBD">
              <w:rPr>
                <w:rFonts w:asciiTheme="majorBidi" w:hAnsiTheme="majorBidi" w:cstheme="majorBidi"/>
                <w:sz w:val="18"/>
                <w:szCs w:val="18"/>
                <w:lang w:val="en-GB"/>
              </w:rPr>
              <w:t>-0</w:t>
            </w:r>
            <w:r w:rsidR="00B63A46">
              <w:rPr>
                <w:rFonts w:asciiTheme="majorBidi" w:hAnsiTheme="majorBidi" w:cstheme="majorBidi"/>
                <w:sz w:val="18"/>
                <w:szCs w:val="18"/>
                <w:lang w:val="en-GB"/>
              </w:rPr>
              <w:t>32</w:t>
            </w:r>
            <w:r w:rsidR="002438E3">
              <w:rPr>
                <w:rFonts w:asciiTheme="majorBidi" w:hAnsiTheme="majorBidi" w:cstheme="majorBidi"/>
                <w:sz w:val="18"/>
                <w:szCs w:val="18"/>
                <w:lang w:val="en-GB"/>
              </w:rPr>
              <w:t>-</w:t>
            </w:r>
            <w:r w:rsidR="00B434C0">
              <w:rPr>
                <w:rFonts w:asciiTheme="majorBidi" w:hAnsiTheme="majorBidi" w:cstheme="majorBidi"/>
                <w:sz w:val="18"/>
                <w:szCs w:val="18"/>
                <w:lang w:val="en-GB"/>
              </w:rPr>
              <w:t>B</w:t>
            </w:r>
            <w:r w:rsidR="00906673">
              <w:rPr>
                <w:rFonts w:asciiTheme="majorBidi" w:hAnsiTheme="majorBidi" w:cstheme="majorBidi"/>
                <w:sz w:val="18"/>
                <w:szCs w:val="18"/>
                <w:lang w:val="en-GB"/>
              </w:rPr>
              <w:t xml:space="preserve"> </w:t>
            </w:r>
            <w:r w:rsidR="00B434C0">
              <w:rPr>
                <w:rFonts w:asciiTheme="majorBidi" w:hAnsiTheme="majorBidi" w:cstheme="majorBidi"/>
                <w:sz w:val="18"/>
                <w:szCs w:val="18"/>
                <w:lang w:val="en-GB"/>
              </w:rPr>
              <w:t>-</w:t>
            </w:r>
            <w:r w:rsidR="00487F08" w:rsidRPr="00482CBD">
              <w:rPr>
                <w:rFonts w:asciiTheme="majorBidi" w:hAnsiTheme="majorBidi" w:cstheme="majorBidi"/>
                <w:sz w:val="18"/>
                <w:szCs w:val="18"/>
                <w:lang w:val="en-GB"/>
              </w:rPr>
              <w:t>202</w:t>
            </w:r>
            <w:r w:rsidR="00B434C0">
              <w:rPr>
                <w:rFonts w:asciiTheme="majorBidi" w:hAnsiTheme="majorBidi" w:cstheme="majorBidi"/>
                <w:sz w:val="18"/>
                <w:szCs w:val="18"/>
                <w:lang w:val="en-GB"/>
              </w:rPr>
              <w:t>4</w:t>
            </w:r>
          </w:p>
        </w:tc>
      </w:tr>
      <w:tr w:rsidR="005342FD" w:rsidRPr="00471CB8" w14:paraId="50165657" w14:textId="77777777" w:rsidTr="00B434C0">
        <w:tc>
          <w:tcPr>
            <w:tcW w:w="3522" w:type="dxa"/>
            <w:vMerge/>
            <w:tcBorders>
              <w:top w:val="nil"/>
              <w:left w:val="nil"/>
              <w:bottom w:val="nil"/>
              <w:right w:val="nil"/>
            </w:tcBorders>
          </w:tcPr>
          <w:p w14:paraId="63E8E794" w14:textId="77777777" w:rsidR="005342FD" w:rsidRPr="00482CBD" w:rsidRDefault="005342FD" w:rsidP="005342FD">
            <w:pPr>
              <w:rPr>
                <w:rFonts w:asciiTheme="majorBidi" w:hAnsiTheme="majorBidi" w:cstheme="majorBidi"/>
                <w:sz w:val="18"/>
                <w:szCs w:val="18"/>
                <w:lang w:val="en-GB"/>
              </w:rPr>
            </w:pPr>
          </w:p>
        </w:tc>
        <w:tc>
          <w:tcPr>
            <w:tcW w:w="1257" w:type="dxa"/>
            <w:tcBorders>
              <w:top w:val="nil"/>
              <w:left w:val="nil"/>
              <w:bottom w:val="nil"/>
              <w:right w:val="single" w:sz="4" w:space="0" w:color="auto"/>
            </w:tcBorders>
          </w:tcPr>
          <w:p w14:paraId="7909008A" w14:textId="77777777" w:rsidR="005342FD" w:rsidRPr="00482CBD" w:rsidRDefault="005342FD" w:rsidP="005342FD">
            <w:pPr>
              <w:rPr>
                <w:rFonts w:asciiTheme="majorBidi" w:hAnsiTheme="majorBidi" w:cstheme="majorBidi"/>
                <w:sz w:val="18"/>
                <w:szCs w:val="18"/>
                <w:lang w:val="en-GB"/>
              </w:rPr>
            </w:pPr>
          </w:p>
        </w:tc>
        <w:tc>
          <w:tcPr>
            <w:tcW w:w="2517" w:type="dxa"/>
            <w:tcBorders>
              <w:left w:val="single" w:sz="4" w:space="0" w:color="auto"/>
            </w:tcBorders>
          </w:tcPr>
          <w:p w14:paraId="69669DEC" w14:textId="77777777" w:rsidR="005342FD" w:rsidRPr="00482CBD" w:rsidRDefault="005342FD" w:rsidP="005342FD">
            <w:pPr>
              <w:spacing w:after="120"/>
              <w:rPr>
                <w:rFonts w:asciiTheme="majorBidi" w:hAnsiTheme="majorBidi" w:cstheme="majorBidi"/>
                <w:b/>
                <w:sz w:val="18"/>
                <w:szCs w:val="18"/>
                <w:lang w:val="en-GB"/>
              </w:rPr>
            </w:pPr>
            <w:r w:rsidRPr="00482CBD">
              <w:rPr>
                <w:rFonts w:asciiTheme="majorBidi" w:hAnsiTheme="majorBidi" w:cstheme="majorBidi"/>
                <w:b/>
                <w:sz w:val="18"/>
                <w:szCs w:val="18"/>
                <w:lang w:val="en-GB"/>
              </w:rPr>
              <w:t>Contract title:</w:t>
            </w:r>
          </w:p>
        </w:tc>
        <w:tc>
          <w:tcPr>
            <w:tcW w:w="3234" w:type="dxa"/>
          </w:tcPr>
          <w:p w14:paraId="20C5673D" w14:textId="5DDD125A" w:rsidR="005342FD" w:rsidRPr="00482CBD" w:rsidRDefault="00131817" w:rsidP="00E8270B">
            <w:pPr>
              <w:rPr>
                <w:rFonts w:asciiTheme="majorBidi" w:hAnsiTheme="majorBidi" w:cstheme="majorBidi"/>
                <w:sz w:val="18"/>
                <w:szCs w:val="18"/>
                <w:lang w:val="en-GB"/>
              </w:rPr>
            </w:pPr>
            <w:bookmarkStart w:id="0" w:name="_Hlk150419920"/>
            <w:r w:rsidRPr="00482CBD">
              <w:rPr>
                <w:rFonts w:asciiTheme="majorBidi" w:hAnsiTheme="majorBidi" w:cstheme="majorBidi"/>
                <w:color w:val="000000"/>
                <w:sz w:val="18"/>
                <w:szCs w:val="18"/>
                <w:lang w:val="en-GB"/>
              </w:rPr>
              <w:t xml:space="preserve">Provision </w:t>
            </w:r>
            <w:r w:rsidR="00F3766A" w:rsidRPr="00482CBD">
              <w:rPr>
                <w:rFonts w:asciiTheme="majorBidi" w:hAnsiTheme="majorBidi" w:cstheme="majorBidi"/>
                <w:color w:val="000000"/>
                <w:sz w:val="18"/>
                <w:szCs w:val="18"/>
                <w:lang w:val="en-GB"/>
              </w:rPr>
              <w:t>of</w:t>
            </w:r>
            <w:r w:rsidR="00703F45">
              <w:rPr>
                <w:rFonts w:asciiTheme="majorBidi" w:hAnsiTheme="majorBidi" w:cstheme="majorBidi"/>
                <w:color w:val="000000"/>
                <w:sz w:val="18"/>
                <w:szCs w:val="18"/>
                <w:lang w:val="en-GB"/>
              </w:rPr>
              <w:t xml:space="preserve"> Certified</w:t>
            </w:r>
            <w:r w:rsidR="00F3766A" w:rsidRPr="00482CBD">
              <w:rPr>
                <w:rFonts w:asciiTheme="majorBidi" w:hAnsiTheme="majorBidi" w:cstheme="majorBidi"/>
                <w:color w:val="000000"/>
                <w:sz w:val="18"/>
                <w:szCs w:val="18"/>
                <w:lang w:val="en-GB"/>
              </w:rPr>
              <w:t xml:space="preserve"> </w:t>
            </w:r>
            <w:r w:rsidR="00BF5A3A" w:rsidRPr="00482CBD">
              <w:rPr>
                <w:rFonts w:asciiTheme="majorBidi" w:hAnsiTheme="majorBidi" w:cstheme="majorBidi"/>
                <w:color w:val="000000"/>
                <w:sz w:val="18"/>
                <w:szCs w:val="18"/>
                <w:lang w:val="en-GB"/>
              </w:rPr>
              <w:t>wheat see</w:t>
            </w:r>
            <w:r w:rsidR="00252BCA">
              <w:rPr>
                <w:rFonts w:asciiTheme="majorBidi" w:hAnsiTheme="majorBidi" w:cstheme="majorBidi"/>
                <w:color w:val="000000"/>
                <w:sz w:val="18"/>
                <w:szCs w:val="18"/>
                <w:lang w:val="en-GB"/>
              </w:rPr>
              <w:t>d</w:t>
            </w:r>
            <w:r w:rsidR="00506B2B" w:rsidRPr="00482CBD">
              <w:rPr>
                <w:rFonts w:asciiTheme="majorBidi" w:hAnsiTheme="majorBidi" w:cstheme="majorBidi"/>
                <w:color w:val="000000"/>
                <w:sz w:val="18"/>
                <w:szCs w:val="18"/>
                <w:lang w:val="en-GB"/>
              </w:rPr>
              <w:t xml:space="preserve"> </w:t>
            </w:r>
            <w:r w:rsidR="008B5531">
              <w:rPr>
                <w:rFonts w:asciiTheme="majorBidi" w:hAnsiTheme="majorBidi" w:cstheme="majorBidi"/>
                <w:color w:val="000000"/>
                <w:sz w:val="18"/>
                <w:szCs w:val="18"/>
                <w:lang w:val="en-GB"/>
              </w:rPr>
              <w:t>for Baraki Barak</w:t>
            </w:r>
            <w:r w:rsidR="005A2EF0">
              <w:rPr>
                <w:rFonts w:asciiTheme="majorBidi" w:hAnsiTheme="majorBidi" w:cstheme="majorBidi"/>
                <w:color w:val="000000"/>
                <w:sz w:val="18"/>
                <w:szCs w:val="18"/>
                <w:lang w:val="en-GB"/>
              </w:rPr>
              <w:t xml:space="preserve"> </w:t>
            </w:r>
            <w:r w:rsidR="008B5531">
              <w:rPr>
                <w:rFonts w:asciiTheme="majorBidi" w:hAnsiTheme="majorBidi" w:cstheme="majorBidi"/>
                <w:color w:val="000000"/>
                <w:sz w:val="18"/>
                <w:szCs w:val="18"/>
                <w:lang w:val="en-GB"/>
              </w:rPr>
              <w:t>&amp;</w:t>
            </w:r>
            <w:r w:rsidR="00976C4B">
              <w:rPr>
                <w:rFonts w:asciiTheme="majorBidi" w:hAnsiTheme="majorBidi" w:cstheme="majorBidi"/>
                <w:color w:val="000000"/>
                <w:sz w:val="18"/>
                <w:szCs w:val="18"/>
                <w:lang w:val="en-GB"/>
              </w:rPr>
              <w:t xml:space="preserve"> </w:t>
            </w:r>
            <w:r w:rsidR="008B5531">
              <w:rPr>
                <w:rFonts w:asciiTheme="majorBidi" w:hAnsiTheme="majorBidi" w:cstheme="majorBidi"/>
                <w:color w:val="000000"/>
                <w:sz w:val="18"/>
                <w:szCs w:val="18"/>
                <w:lang w:val="en-GB"/>
              </w:rPr>
              <w:t>Pul</w:t>
            </w:r>
            <w:r w:rsidR="00976C4B">
              <w:rPr>
                <w:rFonts w:asciiTheme="majorBidi" w:hAnsiTheme="majorBidi" w:cstheme="majorBidi"/>
                <w:color w:val="000000"/>
                <w:sz w:val="18"/>
                <w:szCs w:val="18"/>
                <w:lang w:val="en-GB"/>
              </w:rPr>
              <w:t>-</w:t>
            </w:r>
            <w:r w:rsidR="008B5531">
              <w:rPr>
                <w:rFonts w:asciiTheme="majorBidi" w:hAnsiTheme="majorBidi" w:cstheme="majorBidi"/>
                <w:color w:val="000000"/>
                <w:sz w:val="18"/>
                <w:szCs w:val="18"/>
                <w:lang w:val="en-GB"/>
              </w:rPr>
              <w:t>e</w:t>
            </w:r>
            <w:r w:rsidR="00976C4B">
              <w:rPr>
                <w:rFonts w:asciiTheme="majorBidi" w:hAnsiTheme="majorBidi" w:cstheme="majorBidi"/>
                <w:color w:val="000000"/>
                <w:sz w:val="18"/>
                <w:szCs w:val="18"/>
                <w:lang w:val="en-GB"/>
              </w:rPr>
              <w:t>-</w:t>
            </w:r>
            <w:r w:rsidR="008B5531">
              <w:rPr>
                <w:rFonts w:asciiTheme="majorBidi" w:hAnsiTheme="majorBidi" w:cstheme="majorBidi"/>
                <w:color w:val="000000"/>
                <w:sz w:val="18"/>
                <w:szCs w:val="18"/>
                <w:lang w:val="en-GB"/>
              </w:rPr>
              <w:t xml:space="preserve">Alam districts of </w:t>
            </w:r>
            <w:r w:rsidR="00C96846">
              <w:rPr>
                <w:rFonts w:asciiTheme="majorBidi" w:hAnsiTheme="majorBidi" w:cstheme="majorBidi"/>
                <w:color w:val="000000"/>
                <w:sz w:val="18"/>
                <w:szCs w:val="18"/>
                <w:lang w:val="en-GB"/>
              </w:rPr>
              <w:t>Logar</w:t>
            </w:r>
            <w:r w:rsidR="008B5531">
              <w:rPr>
                <w:rFonts w:asciiTheme="majorBidi" w:hAnsiTheme="majorBidi" w:cstheme="majorBidi"/>
                <w:color w:val="000000"/>
                <w:sz w:val="18"/>
                <w:szCs w:val="18"/>
                <w:lang w:val="en-GB"/>
              </w:rPr>
              <w:t xml:space="preserve"> Province</w:t>
            </w:r>
            <w:r w:rsidR="00F3766A" w:rsidRPr="00482CBD">
              <w:rPr>
                <w:rFonts w:asciiTheme="majorBidi" w:hAnsiTheme="majorBidi" w:cstheme="majorBidi"/>
                <w:color w:val="000000"/>
                <w:sz w:val="18"/>
                <w:szCs w:val="18"/>
                <w:lang w:val="en-GB"/>
              </w:rPr>
              <w:t xml:space="preserve">  </w:t>
            </w:r>
            <w:bookmarkEnd w:id="0"/>
          </w:p>
        </w:tc>
      </w:tr>
      <w:tr w:rsidR="005342FD" w:rsidRPr="00482CBD" w14:paraId="69C0164C" w14:textId="77777777" w:rsidTr="00B434C0">
        <w:tc>
          <w:tcPr>
            <w:tcW w:w="3522" w:type="dxa"/>
            <w:vMerge/>
            <w:tcBorders>
              <w:top w:val="nil"/>
              <w:left w:val="nil"/>
              <w:bottom w:val="nil"/>
              <w:right w:val="nil"/>
            </w:tcBorders>
          </w:tcPr>
          <w:p w14:paraId="03FB36E1" w14:textId="77777777" w:rsidR="005342FD" w:rsidRPr="00482CBD" w:rsidRDefault="005342FD" w:rsidP="005342FD">
            <w:pPr>
              <w:rPr>
                <w:rFonts w:asciiTheme="majorBidi" w:hAnsiTheme="majorBidi" w:cstheme="majorBidi"/>
                <w:sz w:val="18"/>
                <w:szCs w:val="18"/>
                <w:lang w:val="en-GB"/>
              </w:rPr>
            </w:pPr>
          </w:p>
        </w:tc>
        <w:tc>
          <w:tcPr>
            <w:tcW w:w="1257" w:type="dxa"/>
            <w:tcBorders>
              <w:top w:val="nil"/>
              <w:left w:val="nil"/>
              <w:bottom w:val="nil"/>
              <w:right w:val="single" w:sz="4" w:space="0" w:color="auto"/>
            </w:tcBorders>
          </w:tcPr>
          <w:p w14:paraId="5774FF19" w14:textId="77777777" w:rsidR="005342FD" w:rsidRPr="00482CBD" w:rsidRDefault="005342FD" w:rsidP="005342FD">
            <w:pPr>
              <w:rPr>
                <w:rFonts w:asciiTheme="majorBidi" w:hAnsiTheme="majorBidi" w:cstheme="majorBidi"/>
                <w:sz w:val="18"/>
                <w:szCs w:val="18"/>
                <w:lang w:val="en-GB"/>
              </w:rPr>
            </w:pPr>
          </w:p>
        </w:tc>
        <w:tc>
          <w:tcPr>
            <w:tcW w:w="2517" w:type="dxa"/>
            <w:tcBorders>
              <w:left w:val="single" w:sz="4" w:space="0" w:color="auto"/>
            </w:tcBorders>
          </w:tcPr>
          <w:p w14:paraId="3E6B461D" w14:textId="77777777" w:rsidR="005342FD" w:rsidRPr="00482CBD" w:rsidRDefault="005342FD" w:rsidP="005342FD">
            <w:pPr>
              <w:spacing w:after="120"/>
              <w:rPr>
                <w:rFonts w:asciiTheme="majorBidi" w:hAnsiTheme="majorBidi" w:cstheme="majorBidi"/>
                <w:b/>
                <w:sz w:val="18"/>
                <w:szCs w:val="18"/>
                <w:lang w:val="en-GB"/>
              </w:rPr>
            </w:pPr>
            <w:r w:rsidRPr="00482CBD">
              <w:rPr>
                <w:rFonts w:asciiTheme="majorBidi" w:hAnsiTheme="majorBidi" w:cstheme="majorBidi"/>
                <w:b/>
                <w:sz w:val="18"/>
                <w:szCs w:val="18"/>
                <w:lang w:val="en-GB"/>
              </w:rPr>
              <w:t>Closing date:</w:t>
            </w:r>
          </w:p>
        </w:tc>
        <w:tc>
          <w:tcPr>
            <w:tcW w:w="3234" w:type="dxa"/>
          </w:tcPr>
          <w:p w14:paraId="346D8CD2" w14:textId="11301131" w:rsidR="005342FD" w:rsidRPr="00482CBD" w:rsidRDefault="001E58F0" w:rsidP="00807384">
            <w:pPr>
              <w:rPr>
                <w:rFonts w:asciiTheme="majorBidi" w:hAnsiTheme="majorBidi" w:cstheme="majorBidi"/>
                <w:sz w:val="18"/>
                <w:szCs w:val="18"/>
                <w:lang w:val="en-GB"/>
              </w:rPr>
            </w:pPr>
            <w:r>
              <w:rPr>
                <w:rFonts w:asciiTheme="majorBidi" w:hAnsiTheme="majorBidi" w:cstheme="majorBidi"/>
                <w:sz w:val="18"/>
                <w:szCs w:val="18"/>
                <w:lang w:val="en-GB"/>
              </w:rPr>
              <w:t>September 01</w:t>
            </w:r>
            <w:r w:rsidR="00E124DD" w:rsidRPr="00482CBD">
              <w:rPr>
                <w:rFonts w:asciiTheme="majorBidi" w:hAnsiTheme="majorBidi" w:cstheme="majorBidi"/>
                <w:sz w:val="18"/>
                <w:szCs w:val="18"/>
                <w:lang w:val="en-GB"/>
              </w:rPr>
              <w:t>,</w:t>
            </w:r>
            <w:r w:rsidR="00976C4B">
              <w:rPr>
                <w:rFonts w:asciiTheme="majorBidi" w:hAnsiTheme="majorBidi" w:cstheme="majorBidi"/>
                <w:sz w:val="18"/>
                <w:szCs w:val="18"/>
                <w:lang w:val="en-GB"/>
              </w:rPr>
              <w:t xml:space="preserve"> </w:t>
            </w:r>
            <w:r w:rsidR="00930193" w:rsidRPr="00482CBD">
              <w:rPr>
                <w:rFonts w:asciiTheme="majorBidi" w:hAnsiTheme="majorBidi" w:cstheme="majorBidi"/>
                <w:sz w:val="18"/>
                <w:szCs w:val="18"/>
                <w:lang w:val="en-GB"/>
              </w:rPr>
              <w:t>202</w:t>
            </w:r>
            <w:r w:rsidR="009C3219">
              <w:rPr>
                <w:rFonts w:asciiTheme="majorBidi" w:hAnsiTheme="majorBidi" w:cstheme="majorBidi"/>
                <w:sz w:val="18"/>
                <w:szCs w:val="18"/>
                <w:lang w:val="en-GB"/>
              </w:rPr>
              <w:t>4</w:t>
            </w:r>
            <w:r w:rsidR="00930193" w:rsidRPr="00482CBD">
              <w:rPr>
                <w:rFonts w:asciiTheme="majorBidi" w:hAnsiTheme="majorBidi" w:cstheme="majorBidi"/>
                <w:sz w:val="18"/>
                <w:szCs w:val="18"/>
                <w:lang w:val="en-GB"/>
              </w:rPr>
              <w:t>,</w:t>
            </w:r>
            <w:r w:rsidR="005C17F3" w:rsidRPr="00482CBD">
              <w:rPr>
                <w:rFonts w:asciiTheme="majorBidi" w:hAnsiTheme="majorBidi" w:cstheme="majorBidi"/>
                <w:sz w:val="18"/>
                <w:szCs w:val="18"/>
                <w:lang w:val="en-GB"/>
              </w:rPr>
              <w:t xml:space="preserve"> Time </w:t>
            </w:r>
            <w:r w:rsidR="00BF5A3A" w:rsidRPr="00482CBD">
              <w:rPr>
                <w:rFonts w:asciiTheme="majorBidi" w:hAnsiTheme="majorBidi" w:cstheme="majorBidi"/>
                <w:sz w:val="18"/>
                <w:szCs w:val="18"/>
                <w:lang w:val="en-GB"/>
              </w:rPr>
              <w:t>2</w:t>
            </w:r>
            <w:r w:rsidR="005F0093" w:rsidRPr="00482CBD">
              <w:rPr>
                <w:rFonts w:asciiTheme="majorBidi" w:hAnsiTheme="majorBidi" w:cstheme="majorBidi"/>
                <w:sz w:val="18"/>
                <w:szCs w:val="18"/>
                <w:lang w:val="en-GB"/>
              </w:rPr>
              <w:t xml:space="preserve">:00 </w:t>
            </w:r>
            <w:r w:rsidR="00E124DD" w:rsidRPr="00482CBD">
              <w:rPr>
                <w:rFonts w:asciiTheme="majorBidi" w:hAnsiTheme="majorBidi" w:cstheme="majorBidi"/>
                <w:sz w:val="18"/>
                <w:szCs w:val="18"/>
                <w:lang w:val="en-GB"/>
              </w:rPr>
              <w:t>P</w:t>
            </w:r>
            <w:r w:rsidR="005F0093" w:rsidRPr="00482CBD">
              <w:rPr>
                <w:rFonts w:asciiTheme="majorBidi" w:hAnsiTheme="majorBidi" w:cstheme="majorBidi"/>
                <w:sz w:val="18"/>
                <w:szCs w:val="18"/>
                <w:lang w:val="en-GB"/>
              </w:rPr>
              <w:t>M</w:t>
            </w:r>
          </w:p>
        </w:tc>
      </w:tr>
      <w:tr w:rsidR="005342FD" w:rsidRPr="00471CB8" w14:paraId="3448EF29" w14:textId="77777777" w:rsidTr="00B434C0">
        <w:tc>
          <w:tcPr>
            <w:tcW w:w="3522" w:type="dxa"/>
            <w:vMerge/>
            <w:tcBorders>
              <w:top w:val="nil"/>
              <w:left w:val="nil"/>
              <w:bottom w:val="nil"/>
              <w:right w:val="nil"/>
            </w:tcBorders>
          </w:tcPr>
          <w:p w14:paraId="092462CA" w14:textId="77777777" w:rsidR="005342FD" w:rsidRPr="00482CBD" w:rsidRDefault="005342FD" w:rsidP="005342FD">
            <w:pPr>
              <w:rPr>
                <w:rFonts w:asciiTheme="majorBidi" w:hAnsiTheme="majorBidi" w:cstheme="majorBidi"/>
                <w:sz w:val="18"/>
                <w:szCs w:val="18"/>
                <w:lang w:val="en-GB"/>
              </w:rPr>
            </w:pPr>
          </w:p>
        </w:tc>
        <w:tc>
          <w:tcPr>
            <w:tcW w:w="1257" w:type="dxa"/>
            <w:tcBorders>
              <w:top w:val="nil"/>
              <w:left w:val="nil"/>
              <w:bottom w:val="nil"/>
              <w:right w:val="single" w:sz="4" w:space="0" w:color="auto"/>
            </w:tcBorders>
          </w:tcPr>
          <w:p w14:paraId="53EE988D" w14:textId="77777777" w:rsidR="005342FD" w:rsidRPr="00482CBD" w:rsidRDefault="005342FD" w:rsidP="005342FD">
            <w:pPr>
              <w:rPr>
                <w:rFonts w:asciiTheme="majorBidi" w:hAnsiTheme="majorBidi" w:cstheme="majorBidi"/>
                <w:sz w:val="18"/>
                <w:szCs w:val="18"/>
                <w:lang w:val="en-GB"/>
              </w:rPr>
            </w:pPr>
          </w:p>
        </w:tc>
        <w:tc>
          <w:tcPr>
            <w:tcW w:w="2517" w:type="dxa"/>
            <w:tcBorders>
              <w:left w:val="single" w:sz="4" w:space="0" w:color="auto"/>
            </w:tcBorders>
          </w:tcPr>
          <w:p w14:paraId="376ACE69" w14:textId="77777777" w:rsidR="005342FD" w:rsidRDefault="005342FD" w:rsidP="005342FD">
            <w:pPr>
              <w:rPr>
                <w:rFonts w:asciiTheme="majorBidi" w:hAnsiTheme="majorBidi" w:cstheme="majorBidi"/>
                <w:b/>
                <w:sz w:val="18"/>
                <w:szCs w:val="18"/>
                <w:lang w:val="en-GB"/>
              </w:rPr>
            </w:pPr>
            <w:r w:rsidRPr="00482CBD">
              <w:rPr>
                <w:rFonts w:asciiTheme="majorBidi" w:hAnsiTheme="majorBidi" w:cstheme="majorBidi"/>
                <w:b/>
                <w:sz w:val="18"/>
                <w:szCs w:val="18"/>
                <w:lang w:val="en-GB"/>
              </w:rPr>
              <w:t>For further information, please contact the Contracting Authority:</w:t>
            </w:r>
          </w:p>
          <w:p w14:paraId="3FB32A98" w14:textId="77777777" w:rsidR="000D574D" w:rsidRDefault="000D574D" w:rsidP="000D574D">
            <w:pPr>
              <w:rPr>
                <w:rFonts w:asciiTheme="majorBidi" w:hAnsiTheme="majorBidi" w:cstheme="majorBidi"/>
                <w:b/>
                <w:sz w:val="18"/>
                <w:szCs w:val="18"/>
                <w:lang w:val="en-GB"/>
              </w:rPr>
            </w:pPr>
          </w:p>
          <w:p w14:paraId="035F49C5" w14:textId="77777777" w:rsidR="000D574D" w:rsidRPr="000D574D" w:rsidRDefault="000D574D" w:rsidP="000D574D">
            <w:pPr>
              <w:jc w:val="right"/>
              <w:rPr>
                <w:rFonts w:asciiTheme="majorBidi" w:hAnsiTheme="majorBidi" w:cstheme="majorBidi"/>
                <w:sz w:val="18"/>
                <w:szCs w:val="18"/>
                <w:lang w:val="en-GB"/>
              </w:rPr>
            </w:pPr>
          </w:p>
        </w:tc>
        <w:tc>
          <w:tcPr>
            <w:tcW w:w="3234" w:type="dxa"/>
          </w:tcPr>
          <w:p w14:paraId="1F8D39C1" w14:textId="45FEFAAC" w:rsidR="00B35849" w:rsidRDefault="00520325" w:rsidP="00B9564A">
            <w:pPr>
              <w:rPr>
                <w:rFonts w:asciiTheme="majorBidi" w:eastAsia="Arial Unicode MS" w:hAnsiTheme="majorBidi" w:cstheme="majorBidi"/>
                <w:color w:val="000000"/>
                <w:sz w:val="18"/>
                <w:szCs w:val="18"/>
                <w:lang w:val="en-GB"/>
              </w:rPr>
            </w:pPr>
            <w:r w:rsidRPr="00520325">
              <w:rPr>
                <w:rFonts w:asciiTheme="majorBidi" w:eastAsia="Arial Unicode MS" w:hAnsiTheme="majorBidi" w:cstheme="majorBidi"/>
                <w:color w:val="000000"/>
                <w:sz w:val="18"/>
                <w:szCs w:val="18"/>
                <w:lang w:val="en-GB"/>
              </w:rPr>
              <w:t>House #</w:t>
            </w:r>
            <w:r w:rsidR="00B35849" w:rsidRPr="00520325">
              <w:rPr>
                <w:rFonts w:asciiTheme="majorBidi" w:eastAsia="Arial Unicode MS" w:hAnsiTheme="majorBidi" w:cstheme="majorBidi"/>
                <w:color w:val="000000"/>
                <w:sz w:val="18"/>
                <w:szCs w:val="18"/>
                <w:lang w:val="en-GB"/>
              </w:rPr>
              <w:t>10, street</w:t>
            </w:r>
            <w:r w:rsidRPr="00520325">
              <w:rPr>
                <w:rFonts w:asciiTheme="majorBidi" w:eastAsia="Arial Unicode MS" w:hAnsiTheme="majorBidi" w:cstheme="majorBidi"/>
                <w:color w:val="000000"/>
                <w:sz w:val="18"/>
                <w:szCs w:val="18"/>
                <w:lang w:val="en-GB"/>
              </w:rPr>
              <w:t xml:space="preserve"> #</w:t>
            </w:r>
            <w:r w:rsidR="00B35849" w:rsidRPr="00520325">
              <w:rPr>
                <w:rFonts w:asciiTheme="majorBidi" w:eastAsia="Arial Unicode MS" w:hAnsiTheme="majorBidi" w:cstheme="majorBidi"/>
                <w:color w:val="000000"/>
                <w:sz w:val="18"/>
                <w:szCs w:val="18"/>
                <w:lang w:val="en-GB"/>
              </w:rPr>
              <w:t>2, Opposite</w:t>
            </w:r>
            <w:r w:rsidRPr="00520325">
              <w:rPr>
                <w:rFonts w:asciiTheme="majorBidi" w:eastAsia="Arial Unicode MS" w:hAnsiTheme="majorBidi" w:cstheme="majorBidi"/>
                <w:color w:val="000000"/>
                <w:sz w:val="18"/>
                <w:szCs w:val="18"/>
                <w:lang w:val="en-GB"/>
              </w:rPr>
              <w:t xml:space="preserve"> to </w:t>
            </w:r>
            <w:r w:rsidR="00C41493" w:rsidRPr="00520325">
              <w:rPr>
                <w:rFonts w:asciiTheme="majorBidi" w:eastAsia="Arial Unicode MS" w:hAnsiTheme="majorBidi" w:cstheme="majorBidi"/>
                <w:color w:val="000000"/>
                <w:sz w:val="18"/>
                <w:szCs w:val="18"/>
                <w:lang w:val="en-GB"/>
              </w:rPr>
              <w:t>Imam</w:t>
            </w:r>
            <w:r w:rsidRPr="00520325">
              <w:rPr>
                <w:rFonts w:asciiTheme="majorBidi" w:eastAsia="Arial Unicode MS" w:hAnsiTheme="majorBidi" w:cstheme="majorBidi"/>
                <w:color w:val="000000"/>
                <w:sz w:val="18"/>
                <w:szCs w:val="18"/>
                <w:lang w:val="en-GB"/>
              </w:rPr>
              <w:t xml:space="preserve">-e-Azam </w:t>
            </w:r>
            <w:r w:rsidR="00722AF8" w:rsidRPr="00520325">
              <w:rPr>
                <w:rFonts w:asciiTheme="majorBidi" w:eastAsia="Arial Unicode MS" w:hAnsiTheme="majorBidi" w:cstheme="majorBidi"/>
                <w:color w:val="000000"/>
                <w:sz w:val="18"/>
                <w:szCs w:val="18"/>
                <w:lang w:val="en-GB"/>
              </w:rPr>
              <w:t>Masjid, Deh</w:t>
            </w:r>
            <w:r w:rsidRPr="00520325">
              <w:rPr>
                <w:rFonts w:asciiTheme="majorBidi" w:eastAsia="Arial Unicode MS" w:hAnsiTheme="majorBidi" w:cstheme="majorBidi"/>
                <w:color w:val="000000"/>
                <w:sz w:val="18"/>
                <w:szCs w:val="18"/>
                <w:lang w:val="en-GB"/>
              </w:rPr>
              <w:t xml:space="preserve"> Naw-</w:t>
            </w:r>
            <w:proofErr w:type="spellStart"/>
            <w:r w:rsidR="00C41493">
              <w:rPr>
                <w:rFonts w:asciiTheme="majorBidi" w:eastAsia="Arial Unicode MS" w:hAnsiTheme="majorBidi" w:cstheme="majorBidi"/>
                <w:color w:val="000000"/>
                <w:sz w:val="18"/>
                <w:szCs w:val="18"/>
                <w:lang w:val="en-GB"/>
              </w:rPr>
              <w:t>D</w:t>
            </w:r>
            <w:r w:rsidRPr="00520325">
              <w:rPr>
                <w:rFonts w:asciiTheme="majorBidi" w:eastAsia="Arial Unicode MS" w:hAnsiTheme="majorBidi" w:cstheme="majorBidi"/>
                <w:color w:val="000000"/>
                <w:sz w:val="18"/>
                <w:szCs w:val="18"/>
                <w:lang w:val="en-GB"/>
              </w:rPr>
              <w:t>ehbori</w:t>
            </w:r>
            <w:proofErr w:type="spellEnd"/>
            <w:r w:rsidRPr="00520325">
              <w:rPr>
                <w:rFonts w:asciiTheme="majorBidi" w:eastAsia="Arial Unicode MS" w:hAnsiTheme="majorBidi" w:cstheme="majorBidi"/>
                <w:color w:val="000000"/>
                <w:sz w:val="18"/>
                <w:szCs w:val="18"/>
                <w:lang w:val="en-GB"/>
              </w:rPr>
              <w:t>, District#3, Kabul-</w:t>
            </w:r>
            <w:r w:rsidR="00B35849" w:rsidRPr="00520325">
              <w:rPr>
                <w:rFonts w:asciiTheme="majorBidi" w:eastAsia="Arial Unicode MS" w:hAnsiTheme="majorBidi" w:cstheme="majorBidi"/>
                <w:color w:val="000000"/>
                <w:sz w:val="18"/>
                <w:szCs w:val="18"/>
                <w:lang w:val="en-GB"/>
              </w:rPr>
              <w:t>Afghanistan.</w:t>
            </w:r>
          </w:p>
          <w:p w14:paraId="38EF5E37" w14:textId="77777777" w:rsidR="00B35849" w:rsidRDefault="00B35849" w:rsidP="00B9564A">
            <w:pPr>
              <w:rPr>
                <w:rFonts w:asciiTheme="majorBidi" w:eastAsia="Arial Unicode MS" w:hAnsiTheme="majorBidi" w:cstheme="majorBidi"/>
                <w:color w:val="000000"/>
                <w:sz w:val="18"/>
                <w:szCs w:val="18"/>
                <w:lang w:val="en-GB"/>
              </w:rPr>
            </w:pPr>
          </w:p>
          <w:p w14:paraId="597F9093" w14:textId="07ED62AE" w:rsidR="00B9564A" w:rsidRPr="00482CBD" w:rsidRDefault="00B35849" w:rsidP="00B9564A">
            <w:pPr>
              <w:rPr>
                <w:rFonts w:asciiTheme="majorBidi" w:hAnsiTheme="majorBidi" w:cstheme="majorBidi"/>
                <w:sz w:val="18"/>
                <w:szCs w:val="18"/>
                <w:lang w:val="en-GB"/>
              </w:rPr>
            </w:pPr>
            <w:r w:rsidRPr="00482CBD">
              <w:rPr>
                <w:rFonts w:asciiTheme="majorBidi" w:hAnsiTheme="majorBidi" w:cstheme="majorBidi"/>
                <w:sz w:val="18"/>
                <w:szCs w:val="18"/>
                <w:lang w:val="en-GB"/>
              </w:rPr>
              <w:t xml:space="preserve"> Contact</w:t>
            </w:r>
            <w:r w:rsidR="00B9564A" w:rsidRPr="00482CBD">
              <w:rPr>
                <w:rFonts w:asciiTheme="majorBidi" w:hAnsiTheme="majorBidi" w:cstheme="majorBidi"/>
                <w:sz w:val="18"/>
                <w:szCs w:val="18"/>
                <w:lang w:val="en-GB"/>
              </w:rPr>
              <w:t xml:space="preserve"> person:</w:t>
            </w:r>
          </w:p>
          <w:p w14:paraId="2340AA32" w14:textId="0EFBAF7C" w:rsidR="00B9564A" w:rsidRPr="00482CBD" w:rsidRDefault="00B9564A" w:rsidP="00B9564A">
            <w:pPr>
              <w:rPr>
                <w:rFonts w:asciiTheme="majorBidi" w:hAnsiTheme="majorBidi" w:cstheme="majorBidi"/>
                <w:sz w:val="18"/>
                <w:szCs w:val="18"/>
                <w:lang w:val="en-GB"/>
              </w:rPr>
            </w:pPr>
            <w:r w:rsidRPr="00482CBD">
              <w:rPr>
                <w:rFonts w:asciiTheme="majorBidi" w:hAnsiTheme="majorBidi" w:cstheme="majorBidi"/>
                <w:sz w:val="18"/>
                <w:szCs w:val="18"/>
                <w:lang w:val="en-GB"/>
              </w:rPr>
              <w:t>Hamed Wasil</w:t>
            </w:r>
          </w:p>
          <w:p w14:paraId="02CDFB49" w14:textId="7596357C" w:rsidR="00B9564A" w:rsidRPr="00482CBD" w:rsidRDefault="00B9564A" w:rsidP="00B9564A">
            <w:pPr>
              <w:rPr>
                <w:rFonts w:asciiTheme="majorBidi" w:hAnsiTheme="majorBidi" w:cstheme="majorBidi"/>
                <w:sz w:val="18"/>
                <w:szCs w:val="18"/>
                <w:lang w:val="en-GB"/>
              </w:rPr>
            </w:pPr>
            <w:r w:rsidRPr="00482CBD">
              <w:rPr>
                <w:rFonts w:asciiTheme="majorBidi" w:hAnsiTheme="majorBidi" w:cstheme="majorBidi"/>
                <w:sz w:val="18"/>
                <w:szCs w:val="18"/>
                <w:lang w:val="en-GB"/>
              </w:rPr>
              <w:t xml:space="preserve">Tel: </w:t>
            </w:r>
            <w:r w:rsidR="00976C4B">
              <w:rPr>
                <w:rFonts w:asciiTheme="majorBidi" w:hAnsiTheme="majorBidi" w:cstheme="majorBidi"/>
                <w:sz w:val="18"/>
                <w:szCs w:val="18"/>
                <w:lang w:val="en-GB"/>
              </w:rPr>
              <w:t>+</w:t>
            </w:r>
            <w:r w:rsidRPr="00482CBD">
              <w:rPr>
                <w:rFonts w:asciiTheme="majorBidi" w:hAnsiTheme="majorBidi" w:cstheme="majorBidi"/>
                <w:sz w:val="18"/>
                <w:szCs w:val="18"/>
                <w:lang w:val="en-GB"/>
              </w:rPr>
              <w:t>93772630093</w:t>
            </w:r>
          </w:p>
          <w:p w14:paraId="332DDF0F" w14:textId="77777777" w:rsidR="00B9564A" w:rsidRPr="00482CBD" w:rsidRDefault="00B9564A" w:rsidP="00B9564A">
            <w:pPr>
              <w:rPr>
                <w:rFonts w:asciiTheme="majorBidi" w:hAnsiTheme="majorBidi" w:cstheme="majorBidi"/>
                <w:sz w:val="18"/>
                <w:szCs w:val="18"/>
                <w:lang w:val="en-GB"/>
              </w:rPr>
            </w:pPr>
            <w:r w:rsidRPr="00482CBD">
              <w:rPr>
                <w:rFonts w:asciiTheme="majorBidi" w:hAnsiTheme="majorBidi" w:cstheme="majorBidi"/>
                <w:sz w:val="18"/>
                <w:szCs w:val="18"/>
                <w:lang w:val="en-GB"/>
              </w:rPr>
              <w:t>Fax: N/A</w:t>
            </w:r>
          </w:p>
          <w:p w14:paraId="01D31D7E" w14:textId="7F9AEC4F" w:rsidR="00B9564A" w:rsidRPr="00976C4B" w:rsidRDefault="00B9564A" w:rsidP="00B9564A">
            <w:pPr>
              <w:rPr>
                <w:rFonts w:asciiTheme="majorBidi" w:hAnsiTheme="majorBidi" w:cstheme="majorBidi"/>
                <w:color w:val="00B0F0"/>
                <w:sz w:val="18"/>
                <w:szCs w:val="18"/>
                <w:lang w:val="en-GB"/>
              </w:rPr>
            </w:pPr>
            <w:r w:rsidRPr="00482CBD">
              <w:rPr>
                <w:rFonts w:asciiTheme="majorBidi" w:hAnsiTheme="majorBidi" w:cstheme="majorBidi"/>
                <w:sz w:val="18"/>
                <w:szCs w:val="18"/>
                <w:lang w:val="en-GB"/>
              </w:rPr>
              <w:t xml:space="preserve">Email: </w:t>
            </w:r>
            <w:r w:rsidR="00CB32BF" w:rsidRPr="00976C4B">
              <w:rPr>
                <w:color w:val="00B0F0"/>
                <w:sz w:val="18"/>
                <w:szCs w:val="18"/>
                <w:lang w:val="en-US"/>
              </w:rPr>
              <w:t>hamed.wasil@rraa.org.af</w:t>
            </w:r>
            <w:r w:rsidR="00CB32BF" w:rsidRPr="00976C4B">
              <w:rPr>
                <w:rFonts w:asciiTheme="majorBidi" w:hAnsiTheme="majorBidi" w:cstheme="majorBidi"/>
                <w:color w:val="00B0F0"/>
                <w:sz w:val="20"/>
                <w:szCs w:val="20"/>
                <w:lang w:val="en-GB"/>
              </w:rPr>
              <w:t xml:space="preserve"> </w:t>
            </w:r>
          </w:p>
          <w:p w14:paraId="1B1F297E" w14:textId="77777777" w:rsidR="00B9564A" w:rsidRPr="00BC4341" w:rsidRDefault="00B9564A" w:rsidP="00B9564A">
            <w:pPr>
              <w:rPr>
                <w:rFonts w:asciiTheme="majorBidi" w:hAnsiTheme="majorBidi" w:cstheme="majorBidi"/>
                <w:color w:val="00B0F0"/>
                <w:sz w:val="18"/>
                <w:szCs w:val="18"/>
                <w:u w:val="single"/>
                <w:lang w:val="en-GB"/>
              </w:rPr>
            </w:pPr>
          </w:p>
          <w:p w14:paraId="5C0F17D0" w14:textId="24256C14" w:rsidR="005342FD" w:rsidRPr="00482CBD" w:rsidRDefault="005F0093" w:rsidP="00131817">
            <w:pPr>
              <w:rPr>
                <w:rFonts w:asciiTheme="majorBidi" w:hAnsiTheme="majorBidi" w:cstheme="majorBidi"/>
                <w:sz w:val="18"/>
                <w:szCs w:val="18"/>
                <w:lang w:val="en-GB"/>
              </w:rPr>
            </w:pPr>
            <w:r w:rsidRPr="00482CBD">
              <w:rPr>
                <w:rFonts w:asciiTheme="majorBidi" w:hAnsiTheme="majorBidi" w:cstheme="majorBidi"/>
                <w:sz w:val="18"/>
                <w:szCs w:val="18"/>
                <w:lang w:val="en-GB"/>
              </w:rPr>
              <w:t>For Technical</w:t>
            </w:r>
            <w:r w:rsidR="005342FD" w:rsidRPr="00482CBD">
              <w:rPr>
                <w:rFonts w:asciiTheme="majorBidi" w:hAnsiTheme="majorBidi" w:cstheme="majorBidi"/>
                <w:sz w:val="18"/>
                <w:szCs w:val="18"/>
                <w:lang w:val="en-GB"/>
              </w:rPr>
              <w:t xml:space="preserve"> information </w:t>
            </w:r>
          </w:p>
          <w:p w14:paraId="05D3D262" w14:textId="692E14A2" w:rsidR="00B9564A" w:rsidRPr="00366F41" w:rsidRDefault="00B9564A" w:rsidP="00131817">
            <w:pPr>
              <w:rPr>
                <w:rFonts w:asciiTheme="majorBidi" w:hAnsiTheme="majorBidi" w:cstheme="majorBidi"/>
                <w:sz w:val="18"/>
                <w:szCs w:val="18"/>
                <w:lang w:val="en-US"/>
              </w:rPr>
            </w:pPr>
            <w:r w:rsidRPr="00366F41">
              <w:rPr>
                <w:rFonts w:asciiTheme="majorBidi" w:hAnsiTheme="majorBidi" w:cstheme="majorBidi"/>
                <w:sz w:val="18"/>
                <w:szCs w:val="18"/>
                <w:lang w:val="en-US"/>
              </w:rPr>
              <w:t>Mohammad Kabir Yaqubi</w:t>
            </w:r>
          </w:p>
          <w:p w14:paraId="4A117C80" w14:textId="0A45F03C" w:rsidR="005342FD" w:rsidRPr="00AF464C" w:rsidRDefault="005342FD" w:rsidP="003575F7">
            <w:pPr>
              <w:rPr>
                <w:rFonts w:asciiTheme="majorBidi" w:hAnsiTheme="majorBidi" w:cstheme="majorBidi"/>
                <w:sz w:val="18"/>
                <w:szCs w:val="18"/>
                <w:lang w:val="en-US"/>
              </w:rPr>
            </w:pPr>
            <w:r w:rsidRPr="00AF464C">
              <w:rPr>
                <w:rFonts w:asciiTheme="majorBidi" w:hAnsiTheme="majorBidi" w:cstheme="majorBidi"/>
                <w:sz w:val="18"/>
                <w:szCs w:val="18"/>
                <w:lang w:val="en-US"/>
              </w:rPr>
              <w:t>Tel:</w:t>
            </w:r>
            <w:r w:rsidR="0079471F" w:rsidRPr="00AF464C">
              <w:rPr>
                <w:rFonts w:asciiTheme="majorBidi" w:hAnsiTheme="majorBidi" w:cstheme="majorBidi"/>
                <w:sz w:val="18"/>
                <w:szCs w:val="18"/>
                <w:lang w:val="en-US"/>
              </w:rPr>
              <w:t xml:space="preserve"> </w:t>
            </w:r>
            <w:r w:rsidR="00CE59DB" w:rsidRPr="00AF464C">
              <w:rPr>
                <w:rFonts w:asciiTheme="majorBidi" w:hAnsiTheme="majorBidi" w:cstheme="majorBidi"/>
                <w:sz w:val="18"/>
                <w:szCs w:val="18"/>
                <w:lang w:val="en-US"/>
              </w:rPr>
              <w:t>+93</w:t>
            </w:r>
            <w:r w:rsidR="00B9564A" w:rsidRPr="00AF464C">
              <w:rPr>
                <w:rFonts w:asciiTheme="majorBidi" w:hAnsiTheme="majorBidi" w:cstheme="majorBidi"/>
                <w:sz w:val="18"/>
                <w:szCs w:val="18"/>
                <w:lang w:val="en-US"/>
              </w:rPr>
              <w:t>702020718</w:t>
            </w:r>
          </w:p>
          <w:p w14:paraId="3E3A4C34" w14:textId="23D9AABA" w:rsidR="00CE59DB" w:rsidRPr="00AF464C" w:rsidRDefault="005F0093" w:rsidP="00B9564A">
            <w:pPr>
              <w:rPr>
                <w:rFonts w:asciiTheme="majorBidi" w:hAnsiTheme="majorBidi" w:cstheme="majorBidi"/>
                <w:color w:val="00B0F0"/>
                <w:sz w:val="18"/>
                <w:szCs w:val="18"/>
                <w:u w:val="single"/>
                <w:lang w:val="en-US"/>
              </w:rPr>
            </w:pPr>
            <w:r w:rsidRPr="00AF464C">
              <w:rPr>
                <w:rFonts w:asciiTheme="majorBidi" w:hAnsiTheme="majorBidi" w:cstheme="majorBidi"/>
                <w:sz w:val="18"/>
                <w:szCs w:val="18"/>
                <w:lang w:val="en-US"/>
              </w:rPr>
              <w:t>Email:</w:t>
            </w:r>
            <w:r w:rsidR="00CB32BF" w:rsidRPr="00AF464C">
              <w:rPr>
                <w:rFonts w:asciiTheme="majorBidi" w:hAnsiTheme="majorBidi" w:cstheme="majorBidi"/>
                <w:sz w:val="18"/>
                <w:szCs w:val="18"/>
                <w:lang w:val="en-US"/>
              </w:rPr>
              <w:t xml:space="preserve"> </w:t>
            </w:r>
            <w:r w:rsidR="00B9564A" w:rsidRPr="00976C4B">
              <w:rPr>
                <w:rFonts w:asciiTheme="majorBidi" w:hAnsiTheme="majorBidi" w:cstheme="majorBidi"/>
                <w:color w:val="00B0F0"/>
                <w:sz w:val="18"/>
                <w:szCs w:val="18"/>
                <w:lang w:val="en-US"/>
              </w:rPr>
              <w:t>Kabir.Yaqubi@rraa.org.af</w:t>
            </w:r>
          </w:p>
          <w:p w14:paraId="798311A5" w14:textId="6968231D" w:rsidR="00506B2B" w:rsidRPr="00AF464C" w:rsidRDefault="00506B2B" w:rsidP="005342FD">
            <w:pPr>
              <w:rPr>
                <w:rFonts w:asciiTheme="majorBidi" w:hAnsiTheme="majorBidi" w:cstheme="majorBidi"/>
                <w:color w:val="FF0000"/>
                <w:sz w:val="18"/>
                <w:szCs w:val="18"/>
                <w:lang w:val="en-US"/>
              </w:rPr>
            </w:pPr>
          </w:p>
        </w:tc>
      </w:tr>
      <w:tr w:rsidR="00EC4465" w:rsidRPr="00471CB8" w14:paraId="7B4E77A2" w14:textId="77777777" w:rsidTr="00010339">
        <w:trPr>
          <w:trHeight w:val="3261"/>
        </w:trPr>
        <w:tc>
          <w:tcPr>
            <w:tcW w:w="3522" w:type="dxa"/>
            <w:tcBorders>
              <w:top w:val="nil"/>
              <w:left w:val="nil"/>
              <w:bottom w:val="nil"/>
              <w:right w:val="nil"/>
            </w:tcBorders>
          </w:tcPr>
          <w:p w14:paraId="6D0BDA6C" w14:textId="77777777" w:rsidR="00EC4465" w:rsidRPr="00AF464C" w:rsidRDefault="00EC4465" w:rsidP="00204C8F">
            <w:pPr>
              <w:jc w:val="both"/>
              <w:rPr>
                <w:rFonts w:asciiTheme="majorBidi" w:hAnsiTheme="majorBidi" w:cstheme="majorBidi"/>
                <w:sz w:val="18"/>
                <w:szCs w:val="18"/>
                <w:lang w:val="en-US"/>
              </w:rPr>
            </w:pPr>
          </w:p>
        </w:tc>
        <w:tc>
          <w:tcPr>
            <w:tcW w:w="1257" w:type="dxa"/>
            <w:tcBorders>
              <w:top w:val="nil"/>
              <w:left w:val="nil"/>
              <w:bottom w:val="nil"/>
              <w:right w:val="single" w:sz="4" w:space="0" w:color="auto"/>
            </w:tcBorders>
          </w:tcPr>
          <w:p w14:paraId="7AC75BF7" w14:textId="77777777" w:rsidR="00EC4465" w:rsidRPr="00AF464C" w:rsidRDefault="00EC4465" w:rsidP="00EC4465">
            <w:pPr>
              <w:rPr>
                <w:rFonts w:asciiTheme="majorBidi" w:hAnsiTheme="majorBidi" w:cstheme="majorBidi"/>
                <w:sz w:val="18"/>
                <w:szCs w:val="18"/>
                <w:lang w:val="en-US"/>
              </w:rPr>
            </w:pPr>
          </w:p>
        </w:tc>
        <w:tc>
          <w:tcPr>
            <w:tcW w:w="5751" w:type="dxa"/>
            <w:gridSpan w:val="2"/>
            <w:tcBorders>
              <w:left w:val="single" w:sz="4" w:space="0" w:color="auto"/>
            </w:tcBorders>
          </w:tcPr>
          <w:p w14:paraId="67F715D8" w14:textId="77777777" w:rsidR="00E6482C" w:rsidRDefault="00B9564A" w:rsidP="00E6482C">
            <w:pPr>
              <w:pStyle w:val="ListParagraph"/>
              <w:numPr>
                <w:ilvl w:val="0"/>
                <w:numId w:val="21"/>
              </w:numPr>
              <w:spacing w:line="360" w:lineRule="auto"/>
              <w:rPr>
                <w:rFonts w:asciiTheme="majorBidi" w:hAnsiTheme="majorBidi" w:cstheme="majorBidi"/>
                <w:b/>
                <w:color w:val="000000" w:themeColor="text1"/>
                <w:sz w:val="18"/>
                <w:szCs w:val="18"/>
                <w:lang w:val="en-GB"/>
              </w:rPr>
            </w:pPr>
            <w:r w:rsidRPr="00E6482C">
              <w:rPr>
                <w:rFonts w:asciiTheme="majorBidi" w:hAnsiTheme="majorBidi" w:cstheme="majorBidi"/>
                <w:b/>
                <w:color w:val="000000" w:themeColor="text1"/>
                <w:sz w:val="18"/>
                <w:szCs w:val="18"/>
                <w:lang w:val="en-GB"/>
              </w:rPr>
              <w:t>Please note that the Quotations may be delivered to the Contracting Authority</w:t>
            </w:r>
            <w:r w:rsidR="00A93674" w:rsidRPr="00E6482C">
              <w:rPr>
                <w:rFonts w:asciiTheme="majorBidi" w:hAnsiTheme="majorBidi" w:cstheme="majorBidi"/>
                <w:b/>
                <w:color w:val="000000" w:themeColor="text1"/>
                <w:sz w:val="18"/>
                <w:szCs w:val="18"/>
                <w:lang w:val="en-GB"/>
              </w:rPr>
              <w:t xml:space="preserve"> as hard </w:t>
            </w:r>
            <w:r w:rsidR="00FF2593" w:rsidRPr="00E6482C">
              <w:rPr>
                <w:rFonts w:asciiTheme="majorBidi" w:hAnsiTheme="majorBidi" w:cstheme="majorBidi"/>
                <w:b/>
                <w:color w:val="000000" w:themeColor="text1"/>
                <w:sz w:val="18"/>
                <w:szCs w:val="18"/>
                <w:lang w:val="en-GB"/>
              </w:rPr>
              <w:t>copies</w:t>
            </w:r>
            <w:r w:rsidR="00A93674" w:rsidRPr="00E6482C">
              <w:rPr>
                <w:rFonts w:asciiTheme="majorBidi" w:hAnsiTheme="majorBidi" w:cstheme="majorBidi"/>
                <w:b/>
                <w:color w:val="000000" w:themeColor="text1"/>
                <w:sz w:val="18"/>
                <w:szCs w:val="18"/>
                <w:lang w:val="en-GB"/>
              </w:rPr>
              <w:t xml:space="preserve"> at</w:t>
            </w:r>
            <w:r w:rsidRPr="00E6482C">
              <w:rPr>
                <w:rFonts w:asciiTheme="majorBidi" w:hAnsiTheme="majorBidi" w:cstheme="majorBidi"/>
                <w:b/>
                <w:color w:val="000000" w:themeColor="text1"/>
                <w:sz w:val="18"/>
                <w:szCs w:val="18"/>
                <w:lang w:val="en-GB"/>
              </w:rPr>
              <w:t xml:space="preserve"> the above address in a sealed envelope clearly marked with the above File Number and the name of the submitting company.</w:t>
            </w:r>
          </w:p>
          <w:p w14:paraId="1F750969" w14:textId="7124B69B" w:rsidR="00E6482C" w:rsidRDefault="00CE3EDF" w:rsidP="00127B7F">
            <w:pPr>
              <w:pStyle w:val="ListParagraph"/>
              <w:numPr>
                <w:ilvl w:val="0"/>
                <w:numId w:val="21"/>
              </w:numPr>
              <w:spacing w:line="360" w:lineRule="auto"/>
              <w:rPr>
                <w:rFonts w:asciiTheme="majorBidi" w:hAnsiTheme="majorBidi" w:cstheme="majorBidi"/>
                <w:b/>
                <w:sz w:val="18"/>
                <w:szCs w:val="18"/>
                <w:lang w:val="en-GB"/>
              </w:rPr>
            </w:pPr>
            <w:r w:rsidRPr="00E6482C">
              <w:rPr>
                <w:rFonts w:asciiTheme="majorBidi" w:hAnsiTheme="majorBidi" w:cstheme="majorBidi"/>
                <w:b/>
                <w:sz w:val="18"/>
                <w:szCs w:val="18"/>
                <w:lang w:val="en-GB"/>
              </w:rPr>
              <w:t>A</w:t>
            </w:r>
            <w:r w:rsidR="00EC4465" w:rsidRPr="00E6482C">
              <w:rPr>
                <w:rFonts w:asciiTheme="majorBidi" w:hAnsiTheme="majorBidi" w:cstheme="majorBidi"/>
                <w:b/>
                <w:sz w:val="18"/>
                <w:szCs w:val="18"/>
                <w:lang w:val="en-GB"/>
              </w:rPr>
              <w:t>ll the quotations will be opened in the pr</w:t>
            </w:r>
            <w:r w:rsidR="00D209D5" w:rsidRPr="00E6482C">
              <w:rPr>
                <w:rFonts w:asciiTheme="majorBidi" w:hAnsiTheme="majorBidi" w:cstheme="majorBidi"/>
                <w:b/>
                <w:sz w:val="18"/>
                <w:szCs w:val="18"/>
                <w:lang w:val="en-GB"/>
              </w:rPr>
              <w:t xml:space="preserve">esence of the applicants. On </w:t>
            </w:r>
            <w:r w:rsidR="002C1A51">
              <w:rPr>
                <w:rFonts w:asciiTheme="majorBidi" w:hAnsiTheme="majorBidi" w:cstheme="majorBidi"/>
                <w:b/>
                <w:sz w:val="18"/>
                <w:szCs w:val="18"/>
                <w:lang w:val="en-GB"/>
              </w:rPr>
              <w:t>September 01</w:t>
            </w:r>
            <w:r w:rsidR="00EC4465" w:rsidRPr="00E6482C">
              <w:rPr>
                <w:rFonts w:asciiTheme="majorBidi" w:hAnsiTheme="majorBidi" w:cstheme="majorBidi"/>
                <w:b/>
                <w:sz w:val="18"/>
                <w:szCs w:val="18"/>
                <w:lang w:val="en-GB"/>
              </w:rPr>
              <w:t>, 202</w:t>
            </w:r>
            <w:r w:rsidR="0051128A" w:rsidRPr="00E6482C">
              <w:rPr>
                <w:rFonts w:asciiTheme="majorBidi" w:hAnsiTheme="majorBidi" w:cstheme="majorBidi"/>
                <w:b/>
                <w:sz w:val="18"/>
                <w:szCs w:val="18"/>
                <w:lang w:val="en-GB"/>
              </w:rPr>
              <w:t>4</w:t>
            </w:r>
            <w:r w:rsidR="00976C4B" w:rsidRPr="00E6482C">
              <w:rPr>
                <w:rFonts w:asciiTheme="majorBidi" w:hAnsiTheme="majorBidi" w:cstheme="majorBidi"/>
                <w:b/>
                <w:sz w:val="18"/>
                <w:szCs w:val="18"/>
                <w:lang w:val="en-GB"/>
              </w:rPr>
              <w:t xml:space="preserve">. </w:t>
            </w:r>
          </w:p>
          <w:p w14:paraId="0A726530" w14:textId="20502254" w:rsidR="006773E1" w:rsidRDefault="00A93674" w:rsidP="006773E1">
            <w:pPr>
              <w:pStyle w:val="ListParagraph"/>
              <w:numPr>
                <w:ilvl w:val="0"/>
                <w:numId w:val="21"/>
              </w:numPr>
              <w:spacing w:line="360" w:lineRule="auto"/>
              <w:rPr>
                <w:rFonts w:asciiTheme="majorBidi" w:hAnsiTheme="majorBidi" w:cstheme="majorBidi"/>
                <w:b/>
                <w:sz w:val="18"/>
                <w:szCs w:val="18"/>
                <w:lang w:val="en-GB"/>
              </w:rPr>
            </w:pPr>
            <w:r w:rsidRPr="00E6482C">
              <w:rPr>
                <w:rFonts w:asciiTheme="majorBidi" w:hAnsiTheme="majorBidi" w:cstheme="majorBidi"/>
                <w:b/>
                <w:sz w:val="18"/>
                <w:szCs w:val="18"/>
                <w:lang w:val="en-GB"/>
              </w:rPr>
              <w:t>T</w:t>
            </w:r>
            <w:r w:rsidR="006062E3" w:rsidRPr="00E6482C">
              <w:rPr>
                <w:rFonts w:asciiTheme="majorBidi" w:hAnsiTheme="majorBidi" w:cstheme="majorBidi"/>
                <w:b/>
                <w:sz w:val="18"/>
                <w:szCs w:val="18"/>
                <w:lang w:val="en-GB"/>
              </w:rPr>
              <w:t>e</w:t>
            </w:r>
            <w:r w:rsidRPr="00E6482C">
              <w:rPr>
                <w:rFonts w:asciiTheme="majorBidi" w:hAnsiTheme="majorBidi" w:cstheme="majorBidi"/>
                <w:b/>
                <w:sz w:val="18"/>
                <w:szCs w:val="18"/>
                <w:lang w:val="en-GB"/>
              </w:rPr>
              <w:t xml:space="preserve">nder </w:t>
            </w:r>
            <w:r w:rsidR="006062E3" w:rsidRPr="00E6482C">
              <w:rPr>
                <w:rFonts w:asciiTheme="majorBidi" w:hAnsiTheme="majorBidi" w:cstheme="majorBidi"/>
                <w:b/>
                <w:sz w:val="18"/>
                <w:szCs w:val="18"/>
                <w:lang w:val="en-GB"/>
              </w:rPr>
              <w:t>submission</w:t>
            </w:r>
            <w:r w:rsidRPr="00E6482C">
              <w:rPr>
                <w:rFonts w:asciiTheme="majorBidi" w:hAnsiTheme="majorBidi" w:cstheme="majorBidi"/>
                <w:b/>
                <w:sz w:val="18"/>
                <w:szCs w:val="18"/>
                <w:lang w:val="en-GB"/>
              </w:rPr>
              <w:t xml:space="preserve"> date and </w:t>
            </w:r>
            <w:r w:rsidR="002C1A51" w:rsidRPr="00E6482C">
              <w:rPr>
                <w:rFonts w:asciiTheme="majorBidi" w:hAnsiTheme="majorBidi" w:cstheme="majorBidi"/>
                <w:b/>
                <w:sz w:val="18"/>
                <w:szCs w:val="18"/>
                <w:lang w:val="en-GB"/>
              </w:rPr>
              <w:t>Time:</w:t>
            </w:r>
            <w:r w:rsidR="002C1A51">
              <w:rPr>
                <w:rFonts w:asciiTheme="majorBidi" w:hAnsiTheme="majorBidi" w:cstheme="majorBidi"/>
                <w:b/>
                <w:sz w:val="18"/>
                <w:szCs w:val="18"/>
                <w:lang w:val="en-GB"/>
              </w:rPr>
              <w:t xml:space="preserve"> September</w:t>
            </w:r>
            <w:r w:rsidR="009D21C6" w:rsidRPr="00E6482C">
              <w:rPr>
                <w:rFonts w:asciiTheme="majorBidi" w:hAnsiTheme="majorBidi" w:cstheme="majorBidi"/>
                <w:b/>
                <w:sz w:val="18"/>
                <w:szCs w:val="18"/>
                <w:lang w:val="en-GB"/>
              </w:rPr>
              <w:t xml:space="preserve"> </w:t>
            </w:r>
            <w:r w:rsidR="002C1A51">
              <w:rPr>
                <w:rFonts w:asciiTheme="majorBidi" w:hAnsiTheme="majorBidi" w:cstheme="majorBidi"/>
                <w:b/>
                <w:sz w:val="18"/>
                <w:szCs w:val="18"/>
                <w:lang w:val="en-GB"/>
              </w:rPr>
              <w:t>01</w:t>
            </w:r>
            <w:r w:rsidR="00AF464C" w:rsidRPr="00E6482C">
              <w:rPr>
                <w:rFonts w:asciiTheme="majorBidi" w:hAnsiTheme="majorBidi" w:cstheme="majorBidi"/>
                <w:b/>
                <w:sz w:val="18"/>
                <w:szCs w:val="18"/>
                <w:lang w:val="en-GB"/>
              </w:rPr>
              <w:t>,</w:t>
            </w:r>
            <w:r w:rsidR="00E6482C">
              <w:rPr>
                <w:rFonts w:asciiTheme="majorBidi" w:hAnsiTheme="majorBidi" w:cstheme="majorBidi"/>
                <w:b/>
                <w:sz w:val="18"/>
                <w:szCs w:val="18"/>
                <w:lang w:val="en-GB"/>
              </w:rPr>
              <w:t xml:space="preserve"> </w:t>
            </w:r>
            <w:r w:rsidR="00E12B9B">
              <w:rPr>
                <w:rFonts w:asciiTheme="majorBidi" w:hAnsiTheme="majorBidi" w:cstheme="majorBidi"/>
                <w:b/>
                <w:sz w:val="18"/>
                <w:szCs w:val="18"/>
                <w:lang w:val="en-GB"/>
              </w:rPr>
              <w:t>2</w:t>
            </w:r>
            <w:r w:rsidR="00E12B9B" w:rsidRPr="00E6482C">
              <w:rPr>
                <w:rFonts w:asciiTheme="majorBidi" w:hAnsiTheme="majorBidi" w:cstheme="majorBidi"/>
                <w:b/>
                <w:sz w:val="18"/>
                <w:szCs w:val="18"/>
                <w:lang w:val="en-GB"/>
              </w:rPr>
              <w:t>024,</w:t>
            </w:r>
            <w:r w:rsidRPr="00E6482C">
              <w:rPr>
                <w:rFonts w:asciiTheme="majorBidi" w:hAnsiTheme="majorBidi" w:cstheme="majorBidi"/>
                <w:b/>
                <w:sz w:val="18"/>
                <w:szCs w:val="18"/>
                <w:lang w:val="en-GB"/>
              </w:rPr>
              <w:t xml:space="preserve"> time</w:t>
            </w:r>
            <w:r w:rsidR="00CE3EDF" w:rsidRPr="00E6482C">
              <w:rPr>
                <w:rFonts w:asciiTheme="majorBidi" w:hAnsiTheme="majorBidi" w:cstheme="majorBidi"/>
                <w:b/>
                <w:sz w:val="18"/>
                <w:szCs w:val="18"/>
                <w:lang w:val="en-GB"/>
              </w:rPr>
              <w:t xml:space="preserve"> 0</w:t>
            </w:r>
            <w:r w:rsidR="009F276C" w:rsidRPr="00E6482C">
              <w:rPr>
                <w:rFonts w:asciiTheme="majorBidi" w:hAnsiTheme="majorBidi" w:cstheme="majorBidi"/>
                <w:b/>
                <w:sz w:val="18"/>
                <w:szCs w:val="18"/>
                <w:lang w:val="en-GB"/>
              </w:rPr>
              <w:t>1</w:t>
            </w:r>
            <w:r w:rsidR="00CE3EDF" w:rsidRPr="00E6482C">
              <w:rPr>
                <w:rFonts w:asciiTheme="majorBidi" w:hAnsiTheme="majorBidi" w:cstheme="majorBidi"/>
                <w:b/>
                <w:sz w:val="18"/>
                <w:szCs w:val="18"/>
                <w:lang w:val="en-GB"/>
              </w:rPr>
              <w:t>:00 PM – 0</w:t>
            </w:r>
            <w:r w:rsidR="009F276C" w:rsidRPr="00E6482C">
              <w:rPr>
                <w:rFonts w:asciiTheme="majorBidi" w:hAnsiTheme="majorBidi" w:cstheme="majorBidi"/>
                <w:b/>
                <w:sz w:val="18"/>
                <w:szCs w:val="18"/>
                <w:lang w:val="en-GB"/>
              </w:rPr>
              <w:t>2</w:t>
            </w:r>
            <w:r w:rsidR="00CE3EDF" w:rsidRPr="00E6482C">
              <w:rPr>
                <w:rFonts w:asciiTheme="majorBidi" w:hAnsiTheme="majorBidi" w:cstheme="majorBidi"/>
                <w:b/>
                <w:sz w:val="18"/>
                <w:szCs w:val="18"/>
                <w:lang w:val="en-GB"/>
              </w:rPr>
              <w:t>:00 PM</w:t>
            </w:r>
          </w:p>
          <w:p w14:paraId="1C588BE2" w14:textId="1A15CD31" w:rsidR="00A93674" w:rsidRPr="006773E1" w:rsidRDefault="006062E3" w:rsidP="006773E1">
            <w:pPr>
              <w:pStyle w:val="ListParagraph"/>
              <w:numPr>
                <w:ilvl w:val="0"/>
                <w:numId w:val="21"/>
              </w:numPr>
              <w:spacing w:line="360" w:lineRule="auto"/>
              <w:rPr>
                <w:rFonts w:asciiTheme="majorBidi" w:hAnsiTheme="majorBidi" w:cstheme="majorBidi"/>
                <w:b/>
                <w:sz w:val="18"/>
                <w:szCs w:val="18"/>
                <w:lang w:val="en-GB"/>
              </w:rPr>
            </w:pPr>
            <w:r w:rsidRPr="006773E1">
              <w:rPr>
                <w:rFonts w:asciiTheme="majorBidi" w:hAnsiTheme="majorBidi" w:cstheme="majorBidi"/>
                <w:b/>
                <w:sz w:val="18"/>
                <w:szCs w:val="18"/>
                <w:lang w:val="en-GB"/>
              </w:rPr>
              <w:t>Tender o</w:t>
            </w:r>
            <w:r w:rsidR="009F276C" w:rsidRPr="006773E1">
              <w:rPr>
                <w:rFonts w:asciiTheme="majorBidi" w:hAnsiTheme="majorBidi" w:cstheme="majorBidi"/>
                <w:b/>
                <w:sz w:val="18"/>
                <w:szCs w:val="18"/>
                <w:lang w:val="en-GB"/>
              </w:rPr>
              <w:t xml:space="preserve">pening date and </w:t>
            </w:r>
            <w:r w:rsidR="00010339" w:rsidRPr="006773E1">
              <w:rPr>
                <w:rFonts w:asciiTheme="majorBidi" w:hAnsiTheme="majorBidi" w:cstheme="majorBidi"/>
                <w:b/>
                <w:sz w:val="18"/>
                <w:szCs w:val="18"/>
                <w:lang w:val="en-GB"/>
              </w:rPr>
              <w:t xml:space="preserve">Time: </w:t>
            </w:r>
            <w:r w:rsidR="002C1A51">
              <w:rPr>
                <w:rFonts w:asciiTheme="majorBidi" w:hAnsiTheme="majorBidi" w:cstheme="majorBidi"/>
                <w:b/>
                <w:sz w:val="18"/>
                <w:szCs w:val="18"/>
                <w:lang w:val="en-GB"/>
              </w:rPr>
              <w:t>September 01</w:t>
            </w:r>
            <w:r w:rsidR="00DA136F" w:rsidRPr="006773E1">
              <w:rPr>
                <w:rFonts w:asciiTheme="majorBidi" w:hAnsiTheme="majorBidi" w:cstheme="majorBidi"/>
                <w:b/>
                <w:sz w:val="18"/>
                <w:szCs w:val="18"/>
                <w:lang w:val="en-GB"/>
              </w:rPr>
              <w:t>,2</w:t>
            </w:r>
            <w:r w:rsidR="00FF2593" w:rsidRPr="006773E1">
              <w:rPr>
                <w:rFonts w:asciiTheme="majorBidi" w:hAnsiTheme="majorBidi" w:cstheme="majorBidi"/>
                <w:b/>
                <w:sz w:val="18"/>
                <w:szCs w:val="18"/>
                <w:lang w:val="en-GB"/>
              </w:rPr>
              <w:t>02</w:t>
            </w:r>
            <w:r w:rsidR="00DA136F" w:rsidRPr="006773E1">
              <w:rPr>
                <w:rFonts w:asciiTheme="majorBidi" w:hAnsiTheme="majorBidi" w:cstheme="majorBidi"/>
                <w:b/>
                <w:sz w:val="18"/>
                <w:szCs w:val="18"/>
                <w:lang w:val="en-GB"/>
              </w:rPr>
              <w:t>4</w:t>
            </w:r>
            <w:r w:rsidR="00FF2593" w:rsidRPr="006773E1">
              <w:rPr>
                <w:rFonts w:asciiTheme="majorBidi" w:hAnsiTheme="majorBidi" w:cstheme="majorBidi"/>
                <w:b/>
                <w:sz w:val="18"/>
                <w:szCs w:val="18"/>
                <w:lang w:val="en-GB"/>
              </w:rPr>
              <w:t>,</w:t>
            </w:r>
            <w:r w:rsidR="00A93674" w:rsidRPr="006773E1">
              <w:rPr>
                <w:rFonts w:asciiTheme="majorBidi" w:hAnsiTheme="majorBidi" w:cstheme="majorBidi"/>
                <w:b/>
                <w:sz w:val="18"/>
                <w:szCs w:val="18"/>
                <w:lang w:val="en-GB"/>
              </w:rPr>
              <w:t xml:space="preserve"> time </w:t>
            </w:r>
            <w:r w:rsidR="009F276C" w:rsidRPr="006773E1">
              <w:rPr>
                <w:rFonts w:asciiTheme="majorBidi" w:hAnsiTheme="majorBidi" w:cstheme="majorBidi"/>
                <w:b/>
                <w:sz w:val="18"/>
                <w:szCs w:val="18"/>
                <w:lang w:val="en-GB"/>
              </w:rPr>
              <w:t>02:00 PM- 03:00 PM</w:t>
            </w:r>
            <w:r w:rsidR="00976C4B" w:rsidRPr="006773E1">
              <w:rPr>
                <w:rFonts w:asciiTheme="majorBidi" w:hAnsiTheme="majorBidi" w:cstheme="majorBidi"/>
                <w:b/>
                <w:sz w:val="18"/>
                <w:szCs w:val="18"/>
                <w:lang w:val="en-GB"/>
              </w:rPr>
              <w:t>, a</w:t>
            </w:r>
            <w:r w:rsidR="00EC4465" w:rsidRPr="006773E1">
              <w:rPr>
                <w:rFonts w:asciiTheme="majorBidi" w:hAnsiTheme="majorBidi" w:cstheme="majorBidi"/>
                <w:b/>
                <w:sz w:val="18"/>
                <w:szCs w:val="18"/>
                <w:lang w:val="en-GB"/>
              </w:rPr>
              <w:t xml:space="preserve">t the above-mentioned address. </w:t>
            </w:r>
          </w:p>
          <w:p w14:paraId="5FD14B9C" w14:textId="19E8A30C" w:rsidR="00EC4465" w:rsidRPr="00482CBD" w:rsidRDefault="00EC4465" w:rsidP="00EC4465">
            <w:pPr>
              <w:rPr>
                <w:rFonts w:asciiTheme="majorBidi" w:hAnsiTheme="majorBidi" w:cstheme="majorBidi"/>
                <w:b/>
                <w:color w:val="FF0000"/>
                <w:sz w:val="18"/>
                <w:szCs w:val="18"/>
                <w:lang w:val="en-GB"/>
              </w:rPr>
            </w:pPr>
          </w:p>
        </w:tc>
      </w:tr>
    </w:tbl>
    <w:p w14:paraId="7CD4E3CE" w14:textId="77777777" w:rsidR="00B420E4" w:rsidRDefault="00B420E4" w:rsidP="00D73BF7">
      <w:pPr>
        <w:rPr>
          <w:rFonts w:ascii="Arial" w:hAnsi="Arial" w:cs="Arial"/>
          <w:sz w:val="20"/>
          <w:szCs w:val="20"/>
          <w:lang w:val="en-GB"/>
        </w:rPr>
      </w:pPr>
    </w:p>
    <w:p w14:paraId="0DE81334" w14:textId="77777777" w:rsidR="00B420E4" w:rsidRDefault="00B420E4" w:rsidP="00D73BF7">
      <w:pPr>
        <w:rPr>
          <w:rFonts w:ascii="Arial" w:hAnsi="Arial" w:cs="Arial"/>
          <w:sz w:val="20"/>
          <w:szCs w:val="20"/>
          <w:lang w:val="en-GB"/>
        </w:rPr>
      </w:pPr>
    </w:p>
    <w:p w14:paraId="710032A8" w14:textId="77777777" w:rsidR="00226707" w:rsidRDefault="00226707" w:rsidP="00D73BF7">
      <w:pPr>
        <w:rPr>
          <w:rFonts w:ascii="Arial" w:hAnsi="Arial" w:cs="Arial"/>
          <w:sz w:val="20"/>
          <w:szCs w:val="20"/>
          <w:lang w:val="en-GB"/>
        </w:rPr>
      </w:pPr>
    </w:p>
    <w:p w14:paraId="1B355F3A" w14:textId="77777777" w:rsidR="00D73BF7" w:rsidRPr="001F6758" w:rsidRDefault="00D73BF7" w:rsidP="00D73BF7">
      <w:pPr>
        <w:rPr>
          <w:rFonts w:ascii="Arial" w:hAnsi="Arial" w:cs="Arial"/>
          <w:b/>
          <w:lang w:val="en-GB"/>
        </w:rPr>
      </w:pPr>
    </w:p>
    <w:p w14:paraId="6992E36C" w14:textId="0BD12E7C" w:rsidR="005342FD" w:rsidRPr="004B1AA4" w:rsidRDefault="00E6482C" w:rsidP="00976C4B">
      <w:pPr>
        <w:jc w:val="both"/>
        <w:rPr>
          <w:rFonts w:asciiTheme="majorBidi" w:hAnsiTheme="majorBidi" w:cstheme="majorBidi"/>
          <w:bCs/>
          <w:caps/>
          <w:sz w:val="20"/>
          <w:szCs w:val="20"/>
          <w:lang w:val="en-GB"/>
        </w:rPr>
      </w:pPr>
      <w:bookmarkStart w:id="1" w:name="_Hlk150419862"/>
      <w:r w:rsidRPr="004B1AA4">
        <w:rPr>
          <w:rFonts w:asciiTheme="majorBidi" w:hAnsiTheme="majorBidi" w:cstheme="majorBidi"/>
          <w:bCs/>
          <w:szCs w:val="16"/>
          <w:lang w:val="en-GB"/>
        </w:rPr>
        <w:lastRenderedPageBreak/>
        <w:t xml:space="preserve">RURAL </w:t>
      </w:r>
      <w:r>
        <w:rPr>
          <w:rFonts w:asciiTheme="majorBidi" w:hAnsiTheme="majorBidi" w:cstheme="majorBidi"/>
          <w:bCs/>
          <w:szCs w:val="16"/>
          <w:lang w:val="en-GB"/>
        </w:rPr>
        <w:t>REHABILITATION A</w:t>
      </w:r>
      <w:r w:rsidRPr="004B1AA4">
        <w:rPr>
          <w:rFonts w:asciiTheme="majorBidi" w:hAnsiTheme="majorBidi" w:cstheme="majorBidi"/>
          <w:bCs/>
          <w:szCs w:val="16"/>
          <w:lang w:val="en-GB"/>
        </w:rPr>
        <w:t xml:space="preserve">SSOCIATION FOR </w:t>
      </w:r>
      <w:r>
        <w:rPr>
          <w:rFonts w:asciiTheme="majorBidi" w:hAnsiTheme="majorBidi" w:cstheme="majorBidi"/>
          <w:bCs/>
          <w:szCs w:val="16"/>
          <w:lang w:val="en-GB"/>
        </w:rPr>
        <w:t>A</w:t>
      </w:r>
      <w:r w:rsidRPr="004B1AA4">
        <w:rPr>
          <w:rFonts w:asciiTheme="majorBidi" w:hAnsiTheme="majorBidi" w:cstheme="majorBidi"/>
          <w:bCs/>
          <w:szCs w:val="16"/>
          <w:lang w:val="en-GB"/>
        </w:rPr>
        <w:t>FGHANISTAN (</w:t>
      </w:r>
      <w:r>
        <w:rPr>
          <w:rFonts w:asciiTheme="majorBidi" w:hAnsiTheme="majorBidi" w:cstheme="majorBidi"/>
          <w:bCs/>
          <w:szCs w:val="16"/>
          <w:lang w:val="en-GB"/>
        </w:rPr>
        <w:t>RRAA</w:t>
      </w:r>
      <w:r w:rsidRPr="004B1AA4">
        <w:rPr>
          <w:rFonts w:asciiTheme="majorBidi" w:hAnsiTheme="majorBidi" w:cstheme="majorBidi"/>
          <w:bCs/>
          <w:szCs w:val="16"/>
          <w:lang w:val="en-GB"/>
        </w:rPr>
        <w:t xml:space="preserve">) </w:t>
      </w:r>
      <w:r w:rsidR="00FA618F" w:rsidRPr="004B1AA4">
        <w:rPr>
          <w:rFonts w:asciiTheme="majorBidi" w:hAnsiTheme="majorBidi" w:cstheme="majorBidi"/>
          <w:bCs/>
          <w:caps/>
          <w:szCs w:val="16"/>
          <w:lang w:val="en-GB"/>
        </w:rPr>
        <w:fldChar w:fldCharType="begin"/>
      </w:r>
      <w:r w:rsidR="00D73BF7" w:rsidRPr="004B1AA4">
        <w:rPr>
          <w:rFonts w:asciiTheme="majorBidi" w:hAnsiTheme="majorBidi" w:cstheme="majorBidi"/>
          <w:bCs/>
          <w:caps/>
          <w:szCs w:val="16"/>
          <w:lang w:val="en-GB"/>
        </w:rPr>
        <w:instrText>"[Click here and type country]"</w:instrText>
      </w:r>
      <w:r w:rsidR="00FA618F" w:rsidRPr="004B1AA4">
        <w:rPr>
          <w:rFonts w:asciiTheme="majorBidi" w:hAnsiTheme="majorBidi" w:cstheme="majorBidi"/>
          <w:bCs/>
          <w:caps/>
          <w:szCs w:val="16"/>
          <w:lang w:val="en-GB"/>
        </w:rPr>
        <w:fldChar w:fldCharType="end"/>
      </w:r>
      <w:r w:rsidRPr="004B1AA4">
        <w:rPr>
          <w:rFonts w:asciiTheme="majorBidi" w:hAnsiTheme="majorBidi" w:cstheme="majorBidi"/>
          <w:bCs/>
          <w:lang w:val="en-GB"/>
        </w:rPr>
        <w:t>INVITES YOU TO SUBMIT A QUOTATION FOR THE FOLLOWING GOODS WITH DELIVERY TO THE PROJECT SITE (</w:t>
      </w:r>
      <w:r>
        <w:rPr>
          <w:rFonts w:asciiTheme="majorBidi" w:hAnsiTheme="majorBidi" w:cstheme="majorBidi"/>
          <w:bCs/>
          <w:lang w:val="en-GB"/>
        </w:rPr>
        <w:t>B</w:t>
      </w:r>
      <w:r w:rsidRPr="004B1AA4">
        <w:rPr>
          <w:rFonts w:asciiTheme="majorBidi" w:hAnsiTheme="majorBidi" w:cstheme="majorBidi"/>
          <w:bCs/>
          <w:lang w:val="en-GB"/>
        </w:rPr>
        <w:t xml:space="preserve">ARAKI </w:t>
      </w:r>
      <w:r>
        <w:rPr>
          <w:rFonts w:asciiTheme="majorBidi" w:hAnsiTheme="majorBidi" w:cstheme="majorBidi"/>
          <w:bCs/>
          <w:lang w:val="en-GB"/>
        </w:rPr>
        <w:t>B</w:t>
      </w:r>
      <w:r w:rsidRPr="004B1AA4">
        <w:rPr>
          <w:rFonts w:asciiTheme="majorBidi" w:hAnsiTheme="majorBidi" w:cstheme="majorBidi"/>
          <w:bCs/>
          <w:lang w:val="en-GB"/>
        </w:rPr>
        <w:t xml:space="preserve">ARAK AND </w:t>
      </w:r>
      <w:r>
        <w:rPr>
          <w:rFonts w:asciiTheme="majorBidi" w:hAnsiTheme="majorBidi" w:cstheme="majorBidi"/>
          <w:bCs/>
          <w:lang w:val="en-GB"/>
        </w:rPr>
        <w:t>P</w:t>
      </w:r>
      <w:r w:rsidRPr="004B1AA4">
        <w:rPr>
          <w:rFonts w:asciiTheme="majorBidi" w:hAnsiTheme="majorBidi" w:cstheme="majorBidi"/>
          <w:bCs/>
          <w:lang w:val="en-GB"/>
        </w:rPr>
        <w:t>UL</w:t>
      </w:r>
      <w:r>
        <w:rPr>
          <w:rFonts w:asciiTheme="majorBidi" w:hAnsiTheme="majorBidi" w:cstheme="majorBidi"/>
          <w:bCs/>
          <w:lang w:val="en-GB"/>
        </w:rPr>
        <w:t>-</w:t>
      </w:r>
      <w:r w:rsidRPr="004B1AA4">
        <w:rPr>
          <w:rFonts w:asciiTheme="majorBidi" w:hAnsiTheme="majorBidi" w:cstheme="majorBidi"/>
          <w:bCs/>
          <w:lang w:val="en-GB"/>
        </w:rPr>
        <w:t>E</w:t>
      </w:r>
      <w:r>
        <w:rPr>
          <w:rFonts w:asciiTheme="majorBidi" w:hAnsiTheme="majorBidi" w:cstheme="majorBidi"/>
          <w:bCs/>
          <w:lang w:val="en-GB"/>
        </w:rPr>
        <w:t>-A</w:t>
      </w:r>
      <w:r w:rsidRPr="004B1AA4">
        <w:rPr>
          <w:rFonts w:asciiTheme="majorBidi" w:hAnsiTheme="majorBidi" w:cstheme="majorBidi"/>
          <w:bCs/>
          <w:lang w:val="en-GB"/>
        </w:rPr>
        <w:t xml:space="preserve">LAM DISTRICTS OF </w:t>
      </w:r>
      <w:r>
        <w:rPr>
          <w:rFonts w:asciiTheme="majorBidi" w:hAnsiTheme="majorBidi" w:cstheme="majorBidi"/>
          <w:bCs/>
          <w:lang w:val="en-GB"/>
        </w:rPr>
        <w:t>LOGAR</w:t>
      </w:r>
      <w:r w:rsidRPr="004B1AA4">
        <w:rPr>
          <w:rFonts w:asciiTheme="majorBidi" w:hAnsiTheme="majorBidi" w:cstheme="majorBidi"/>
          <w:bCs/>
          <w:lang w:val="en-GB"/>
        </w:rPr>
        <w:t xml:space="preserve"> PROVINCE)</w:t>
      </w:r>
      <w:r>
        <w:rPr>
          <w:rFonts w:asciiTheme="majorBidi" w:hAnsiTheme="majorBidi" w:cstheme="majorBidi"/>
          <w:bCs/>
          <w:lang w:val="en-GB"/>
        </w:rPr>
        <w:t>.</w:t>
      </w:r>
    </w:p>
    <w:p w14:paraId="432B9EA5" w14:textId="77777777" w:rsidR="00D73BF7" w:rsidRPr="004B1AA4" w:rsidRDefault="00D73BF7" w:rsidP="00D73BF7">
      <w:pPr>
        <w:rPr>
          <w:rFonts w:asciiTheme="majorBidi" w:hAnsiTheme="majorBidi" w:cstheme="majorBidi"/>
          <w:bCs/>
          <w:sz w:val="20"/>
          <w:szCs w:val="20"/>
          <w:lang w:val="en-GB"/>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665"/>
        <w:gridCol w:w="3646"/>
        <w:gridCol w:w="1517"/>
        <w:gridCol w:w="1698"/>
        <w:gridCol w:w="718"/>
        <w:gridCol w:w="1253"/>
      </w:tblGrid>
      <w:tr w:rsidR="00BA0808" w:rsidRPr="008C4155" w14:paraId="0523FBF7" w14:textId="77777777" w:rsidTr="00A31480">
        <w:trPr>
          <w:trHeight w:val="732"/>
        </w:trPr>
        <w:tc>
          <w:tcPr>
            <w:tcW w:w="483" w:type="dxa"/>
            <w:tcBorders>
              <w:bottom w:val="single" w:sz="4" w:space="0" w:color="auto"/>
            </w:tcBorders>
            <w:shd w:val="clear" w:color="auto" w:fill="F2F2F2" w:themeFill="background1" w:themeFillShade="F2"/>
            <w:vAlign w:val="center"/>
          </w:tcPr>
          <w:bookmarkEnd w:id="1"/>
          <w:p w14:paraId="7B71F5CE" w14:textId="5BDCDA65" w:rsidR="00CF7A94" w:rsidRPr="001F6758" w:rsidRDefault="00230173" w:rsidP="00112B19">
            <w:pPr>
              <w:jc w:val="center"/>
              <w:rPr>
                <w:rFonts w:ascii="Arial" w:hAnsi="Arial" w:cs="Arial"/>
                <w:b/>
                <w:sz w:val="20"/>
                <w:szCs w:val="20"/>
                <w:lang w:val="en-GB"/>
              </w:rPr>
            </w:pPr>
            <w:r>
              <w:rPr>
                <w:rFonts w:ascii="Arial" w:hAnsi="Arial" w:cs="Arial"/>
                <w:b/>
                <w:sz w:val="20"/>
                <w:szCs w:val="20"/>
                <w:lang w:val="en-GB"/>
              </w:rPr>
              <w:t>No</w:t>
            </w:r>
          </w:p>
        </w:tc>
        <w:tc>
          <w:tcPr>
            <w:tcW w:w="1665" w:type="dxa"/>
            <w:tcBorders>
              <w:bottom w:val="single" w:sz="4" w:space="0" w:color="auto"/>
            </w:tcBorders>
            <w:shd w:val="clear" w:color="auto" w:fill="F2F2F2" w:themeFill="background1" w:themeFillShade="F2"/>
            <w:vAlign w:val="center"/>
          </w:tcPr>
          <w:p w14:paraId="29EBAC2E" w14:textId="742C5382" w:rsidR="00CF7A94" w:rsidRPr="001F6758" w:rsidRDefault="00CF7A94" w:rsidP="00112B19">
            <w:pPr>
              <w:jc w:val="center"/>
              <w:rPr>
                <w:rFonts w:ascii="Arial" w:hAnsi="Arial" w:cs="Arial"/>
                <w:b/>
                <w:sz w:val="20"/>
                <w:szCs w:val="20"/>
                <w:lang w:val="en-GB"/>
              </w:rPr>
            </w:pPr>
            <w:r>
              <w:rPr>
                <w:rFonts w:ascii="Arial" w:hAnsi="Arial" w:cs="Arial"/>
                <w:b/>
                <w:sz w:val="20"/>
                <w:szCs w:val="20"/>
                <w:lang w:val="en-GB"/>
              </w:rPr>
              <w:t>Item</w:t>
            </w:r>
          </w:p>
        </w:tc>
        <w:tc>
          <w:tcPr>
            <w:tcW w:w="3646" w:type="dxa"/>
            <w:tcBorders>
              <w:bottom w:val="single" w:sz="4" w:space="0" w:color="auto"/>
            </w:tcBorders>
            <w:shd w:val="clear" w:color="auto" w:fill="F2F2F2" w:themeFill="background1" w:themeFillShade="F2"/>
            <w:vAlign w:val="center"/>
          </w:tcPr>
          <w:p w14:paraId="5DEFE62E" w14:textId="1F15FF31" w:rsidR="00CF7A94" w:rsidRPr="001F6758" w:rsidRDefault="00CF7A94" w:rsidP="00112B19">
            <w:pPr>
              <w:jc w:val="center"/>
              <w:rPr>
                <w:rFonts w:ascii="Arial" w:hAnsi="Arial" w:cs="Arial"/>
                <w:b/>
                <w:sz w:val="20"/>
                <w:szCs w:val="20"/>
                <w:lang w:val="en-GB"/>
              </w:rPr>
            </w:pPr>
            <w:r w:rsidRPr="001F6758">
              <w:rPr>
                <w:rFonts w:ascii="Arial" w:hAnsi="Arial" w:cs="Arial"/>
                <w:b/>
                <w:sz w:val="20"/>
                <w:szCs w:val="20"/>
                <w:lang w:val="en-GB"/>
              </w:rPr>
              <w:t>Description</w:t>
            </w:r>
          </w:p>
        </w:tc>
        <w:tc>
          <w:tcPr>
            <w:tcW w:w="1517" w:type="dxa"/>
            <w:tcBorders>
              <w:bottom w:val="single" w:sz="4" w:space="0" w:color="auto"/>
            </w:tcBorders>
            <w:shd w:val="clear" w:color="auto" w:fill="F2F2F2" w:themeFill="background1" w:themeFillShade="F2"/>
            <w:vAlign w:val="center"/>
          </w:tcPr>
          <w:p w14:paraId="575E66C6" w14:textId="01824192" w:rsidR="00CF7A94" w:rsidRPr="001F6758" w:rsidRDefault="00112B19" w:rsidP="00112B19">
            <w:pPr>
              <w:pStyle w:val="Heading1"/>
              <w:jc w:val="center"/>
            </w:pPr>
            <w:r>
              <w:t>Variety</w:t>
            </w:r>
          </w:p>
        </w:tc>
        <w:tc>
          <w:tcPr>
            <w:tcW w:w="1698" w:type="dxa"/>
            <w:tcBorders>
              <w:bottom w:val="single" w:sz="4" w:space="0" w:color="auto"/>
            </w:tcBorders>
            <w:shd w:val="clear" w:color="auto" w:fill="F2F2F2" w:themeFill="background1" w:themeFillShade="F2"/>
            <w:vAlign w:val="center"/>
          </w:tcPr>
          <w:p w14:paraId="5B99A1A1" w14:textId="3E734B3F" w:rsidR="00CF7A94" w:rsidRPr="00BA0808" w:rsidRDefault="00BA0808" w:rsidP="00BA0808">
            <w:pPr>
              <w:jc w:val="both"/>
              <w:rPr>
                <w:b/>
                <w:bCs/>
              </w:rPr>
            </w:pPr>
            <w:r>
              <w:t xml:space="preserve">   </w:t>
            </w:r>
            <w:r w:rsidR="00CF70D0" w:rsidRPr="00BA0808">
              <w:rPr>
                <w:b/>
                <w:bCs/>
              </w:rPr>
              <w:t>location</w:t>
            </w:r>
          </w:p>
        </w:tc>
        <w:tc>
          <w:tcPr>
            <w:tcW w:w="718" w:type="dxa"/>
            <w:tcBorders>
              <w:bottom w:val="single" w:sz="4" w:space="0" w:color="auto"/>
            </w:tcBorders>
            <w:shd w:val="clear" w:color="auto" w:fill="F2F2F2" w:themeFill="background1" w:themeFillShade="F2"/>
            <w:vAlign w:val="center"/>
          </w:tcPr>
          <w:p w14:paraId="2FDA8650" w14:textId="780DAC4E" w:rsidR="00CF7A94" w:rsidRPr="008C4155" w:rsidRDefault="00D97593" w:rsidP="00112B19">
            <w:pPr>
              <w:jc w:val="center"/>
              <w:rPr>
                <w:rFonts w:ascii="Arial" w:hAnsi="Arial" w:cs="Arial"/>
                <w:b/>
                <w:sz w:val="20"/>
                <w:szCs w:val="20"/>
                <w:lang w:val="en-GB"/>
              </w:rPr>
            </w:pPr>
            <w:r>
              <w:rPr>
                <w:rFonts w:ascii="Arial" w:hAnsi="Arial" w:cs="Arial"/>
                <w:b/>
                <w:sz w:val="20"/>
                <w:szCs w:val="20"/>
                <w:lang w:val="en-GB"/>
              </w:rPr>
              <w:t>QTY</w:t>
            </w:r>
          </w:p>
        </w:tc>
        <w:tc>
          <w:tcPr>
            <w:tcW w:w="1253" w:type="dxa"/>
            <w:tcBorders>
              <w:bottom w:val="single" w:sz="4" w:space="0" w:color="auto"/>
            </w:tcBorders>
            <w:shd w:val="clear" w:color="auto" w:fill="F2F2F2" w:themeFill="background1" w:themeFillShade="F2"/>
            <w:vAlign w:val="center"/>
          </w:tcPr>
          <w:p w14:paraId="6D5F8952" w14:textId="2134E692" w:rsidR="00CF7A94" w:rsidRPr="008C4155" w:rsidRDefault="00D97593" w:rsidP="00112B19">
            <w:pPr>
              <w:jc w:val="center"/>
              <w:rPr>
                <w:rFonts w:ascii="Arial" w:hAnsi="Arial" w:cs="Arial"/>
                <w:b/>
                <w:sz w:val="20"/>
                <w:szCs w:val="20"/>
                <w:lang w:val="en-GB"/>
              </w:rPr>
            </w:pPr>
            <w:r>
              <w:rPr>
                <w:rFonts w:ascii="Arial" w:hAnsi="Arial" w:cs="Arial"/>
                <w:b/>
                <w:sz w:val="20"/>
                <w:szCs w:val="20"/>
                <w:lang w:val="en-GB"/>
              </w:rPr>
              <w:t>Unit</w:t>
            </w:r>
          </w:p>
        </w:tc>
      </w:tr>
      <w:tr w:rsidR="00F9088E" w:rsidRPr="008C4155" w14:paraId="0C2A93CA" w14:textId="77777777" w:rsidTr="00701D91">
        <w:trPr>
          <w:trHeight w:hRule="exact" w:val="2615"/>
        </w:trPr>
        <w:tc>
          <w:tcPr>
            <w:tcW w:w="483" w:type="dxa"/>
            <w:tcBorders>
              <w:top w:val="single" w:sz="4" w:space="0" w:color="auto"/>
              <w:left w:val="single" w:sz="4" w:space="0" w:color="auto"/>
              <w:bottom w:val="single" w:sz="4" w:space="0" w:color="auto"/>
              <w:right w:val="single" w:sz="4" w:space="0" w:color="auto"/>
            </w:tcBorders>
            <w:vAlign w:val="center"/>
          </w:tcPr>
          <w:p w14:paraId="1BD97834" w14:textId="53AA8575" w:rsidR="00F9088E" w:rsidRPr="00D97593" w:rsidRDefault="00F9088E" w:rsidP="00F9088E">
            <w:pPr>
              <w:jc w:val="center"/>
              <w:rPr>
                <w:rFonts w:asciiTheme="majorBidi" w:hAnsiTheme="majorBidi" w:cstheme="majorBidi"/>
                <w:sz w:val="18"/>
                <w:szCs w:val="18"/>
                <w:lang w:val="en-GB"/>
              </w:rPr>
            </w:pPr>
            <w:r>
              <w:rPr>
                <w:rFonts w:asciiTheme="majorBidi" w:hAnsiTheme="majorBidi" w:cstheme="majorBidi"/>
                <w:sz w:val="18"/>
                <w:szCs w:val="18"/>
                <w:lang w:val="en-GB"/>
              </w:rPr>
              <w:t>1</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tcPr>
          <w:p w14:paraId="07A49956" w14:textId="370FFB4D" w:rsidR="00F9088E" w:rsidRPr="00D97593" w:rsidRDefault="00F9088E" w:rsidP="00F9088E">
            <w:pPr>
              <w:jc w:val="center"/>
              <w:rPr>
                <w:rFonts w:asciiTheme="majorBidi" w:hAnsiTheme="majorBidi" w:cstheme="majorBidi"/>
                <w:sz w:val="18"/>
                <w:szCs w:val="18"/>
                <w:lang w:val="en-US"/>
              </w:rPr>
            </w:pPr>
            <w:r w:rsidRPr="00D97593">
              <w:rPr>
                <w:rFonts w:asciiTheme="majorBidi" w:hAnsiTheme="majorBidi" w:cstheme="majorBidi"/>
                <w:sz w:val="18"/>
                <w:szCs w:val="18"/>
                <w:lang w:val="en-US"/>
              </w:rPr>
              <w:t>Certified Wheat Seed</w:t>
            </w:r>
          </w:p>
        </w:tc>
        <w:tc>
          <w:tcPr>
            <w:tcW w:w="3646" w:type="dxa"/>
            <w:tcBorders>
              <w:top w:val="single" w:sz="4" w:space="0" w:color="auto"/>
              <w:left w:val="single" w:sz="4" w:space="0" w:color="auto"/>
              <w:bottom w:val="single" w:sz="4" w:space="0" w:color="auto"/>
              <w:right w:val="single" w:sz="4" w:space="0" w:color="auto"/>
            </w:tcBorders>
            <w:shd w:val="clear" w:color="000000" w:fill="FFFFFF"/>
          </w:tcPr>
          <w:p w14:paraId="3A6916A1" w14:textId="0B579468" w:rsidR="00F9088E" w:rsidRPr="00D97593" w:rsidRDefault="00F9088E" w:rsidP="00F9088E">
            <w:pPr>
              <w:rPr>
                <w:rFonts w:asciiTheme="majorBidi" w:hAnsiTheme="majorBidi" w:cstheme="majorBidi"/>
                <w:sz w:val="18"/>
                <w:szCs w:val="18"/>
                <w:lang w:val="en-US"/>
              </w:rPr>
            </w:pPr>
            <w:r>
              <w:rPr>
                <w:rFonts w:asciiTheme="majorBidi" w:hAnsiTheme="majorBidi" w:cstheme="majorBidi"/>
                <w:sz w:val="18"/>
                <w:szCs w:val="18"/>
                <w:lang w:val="en-US"/>
              </w:rPr>
              <w:t xml:space="preserve">Certified Wheat seed variety of Wahdat 15 with 85% or over 85% germination rate and 98% purity (free from soil, sand, and pest &amp; diseases) produced fresh of this year along with MAIL tag number and last year certificate of receiving foundation seeds from MAIL for certified seeds production. </w:t>
            </w:r>
            <w:r w:rsidRPr="00D97593">
              <w:rPr>
                <w:rFonts w:asciiTheme="majorBidi" w:hAnsiTheme="majorBidi" w:cstheme="majorBidi"/>
                <w:sz w:val="18"/>
                <w:szCs w:val="18"/>
                <w:lang w:val="en-US"/>
              </w:rPr>
              <w:t xml:space="preserve">Weight 50 </w:t>
            </w:r>
            <w:r>
              <w:rPr>
                <w:rFonts w:asciiTheme="majorBidi" w:hAnsiTheme="majorBidi" w:cstheme="majorBidi"/>
                <w:sz w:val="18"/>
                <w:szCs w:val="18"/>
                <w:lang w:val="en-US"/>
              </w:rPr>
              <w:t xml:space="preserve">KG Packing in standard </w:t>
            </w:r>
            <w:r w:rsidRPr="00D97593">
              <w:rPr>
                <w:rFonts w:asciiTheme="majorBidi" w:hAnsiTheme="majorBidi" w:cstheme="majorBidi"/>
                <w:sz w:val="18"/>
                <w:szCs w:val="18"/>
                <w:lang w:val="en-US"/>
              </w:rPr>
              <w:t>/</w:t>
            </w:r>
            <w:r>
              <w:rPr>
                <w:rFonts w:asciiTheme="majorBidi" w:hAnsiTheme="majorBidi" w:cstheme="majorBidi"/>
                <w:sz w:val="18"/>
                <w:szCs w:val="18"/>
                <w:lang w:val="en-US"/>
              </w:rPr>
              <w:t>bag</w:t>
            </w:r>
            <w:r w:rsidRPr="00D97593">
              <w:rPr>
                <w:rFonts w:asciiTheme="majorBidi" w:hAnsiTheme="majorBidi" w:cstheme="majorBidi"/>
                <w:sz w:val="18"/>
                <w:szCs w:val="18"/>
                <w:lang w:val="en-US"/>
              </w:rPr>
              <w:t xml:space="preserve"> </w:t>
            </w:r>
            <w:r>
              <w:rPr>
                <w:rFonts w:asciiTheme="majorBidi" w:hAnsiTheme="majorBidi" w:cstheme="majorBidi"/>
                <w:sz w:val="18"/>
                <w:szCs w:val="18"/>
                <w:lang w:val="en-US"/>
              </w:rPr>
              <w:t>along with Supplier logo and verity description on bag.</w:t>
            </w:r>
            <w:r w:rsidRPr="00D97593">
              <w:rPr>
                <w:rFonts w:asciiTheme="majorBidi" w:hAnsiTheme="majorBidi" w:cstheme="majorBidi"/>
                <w:sz w:val="18"/>
                <w:szCs w:val="18"/>
                <w:lang w:val="en-US"/>
              </w:rPr>
              <w:t xml:space="preserve"> With</w:t>
            </w:r>
            <w:r>
              <w:rPr>
                <w:rFonts w:asciiTheme="majorBidi" w:hAnsiTheme="majorBidi" w:cstheme="majorBidi"/>
                <w:sz w:val="18"/>
                <w:szCs w:val="18"/>
                <w:lang w:val="en-US"/>
              </w:rPr>
              <w:t xml:space="preserve"> </w:t>
            </w:r>
            <w:r w:rsidRPr="00D97593">
              <w:rPr>
                <w:rFonts w:asciiTheme="majorBidi" w:hAnsiTheme="majorBidi" w:cstheme="majorBidi"/>
                <w:sz w:val="18"/>
                <w:szCs w:val="18"/>
                <w:lang w:val="en-US"/>
              </w:rPr>
              <w:t>transportation</w:t>
            </w:r>
            <w:r>
              <w:rPr>
                <w:rFonts w:asciiTheme="majorBidi" w:hAnsiTheme="majorBidi" w:cstheme="majorBidi"/>
                <w:sz w:val="18"/>
                <w:szCs w:val="18"/>
                <w:lang w:val="en-US"/>
              </w:rPr>
              <w:t xml:space="preserve">, loading, and unloading </w:t>
            </w:r>
            <w:r w:rsidRPr="00D97593">
              <w:rPr>
                <w:rFonts w:asciiTheme="majorBidi" w:hAnsiTheme="majorBidi" w:cstheme="majorBidi"/>
                <w:sz w:val="18"/>
                <w:szCs w:val="18"/>
                <w:lang w:val="en-US"/>
              </w:rPr>
              <w:t xml:space="preserve">to </w:t>
            </w:r>
            <w:r>
              <w:rPr>
                <w:rFonts w:asciiTheme="majorBidi" w:hAnsiTheme="majorBidi" w:cstheme="majorBidi"/>
                <w:sz w:val="18"/>
                <w:szCs w:val="18"/>
                <w:lang w:val="en-US"/>
              </w:rPr>
              <w:t xml:space="preserve">the </w:t>
            </w:r>
            <w:r w:rsidRPr="00D97593">
              <w:rPr>
                <w:rFonts w:asciiTheme="majorBidi" w:hAnsiTheme="majorBidi" w:cstheme="majorBidi"/>
                <w:sz w:val="18"/>
                <w:szCs w:val="18"/>
                <w:lang w:val="en-US"/>
              </w:rPr>
              <w:t>project</w:t>
            </w:r>
            <w:r>
              <w:rPr>
                <w:rFonts w:asciiTheme="majorBidi" w:hAnsiTheme="majorBidi" w:cstheme="majorBidi"/>
                <w:sz w:val="18"/>
                <w:szCs w:val="18"/>
                <w:lang w:val="en-US"/>
              </w:rPr>
              <w:t xml:space="preserve"> site (distribution sites selected in any 6 zones of Pol-e-Alam).</w:t>
            </w:r>
          </w:p>
          <w:p w14:paraId="55B953FC" w14:textId="6C95E43E" w:rsidR="00F9088E" w:rsidRDefault="00F9088E" w:rsidP="00F9088E">
            <w:pPr>
              <w:rPr>
                <w:rFonts w:asciiTheme="majorBidi" w:hAnsiTheme="majorBidi" w:cstheme="majorBidi"/>
                <w:sz w:val="18"/>
                <w:szCs w:val="18"/>
                <w:lang w:val="en-US"/>
              </w:rPr>
            </w:pPr>
            <w:r>
              <w:rPr>
                <w:rFonts w:asciiTheme="majorBidi" w:hAnsiTheme="majorBidi" w:cstheme="majorBidi"/>
                <w:sz w:val="18"/>
                <w:szCs w:val="18"/>
                <w:lang w:val="en-US"/>
              </w:rPr>
              <w:t>.</w:t>
            </w:r>
          </w:p>
          <w:p w14:paraId="54B7EF94" w14:textId="77777777" w:rsidR="00F9088E" w:rsidRDefault="00F9088E" w:rsidP="00F9088E">
            <w:pPr>
              <w:rPr>
                <w:rFonts w:asciiTheme="majorBidi" w:hAnsiTheme="majorBidi" w:cstheme="majorBidi"/>
                <w:sz w:val="18"/>
                <w:szCs w:val="18"/>
                <w:lang w:val="en-US"/>
              </w:rPr>
            </w:pPr>
          </w:p>
          <w:p w14:paraId="4DB65C19" w14:textId="77777777" w:rsidR="00F9088E" w:rsidRPr="00D97593" w:rsidRDefault="00F9088E" w:rsidP="00F9088E">
            <w:pPr>
              <w:rPr>
                <w:rFonts w:asciiTheme="majorBidi" w:hAnsiTheme="majorBidi" w:cstheme="majorBidi"/>
                <w:sz w:val="18"/>
                <w:szCs w:val="18"/>
                <w:lang w:val="en-US"/>
              </w:rPr>
            </w:pPr>
          </w:p>
          <w:p w14:paraId="41D7CE5A" w14:textId="77777777" w:rsidR="00F9088E" w:rsidRPr="00D97593" w:rsidRDefault="00F9088E" w:rsidP="00F9088E">
            <w:pPr>
              <w:rPr>
                <w:rFonts w:asciiTheme="majorBidi" w:hAnsiTheme="majorBidi" w:cstheme="majorBidi"/>
                <w:sz w:val="18"/>
                <w:szCs w:val="18"/>
                <w:lang w:val="en-US"/>
              </w:rPr>
            </w:pPr>
          </w:p>
          <w:p w14:paraId="0F142A71" w14:textId="2C0AE9C0" w:rsidR="00F9088E" w:rsidRPr="00D97593" w:rsidRDefault="00F9088E" w:rsidP="00F9088E">
            <w:pPr>
              <w:rPr>
                <w:rFonts w:asciiTheme="majorBidi" w:hAnsiTheme="majorBidi" w:cstheme="majorBidi"/>
                <w:sz w:val="18"/>
                <w:szCs w:val="18"/>
                <w:lang w:val="en-US"/>
              </w:rPr>
            </w:pPr>
          </w:p>
          <w:p w14:paraId="00E535D7" w14:textId="183D14D1" w:rsidR="00F9088E" w:rsidRPr="00D97593" w:rsidRDefault="00F9088E" w:rsidP="00F9088E">
            <w:pPr>
              <w:rPr>
                <w:rFonts w:asciiTheme="majorBidi" w:hAnsiTheme="majorBidi" w:cstheme="majorBidi"/>
                <w:sz w:val="18"/>
                <w:szCs w:val="18"/>
                <w:rtl/>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744F2F80" w14:textId="109796C5" w:rsidR="00F9088E" w:rsidRPr="00D97593" w:rsidRDefault="00F9088E" w:rsidP="00F9088E">
            <w:pPr>
              <w:jc w:val="center"/>
              <w:rPr>
                <w:rFonts w:asciiTheme="majorBidi" w:hAnsiTheme="majorBidi" w:cstheme="majorBidi"/>
                <w:sz w:val="18"/>
                <w:szCs w:val="18"/>
              </w:rPr>
            </w:pPr>
            <w:r>
              <w:rPr>
                <w:rFonts w:asciiTheme="majorBidi" w:hAnsiTheme="majorBidi" w:cstheme="majorBidi"/>
                <w:sz w:val="18"/>
                <w:szCs w:val="18"/>
              </w:rPr>
              <w:t>Wahdat-15</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1CDE3CC3" w14:textId="7CCF8D5B" w:rsidR="00F9088E" w:rsidRPr="00D97593" w:rsidRDefault="00F9088E" w:rsidP="00F9088E">
            <w:pPr>
              <w:autoSpaceDE w:val="0"/>
              <w:autoSpaceDN w:val="0"/>
              <w:adjustRightInd w:val="0"/>
              <w:jc w:val="cente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rPr>
              <w:t>Pul-e-Alam-Logar</w:t>
            </w:r>
          </w:p>
        </w:tc>
        <w:tc>
          <w:tcPr>
            <w:tcW w:w="718" w:type="dxa"/>
            <w:tcBorders>
              <w:top w:val="single" w:sz="4" w:space="0" w:color="auto"/>
              <w:left w:val="single" w:sz="4" w:space="0" w:color="auto"/>
              <w:bottom w:val="single" w:sz="4" w:space="0" w:color="auto"/>
              <w:right w:val="single" w:sz="4" w:space="0" w:color="auto"/>
            </w:tcBorders>
            <w:vAlign w:val="center"/>
          </w:tcPr>
          <w:p w14:paraId="14CDBC37" w14:textId="3EFE9867" w:rsidR="00F9088E" w:rsidRPr="00D97593" w:rsidRDefault="00F9088E" w:rsidP="00F9088E">
            <w:pPr>
              <w:autoSpaceDE w:val="0"/>
              <w:autoSpaceDN w:val="0"/>
              <w:adjustRightInd w:val="0"/>
              <w:jc w:val="cente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rPr>
              <w:t>18.75</w:t>
            </w:r>
          </w:p>
        </w:tc>
        <w:tc>
          <w:tcPr>
            <w:tcW w:w="1253" w:type="dxa"/>
            <w:tcBorders>
              <w:top w:val="single" w:sz="4" w:space="0" w:color="auto"/>
              <w:left w:val="single" w:sz="4" w:space="0" w:color="auto"/>
              <w:bottom w:val="single" w:sz="4" w:space="0" w:color="auto"/>
              <w:right w:val="single" w:sz="4" w:space="0" w:color="auto"/>
            </w:tcBorders>
            <w:vAlign w:val="center"/>
          </w:tcPr>
          <w:p w14:paraId="33BA4660" w14:textId="7B5D15EB" w:rsidR="00F9088E" w:rsidRPr="00D97593" w:rsidRDefault="00F9088E" w:rsidP="00F9088E">
            <w:pPr>
              <w:autoSpaceDE w:val="0"/>
              <w:autoSpaceDN w:val="0"/>
              <w:adjustRightInd w:val="0"/>
              <w:jc w:val="cente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rPr>
              <w:t>MT</w:t>
            </w:r>
          </w:p>
        </w:tc>
      </w:tr>
      <w:tr w:rsidR="00BA0808" w:rsidRPr="008C4155" w14:paraId="75E1F505" w14:textId="77777777" w:rsidTr="00701D91">
        <w:trPr>
          <w:trHeight w:hRule="exact" w:val="2660"/>
        </w:trPr>
        <w:tc>
          <w:tcPr>
            <w:tcW w:w="483" w:type="dxa"/>
            <w:tcBorders>
              <w:top w:val="single" w:sz="4" w:space="0" w:color="auto"/>
              <w:left w:val="single" w:sz="4" w:space="0" w:color="auto"/>
              <w:bottom w:val="single" w:sz="4" w:space="0" w:color="auto"/>
              <w:right w:val="single" w:sz="4" w:space="0" w:color="auto"/>
            </w:tcBorders>
            <w:vAlign w:val="center"/>
          </w:tcPr>
          <w:p w14:paraId="587467BA" w14:textId="46F9D1B1" w:rsidR="00D97593" w:rsidRPr="00D97593" w:rsidRDefault="003D667B" w:rsidP="00D97593">
            <w:pPr>
              <w:jc w:val="center"/>
              <w:rPr>
                <w:rFonts w:asciiTheme="majorBidi" w:hAnsiTheme="majorBidi" w:cstheme="majorBidi"/>
                <w:sz w:val="18"/>
                <w:szCs w:val="18"/>
                <w:lang w:val="en-GB"/>
              </w:rPr>
            </w:pPr>
            <w:r>
              <w:rPr>
                <w:rFonts w:asciiTheme="majorBidi" w:hAnsiTheme="majorBidi" w:cstheme="majorBidi"/>
                <w:sz w:val="18"/>
                <w:szCs w:val="18"/>
                <w:lang w:val="en-GB"/>
              </w:rPr>
              <w:t>2</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tcPr>
          <w:p w14:paraId="6A0EB8DA" w14:textId="7B287F07" w:rsidR="00D97593" w:rsidRPr="00D97593" w:rsidRDefault="00D97593" w:rsidP="00252DB5">
            <w:pPr>
              <w:jc w:val="center"/>
              <w:rPr>
                <w:rFonts w:asciiTheme="majorBidi" w:hAnsiTheme="majorBidi" w:cstheme="majorBidi"/>
                <w:sz w:val="18"/>
                <w:szCs w:val="18"/>
                <w:lang w:val="en-US"/>
              </w:rPr>
            </w:pPr>
            <w:r w:rsidRPr="00D97593">
              <w:rPr>
                <w:rFonts w:asciiTheme="majorBidi" w:hAnsiTheme="majorBidi" w:cstheme="majorBidi"/>
                <w:sz w:val="18"/>
                <w:szCs w:val="18"/>
                <w:lang w:val="en-US"/>
              </w:rPr>
              <w:t>Certified Wheat Seed</w:t>
            </w:r>
          </w:p>
        </w:tc>
        <w:tc>
          <w:tcPr>
            <w:tcW w:w="3646" w:type="dxa"/>
            <w:tcBorders>
              <w:top w:val="single" w:sz="4" w:space="0" w:color="auto"/>
              <w:left w:val="single" w:sz="4" w:space="0" w:color="auto"/>
              <w:bottom w:val="single" w:sz="4" w:space="0" w:color="auto"/>
              <w:right w:val="single" w:sz="4" w:space="0" w:color="auto"/>
            </w:tcBorders>
            <w:shd w:val="clear" w:color="000000" w:fill="FFFFFF"/>
          </w:tcPr>
          <w:p w14:paraId="04BC1F05" w14:textId="38F4659F" w:rsidR="00D97593" w:rsidRPr="00D97593" w:rsidRDefault="00B84118" w:rsidP="00701D91">
            <w:pPr>
              <w:rPr>
                <w:rFonts w:asciiTheme="majorBidi" w:hAnsiTheme="majorBidi" w:cstheme="majorBidi"/>
                <w:sz w:val="18"/>
                <w:szCs w:val="18"/>
                <w:lang w:val="en-US"/>
              </w:rPr>
            </w:pPr>
            <w:r>
              <w:rPr>
                <w:rFonts w:asciiTheme="majorBidi" w:hAnsiTheme="majorBidi" w:cstheme="majorBidi"/>
                <w:sz w:val="18"/>
                <w:szCs w:val="18"/>
                <w:lang w:val="en-US"/>
              </w:rPr>
              <w:t xml:space="preserve">Certified Wheat seed variety of </w:t>
            </w:r>
            <w:r w:rsidR="00750076">
              <w:rPr>
                <w:rFonts w:asciiTheme="majorBidi" w:hAnsiTheme="majorBidi" w:cstheme="majorBidi"/>
                <w:sz w:val="18"/>
                <w:szCs w:val="18"/>
                <w:lang w:val="en-US"/>
              </w:rPr>
              <w:t xml:space="preserve">Solh </w:t>
            </w:r>
            <w:r w:rsidR="00D21B16">
              <w:rPr>
                <w:rFonts w:asciiTheme="majorBidi" w:hAnsiTheme="majorBidi" w:cstheme="majorBidi"/>
                <w:sz w:val="18"/>
                <w:szCs w:val="18"/>
                <w:lang w:val="en-US"/>
              </w:rPr>
              <w:t>18</w:t>
            </w:r>
            <w:r>
              <w:rPr>
                <w:rFonts w:asciiTheme="majorBidi" w:hAnsiTheme="majorBidi" w:cstheme="majorBidi"/>
                <w:sz w:val="18"/>
                <w:szCs w:val="18"/>
                <w:lang w:val="en-US"/>
              </w:rPr>
              <w:t xml:space="preserve"> with 85% or over 85% germination rate and 98% purity (free from soil, sand and pest &amp; diseases) produced fresh of this year along with MAIL tag number and last year certificate of receiving foundation seeds from MAIL for certified seeds production. </w:t>
            </w:r>
            <w:r w:rsidR="00D97593" w:rsidRPr="00D97593">
              <w:rPr>
                <w:rFonts w:asciiTheme="majorBidi" w:hAnsiTheme="majorBidi" w:cstheme="majorBidi"/>
                <w:sz w:val="18"/>
                <w:szCs w:val="18"/>
                <w:lang w:val="en-US"/>
              </w:rPr>
              <w:t xml:space="preserve">Weight 50 </w:t>
            </w:r>
            <w:r w:rsidR="00A149C5">
              <w:rPr>
                <w:rFonts w:asciiTheme="majorBidi" w:hAnsiTheme="majorBidi" w:cstheme="majorBidi"/>
                <w:sz w:val="18"/>
                <w:szCs w:val="18"/>
                <w:lang w:val="en-US"/>
              </w:rPr>
              <w:t>kg</w:t>
            </w:r>
            <w:r w:rsidR="00A47641">
              <w:rPr>
                <w:rFonts w:asciiTheme="majorBidi" w:hAnsiTheme="majorBidi" w:cstheme="majorBidi"/>
                <w:sz w:val="18"/>
                <w:szCs w:val="18"/>
                <w:lang w:val="en-US"/>
              </w:rPr>
              <w:t xml:space="preserve"> packing </w:t>
            </w:r>
            <w:r w:rsidR="004E49AA">
              <w:rPr>
                <w:rFonts w:asciiTheme="majorBidi" w:hAnsiTheme="majorBidi" w:cstheme="majorBidi"/>
                <w:sz w:val="18"/>
                <w:szCs w:val="18"/>
                <w:lang w:val="en-US"/>
              </w:rPr>
              <w:t xml:space="preserve">in </w:t>
            </w:r>
            <w:r w:rsidR="00475AE6">
              <w:rPr>
                <w:rFonts w:asciiTheme="majorBidi" w:hAnsiTheme="majorBidi" w:cstheme="majorBidi"/>
                <w:sz w:val="18"/>
                <w:szCs w:val="18"/>
                <w:lang w:val="en-US"/>
              </w:rPr>
              <w:t>standard bag</w:t>
            </w:r>
            <w:r w:rsidR="00D97593" w:rsidRPr="00D97593">
              <w:rPr>
                <w:rFonts w:asciiTheme="majorBidi" w:hAnsiTheme="majorBidi" w:cstheme="majorBidi"/>
                <w:sz w:val="18"/>
                <w:szCs w:val="18"/>
                <w:lang w:val="en-US"/>
              </w:rPr>
              <w:t xml:space="preserve"> </w:t>
            </w:r>
            <w:r w:rsidR="007A29A5">
              <w:rPr>
                <w:rFonts w:asciiTheme="majorBidi" w:hAnsiTheme="majorBidi" w:cstheme="majorBidi"/>
                <w:sz w:val="18"/>
                <w:szCs w:val="18"/>
                <w:lang w:val="en-US"/>
              </w:rPr>
              <w:t xml:space="preserve">along with supplier logo and verity description on bag </w:t>
            </w:r>
            <w:r w:rsidR="00850922" w:rsidRPr="00D97593">
              <w:rPr>
                <w:rFonts w:asciiTheme="majorBidi" w:hAnsiTheme="majorBidi" w:cstheme="majorBidi"/>
                <w:sz w:val="18"/>
                <w:szCs w:val="18"/>
                <w:lang w:val="en-US"/>
              </w:rPr>
              <w:t>with</w:t>
            </w:r>
            <w:r w:rsidR="00C84384">
              <w:rPr>
                <w:rFonts w:asciiTheme="majorBidi" w:hAnsiTheme="majorBidi" w:cstheme="majorBidi"/>
                <w:sz w:val="18"/>
                <w:szCs w:val="18"/>
                <w:lang w:val="en-US"/>
              </w:rPr>
              <w:t xml:space="preserve"> </w:t>
            </w:r>
            <w:r w:rsidR="00C84384" w:rsidRPr="00D97593">
              <w:rPr>
                <w:rFonts w:asciiTheme="majorBidi" w:hAnsiTheme="majorBidi" w:cstheme="majorBidi"/>
                <w:sz w:val="18"/>
                <w:szCs w:val="18"/>
                <w:lang w:val="en-US"/>
              </w:rPr>
              <w:t>transportation</w:t>
            </w:r>
            <w:r w:rsidR="00C84384">
              <w:rPr>
                <w:rFonts w:asciiTheme="majorBidi" w:hAnsiTheme="majorBidi" w:cstheme="majorBidi"/>
                <w:sz w:val="18"/>
                <w:szCs w:val="18"/>
                <w:lang w:val="en-US"/>
              </w:rPr>
              <w:t>, loading</w:t>
            </w:r>
            <w:r w:rsidR="00A149C5">
              <w:rPr>
                <w:rFonts w:asciiTheme="majorBidi" w:hAnsiTheme="majorBidi" w:cstheme="majorBidi"/>
                <w:sz w:val="18"/>
                <w:szCs w:val="18"/>
                <w:lang w:val="en-US"/>
              </w:rPr>
              <w:t>,</w:t>
            </w:r>
            <w:r w:rsidR="00C84384">
              <w:rPr>
                <w:rFonts w:asciiTheme="majorBidi" w:hAnsiTheme="majorBidi" w:cstheme="majorBidi"/>
                <w:sz w:val="18"/>
                <w:szCs w:val="18"/>
                <w:lang w:val="en-US"/>
              </w:rPr>
              <w:t xml:space="preserve"> and unloading </w:t>
            </w:r>
            <w:r w:rsidR="00C84384" w:rsidRPr="00D97593">
              <w:rPr>
                <w:rFonts w:asciiTheme="majorBidi" w:hAnsiTheme="majorBidi" w:cstheme="majorBidi"/>
                <w:sz w:val="18"/>
                <w:szCs w:val="18"/>
                <w:lang w:val="en-US"/>
              </w:rPr>
              <w:t xml:space="preserve">to </w:t>
            </w:r>
            <w:r w:rsidR="00A149C5">
              <w:rPr>
                <w:rFonts w:asciiTheme="majorBidi" w:hAnsiTheme="majorBidi" w:cstheme="majorBidi"/>
                <w:sz w:val="18"/>
                <w:szCs w:val="18"/>
                <w:lang w:val="en-US"/>
              </w:rPr>
              <w:t xml:space="preserve">the </w:t>
            </w:r>
            <w:r w:rsidR="00C84384" w:rsidRPr="00D97593">
              <w:rPr>
                <w:rFonts w:asciiTheme="majorBidi" w:hAnsiTheme="majorBidi" w:cstheme="majorBidi"/>
                <w:sz w:val="18"/>
                <w:szCs w:val="18"/>
                <w:lang w:val="en-US"/>
              </w:rPr>
              <w:t>project</w:t>
            </w:r>
            <w:r w:rsidR="00334B3B">
              <w:rPr>
                <w:rFonts w:asciiTheme="majorBidi" w:hAnsiTheme="majorBidi" w:cstheme="majorBidi"/>
                <w:sz w:val="18"/>
                <w:szCs w:val="18"/>
                <w:lang w:val="en-US"/>
              </w:rPr>
              <w:t xml:space="preserve"> site</w:t>
            </w:r>
            <w:r w:rsidR="00750076">
              <w:rPr>
                <w:rFonts w:asciiTheme="majorBidi" w:hAnsiTheme="majorBidi" w:cstheme="majorBidi"/>
                <w:sz w:val="18"/>
                <w:szCs w:val="18"/>
                <w:lang w:val="en-US"/>
              </w:rPr>
              <w:t xml:space="preserve"> (distribution sites selected in any 6 zones of Pol-e-Alam).</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3FFEAB21" w14:textId="31266B2C" w:rsidR="00D97593" w:rsidRPr="00D97593" w:rsidRDefault="00D97593" w:rsidP="00D97593">
            <w:pPr>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S</w:t>
            </w:r>
            <w:r w:rsidR="00850922">
              <w:rPr>
                <w:rFonts w:asciiTheme="majorBidi" w:hAnsiTheme="majorBidi" w:cstheme="majorBidi"/>
                <w:sz w:val="18"/>
                <w:szCs w:val="18"/>
              </w:rPr>
              <w:t>o</w:t>
            </w:r>
            <w:r>
              <w:rPr>
                <w:rFonts w:asciiTheme="majorBidi" w:hAnsiTheme="majorBidi" w:cstheme="majorBidi"/>
                <w:sz w:val="18"/>
                <w:szCs w:val="18"/>
              </w:rPr>
              <w:t>lh-</w:t>
            </w:r>
            <w:r w:rsidR="00D21B16">
              <w:rPr>
                <w:rFonts w:asciiTheme="majorBidi" w:hAnsiTheme="majorBidi" w:cstheme="majorBidi"/>
                <w:sz w:val="18"/>
                <w:szCs w:val="18"/>
              </w:rPr>
              <w:t>18</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27F7E030" w14:textId="5BFF92D8" w:rsidR="00D97593" w:rsidRPr="00D97593" w:rsidRDefault="00D97593" w:rsidP="00D97593">
            <w:pPr>
              <w:autoSpaceDE w:val="0"/>
              <w:autoSpaceDN w:val="0"/>
              <w:adjustRightInd w:val="0"/>
              <w:jc w:val="cente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rPr>
              <w:t>Pul e Alam-Logar</w:t>
            </w:r>
          </w:p>
        </w:tc>
        <w:tc>
          <w:tcPr>
            <w:tcW w:w="718" w:type="dxa"/>
            <w:tcBorders>
              <w:top w:val="single" w:sz="4" w:space="0" w:color="auto"/>
              <w:left w:val="single" w:sz="4" w:space="0" w:color="auto"/>
              <w:bottom w:val="single" w:sz="4" w:space="0" w:color="auto"/>
              <w:right w:val="single" w:sz="4" w:space="0" w:color="auto"/>
            </w:tcBorders>
            <w:vAlign w:val="center"/>
          </w:tcPr>
          <w:p w14:paraId="6B606B0D" w14:textId="5751D9C3" w:rsidR="00D97593" w:rsidRPr="00D97593" w:rsidRDefault="00B700E6" w:rsidP="00D97593">
            <w:pPr>
              <w:autoSpaceDE w:val="0"/>
              <w:autoSpaceDN w:val="0"/>
              <w:adjustRightInd w:val="0"/>
              <w:jc w:val="cente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rPr>
              <w:t>1</w:t>
            </w:r>
            <w:r w:rsidR="00F9088E">
              <w:rPr>
                <w:rFonts w:asciiTheme="majorBidi" w:eastAsiaTheme="minorHAnsi" w:hAnsiTheme="majorBidi" w:cstheme="majorBidi"/>
                <w:color w:val="000000"/>
                <w:sz w:val="18"/>
                <w:szCs w:val="18"/>
                <w:lang w:val="en-US" w:eastAsia="en-US"/>
              </w:rPr>
              <w:t>8.75</w:t>
            </w:r>
          </w:p>
        </w:tc>
        <w:tc>
          <w:tcPr>
            <w:tcW w:w="1253" w:type="dxa"/>
            <w:tcBorders>
              <w:top w:val="single" w:sz="4" w:space="0" w:color="auto"/>
              <w:left w:val="single" w:sz="4" w:space="0" w:color="auto"/>
              <w:bottom w:val="single" w:sz="4" w:space="0" w:color="auto"/>
              <w:right w:val="single" w:sz="4" w:space="0" w:color="auto"/>
            </w:tcBorders>
            <w:vAlign w:val="center"/>
          </w:tcPr>
          <w:p w14:paraId="6CF7B4DA" w14:textId="3D1ED3EE" w:rsidR="00D97593" w:rsidRPr="00D97593" w:rsidRDefault="00D97593" w:rsidP="00D97593">
            <w:pPr>
              <w:autoSpaceDE w:val="0"/>
              <w:autoSpaceDN w:val="0"/>
              <w:adjustRightInd w:val="0"/>
              <w:jc w:val="cente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rPr>
              <w:t>MT</w:t>
            </w:r>
          </w:p>
        </w:tc>
      </w:tr>
      <w:tr w:rsidR="00F9088E" w:rsidRPr="003C3053" w14:paraId="0900CCCA" w14:textId="77777777" w:rsidTr="00252DB5">
        <w:trPr>
          <w:trHeight w:hRule="exact" w:val="2705"/>
        </w:trPr>
        <w:tc>
          <w:tcPr>
            <w:tcW w:w="483" w:type="dxa"/>
            <w:tcBorders>
              <w:top w:val="single" w:sz="4" w:space="0" w:color="auto"/>
              <w:left w:val="single" w:sz="4" w:space="0" w:color="auto"/>
              <w:bottom w:val="single" w:sz="4" w:space="0" w:color="auto"/>
              <w:right w:val="single" w:sz="4" w:space="0" w:color="auto"/>
            </w:tcBorders>
            <w:vAlign w:val="center"/>
          </w:tcPr>
          <w:p w14:paraId="6DA8EF1E" w14:textId="7D4C11D6" w:rsidR="00F9088E" w:rsidRPr="00D97593" w:rsidRDefault="00F9088E" w:rsidP="00F9088E">
            <w:pPr>
              <w:jc w:val="center"/>
              <w:rPr>
                <w:rFonts w:asciiTheme="majorBidi" w:hAnsiTheme="majorBidi" w:cstheme="majorBidi"/>
                <w:sz w:val="18"/>
                <w:szCs w:val="18"/>
                <w:lang w:val="en-GB"/>
              </w:rPr>
            </w:pPr>
            <w:r>
              <w:rPr>
                <w:rFonts w:asciiTheme="majorBidi" w:hAnsiTheme="majorBidi" w:cstheme="majorBidi"/>
                <w:sz w:val="18"/>
                <w:szCs w:val="18"/>
                <w:lang w:val="en-GB"/>
              </w:rPr>
              <w:t>3</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tcPr>
          <w:p w14:paraId="04EA412C" w14:textId="3C820028" w:rsidR="00F9088E" w:rsidRPr="00D97593" w:rsidRDefault="00F9088E" w:rsidP="00F9088E">
            <w:pPr>
              <w:jc w:val="center"/>
              <w:rPr>
                <w:rFonts w:asciiTheme="majorBidi" w:hAnsiTheme="majorBidi" w:cstheme="majorBidi"/>
                <w:sz w:val="18"/>
                <w:szCs w:val="18"/>
                <w:lang w:val="en-US"/>
              </w:rPr>
            </w:pPr>
            <w:r w:rsidRPr="00D97593">
              <w:rPr>
                <w:rFonts w:asciiTheme="majorBidi" w:hAnsiTheme="majorBidi" w:cstheme="majorBidi"/>
                <w:sz w:val="18"/>
                <w:szCs w:val="18"/>
                <w:lang w:val="en-US"/>
              </w:rPr>
              <w:t>Certified Wheat Seed</w:t>
            </w:r>
          </w:p>
        </w:tc>
        <w:tc>
          <w:tcPr>
            <w:tcW w:w="3646" w:type="dxa"/>
            <w:tcBorders>
              <w:top w:val="single" w:sz="4" w:space="0" w:color="auto"/>
              <w:left w:val="single" w:sz="4" w:space="0" w:color="auto"/>
              <w:bottom w:val="single" w:sz="4" w:space="0" w:color="auto"/>
              <w:right w:val="single" w:sz="4" w:space="0" w:color="auto"/>
            </w:tcBorders>
            <w:shd w:val="clear" w:color="000000" w:fill="FFFFFF"/>
          </w:tcPr>
          <w:p w14:paraId="0B06ECB6" w14:textId="71C941E9" w:rsidR="00F9088E" w:rsidRPr="00D97593" w:rsidRDefault="00F9088E" w:rsidP="00F9088E">
            <w:pPr>
              <w:rPr>
                <w:rFonts w:asciiTheme="majorBidi" w:hAnsiTheme="majorBidi" w:cstheme="majorBidi"/>
                <w:sz w:val="18"/>
                <w:szCs w:val="18"/>
                <w:lang w:val="en-US"/>
              </w:rPr>
            </w:pPr>
            <w:r>
              <w:rPr>
                <w:rFonts w:asciiTheme="majorBidi" w:hAnsiTheme="majorBidi" w:cstheme="majorBidi"/>
                <w:sz w:val="18"/>
                <w:szCs w:val="18"/>
                <w:lang w:val="en-US"/>
              </w:rPr>
              <w:t xml:space="preserve">Certified Wheat seed variety of Wahdat 15 with 85% or over 85% germination rate and 98% purity (free from soil, sand, and pest &amp; diseases) produced fresh of this year along with MAIL tag number and last year certificate of receiving foundation seeds from MAIL for certified seeds production. </w:t>
            </w:r>
            <w:r w:rsidRPr="00D97593">
              <w:rPr>
                <w:rFonts w:asciiTheme="majorBidi" w:hAnsiTheme="majorBidi" w:cstheme="majorBidi"/>
                <w:sz w:val="18"/>
                <w:szCs w:val="18"/>
                <w:lang w:val="en-US"/>
              </w:rPr>
              <w:t xml:space="preserve">Weight 50 </w:t>
            </w:r>
            <w:r>
              <w:rPr>
                <w:rFonts w:asciiTheme="majorBidi" w:hAnsiTheme="majorBidi" w:cstheme="majorBidi"/>
                <w:sz w:val="18"/>
                <w:szCs w:val="18"/>
                <w:lang w:val="en-US"/>
              </w:rPr>
              <w:t>kg</w:t>
            </w:r>
            <w:r w:rsidRPr="00D97593">
              <w:rPr>
                <w:rFonts w:asciiTheme="majorBidi" w:hAnsiTheme="majorBidi" w:cstheme="majorBidi"/>
                <w:sz w:val="18"/>
                <w:szCs w:val="18"/>
                <w:lang w:val="en-US"/>
              </w:rPr>
              <w:t>/</w:t>
            </w:r>
            <w:r>
              <w:rPr>
                <w:rFonts w:asciiTheme="majorBidi" w:hAnsiTheme="majorBidi" w:cstheme="majorBidi"/>
                <w:sz w:val="18"/>
                <w:szCs w:val="18"/>
                <w:lang w:val="en-US"/>
              </w:rPr>
              <w:t>bag along with Supplier logo and verity description on bag.</w:t>
            </w:r>
            <w:r w:rsidRPr="00D97593">
              <w:rPr>
                <w:rFonts w:asciiTheme="majorBidi" w:hAnsiTheme="majorBidi" w:cstheme="majorBidi"/>
                <w:sz w:val="18"/>
                <w:szCs w:val="18"/>
                <w:lang w:val="en-US"/>
              </w:rPr>
              <w:t xml:space="preserve"> With</w:t>
            </w:r>
            <w:r>
              <w:rPr>
                <w:rFonts w:asciiTheme="majorBidi" w:hAnsiTheme="majorBidi" w:cstheme="majorBidi"/>
                <w:sz w:val="18"/>
                <w:szCs w:val="18"/>
                <w:lang w:val="en-US"/>
              </w:rPr>
              <w:t xml:space="preserve"> </w:t>
            </w:r>
            <w:r w:rsidRPr="00D97593">
              <w:rPr>
                <w:rFonts w:asciiTheme="majorBidi" w:hAnsiTheme="majorBidi" w:cstheme="majorBidi"/>
                <w:sz w:val="18"/>
                <w:szCs w:val="18"/>
                <w:lang w:val="en-US"/>
              </w:rPr>
              <w:t>transportation</w:t>
            </w:r>
            <w:r>
              <w:rPr>
                <w:rFonts w:asciiTheme="majorBidi" w:hAnsiTheme="majorBidi" w:cstheme="majorBidi"/>
                <w:sz w:val="18"/>
                <w:szCs w:val="18"/>
                <w:lang w:val="en-US"/>
              </w:rPr>
              <w:t xml:space="preserve">, loading, and unloading </w:t>
            </w:r>
            <w:r w:rsidRPr="00D97593">
              <w:rPr>
                <w:rFonts w:asciiTheme="majorBidi" w:hAnsiTheme="majorBidi" w:cstheme="majorBidi"/>
                <w:sz w:val="18"/>
                <w:szCs w:val="18"/>
                <w:lang w:val="en-US"/>
              </w:rPr>
              <w:t xml:space="preserve">to </w:t>
            </w:r>
            <w:r>
              <w:rPr>
                <w:rFonts w:asciiTheme="majorBidi" w:hAnsiTheme="majorBidi" w:cstheme="majorBidi"/>
                <w:sz w:val="18"/>
                <w:szCs w:val="18"/>
                <w:lang w:val="en-US"/>
              </w:rPr>
              <w:t xml:space="preserve">the </w:t>
            </w:r>
            <w:r w:rsidRPr="00D97593">
              <w:rPr>
                <w:rFonts w:asciiTheme="majorBidi" w:hAnsiTheme="majorBidi" w:cstheme="majorBidi"/>
                <w:sz w:val="18"/>
                <w:szCs w:val="18"/>
                <w:lang w:val="en-US"/>
              </w:rPr>
              <w:t>project</w:t>
            </w:r>
            <w:r>
              <w:rPr>
                <w:rFonts w:asciiTheme="majorBidi" w:hAnsiTheme="majorBidi" w:cstheme="majorBidi"/>
                <w:sz w:val="18"/>
                <w:szCs w:val="18"/>
                <w:lang w:val="en-US"/>
              </w:rPr>
              <w:t xml:space="preserve"> site. (Distribution sites selected in any 5 zones of Baraki Barak district).</w:t>
            </w:r>
          </w:p>
          <w:p w14:paraId="624CD047" w14:textId="23B3B525" w:rsidR="00F9088E" w:rsidRPr="00D97593" w:rsidRDefault="00F9088E" w:rsidP="00F9088E">
            <w:pPr>
              <w:rPr>
                <w:rFonts w:asciiTheme="majorBidi" w:hAnsiTheme="majorBidi" w:cstheme="majorBidi"/>
                <w:sz w:val="18"/>
                <w:szCs w:val="18"/>
                <w:lang w:val="en-US"/>
              </w:rPr>
            </w:pPr>
          </w:p>
          <w:p w14:paraId="37DF1427" w14:textId="77777777" w:rsidR="00F9088E" w:rsidRPr="00D97593" w:rsidRDefault="00F9088E" w:rsidP="00F9088E">
            <w:pPr>
              <w:rPr>
                <w:rFonts w:asciiTheme="majorBidi" w:hAnsiTheme="majorBidi" w:cstheme="majorBidi"/>
                <w:sz w:val="18"/>
                <w:szCs w:val="18"/>
                <w:lang w:val="en-US"/>
              </w:rPr>
            </w:pPr>
          </w:p>
          <w:p w14:paraId="0414E647" w14:textId="77777777" w:rsidR="00F9088E" w:rsidRPr="00D97593" w:rsidRDefault="00F9088E" w:rsidP="00F9088E">
            <w:pPr>
              <w:rPr>
                <w:rFonts w:asciiTheme="majorBidi" w:hAnsiTheme="majorBidi" w:cstheme="majorBidi"/>
                <w:sz w:val="18"/>
                <w:szCs w:val="18"/>
                <w:lang w:val="en-US"/>
              </w:rPr>
            </w:pPr>
            <w:r>
              <w:rPr>
                <w:rFonts w:asciiTheme="majorBidi" w:hAnsiTheme="majorBidi" w:cstheme="majorBidi"/>
                <w:sz w:val="18"/>
                <w:szCs w:val="18"/>
                <w:lang w:val="en-US"/>
              </w:rPr>
              <w:t xml:space="preserve"> </w:t>
            </w:r>
          </w:p>
          <w:p w14:paraId="29D2DE6C" w14:textId="421D6D49" w:rsidR="00F9088E" w:rsidRPr="00D97593" w:rsidRDefault="00F9088E" w:rsidP="00F9088E">
            <w:pPr>
              <w:rPr>
                <w:rFonts w:asciiTheme="majorBidi" w:hAnsiTheme="majorBidi" w:cstheme="majorBidi"/>
                <w:sz w:val="18"/>
                <w:szCs w:val="18"/>
                <w:lang w:val="en-US"/>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19AB99DF" w14:textId="5F59AD49" w:rsidR="00F9088E" w:rsidRPr="003C3053" w:rsidRDefault="00F9088E" w:rsidP="00F9088E">
            <w:pPr>
              <w:jc w:val="center"/>
              <w:rPr>
                <w:rFonts w:asciiTheme="majorBidi" w:hAnsiTheme="majorBidi" w:cstheme="majorBidi"/>
                <w:sz w:val="18"/>
                <w:szCs w:val="18"/>
                <w:lang w:val="en-US"/>
              </w:rPr>
            </w:pPr>
            <w:r>
              <w:rPr>
                <w:rFonts w:asciiTheme="majorBidi" w:hAnsiTheme="majorBidi" w:cstheme="majorBidi"/>
                <w:sz w:val="18"/>
                <w:szCs w:val="18"/>
              </w:rPr>
              <w:t>Wahdat-15</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673AC22C" w14:textId="2AD24663" w:rsidR="00F9088E" w:rsidRPr="00D97593" w:rsidRDefault="00F9088E" w:rsidP="00F9088E">
            <w:pPr>
              <w:autoSpaceDE w:val="0"/>
              <w:autoSpaceDN w:val="0"/>
              <w:adjustRightInd w:val="0"/>
              <w:jc w:val="cente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rPr>
              <w:t>Baraki Barak Logar</w:t>
            </w:r>
          </w:p>
        </w:tc>
        <w:tc>
          <w:tcPr>
            <w:tcW w:w="718" w:type="dxa"/>
            <w:tcBorders>
              <w:top w:val="single" w:sz="4" w:space="0" w:color="auto"/>
              <w:left w:val="single" w:sz="4" w:space="0" w:color="auto"/>
              <w:bottom w:val="single" w:sz="4" w:space="0" w:color="auto"/>
              <w:right w:val="single" w:sz="4" w:space="0" w:color="auto"/>
            </w:tcBorders>
            <w:vAlign w:val="center"/>
          </w:tcPr>
          <w:p w14:paraId="5437FABC" w14:textId="1D79AC05" w:rsidR="00F9088E" w:rsidRPr="00D97593" w:rsidRDefault="00F9088E" w:rsidP="00F9088E">
            <w:pPr>
              <w:autoSpaceDE w:val="0"/>
              <w:autoSpaceDN w:val="0"/>
              <w:adjustRightInd w:val="0"/>
              <w:jc w:val="cente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rPr>
              <w:t>18.75</w:t>
            </w:r>
          </w:p>
        </w:tc>
        <w:tc>
          <w:tcPr>
            <w:tcW w:w="1253" w:type="dxa"/>
            <w:tcBorders>
              <w:top w:val="single" w:sz="4" w:space="0" w:color="auto"/>
              <w:left w:val="single" w:sz="4" w:space="0" w:color="auto"/>
              <w:bottom w:val="single" w:sz="4" w:space="0" w:color="auto"/>
              <w:right w:val="single" w:sz="4" w:space="0" w:color="auto"/>
            </w:tcBorders>
            <w:vAlign w:val="center"/>
          </w:tcPr>
          <w:p w14:paraId="029AD598" w14:textId="26A4EB8D" w:rsidR="00F9088E" w:rsidRPr="00D97593" w:rsidRDefault="00F9088E" w:rsidP="00F9088E">
            <w:pPr>
              <w:autoSpaceDE w:val="0"/>
              <w:autoSpaceDN w:val="0"/>
              <w:adjustRightInd w:val="0"/>
              <w:jc w:val="center"/>
              <w:rPr>
                <w:rFonts w:asciiTheme="majorBidi" w:eastAsiaTheme="minorHAnsi" w:hAnsiTheme="majorBidi" w:cstheme="majorBidi"/>
                <w:color w:val="000000"/>
                <w:sz w:val="18"/>
                <w:szCs w:val="18"/>
                <w:lang w:val="en-US" w:eastAsia="en-US" w:bidi="ps-AF"/>
              </w:rPr>
            </w:pPr>
            <w:r>
              <w:rPr>
                <w:rFonts w:asciiTheme="majorBidi" w:eastAsiaTheme="minorHAnsi" w:hAnsiTheme="majorBidi" w:cstheme="majorBidi"/>
                <w:color w:val="000000"/>
                <w:sz w:val="18"/>
                <w:szCs w:val="18"/>
                <w:lang w:val="en-US" w:eastAsia="en-US"/>
              </w:rPr>
              <w:t>MT</w:t>
            </w:r>
          </w:p>
        </w:tc>
      </w:tr>
      <w:tr w:rsidR="00F9088E" w:rsidRPr="003C3053" w14:paraId="4562AEEA" w14:textId="77777777" w:rsidTr="00252DB5">
        <w:trPr>
          <w:trHeight w:hRule="exact" w:val="2660"/>
        </w:trPr>
        <w:tc>
          <w:tcPr>
            <w:tcW w:w="483" w:type="dxa"/>
            <w:tcBorders>
              <w:top w:val="single" w:sz="4" w:space="0" w:color="auto"/>
              <w:left w:val="single" w:sz="4" w:space="0" w:color="auto"/>
              <w:bottom w:val="single" w:sz="4" w:space="0" w:color="auto"/>
              <w:right w:val="single" w:sz="4" w:space="0" w:color="auto"/>
            </w:tcBorders>
            <w:vAlign w:val="center"/>
          </w:tcPr>
          <w:p w14:paraId="6763FE8E" w14:textId="61D5AD3F" w:rsidR="00F9088E" w:rsidRPr="00D97593" w:rsidRDefault="00F9088E" w:rsidP="00F9088E">
            <w:pPr>
              <w:jc w:val="center"/>
              <w:rPr>
                <w:rFonts w:asciiTheme="majorBidi" w:hAnsiTheme="majorBidi" w:cstheme="majorBidi"/>
                <w:sz w:val="18"/>
                <w:szCs w:val="18"/>
                <w:lang w:val="en-GB"/>
              </w:rPr>
            </w:pPr>
            <w:r>
              <w:rPr>
                <w:rFonts w:asciiTheme="majorBidi" w:hAnsiTheme="majorBidi" w:cstheme="majorBidi"/>
                <w:sz w:val="18"/>
                <w:szCs w:val="18"/>
                <w:lang w:val="en-GB"/>
              </w:rPr>
              <w:t>4</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tcPr>
          <w:p w14:paraId="02298DA4" w14:textId="71D3CF0E" w:rsidR="00F9088E" w:rsidRPr="00D97593" w:rsidRDefault="00F9088E" w:rsidP="00F9088E">
            <w:pPr>
              <w:jc w:val="center"/>
              <w:rPr>
                <w:rFonts w:asciiTheme="majorBidi" w:hAnsiTheme="majorBidi" w:cstheme="majorBidi"/>
                <w:sz w:val="18"/>
                <w:szCs w:val="18"/>
                <w:lang w:val="en-US"/>
              </w:rPr>
            </w:pPr>
            <w:r w:rsidRPr="00D97593">
              <w:rPr>
                <w:rFonts w:asciiTheme="majorBidi" w:hAnsiTheme="majorBidi" w:cstheme="majorBidi"/>
                <w:sz w:val="18"/>
                <w:szCs w:val="18"/>
                <w:lang w:val="en-US"/>
              </w:rPr>
              <w:t>Certified Wheat Seed</w:t>
            </w:r>
          </w:p>
        </w:tc>
        <w:tc>
          <w:tcPr>
            <w:tcW w:w="3646" w:type="dxa"/>
            <w:tcBorders>
              <w:top w:val="single" w:sz="4" w:space="0" w:color="auto"/>
              <w:left w:val="single" w:sz="4" w:space="0" w:color="auto"/>
              <w:bottom w:val="single" w:sz="4" w:space="0" w:color="auto"/>
              <w:right w:val="single" w:sz="4" w:space="0" w:color="auto"/>
            </w:tcBorders>
            <w:shd w:val="clear" w:color="000000" w:fill="FFFFFF"/>
          </w:tcPr>
          <w:p w14:paraId="153AEDDF" w14:textId="6906EAF2" w:rsidR="00F9088E" w:rsidRPr="00D97593" w:rsidRDefault="00F9088E" w:rsidP="00F9088E">
            <w:pPr>
              <w:rPr>
                <w:rFonts w:asciiTheme="majorBidi" w:hAnsiTheme="majorBidi" w:cstheme="majorBidi"/>
                <w:sz w:val="18"/>
                <w:szCs w:val="18"/>
                <w:lang w:val="en-US"/>
              </w:rPr>
            </w:pPr>
            <w:r>
              <w:rPr>
                <w:rFonts w:asciiTheme="majorBidi" w:hAnsiTheme="majorBidi" w:cstheme="majorBidi"/>
                <w:sz w:val="18"/>
                <w:szCs w:val="18"/>
                <w:lang w:val="en-US"/>
              </w:rPr>
              <w:t xml:space="preserve">Certified Wheat seed variety of Solh 18 with 85% or over 85% germination rate and 98% purity (free from soil, sand, and pest &amp; diseases) produced fresh of this year along with MAIL tag number and last year certificate of receiving foundation seeds from MAIL for certified seeds production. </w:t>
            </w:r>
            <w:r w:rsidRPr="00D97593">
              <w:rPr>
                <w:rFonts w:asciiTheme="majorBidi" w:hAnsiTheme="majorBidi" w:cstheme="majorBidi"/>
                <w:sz w:val="18"/>
                <w:szCs w:val="18"/>
                <w:lang w:val="en-US"/>
              </w:rPr>
              <w:t xml:space="preserve">Weight 50 </w:t>
            </w:r>
            <w:r>
              <w:rPr>
                <w:rFonts w:asciiTheme="majorBidi" w:hAnsiTheme="majorBidi" w:cstheme="majorBidi"/>
                <w:sz w:val="18"/>
                <w:szCs w:val="18"/>
                <w:lang w:val="en-US"/>
              </w:rPr>
              <w:t>kg packing in standard bag</w:t>
            </w:r>
            <w:r w:rsidRPr="00D97593">
              <w:rPr>
                <w:rFonts w:asciiTheme="majorBidi" w:hAnsiTheme="majorBidi" w:cstheme="majorBidi"/>
                <w:sz w:val="18"/>
                <w:szCs w:val="18"/>
                <w:lang w:val="en-US"/>
              </w:rPr>
              <w:t xml:space="preserve"> with </w:t>
            </w:r>
            <w:r>
              <w:rPr>
                <w:rFonts w:asciiTheme="majorBidi" w:hAnsiTheme="majorBidi" w:cstheme="majorBidi"/>
                <w:sz w:val="18"/>
                <w:szCs w:val="18"/>
                <w:lang w:val="en-US"/>
              </w:rPr>
              <w:t xml:space="preserve">along with supplier logo and verity description on bag </w:t>
            </w:r>
            <w:r w:rsidRPr="00D97593">
              <w:rPr>
                <w:rFonts w:asciiTheme="majorBidi" w:hAnsiTheme="majorBidi" w:cstheme="majorBidi"/>
                <w:sz w:val="18"/>
                <w:szCs w:val="18"/>
                <w:lang w:val="en-US"/>
              </w:rPr>
              <w:t>with</w:t>
            </w:r>
            <w:r>
              <w:rPr>
                <w:rFonts w:asciiTheme="majorBidi" w:hAnsiTheme="majorBidi" w:cstheme="majorBidi"/>
                <w:sz w:val="18"/>
                <w:szCs w:val="18"/>
                <w:lang w:val="en-US"/>
              </w:rPr>
              <w:t xml:space="preserve"> </w:t>
            </w:r>
            <w:r w:rsidRPr="00D97593">
              <w:rPr>
                <w:rFonts w:asciiTheme="majorBidi" w:hAnsiTheme="majorBidi" w:cstheme="majorBidi"/>
                <w:sz w:val="18"/>
                <w:szCs w:val="18"/>
                <w:lang w:val="en-US"/>
              </w:rPr>
              <w:t>transportation</w:t>
            </w:r>
            <w:r>
              <w:rPr>
                <w:rFonts w:asciiTheme="majorBidi" w:hAnsiTheme="majorBidi" w:cstheme="majorBidi"/>
                <w:sz w:val="18"/>
                <w:szCs w:val="18"/>
                <w:lang w:val="en-US"/>
              </w:rPr>
              <w:t xml:space="preserve">, loading, and unloading </w:t>
            </w:r>
            <w:r w:rsidRPr="00D97593">
              <w:rPr>
                <w:rFonts w:asciiTheme="majorBidi" w:hAnsiTheme="majorBidi" w:cstheme="majorBidi"/>
                <w:sz w:val="18"/>
                <w:szCs w:val="18"/>
                <w:lang w:val="en-US"/>
              </w:rPr>
              <w:t xml:space="preserve">to </w:t>
            </w:r>
            <w:r>
              <w:rPr>
                <w:rFonts w:asciiTheme="majorBidi" w:hAnsiTheme="majorBidi" w:cstheme="majorBidi"/>
                <w:sz w:val="18"/>
                <w:szCs w:val="18"/>
                <w:lang w:val="en-US"/>
              </w:rPr>
              <w:t xml:space="preserve">the </w:t>
            </w:r>
            <w:r w:rsidRPr="00D97593">
              <w:rPr>
                <w:rFonts w:asciiTheme="majorBidi" w:hAnsiTheme="majorBidi" w:cstheme="majorBidi"/>
                <w:sz w:val="18"/>
                <w:szCs w:val="18"/>
                <w:lang w:val="en-US"/>
              </w:rPr>
              <w:t>project</w:t>
            </w:r>
            <w:r>
              <w:rPr>
                <w:rFonts w:asciiTheme="majorBidi" w:hAnsiTheme="majorBidi" w:cstheme="majorBidi"/>
                <w:sz w:val="18"/>
                <w:szCs w:val="18"/>
                <w:lang w:val="en-US"/>
              </w:rPr>
              <w:t xml:space="preserve"> site. (Distribution sites selected in any 5 zones of Baraki Barak district).</w:t>
            </w:r>
          </w:p>
          <w:p w14:paraId="65BB48D7" w14:textId="10C43A1D" w:rsidR="00F9088E" w:rsidRPr="00D97593" w:rsidRDefault="00F9088E" w:rsidP="00F9088E">
            <w:pPr>
              <w:rPr>
                <w:rFonts w:asciiTheme="majorBidi" w:hAnsiTheme="majorBidi" w:cstheme="majorBidi"/>
                <w:sz w:val="18"/>
                <w:szCs w:val="18"/>
                <w:lang w:val="en-US"/>
              </w:rPr>
            </w:pPr>
          </w:p>
          <w:p w14:paraId="5CE64A94" w14:textId="77777777" w:rsidR="00F9088E" w:rsidRPr="00D97593" w:rsidRDefault="00F9088E" w:rsidP="00F9088E">
            <w:pPr>
              <w:rPr>
                <w:rFonts w:asciiTheme="majorBidi" w:hAnsiTheme="majorBidi" w:cstheme="majorBidi"/>
                <w:sz w:val="18"/>
                <w:szCs w:val="18"/>
                <w:lang w:val="en-US"/>
              </w:rPr>
            </w:pPr>
          </w:p>
          <w:p w14:paraId="09C7EDE1" w14:textId="77777777" w:rsidR="00F9088E" w:rsidRPr="00D97593" w:rsidRDefault="00F9088E" w:rsidP="00F9088E">
            <w:pPr>
              <w:rPr>
                <w:rFonts w:asciiTheme="majorBidi" w:hAnsiTheme="majorBidi" w:cstheme="majorBidi"/>
                <w:sz w:val="18"/>
                <w:szCs w:val="18"/>
                <w:lang w:val="en-US"/>
              </w:rPr>
            </w:pPr>
            <w:r>
              <w:rPr>
                <w:rFonts w:asciiTheme="majorBidi" w:hAnsiTheme="majorBidi" w:cstheme="majorBidi"/>
                <w:sz w:val="18"/>
                <w:szCs w:val="18"/>
                <w:lang w:val="en-US"/>
              </w:rPr>
              <w:t xml:space="preserve"> </w:t>
            </w:r>
          </w:p>
          <w:p w14:paraId="0F2B9051" w14:textId="40A365D3" w:rsidR="00F9088E" w:rsidRPr="00D97593" w:rsidRDefault="00F9088E" w:rsidP="00F9088E">
            <w:pPr>
              <w:rPr>
                <w:rFonts w:asciiTheme="majorBidi" w:hAnsiTheme="majorBidi" w:cstheme="majorBidi"/>
                <w:sz w:val="18"/>
                <w:szCs w:val="18"/>
                <w:lang w:val="en-US"/>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154C2EB3" w14:textId="54BE5DB5" w:rsidR="00F9088E" w:rsidRPr="003C3053" w:rsidRDefault="00F9088E" w:rsidP="00F9088E">
            <w:pPr>
              <w:jc w:val="center"/>
              <w:rPr>
                <w:rFonts w:asciiTheme="majorBidi" w:hAnsiTheme="majorBidi" w:cstheme="majorBidi"/>
                <w:sz w:val="18"/>
                <w:szCs w:val="18"/>
                <w:lang w:val="en-US"/>
              </w:rPr>
            </w:pPr>
            <w:r>
              <w:rPr>
                <w:rFonts w:asciiTheme="majorBidi" w:hAnsiTheme="majorBidi" w:cstheme="majorBidi"/>
                <w:sz w:val="18"/>
                <w:szCs w:val="18"/>
              </w:rPr>
              <w:t>Solh-18</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26A84725" w14:textId="5FE31257" w:rsidR="00F9088E" w:rsidRPr="00D97593" w:rsidRDefault="00F9088E" w:rsidP="00F9088E">
            <w:pPr>
              <w:autoSpaceDE w:val="0"/>
              <w:autoSpaceDN w:val="0"/>
              <w:adjustRightInd w:val="0"/>
              <w:jc w:val="cente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rPr>
              <w:t>Baraki Barak Logar</w:t>
            </w:r>
          </w:p>
        </w:tc>
        <w:tc>
          <w:tcPr>
            <w:tcW w:w="718" w:type="dxa"/>
            <w:tcBorders>
              <w:top w:val="single" w:sz="4" w:space="0" w:color="auto"/>
              <w:left w:val="single" w:sz="4" w:space="0" w:color="auto"/>
              <w:bottom w:val="single" w:sz="4" w:space="0" w:color="auto"/>
              <w:right w:val="single" w:sz="4" w:space="0" w:color="auto"/>
            </w:tcBorders>
            <w:vAlign w:val="center"/>
          </w:tcPr>
          <w:p w14:paraId="20BE202C" w14:textId="5EF1DA96" w:rsidR="00F9088E" w:rsidRPr="00D97593" w:rsidRDefault="00F9088E" w:rsidP="00F9088E">
            <w:pPr>
              <w:autoSpaceDE w:val="0"/>
              <w:autoSpaceDN w:val="0"/>
              <w:adjustRightInd w:val="0"/>
              <w:jc w:val="cente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rPr>
              <w:t>18.75</w:t>
            </w:r>
          </w:p>
        </w:tc>
        <w:tc>
          <w:tcPr>
            <w:tcW w:w="1253" w:type="dxa"/>
            <w:tcBorders>
              <w:top w:val="single" w:sz="4" w:space="0" w:color="auto"/>
              <w:left w:val="single" w:sz="4" w:space="0" w:color="auto"/>
              <w:bottom w:val="single" w:sz="4" w:space="0" w:color="auto"/>
              <w:right w:val="single" w:sz="4" w:space="0" w:color="auto"/>
            </w:tcBorders>
            <w:vAlign w:val="center"/>
          </w:tcPr>
          <w:p w14:paraId="38E507A2" w14:textId="1FED4BD4" w:rsidR="00F9088E" w:rsidRPr="00D97593" w:rsidRDefault="00F9088E" w:rsidP="00F9088E">
            <w:pPr>
              <w:autoSpaceDE w:val="0"/>
              <w:autoSpaceDN w:val="0"/>
              <w:adjustRightInd w:val="0"/>
              <w:jc w:val="center"/>
              <w:rPr>
                <w:rFonts w:asciiTheme="majorBidi" w:eastAsiaTheme="minorHAnsi" w:hAnsiTheme="majorBidi" w:cstheme="majorBidi"/>
                <w:color w:val="000000"/>
                <w:sz w:val="18"/>
                <w:szCs w:val="18"/>
                <w:lang w:val="en-US" w:eastAsia="en-US" w:bidi="ps-AF"/>
              </w:rPr>
            </w:pPr>
            <w:r>
              <w:rPr>
                <w:rFonts w:asciiTheme="majorBidi" w:eastAsiaTheme="minorHAnsi" w:hAnsiTheme="majorBidi" w:cstheme="majorBidi"/>
                <w:color w:val="000000"/>
                <w:sz w:val="18"/>
                <w:szCs w:val="18"/>
                <w:lang w:val="en-US" w:eastAsia="en-US"/>
              </w:rPr>
              <w:t>MT</w:t>
            </w:r>
          </w:p>
        </w:tc>
      </w:tr>
    </w:tbl>
    <w:p w14:paraId="3242DC10" w14:textId="75DE3DF7" w:rsidR="00FE0ECE" w:rsidRDefault="00FE0ECE" w:rsidP="007C11CB">
      <w:pPr>
        <w:rPr>
          <w:lang w:val="en-GB"/>
        </w:rPr>
      </w:pPr>
    </w:p>
    <w:p w14:paraId="40CD3F38" w14:textId="77777777" w:rsidR="00C36117" w:rsidRPr="007C11CB" w:rsidRDefault="00C36117" w:rsidP="007C11CB">
      <w:pPr>
        <w:rPr>
          <w:lang w:val="en-GB"/>
        </w:rPr>
      </w:pPr>
    </w:p>
    <w:p w14:paraId="220647E4" w14:textId="77777777" w:rsidR="00D73BF7" w:rsidRPr="004B1AA4" w:rsidRDefault="00D73BF7" w:rsidP="00D73BF7">
      <w:pPr>
        <w:pStyle w:val="Heading2"/>
        <w:jc w:val="center"/>
        <w:rPr>
          <w:rFonts w:asciiTheme="majorBidi" w:hAnsiTheme="majorBidi" w:cstheme="majorBidi"/>
          <w:sz w:val="24"/>
        </w:rPr>
      </w:pPr>
      <w:r w:rsidRPr="004B1AA4">
        <w:rPr>
          <w:rFonts w:asciiTheme="majorBidi" w:hAnsiTheme="majorBidi" w:cstheme="majorBidi"/>
          <w:sz w:val="24"/>
        </w:rPr>
        <w:lastRenderedPageBreak/>
        <w:t>Instructions</w:t>
      </w:r>
    </w:p>
    <w:p w14:paraId="6600AB06" w14:textId="77777777" w:rsidR="00D73BF7" w:rsidRPr="004B1AA4" w:rsidRDefault="00D73BF7" w:rsidP="00D73BF7">
      <w:pPr>
        <w:rPr>
          <w:rFonts w:asciiTheme="majorBidi" w:hAnsiTheme="majorBidi" w:cstheme="majorBidi"/>
          <w:sz w:val="18"/>
          <w:szCs w:val="18"/>
          <w:lang w:val="en-GB"/>
        </w:rPr>
      </w:pPr>
    </w:p>
    <w:p w14:paraId="42AE0409" w14:textId="4EAB6B8C" w:rsidR="00D73BF7" w:rsidRPr="004B1AA4" w:rsidRDefault="00D73BF7">
      <w:pPr>
        <w:numPr>
          <w:ilvl w:val="0"/>
          <w:numId w:val="4"/>
        </w:numPr>
        <w:rPr>
          <w:rFonts w:asciiTheme="majorBidi" w:hAnsiTheme="majorBidi" w:cstheme="majorBidi"/>
          <w:b/>
          <w:sz w:val="22"/>
          <w:szCs w:val="22"/>
          <w:lang w:val="en-GB"/>
        </w:rPr>
      </w:pPr>
      <w:r w:rsidRPr="004B1AA4">
        <w:rPr>
          <w:rFonts w:asciiTheme="majorBidi" w:hAnsiTheme="majorBidi" w:cstheme="majorBidi"/>
          <w:b/>
          <w:sz w:val="22"/>
          <w:szCs w:val="22"/>
          <w:lang w:val="en-GB"/>
        </w:rPr>
        <w:t>Acknowledgment</w:t>
      </w:r>
    </w:p>
    <w:p w14:paraId="579AAEC9" w14:textId="4A956733" w:rsidR="00D73BF7" w:rsidRPr="004B1AA4" w:rsidRDefault="00D73BF7" w:rsidP="009179FA">
      <w:pPr>
        <w:rPr>
          <w:rFonts w:asciiTheme="majorBidi" w:hAnsiTheme="majorBidi" w:cstheme="majorBidi"/>
          <w:sz w:val="18"/>
          <w:szCs w:val="18"/>
          <w:lang w:val="en-GB"/>
        </w:rPr>
      </w:pPr>
      <w:r w:rsidRPr="004B1AA4">
        <w:rPr>
          <w:rFonts w:asciiTheme="majorBidi" w:hAnsiTheme="majorBidi" w:cstheme="majorBidi"/>
          <w:sz w:val="18"/>
          <w:szCs w:val="18"/>
          <w:lang w:val="en-GB"/>
        </w:rPr>
        <w:t>Upon receipt of the Request for Quotation please inform the Contracting Authority if you intend to submit a quotation</w:t>
      </w:r>
      <w:r w:rsidR="003E5B7B" w:rsidRPr="004B1AA4">
        <w:rPr>
          <w:rFonts w:asciiTheme="majorBidi" w:hAnsiTheme="majorBidi" w:cstheme="majorBidi"/>
          <w:sz w:val="18"/>
          <w:szCs w:val="18"/>
          <w:lang w:val="en-GB"/>
        </w:rPr>
        <w:t>,</w:t>
      </w:r>
      <w:r w:rsidRPr="004B1AA4">
        <w:rPr>
          <w:rFonts w:asciiTheme="majorBidi" w:hAnsiTheme="majorBidi" w:cstheme="majorBidi"/>
          <w:sz w:val="18"/>
          <w:szCs w:val="18"/>
          <w:lang w:val="en-GB"/>
        </w:rPr>
        <w:t xml:space="preserve"> </w:t>
      </w:r>
      <w:r w:rsidR="001A3614" w:rsidRPr="004B1AA4">
        <w:rPr>
          <w:rFonts w:asciiTheme="majorBidi" w:hAnsiTheme="majorBidi" w:cstheme="majorBidi"/>
          <w:sz w:val="18"/>
          <w:szCs w:val="18"/>
          <w:lang w:val="en-GB"/>
        </w:rPr>
        <w:t>please</w:t>
      </w:r>
      <w:r w:rsidRPr="004B1AA4">
        <w:rPr>
          <w:rFonts w:asciiTheme="majorBidi" w:hAnsiTheme="majorBidi" w:cstheme="majorBidi"/>
          <w:sz w:val="18"/>
          <w:szCs w:val="18"/>
          <w:lang w:val="en-GB"/>
        </w:rPr>
        <w:t xml:space="preserve"> respond even if negative.</w:t>
      </w:r>
    </w:p>
    <w:p w14:paraId="643042DD" w14:textId="77777777" w:rsidR="00797842" w:rsidRPr="004B1AA4" w:rsidRDefault="00797842" w:rsidP="00D73BF7">
      <w:pPr>
        <w:rPr>
          <w:rFonts w:asciiTheme="majorBidi" w:hAnsiTheme="majorBidi" w:cstheme="majorBidi"/>
          <w:sz w:val="18"/>
          <w:szCs w:val="18"/>
          <w:lang w:val="en-GB"/>
        </w:rPr>
      </w:pPr>
    </w:p>
    <w:p w14:paraId="2A81FD11"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General</w:t>
      </w:r>
    </w:p>
    <w:p w14:paraId="063A863C" w14:textId="12E38291" w:rsidR="00CB4B93" w:rsidRPr="00C36117" w:rsidRDefault="00D73BF7" w:rsidP="00C36117">
      <w:pPr>
        <w:rPr>
          <w:rFonts w:asciiTheme="majorBidi" w:hAnsiTheme="majorBidi" w:cstheme="majorBidi"/>
          <w:sz w:val="18"/>
          <w:szCs w:val="18"/>
          <w:u w:val="single"/>
          <w:lang w:val="en-GB"/>
        </w:rPr>
      </w:pPr>
      <w:r w:rsidRPr="004B1AA4">
        <w:rPr>
          <w:rFonts w:asciiTheme="majorBidi" w:hAnsiTheme="majorBidi" w:cstheme="majorBidi"/>
          <w:sz w:val="18"/>
          <w:szCs w:val="18"/>
          <w:lang w:val="en-GB"/>
        </w:rPr>
        <w:t>The goods to be purchased are for use by t</w:t>
      </w:r>
      <w:r w:rsidR="007534FB" w:rsidRPr="004B1AA4">
        <w:rPr>
          <w:rFonts w:asciiTheme="majorBidi" w:hAnsiTheme="majorBidi" w:cstheme="majorBidi"/>
          <w:sz w:val="18"/>
          <w:szCs w:val="18"/>
          <w:lang w:val="en-GB"/>
        </w:rPr>
        <w:t>he</w:t>
      </w:r>
      <w:r w:rsidR="00E8270B" w:rsidRPr="004B1AA4">
        <w:rPr>
          <w:rFonts w:asciiTheme="majorBidi" w:hAnsiTheme="majorBidi" w:cstheme="majorBidi"/>
          <w:sz w:val="18"/>
          <w:szCs w:val="18"/>
          <w:lang w:val="en-GB"/>
        </w:rPr>
        <w:t xml:space="preserve"> Contracting Authority </w:t>
      </w:r>
      <w:r w:rsidR="00EB2818" w:rsidRPr="004B1AA4">
        <w:rPr>
          <w:rFonts w:asciiTheme="majorBidi" w:hAnsiTheme="majorBidi" w:cstheme="majorBidi"/>
          <w:sz w:val="18"/>
          <w:szCs w:val="18"/>
          <w:lang w:val="en-GB"/>
        </w:rPr>
        <w:t>for</w:t>
      </w:r>
      <w:r w:rsidR="00E8270B" w:rsidRPr="004B1AA4">
        <w:rPr>
          <w:rFonts w:asciiTheme="majorBidi" w:hAnsiTheme="majorBidi" w:cstheme="majorBidi"/>
          <w:sz w:val="18"/>
          <w:szCs w:val="18"/>
          <w:lang w:val="en-GB"/>
        </w:rPr>
        <w:t xml:space="preserve"> </w:t>
      </w:r>
      <w:r w:rsidR="00C010C6" w:rsidRPr="004B1AA4">
        <w:rPr>
          <w:rFonts w:asciiTheme="majorBidi" w:hAnsiTheme="majorBidi" w:cstheme="majorBidi"/>
          <w:sz w:val="18"/>
          <w:szCs w:val="18"/>
          <w:lang w:val="en-US"/>
        </w:rPr>
        <w:t xml:space="preserve">the </w:t>
      </w:r>
      <w:r w:rsidR="00330C6F" w:rsidRPr="004B1AA4">
        <w:rPr>
          <w:rFonts w:asciiTheme="majorBidi" w:hAnsiTheme="majorBidi" w:cstheme="majorBidi"/>
          <w:sz w:val="18"/>
          <w:szCs w:val="18"/>
          <w:lang w:val="en-US"/>
        </w:rPr>
        <w:t>Certified wheat</w:t>
      </w:r>
      <w:r w:rsidR="00D209D5" w:rsidRPr="004B1AA4">
        <w:rPr>
          <w:rFonts w:asciiTheme="majorBidi" w:hAnsiTheme="majorBidi" w:cstheme="majorBidi"/>
          <w:sz w:val="18"/>
          <w:szCs w:val="18"/>
          <w:lang w:val="en-GB"/>
        </w:rPr>
        <w:t xml:space="preserve"> seed </w:t>
      </w:r>
      <w:r w:rsidR="00600E4B" w:rsidRPr="004B1AA4">
        <w:rPr>
          <w:rFonts w:asciiTheme="majorBidi" w:hAnsiTheme="majorBidi" w:cstheme="majorBidi"/>
          <w:sz w:val="18"/>
          <w:szCs w:val="18"/>
          <w:lang w:val="en-GB"/>
        </w:rPr>
        <w:t>(Wahdat</w:t>
      </w:r>
      <w:r w:rsidR="00330C6F" w:rsidRPr="004B1AA4">
        <w:rPr>
          <w:rFonts w:asciiTheme="majorBidi" w:hAnsiTheme="majorBidi" w:cstheme="majorBidi"/>
          <w:sz w:val="18"/>
          <w:szCs w:val="18"/>
          <w:lang w:val="en-GB"/>
        </w:rPr>
        <w:t>-</w:t>
      </w:r>
      <w:r w:rsidR="0039324F" w:rsidRPr="004B1AA4">
        <w:rPr>
          <w:rFonts w:asciiTheme="majorBidi" w:hAnsiTheme="majorBidi" w:cstheme="majorBidi"/>
          <w:sz w:val="18"/>
          <w:szCs w:val="18"/>
          <w:lang w:val="en-GB"/>
        </w:rPr>
        <w:t>15</w:t>
      </w:r>
      <w:r w:rsidR="004D20F2">
        <w:rPr>
          <w:rFonts w:asciiTheme="majorBidi" w:hAnsiTheme="majorBidi" w:cstheme="majorBidi"/>
          <w:sz w:val="18"/>
          <w:szCs w:val="18"/>
          <w:lang w:val="en-GB"/>
        </w:rPr>
        <w:t xml:space="preserve"> and</w:t>
      </w:r>
      <w:r w:rsidR="0039324F" w:rsidRPr="004B1AA4">
        <w:rPr>
          <w:rFonts w:asciiTheme="majorBidi" w:hAnsiTheme="majorBidi" w:cstheme="majorBidi"/>
          <w:sz w:val="18"/>
          <w:szCs w:val="18"/>
          <w:lang w:val="en-GB"/>
        </w:rPr>
        <w:t xml:space="preserve"> S</w:t>
      </w:r>
      <w:r w:rsidR="00BE7305">
        <w:rPr>
          <w:rFonts w:asciiTheme="majorBidi" w:hAnsiTheme="majorBidi" w:cstheme="majorBidi"/>
          <w:sz w:val="18"/>
          <w:szCs w:val="18"/>
          <w:lang w:val="en-GB"/>
        </w:rPr>
        <w:t>o</w:t>
      </w:r>
      <w:r w:rsidR="0039324F" w:rsidRPr="004B1AA4">
        <w:rPr>
          <w:rFonts w:asciiTheme="majorBidi" w:hAnsiTheme="majorBidi" w:cstheme="majorBidi"/>
          <w:sz w:val="18"/>
          <w:szCs w:val="18"/>
          <w:lang w:val="en-GB"/>
        </w:rPr>
        <w:t>lh</w:t>
      </w:r>
      <w:r w:rsidR="00330C6F" w:rsidRPr="004B1AA4">
        <w:rPr>
          <w:rFonts w:asciiTheme="majorBidi" w:hAnsiTheme="majorBidi" w:cstheme="majorBidi"/>
          <w:sz w:val="18"/>
          <w:szCs w:val="18"/>
          <w:lang w:val="en-GB"/>
        </w:rPr>
        <w:t xml:space="preserve"> -</w:t>
      </w:r>
      <w:r w:rsidR="00F9088E">
        <w:rPr>
          <w:rFonts w:asciiTheme="majorBidi" w:hAnsiTheme="majorBidi" w:cstheme="majorBidi"/>
          <w:sz w:val="18"/>
          <w:szCs w:val="18"/>
          <w:lang w:val="en-GB"/>
        </w:rPr>
        <w:t>18</w:t>
      </w:r>
      <w:r w:rsidR="00C76AB9" w:rsidRPr="004B1AA4">
        <w:rPr>
          <w:rFonts w:asciiTheme="majorBidi" w:hAnsiTheme="majorBidi" w:cstheme="majorBidi"/>
          <w:sz w:val="18"/>
          <w:szCs w:val="18"/>
          <w:lang w:val="en-GB"/>
        </w:rPr>
        <w:t>) according</w:t>
      </w:r>
      <w:r w:rsidR="00497D67">
        <w:rPr>
          <w:rFonts w:asciiTheme="majorBidi" w:hAnsiTheme="majorBidi" w:cstheme="majorBidi"/>
          <w:sz w:val="18"/>
          <w:szCs w:val="18"/>
          <w:lang w:val="en-GB"/>
        </w:rPr>
        <w:t xml:space="preserve"> to the </w:t>
      </w:r>
      <w:r w:rsidR="006E16A7">
        <w:rPr>
          <w:rFonts w:asciiTheme="majorBidi" w:hAnsiTheme="majorBidi" w:cstheme="majorBidi"/>
          <w:sz w:val="18"/>
          <w:szCs w:val="18"/>
          <w:lang w:val="en-GB"/>
        </w:rPr>
        <w:t>above-mentioned</w:t>
      </w:r>
      <w:r w:rsidR="00497D67">
        <w:rPr>
          <w:rFonts w:asciiTheme="majorBidi" w:hAnsiTheme="majorBidi" w:cstheme="majorBidi"/>
          <w:sz w:val="18"/>
          <w:szCs w:val="18"/>
          <w:lang w:val="en-GB"/>
        </w:rPr>
        <w:t xml:space="preserve"> specification </w:t>
      </w:r>
      <w:r w:rsidR="00BE7305">
        <w:rPr>
          <w:rFonts w:asciiTheme="majorBidi" w:hAnsiTheme="majorBidi" w:cstheme="majorBidi"/>
          <w:sz w:val="18"/>
          <w:szCs w:val="18"/>
          <w:lang w:val="en-GB"/>
        </w:rPr>
        <w:t>for</w:t>
      </w:r>
      <w:r w:rsidR="00D209D5" w:rsidRPr="004B1AA4">
        <w:rPr>
          <w:rFonts w:asciiTheme="majorBidi" w:hAnsiTheme="majorBidi" w:cstheme="majorBidi"/>
          <w:sz w:val="18"/>
          <w:szCs w:val="18"/>
          <w:lang w:val="en-GB"/>
        </w:rPr>
        <w:t xml:space="preserve"> the vulnerable farmers</w:t>
      </w:r>
      <w:r w:rsidR="00EB2818" w:rsidRPr="004B1AA4">
        <w:rPr>
          <w:rFonts w:asciiTheme="majorBidi" w:hAnsiTheme="majorBidi" w:cstheme="majorBidi"/>
          <w:sz w:val="18"/>
          <w:szCs w:val="18"/>
          <w:lang w:val="en-GB"/>
        </w:rPr>
        <w:t xml:space="preserve"> in</w:t>
      </w:r>
      <w:r w:rsidR="00A043FC" w:rsidRPr="004B1AA4">
        <w:rPr>
          <w:rFonts w:asciiTheme="majorBidi" w:hAnsiTheme="majorBidi" w:cstheme="majorBidi"/>
          <w:sz w:val="18"/>
          <w:szCs w:val="18"/>
          <w:lang w:val="en-GB"/>
        </w:rPr>
        <w:t xml:space="preserve"> </w:t>
      </w:r>
      <w:r w:rsidR="006403F3" w:rsidRPr="004B1AA4">
        <w:rPr>
          <w:rFonts w:asciiTheme="majorBidi" w:hAnsiTheme="majorBidi" w:cstheme="majorBidi"/>
          <w:sz w:val="18"/>
          <w:szCs w:val="18"/>
          <w:lang w:val="en-GB"/>
        </w:rPr>
        <w:t>Pul</w:t>
      </w:r>
      <w:r w:rsidR="00ED5614">
        <w:rPr>
          <w:rFonts w:asciiTheme="majorBidi" w:hAnsiTheme="majorBidi" w:cstheme="majorBidi"/>
          <w:sz w:val="18"/>
          <w:szCs w:val="18"/>
          <w:lang w:val="en-GB"/>
        </w:rPr>
        <w:t>-</w:t>
      </w:r>
      <w:r w:rsidR="006403F3" w:rsidRPr="004B1AA4">
        <w:rPr>
          <w:rFonts w:asciiTheme="majorBidi" w:hAnsiTheme="majorBidi" w:cstheme="majorBidi"/>
          <w:sz w:val="18"/>
          <w:szCs w:val="18"/>
          <w:lang w:val="en-GB"/>
        </w:rPr>
        <w:t>e</w:t>
      </w:r>
      <w:r w:rsidR="00ED5614">
        <w:rPr>
          <w:rFonts w:asciiTheme="majorBidi" w:hAnsiTheme="majorBidi" w:cstheme="majorBidi"/>
          <w:sz w:val="18"/>
          <w:szCs w:val="18"/>
          <w:lang w:val="en-GB"/>
        </w:rPr>
        <w:t>-</w:t>
      </w:r>
      <w:r w:rsidR="006403F3" w:rsidRPr="004B1AA4">
        <w:rPr>
          <w:rFonts w:asciiTheme="majorBidi" w:hAnsiTheme="majorBidi" w:cstheme="majorBidi"/>
          <w:sz w:val="18"/>
          <w:szCs w:val="18"/>
          <w:lang w:val="en-GB"/>
        </w:rPr>
        <w:t>Alam</w:t>
      </w:r>
      <w:r w:rsidR="00A043FC" w:rsidRPr="004B1AA4">
        <w:rPr>
          <w:rFonts w:asciiTheme="majorBidi" w:hAnsiTheme="majorBidi" w:cstheme="majorBidi"/>
          <w:sz w:val="18"/>
          <w:szCs w:val="18"/>
          <w:lang w:val="en-GB"/>
        </w:rPr>
        <w:t xml:space="preserve"> &amp; </w:t>
      </w:r>
      <w:r w:rsidR="006403F3" w:rsidRPr="004B1AA4">
        <w:rPr>
          <w:rFonts w:asciiTheme="majorBidi" w:hAnsiTheme="majorBidi" w:cstheme="majorBidi"/>
          <w:sz w:val="18"/>
          <w:szCs w:val="18"/>
          <w:lang w:val="en-GB"/>
        </w:rPr>
        <w:t>Baraki</w:t>
      </w:r>
      <w:r w:rsidR="00EB2818" w:rsidRPr="004B1AA4">
        <w:rPr>
          <w:rFonts w:asciiTheme="majorBidi" w:hAnsiTheme="majorBidi" w:cstheme="majorBidi"/>
          <w:sz w:val="18"/>
          <w:szCs w:val="18"/>
          <w:lang w:val="en-GB"/>
        </w:rPr>
        <w:t xml:space="preserve"> districts of </w:t>
      </w:r>
      <w:r w:rsidR="006403F3" w:rsidRPr="004B1AA4">
        <w:rPr>
          <w:rFonts w:asciiTheme="majorBidi" w:hAnsiTheme="majorBidi" w:cstheme="majorBidi"/>
          <w:sz w:val="18"/>
          <w:szCs w:val="18"/>
          <w:lang w:val="en-GB"/>
        </w:rPr>
        <w:t>Logar</w:t>
      </w:r>
      <w:r w:rsidR="00EB2818" w:rsidRPr="004B1AA4">
        <w:rPr>
          <w:rFonts w:asciiTheme="majorBidi" w:hAnsiTheme="majorBidi" w:cstheme="majorBidi"/>
          <w:sz w:val="18"/>
          <w:szCs w:val="18"/>
          <w:lang w:val="en-GB"/>
        </w:rPr>
        <w:t xml:space="preserve"> province</w:t>
      </w:r>
      <w:r w:rsidR="00ED5614">
        <w:rPr>
          <w:rFonts w:asciiTheme="majorBidi" w:hAnsiTheme="majorBidi" w:cstheme="majorBidi"/>
          <w:sz w:val="18"/>
          <w:szCs w:val="18"/>
          <w:lang w:val="en-GB"/>
        </w:rPr>
        <w:t>. The</w:t>
      </w:r>
      <w:r w:rsidRPr="004B1AA4">
        <w:rPr>
          <w:rFonts w:asciiTheme="majorBidi" w:hAnsiTheme="majorBidi" w:cstheme="majorBidi"/>
          <w:sz w:val="18"/>
          <w:szCs w:val="18"/>
          <w:lang w:val="en-GB"/>
        </w:rPr>
        <w:t xml:space="preserve"> intervention </w:t>
      </w:r>
      <w:r w:rsidR="00BE7305">
        <w:rPr>
          <w:rFonts w:asciiTheme="majorBidi" w:hAnsiTheme="majorBidi" w:cstheme="majorBidi"/>
          <w:sz w:val="18"/>
          <w:szCs w:val="18"/>
          <w:lang w:val="en-GB"/>
        </w:rPr>
        <w:t xml:space="preserve">is </w:t>
      </w:r>
      <w:r w:rsidRPr="004B1AA4">
        <w:rPr>
          <w:rFonts w:asciiTheme="majorBidi" w:hAnsiTheme="majorBidi" w:cstheme="majorBidi"/>
          <w:sz w:val="18"/>
          <w:szCs w:val="18"/>
          <w:lang w:val="en-GB"/>
        </w:rPr>
        <w:t xml:space="preserve">supported by </w:t>
      </w:r>
      <w:r w:rsidR="007C7B9C" w:rsidRPr="004B1AA4">
        <w:rPr>
          <w:rFonts w:asciiTheme="majorBidi" w:hAnsiTheme="majorBidi" w:cstheme="majorBidi"/>
          <w:sz w:val="18"/>
          <w:szCs w:val="18"/>
          <w:lang w:val="en-GB"/>
        </w:rPr>
        <w:t>Cordaid;</w:t>
      </w:r>
      <w:r w:rsidRPr="004B1AA4">
        <w:rPr>
          <w:rFonts w:asciiTheme="majorBidi" w:hAnsiTheme="majorBidi" w:cstheme="majorBidi"/>
          <w:sz w:val="18"/>
          <w:szCs w:val="18"/>
          <w:lang w:val="en-GB"/>
        </w:rPr>
        <w:t xml:space="preserve"> </w:t>
      </w:r>
      <w:r w:rsidR="003E5B7B" w:rsidRPr="004B1AA4">
        <w:rPr>
          <w:rFonts w:asciiTheme="majorBidi" w:hAnsiTheme="majorBidi" w:cstheme="majorBidi"/>
          <w:sz w:val="18"/>
          <w:szCs w:val="18"/>
          <w:lang w:val="en-GB"/>
        </w:rPr>
        <w:t>the</w:t>
      </w:r>
      <w:r w:rsidRPr="004B1AA4">
        <w:rPr>
          <w:rFonts w:asciiTheme="majorBidi" w:hAnsiTheme="majorBidi" w:cstheme="majorBidi"/>
          <w:sz w:val="18"/>
          <w:szCs w:val="18"/>
          <w:lang w:val="en-GB"/>
        </w:rPr>
        <w:t xml:space="preserve"> supplier </w:t>
      </w:r>
      <w:r w:rsidR="00EB2818" w:rsidRPr="004B1AA4">
        <w:rPr>
          <w:rFonts w:asciiTheme="majorBidi" w:hAnsiTheme="majorBidi" w:cstheme="majorBidi"/>
          <w:sz w:val="18"/>
          <w:szCs w:val="18"/>
          <w:lang w:val="en-GB"/>
        </w:rPr>
        <w:t>should</w:t>
      </w:r>
      <w:r w:rsidRPr="004B1AA4">
        <w:rPr>
          <w:rFonts w:asciiTheme="majorBidi" w:hAnsiTheme="majorBidi" w:cstheme="majorBidi"/>
          <w:sz w:val="18"/>
          <w:szCs w:val="18"/>
          <w:lang w:val="en-GB"/>
        </w:rPr>
        <w:t xml:space="preserve"> submit a quotation</w:t>
      </w:r>
      <w:r w:rsidR="00EB2818" w:rsidRPr="004B1AA4">
        <w:rPr>
          <w:rFonts w:asciiTheme="majorBidi" w:hAnsiTheme="majorBidi" w:cstheme="majorBidi"/>
          <w:sz w:val="18"/>
          <w:szCs w:val="18"/>
          <w:lang w:val="en-GB"/>
        </w:rPr>
        <w:t xml:space="preserve"> for</w:t>
      </w:r>
      <w:r w:rsidRPr="004B1AA4">
        <w:rPr>
          <w:rFonts w:asciiTheme="majorBidi" w:hAnsiTheme="majorBidi" w:cstheme="majorBidi"/>
          <w:sz w:val="18"/>
          <w:szCs w:val="18"/>
          <w:lang w:val="en-GB"/>
        </w:rPr>
        <w:t xml:space="preserve"> all.</w:t>
      </w:r>
    </w:p>
    <w:p w14:paraId="21C5B3D5" w14:textId="77777777" w:rsidR="00797842" w:rsidRPr="001F6758" w:rsidRDefault="00797842" w:rsidP="00D73BF7">
      <w:pPr>
        <w:rPr>
          <w:rFonts w:ascii="Arial" w:hAnsi="Arial" w:cs="Arial"/>
          <w:sz w:val="20"/>
          <w:szCs w:val="20"/>
          <w:lang w:val="en-GB"/>
        </w:rPr>
      </w:pPr>
    </w:p>
    <w:p w14:paraId="3890AEB2" w14:textId="77777777" w:rsidR="00D73BF7" w:rsidRPr="004B1AA4" w:rsidRDefault="00D73BF7">
      <w:pPr>
        <w:numPr>
          <w:ilvl w:val="0"/>
          <w:numId w:val="4"/>
        </w:numPr>
        <w:rPr>
          <w:rFonts w:asciiTheme="majorBidi" w:hAnsiTheme="majorBidi" w:cstheme="majorBidi"/>
          <w:b/>
          <w:sz w:val="22"/>
          <w:szCs w:val="22"/>
          <w:lang w:val="en-GB"/>
        </w:rPr>
      </w:pPr>
      <w:r w:rsidRPr="004B1AA4">
        <w:rPr>
          <w:rFonts w:asciiTheme="majorBidi" w:hAnsiTheme="majorBidi" w:cstheme="majorBidi"/>
          <w:b/>
          <w:sz w:val="22"/>
          <w:szCs w:val="22"/>
          <w:lang w:val="en-GB"/>
        </w:rPr>
        <w:t>Cost of quotation</w:t>
      </w:r>
    </w:p>
    <w:p w14:paraId="218AC4F9" w14:textId="642C862E" w:rsidR="00D73BF7" w:rsidRPr="004B1AA4" w:rsidRDefault="00D73BF7" w:rsidP="00D73BF7">
      <w:pPr>
        <w:rPr>
          <w:rFonts w:asciiTheme="majorBidi" w:hAnsiTheme="majorBidi" w:cstheme="majorBidi"/>
          <w:sz w:val="18"/>
          <w:szCs w:val="18"/>
          <w:lang w:val="en-GB"/>
        </w:rPr>
      </w:pPr>
      <w:r w:rsidRPr="004B1AA4">
        <w:rPr>
          <w:rFonts w:asciiTheme="majorBidi" w:hAnsiTheme="majorBidi" w:cstheme="majorBidi"/>
          <w:sz w:val="18"/>
          <w:szCs w:val="18"/>
          <w:lang w:val="en-GB"/>
        </w:rPr>
        <w:t>The supplier shall bear all costs associated with the preparation and submission of his quotation and the Contracting Authority will no</w:t>
      </w:r>
      <w:r w:rsidR="00ED5614">
        <w:rPr>
          <w:rFonts w:asciiTheme="majorBidi" w:hAnsiTheme="majorBidi" w:cstheme="majorBidi"/>
          <w:sz w:val="18"/>
          <w:szCs w:val="18"/>
          <w:lang w:val="en-GB"/>
        </w:rPr>
        <w:t>t be</w:t>
      </w:r>
      <w:r w:rsidRPr="004B1AA4">
        <w:rPr>
          <w:rFonts w:asciiTheme="majorBidi" w:hAnsiTheme="majorBidi" w:cstheme="majorBidi"/>
          <w:sz w:val="18"/>
          <w:szCs w:val="18"/>
          <w:lang w:val="en-GB"/>
        </w:rPr>
        <w:t xml:space="preserve"> responsible or liable for these costs, regardless of the conduct or outcome of the </w:t>
      </w:r>
      <w:r w:rsidR="008D2776">
        <w:rPr>
          <w:rFonts w:asciiTheme="majorBidi" w:hAnsiTheme="majorBidi" w:cstheme="majorBidi"/>
          <w:sz w:val="18"/>
          <w:szCs w:val="18"/>
          <w:lang w:val="en-GB"/>
        </w:rPr>
        <w:t>bidding</w:t>
      </w:r>
      <w:r w:rsidRPr="004B1AA4">
        <w:rPr>
          <w:rFonts w:asciiTheme="majorBidi" w:hAnsiTheme="majorBidi" w:cstheme="majorBidi"/>
          <w:sz w:val="18"/>
          <w:szCs w:val="18"/>
          <w:lang w:val="en-GB"/>
        </w:rPr>
        <w:t xml:space="preserve"> procedure.</w:t>
      </w:r>
    </w:p>
    <w:p w14:paraId="63B343EB" w14:textId="77777777" w:rsidR="00797842" w:rsidRPr="004B1AA4" w:rsidRDefault="00797842" w:rsidP="00D73BF7">
      <w:pPr>
        <w:rPr>
          <w:rFonts w:asciiTheme="majorBidi" w:hAnsiTheme="majorBidi" w:cstheme="majorBidi"/>
          <w:sz w:val="18"/>
          <w:szCs w:val="18"/>
          <w:lang w:val="en-GB"/>
        </w:rPr>
      </w:pPr>
    </w:p>
    <w:p w14:paraId="6F4188CD" w14:textId="77777777" w:rsidR="00D73BF7" w:rsidRPr="004B1AA4" w:rsidRDefault="00D73BF7" w:rsidP="00D73BF7">
      <w:pPr>
        <w:rPr>
          <w:rFonts w:asciiTheme="majorBidi" w:hAnsiTheme="majorBidi" w:cstheme="majorBidi"/>
          <w:b/>
          <w:sz w:val="18"/>
          <w:szCs w:val="18"/>
          <w:lang w:val="en-GB"/>
        </w:rPr>
      </w:pPr>
    </w:p>
    <w:p w14:paraId="402A1908" w14:textId="77777777" w:rsidR="00D73BF7" w:rsidRPr="004B1AA4" w:rsidRDefault="00D73BF7">
      <w:pPr>
        <w:numPr>
          <w:ilvl w:val="0"/>
          <w:numId w:val="4"/>
        </w:numPr>
        <w:rPr>
          <w:rFonts w:asciiTheme="majorBidi" w:hAnsiTheme="majorBidi" w:cstheme="majorBidi"/>
          <w:b/>
          <w:sz w:val="22"/>
          <w:szCs w:val="22"/>
          <w:lang w:val="en-GB"/>
        </w:rPr>
      </w:pPr>
      <w:r w:rsidRPr="004B1AA4">
        <w:rPr>
          <w:rFonts w:asciiTheme="majorBidi" w:hAnsiTheme="majorBidi" w:cstheme="majorBidi"/>
          <w:b/>
          <w:sz w:val="22"/>
          <w:szCs w:val="22"/>
          <w:lang w:val="en-GB"/>
        </w:rPr>
        <w:t>Eligibility and qualification requirements</w:t>
      </w:r>
    </w:p>
    <w:p w14:paraId="230F9CBB" w14:textId="77777777" w:rsidR="00D73BF7" w:rsidRPr="004B1AA4" w:rsidRDefault="00D73BF7" w:rsidP="00D73BF7">
      <w:pPr>
        <w:rPr>
          <w:rFonts w:asciiTheme="majorBidi" w:hAnsiTheme="majorBidi" w:cstheme="majorBidi"/>
          <w:sz w:val="22"/>
          <w:szCs w:val="22"/>
          <w:lang w:val="en-GB"/>
        </w:rPr>
      </w:pPr>
    </w:p>
    <w:p w14:paraId="28FC7C30" w14:textId="2CA015DC" w:rsidR="00D73BF7" w:rsidRPr="004B1AA4" w:rsidRDefault="00D73BF7" w:rsidP="00BA1C3E">
      <w:pPr>
        <w:jc w:val="both"/>
        <w:rPr>
          <w:rFonts w:asciiTheme="majorBidi" w:hAnsiTheme="majorBidi" w:cstheme="majorBidi"/>
          <w:sz w:val="18"/>
          <w:szCs w:val="18"/>
          <w:lang w:val="en-GB"/>
        </w:rPr>
      </w:pPr>
      <w:r w:rsidRPr="004B1AA4">
        <w:rPr>
          <w:rFonts w:asciiTheme="majorBidi" w:hAnsiTheme="majorBidi" w:cstheme="majorBidi"/>
          <w:sz w:val="18"/>
          <w:szCs w:val="18"/>
          <w:lang w:val="en-GB"/>
        </w:rPr>
        <w:t>In the Quotation Submission Form suppliers shall attest that they meet the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if such certificates are not available, through a sworn statement.</w:t>
      </w:r>
    </w:p>
    <w:p w14:paraId="3E7F7C5E" w14:textId="77777777" w:rsidR="00D73BF7" w:rsidRPr="004B1AA4" w:rsidRDefault="00D73BF7" w:rsidP="00D73BF7">
      <w:pPr>
        <w:rPr>
          <w:rFonts w:asciiTheme="majorBidi" w:hAnsiTheme="majorBidi" w:cstheme="majorBidi"/>
          <w:sz w:val="18"/>
          <w:szCs w:val="18"/>
          <w:lang w:val="en-GB"/>
        </w:rPr>
      </w:pPr>
    </w:p>
    <w:p w14:paraId="3BD2F877" w14:textId="77777777" w:rsidR="00D73BF7" w:rsidRPr="004B1AA4" w:rsidRDefault="00D73BF7" w:rsidP="00BA1C3E">
      <w:pPr>
        <w:jc w:val="both"/>
        <w:rPr>
          <w:rFonts w:asciiTheme="majorBidi" w:hAnsiTheme="majorBidi" w:cstheme="majorBidi"/>
          <w:sz w:val="18"/>
          <w:szCs w:val="18"/>
          <w:lang w:val="en-GB"/>
        </w:rPr>
      </w:pPr>
      <w:r w:rsidRPr="004B1AA4">
        <w:rPr>
          <w:rFonts w:asciiTheme="majorBidi" w:hAnsiTheme="majorBidi" w:cstheme="majorBidi"/>
          <w:sz w:val="18"/>
          <w:szCs w:val="18"/>
          <w:lang w:val="en-GB"/>
        </w:rPr>
        <w:t>To give evidence of their capability and adequate resources Suppliers shall provide the information and the documents requested by the Contracting Authority.</w:t>
      </w:r>
    </w:p>
    <w:p w14:paraId="465BBEA8" w14:textId="77777777" w:rsidR="00797842" w:rsidRPr="004B1AA4" w:rsidRDefault="00797842" w:rsidP="00D73BF7">
      <w:pPr>
        <w:rPr>
          <w:rFonts w:asciiTheme="majorBidi" w:hAnsiTheme="majorBidi" w:cstheme="majorBidi"/>
          <w:sz w:val="18"/>
          <w:szCs w:val="18"/>
          <w:lang w:val="en-GB"/>
        </w:rPr>
      </w:pPr>
    </w:p>
    <w:p w14:paraId="48AE1603" w14:textId="77777777" w:rsidR="00D73BF7" w:rsidRPr="004B1AA4" w:rsidRDefault="00D73BF7">
      <w:pPr>
        <w:numPr>
          <w:ilvl w:val="0"/>
          <w:numId w:val="4"/>
        </w:numPr>
        <w:spacing w:before="120"/>
        <w:rPr>
          <w:rFonts w:asciiTheme="majorBidi" w:hAnsiTheme="majorBidi" w:cstheme="majorBidi"/>
          <w:b/>
          <w:sz w:val="22"/>
          <w:szCs w:val="22"/>
          <w:lang w:val="en-GB"/>
        </w:rPr>
      </w:pPr>
      <w:r w:rsidRPr="004B1AA4">
        <w:rPr>
          <w:rFonts w:asciiTheme="majorBidi" w:hAnsiTheme="majorBidi" w:cstheme="majorBidi"/>
          <w:b/>
          <w:sz w:val="22"/>
          <w:szCs w:val="22"/>
          <w:lang w:val="en-GB"/>
        </w:rPr>
        <w:t xml:space="preserve">Exclusion from award of contracts </w:t>
      </w:r>
    </w:p>
    <w:p w14:paraId="598F48E8" w14:textId="77777777" w:rsidR="00D73BF7" w:rsidRPr="004B1AA4" w:rsidRDefault="00D73BF7" w:rsidP="00D73BF7">
      <w:pPr>
        <w:rPr>
          <w:rFonts w:asciiTheme="majorBidi" w:hAnsiTheme="majorBidi" w:cstheme="majorBidi"/>
          <w:sz w:val="18"/>
          <w:szCs w:val="18"/>
          <w:lang w:val="en-GB"/>
        </w:rPr>
      </w:pPr>
      <w:r w:rsidRPr="004B1AA4">
        <w:rPr>
          <w:rFonts w:asciiTheme="majorBidi" w:hAnsiTheme="majorBidi" w:cstheme="majorBidi"/>
          <w:sz w:val="18"/>
          <w:szCs w:val="18"/>
          <w:lang w:val="en-GB"/>
        </w:rPr>
        <w:t>Contracts may not be awarded to Candidates who, during this procedure:</w:t>
      </w:r>
    </w:p>
    <w:p w14:paraId="68ECC19F" w14:textId="77777777" w:rsidR="00D73BF7" w:rsidRPr="004B1AA4" w:rsidRDefault="00D73BF7" w:rsidP="00D73BF7">
      <w:pPr>
        <w:rPr>
          <w:rFonts w:asciiTheme="majorBidi" w:hAnsiTheme="majorBidi" w:cstheme="majorBidi"/>
          <w:sz w:val="18"/>
          <w:szCs w:val="18"/>
          <w:lang w:val="en-GB"/>
        </w:rPr>
      </w:pPr>
    </w:p>
    <w:p w14:paraId="5DCCECB1" w14:textId="2DC844BA" w:rsidR="00D73BF7" w:rsidRPr="004B1AA4" w:rsidRDefault="001E2AFB">
      <w:pPr>
        <w:pStyle w:val="ListParagraph"/>
        <w:numPr>
          <w:ilvl w:val="0"/>
          <w:numId w:val="18"/>
        </w:numPr>
        <w:rPr>
          <w:rFonts w:asciiTheme="majorBidi" w:hAnsiTheme="majorBidi" w:cstheme="majorBidi"/>
          <w:sz w:val="18"/>
          <w:szCs w:val="18"/>
          <w:lang w:val="en-GB"/>
        </w:rPr>
      </w:pPr>
      <w:r w:rsidRPr="004B1AA4">
        <w:rPr>
          <w:rFonts w:asciiTheme="majorBidi" w:hAnsiTheme="majorBidi" w:cstheme="majorBidi"/>
          <w:sz w:val="18"/>
          <w:szCs w:val="18"/>
          <w:lang w:val="en-GB"/>
        </w:rPr>
        <w:t>A</w:t>
      </w:r>
      <w:r w:rsidR="00D73BF7" w:rsidRPr="004B1AA4">
        <w:rPr>
          <w:rFonts w:asciiTheme="majorBidi" w:hAnsiTheme="majorBidi" w:cstheme="majorBidi"/>
          <w:sz w:val="18"/>
          <w:szCs w:val="18"/>
          <w:lang w:val="en-GB"/>
        </w:rPr>
        <w:t>re subject to conflict of interest:</w:t>
      </w:r>
    </w:p>
    <w:p w14:paraId="3B060CDE" w14:textId="03FF9651" w:rsidR="00D73BF7" w:rsidRPr="004B1AA4" w:rsidRDefault="001E2AFB">
      <w:pPr>
        <w:numPr>
          <w:ilvl w:val="0"/>
          <w:numId w:val="19"/>
        </w:numPr>
        <w:rPr>
          <w:rFonts w:asciiTheme="majorBidi" w:hAnsiTheme="majorBidi" w:cstheme="majorBidi"/>
          <w:sz w:val="18"/>
          <w:szCs w:val="18"/>
          <w:lang w:val="en-GB"/>
        </w:rPr>
      </w:pPr>
      <w:r w:rsidRPr="004B1AA4">
        <w:rPr>
          <w:rFonts w:asciiTheme="majorBidi" w:hAnsiTheme="majorBidi" w:cstheme="majorBidi"/>
          <w:sz w:val="18"/>
          <w:szCs w:val="18"/>
          <w:lang w:val="en-GB"/>
        </w:rPr>
        <w:t>A</w:t>
      </w:r>
      <w:r w:rsidR="00D73BF7" w:rsidRPr="004B1AA4">
        <w:rPr>
          <w:rFonts w:asciiTheme="majorBidi" w:hAnsiTheme="majorBidi" w:cstheme="majorBidi"/>
          <w:sz w:val="18"/>
          <w:szCs w:val="18"/>
          <w:lang w:val="en-GB"/>
        </w:rPr>
        <w:t>re guilty of misrepresentation in supplying the information required by the Contracting Authority as a condition of participation in the Contract procedure or fail</w:t>
      </w:r>
      <w:r w:rsidR="00BE7305">
        <w:rPr>
          <w:rFonts w:asciiTheme="majorBidi" w:hAnsiTheme="majorBidi" w:cstheme="majorBidi"/>
          <w:sz w:val="18"/>
          <w:szCs w:val="18"/>
          <w:lang w:val="en-GB"/>
        </w:rPr>
        <w:t>ing</w:t>
      </w:r>
      <w:r w:rsidR="00D73BF7" w:rsidRPr="004B1AA4">
        <w:rPr>
          <w:rFonts w:asciiTheme="majorBidi" w:hAnsiTheme="majorBidi" w:cstheme="majorBidi"/>
          <w:sz w:val="18"/>
          <w:szCs w:val="18"/>
          <w:lang w:val="en-GB"/>
        </w:rPr>
        <w:t xml:space="preserve"> to supply this information.</w:t>
      </w:r>
    </w:p>
    <w:p w14:paraId="1EF62F21" w14:textId="2301CB7C" w:rsidR="00955988" w:rsidRPr="004B1AA4" w:rsidRDefault="00955988" w:rsidP="00955988">
      <w:pPr>
        <w:widowControl w:val="0"/>
        <w:tabs>
          <w:tab w:val="left" w:pos="1088"/>
        </w:tabs>
        <w:autoSpaceDE w:val="0"/>
        <w:autoSpaceDN w:val="0"/>
        <w:rPr>
          <w:rFonts w:asciiTheme="majorBidi" w:hAnsiTheme="majorBidi" w:cstheme="majorBidi"/>
          <w:b/>
          <w:color w:val="001F5F"/>
          <w:sz w:val="18"/>
          <w:szCs w:val="18"/>
          <w:lang w:val="en-US"/>
        </w:rPr>
      </w:pPr>
    </w:p>
    <w:p w14:paraId="72287551" w14:textId="7501437E" w:rsidR="00D73BF7" w:rsidRPr="004B1AA4" w:rsidRDefault="00955988">
      <w:pPr>
        <w:numPr>
          <w:ilvl w:val="0"/>
          <w:numId w:val="4"/>
        </w:numPr>
        <w:rPr>
          <w:rFonts w:asciiTheme="majorBidi" w:hAnsiTheme="majorBidi" w:cstheme="majorBidi"/>
          <w:b/>
          <w:sz w:val="22"/>
          <w:szCs w:val="22"/>
          <w:lang w:val="en-GB"/>
        </w:rPr>
      </w:pPr>
      <w:r w:rsidRPr="004B1AA4">
        <w:rPr>
          <w:rFonts w:asciiTheme="majorBidi" w:hAnsiTheme="majorBidi" w:cstheme="majorBidi"/>
          <w:b/>
          <w:sz w:val="22"/>
          <w:szCs w:val="22"/>
          <w:lang w:val="en-GB"/>
        </w:rPr>
        <w:t>Bid Submission Requirement:</w:t>
      </w:r>
    </w:p>
    <w:p w14:paraId="15298802" w14:textId="2E0AFE4E" w:rsidR="00D73BF7" w:rsidRPr="004B1AA4" w:rsidRDefault="00D73BF7" w:rsidP="00D73BF7">
      <w:pPr>
        <w:rPr>
          <w:rFonts w:asciiTheme="majorBidi" w:hAnsiTheme="majorBidi" w:cstheme="majorBidi"/>
          <w:sz w:val="18"/>
          <w:szCs w:val="18"/>
          <w:lang w:val="en-GB"/>
        </w:rPr>
      </w:pPr>
      <w:r w:rsidRPr="004B1AA4">
        <w:rPr>
          <w:rFonts w:asciiTheme="majorBidi" w:hAnsiTheme="majorBidi" w:cstheme="majorBidi"/>
          <w:sz w:val="18"/>
          <w:szCs w:val="18"/>
          <w:lang w:val="en-GB"/>
        </w:rPr>
        <w:t xml:space="preserve">The Supplier shall complete and submit the following </w:t>
      </w:r>
      <w:r w:rsidR="00DA6D02" w:rsidRPr="004B1AA4">
        <w:rPr>
          <w:rFonts w:asciiTheme="majorBidi" w:hAnsiTheme="majorBidi" w:cstheme="majorBidi"/>
          <w:sz w:val="18"/>
          <w:szCs w:val="18"/>
          <w:lang w:val="en-GB"/>
        </w:rPr>
        <w:t>document:</w:t>
      </w:r>
    </w:p>
    <w:p w14:paraId="755377A2" w14:textId="77777777" w:rsidR="00D73BF7" w:rsidRPr="004B1AA4" w:rsidRDefault="00D73BF7" w:rsidP="00D73BF7">
      <w:pPr>
        <w:rPr>
          <w:rFonts w:asciiTheme="majorBidi" w:hAnsiTheme="majorBidi" w:cstheme="majorBidi"/>
          <w:sz w:val="18"/>
          <w:szCs w:val="18"/>
          <w:lang w:val="en-GB"/>
        </w:rPr>
      </w:pPr>
    </w:p>
    <w:p w14:paraId="1E2189EC" w14:textId="7C13D423" w:rsidR="00D73BF7" w:rsidRPr="004B1AA4" w:rsidRDefault="00D73BF7">
      <w:pPr>
        <w:numPr>
          <w:ilvl w:val="0"/>
          <w:numId w:val="3"/>
        </w:numPr>
        <w:rPr>
          <w:rFonts w:asciiTheme="majorBidi" w:hAnsiTheme="majorBidi" w:cstheme="majorBidi"/>
          <w:sz w:val="18"/>
          <w:szCs w:val="18"/>
          <w:lang w:val="en-GB"/>
        </w:rPr>
      </w:pPr>
      <w:r w:rsidRPr="004B1AA4">
        <w:rPr>
          <w:rFonts w:asciiTheme="majorBidi" w:hAnsiTheme="majorBidi" w:cstheme="majorBidi"/>
          <w:sz w:val="18"/>
          <w:szCs w:val="18"/>
          <w:lang w:val="en-GB"/>
        </w:rPr>
        <w:t>The attached Quotation Submission Form</w:t>
      </w:r>
      <w:r w:rsidR="00E82974">
        <w:rPr>
          <w:rFonts w:asciiTheme="majorBidi" w:hAnsiTheme="majorBidi" w:cstheme="majorBidi"/>
          <w:sz w:val="18"/>
          <w:szCs w:val="18"/>
          <w:lang w:val="en-GB"/>
        </w:rPr>
        <w:t>.</w:t>
      </w:r>
    </w:p>
    <w:p w14:paraId="07B4F72F" w14:textId="2D6CF2A3" w:rsidR="00D73BF7" w:rsidRPr="004B1AA4" w:rsidRDefault="00853F88">
      <w:pPr>
        <w:numPr>
          <w:ilvl w:val="0"/>
          <w:numId w:val="3"/>
        </w:numPr>
        <w:rPr>
          <w:rFonts w:asciiTheme="majorBidi" w:hAnsiTheme="majorBidi" w:cstheme="majorBidi"/>
          <w:sz w:val="18"/>
          <w:szCs w:val="18"/>
          <w:lang w:val="en-GB"/>
        </w:rPr>
      </w:pPr>
      <w:r w:rsidRPr="004B1AA4">
        <w:rPr>
          <w:rFonts w:asciiTheme="majorBidi" w:hAnsiTheme="majorBidi" w:cstheme="majorBidi"/>
          <w:sz w:val="18"/>
          <w:szCs w:val="18"/>
          <w:lang w:val="en-GB"/>
        </w:rPr>
        <w:t>Suppliers’</w:t>
      </w:r>
      <w:r w:rsidR="00D73BF7" w:rsidRPr="004B1AA4">
        <w:rPr>
          <w:rFonts w:asciiTheme="majorBidi" w:hAnsiTheme="majorBidi" w:cstheme="majorBidi"/>
          <w:sz w:val="18"/>
          <w:szCs w:val="18"/>
          <w:lang w:val="en-GB"/>
        </w:rPr>
        <w:t xml:space="preserve"> technical specifications</w:t>
      </w:r>
      <w:r w:rsidR="00B420E4" w:rsidRPr="004B1AA4">
        <w:rPr>
          <w:rFonts w:asciiTheme="majorBidi" w:hAnsiTheme="majorBidi" w:cstheme="majorBidi"/>
          <w:sz w:val="18"/>
          <w:szCs w:val="18"/>
          <w:lang w:val="en-GB"/>
        </w:rPr>
        <w:t>.</w:t>
      </w:r>
    </w:p>
    <w:p w14:paraId="447B6E63" w14:textId="77777777" w:rsidR="00D11F3B" w:rsidRPr="004B1AA4" w:rsidRDefault="00D11F3B">
      <w:pPr>
        <w:numPr>
          <w:ilvl w:val="0"/>
          <w:numId w:val="3"/>
        </w:numPr>
        <w:rPr>
          <w:rFonts w:asciiTheme="majorBidi" w:hAnsiTheme="majorBidi" w:cstheme="majorBidi"/>
          <w:sz w:val="18"/>
          <w:szCs w:val="18"/>
          <w:lang w:val="en-GB"/>
        </w:rPr>
      </w:pPr>
      <w:r w:rsidRPr="004B1AA4">
        <w:rPr>
          <w:rFonts w:asciiTheme="majorBidi" w:hAnsiTheme="majorBidi" w:cstheme="majorBidi"/>
          <w:sz w:val="18"/>
          <w:szCs w:val="18"/>
          <w:lang w:val="en-GB"/>
        </w:rPr>
        <w:t xml:space="preserve">Copies of any registration </w:t>
      </w:r>
      <w:r w:rsidR="009D4606" w:rsidRPr="004B1AA4">
        <w:rPr>
          <w:rFonts w:asciiTheme="majorBidi" w:hAnsiTheme="majorBidi" w:cstheme="majorBidi"/>
          <w:sz w:val="18"/>
          <w:szCs w:val="18"/>
          <w:lang w:val="en-GB"/>
        </w:rPr>
        <w:t xml:space="preserve">certificates </w:t>
      </w:r>
      <w:r w:rsidRPr="004B1AA4">
        <w:rPr>
          <w:rFonts w:asciiTheme="majorBidi" w:hAnsiTheme="majorBidi" w:cstheme="majorBidi"/>
          <w:sz w:val="18"/>
          <w:szCs w:val="18"/>
          <w:lang w:val="en-GB"/>
        </w:rPr>
        <w:t>as required by</w:t>
      </w:r>
      <w:r w:rsidR="009D4606" w:rsidRPr="004B1AA4">
        <w:rPr>
          <w:rFonts w:asciiTheme="majorBidi" w:hAnsiTheme="majorBidi" w:cstheme="majorBidi"/>
          <w:sz w:val="18"/>
          <w:szCs w:val="18"/>
          <w:lang w:val="en-GB"/>
        </w:rPr>
        <w:t xml:space="preserve"> national legislation or </w:t>
      </w:r>
      <w:r w:rsidRPr="004B1AA4">
        <w:rPr>
          <w:rFonts w:asciiTheme="majorBidi" w:hAnsiTheme="majorBidi" w:cstheme="majorBidi"/>
          <w:sz w:val="18"/>
          <w:szCs w:val="18"/>
          <w:lang w:val="en-GB"/>
        </w:rPr>
        <w:t xml:space="preserve">competent authorities including </w:t>
      </w:r>
      <w:r w:rsidR="009D4606" w:rsidRPr="004B1AA4">
        <w:rPr>
          <w:rFonts w:asciiTheme="majorBidi" w:hAnsiTheme="majorBidi" w:cstheme="majorBidi"/>
          <w:sz w:val="18"/>
          <w:szCs w:val="18"/>
          <w:lang w:val="en-GB"/>
        </w:rPr>
        <w:t xml:space="preserve">company registration certificates and </w:t>
      </w:r>
      <w:r w:rsidRPr="004B1AA4">
        <w:rPr>
          <w:rFonts w:asciiTheme="majorBidi" w:hAnsiTheme="majorBidi" w:cstheme="majorBidi"/>
          <w:sz w:val="18"/>
          <w:szCs w:val="18"/>
          <w:lang w:val="en-GB"/>
        </w:rPr>
        <w:t>membership certificates of any</w:t>
      </w:r>
      <w:r w:rsidR="009D4606" w:rsidRPr="004B1AA4">
        <w:rPr>
          <w:rFonts w:asciiTheme="majorBidi" w:hAnsiTheme="majorBidi" w:cstheme="majorBidi"/>
          <w:sz w:val="18"/>
          <w:szCs w:val="18"/>
          <w:lang w:val="en-GB"/>
        </w:rPr>
        <w:t xml:space="preserve"> relevant professional bodies (Shall only be submitted if you have not delivered to the Contracting Authority before)</w:t>
      </w:r>
    </w:p>
    <w:p w14:paraId="03591525" w14:textId="561CD290" w:rsidR="00D73BF7" w:rsidRPr="004B1AA4" w:rsidRDefault="00D73BF7">
      <w:pPr>
        <w:numPr>
          <w:ilvl w:val="0"/>
          <w:numId w:val="3"/>
        </w:numPr>
        <w:rPr>
          <w:rFonts w:asciiTheme="majorBidi" w:hAnsiTheme="majorBidi" w:cstheme="majorBidi"/>
          <w:sz w:val="18"/>
          <w:szCs w:val="18"/>
          <w:lang w:val="en-GB"/>
        </w:rPr>
      </w:pPr>
      <w:r w:rsidRPr="004B1AA4">
        <w:rPr>
          <w:rFonts w:asciiTheme="majorBidi" w:hAnsiTheme="majorBidi" w:cstheme="majorBidi"/>
          <w:sz w:val="18"/>
          <w:szCs w:val="18"/>
          <w:lang w:val="en-GB"/>
        </w:rPr>
        <w:t xml:space="preserve">References that we may contact for further background information </w:t>
      </w:r>
      <w:r w:rsidR="00A149C5">
        <w:rPr>
          <w:rFonts w:asciiTheme="majorBidi" w:hAnsiTheme="majorBidi" w:cstheme="majorBidi"/>
          <w:sz w:val="18"/>
          <w:szCs w:val="18"/>
          <w:lang w:val="en-GB"/>
        </w:rPr>
        <w:t>on</w:t>
      </w:r>
      <w:r w:rsidRPr="004B1AA4">
        <w:rPr>
          <w:rFonts w:asciiTheme="majorBidi" w:hAnsiTheme="majorBidi" w:cstheme="majorBidi"/>
          <w:sz w:val="18"/>
          <w:szCs w:val="18"/>
          <w:lang w:val="en-GB"/>
        </w:rPr>
        <w:t xml:space="preserve"> your company. (Shall only be submitted if you have not delivered to the Contracting Authority before)</w:t>
      </w:r>
    </w:p>
    <w:p w14:paraId="15B34E44" w14:textId="77777777" w:rsidR="00CB6F00" w:rsidRPr="00904446" w:rsidRDefault="0039324F" w:rsidP="00F53D77">
      <w:pPr>
        <w:numPr>
          <w:ilvl w:val="0"/>
          <w:numId w:val="3"/>
        </w:numPr>
        <w:rPr>
          <w:rFonts w:asciiTheme="majorBidi" w:hAnsiTheme="majorBidi" w:cstheme="majorBidi"/>
          <w:sz w:val="18"/>
          <w:szCs w:val="18"/>
          <w:lang w:val="en-GB"/>
        </w:rPr>
      </w:pPr>
      <w:r w:rsidRPr="00904446">
        <w:rPr>
          <w:rFonts w:asciiTheme="majorBidi" w:hAnsiTheme="majorBidi" w:cstheme="majorBidi"/>
          <w:sz w:val="18"/>
          <w:szCs w:val="18"/>
          <w:lang w:val="en-GB"/>
        </w:rPr>
        <w:t>Company profile</w:t>
      </w:r>
      <w:r w:rsidR="00CB6F00" w:rsidRPr="00904446">
        <w:rPr>
          <w:rFonts w:asciiTheme="majorBidi" w:hAnsiTheme="majorBidi" w:cstheme="majorBidi"/>
          <w:sz w:val="18"/>
          <w:szCs w:val="18"/>
          <w:lang w:val="en-GB"/>
        </w:rPr>
        <w:t xml:space="preserve"> and 3 years of working experience. </w:t>
      </w:r>
    </w:p>
    <w:p w14:paraId="41EBA644" w14:textId="00AE8CE3" w:rsidR="0039324F" w:rsidRPr="00904446" w:rsidRDefault="0039324F" w:rsidP="00F53D77">
      <w:pPr>
        <w:numPr>
          <w:ilvl w:val="0"/>
          <w:numId w:val="3"/>
        </w:numPr>
        <w:rPr>
          <w:rFonts w:asciiTheme="majorBidi" w:hAnsiTheme="majorBidi" w:cstheme="majorBidi"/>
          <w:sz w:val="18"/>
          <w:szCs w:val="18"/>
          <w:lang w:val="en-GB"/>
        </w:rPr>
      </w:pPr>
      <w:r w:rsidRPr="00904446">
        <w:rPr>
          <w:rFonts w:asciiTheme="majorBidi" w:hAnsiTheme="majorBidi" w:cstheme="majorBidi"/>
          <w:sz w:val="18"/>
          <w:szCs w:val="18"/>
          <w:lang w:val="en-GB"/>
        </w:rPr>
        <w:t xml:space="preserve">3 similar completion project documents </w:t>
      </w:r>
      <w:r w:rsidR="00CB6F00" w:rsidRPr="00904446">
        <w:rPr>
          <w:rFonts w:asciiTheme="majorBidi" w:hAnsiTheme="majorBidi" w:cstheme="majorBidi"/>
          <w:sz w:val="18"/>
          <w:szCs w:val="18"/>
          <w:lang w:val="en-GB"/>
        </w:rPr>
        <w:t xml:space="preserve">(contracts) </w:t>
      </w:r>
      <w:r w:rsidRPr="00904446">
        <w:rPr>
          <w:rFonts w:asciiTheme="majorBidi" w:hAnsiTheme="majorBidi" w:cstheme="majorBidi"/>
          <w:sz w:val="18"/>
          <w:szCs w:val="18"/>
          <w:lang w:val="en-GB"/>
        </w:rPr>
        <w:t xml:space="preserve">during </w:t>
      </w:r>
      <w:r w:rsidR="00A149C5" w:rsidRPr="00904446">
        <w:rPr>
          <w:rFonts w:asciiTheme="majorBidi" w:hAnsiTheme="majorBidi" w:cstheme="majorBidi"/>
          <w:sz w:val="18"/>
          <w:szCs w:val="18"/>
          <w:lang w:val="en-GB"/>
        </w:rPr>
        <w:t xml:space="preserve">the </w:t>
      </w:r>
      <w:r w:rsidR="00BA1C3E" w:rsidRPr="00904446">
        <w:rPr>
          <w:rFonts w:asciiTheme="majorBidi" w:hAnsiTheme="majorBidi" w:cstheme="majorBidi"/>
          <w:sz w:val="18"/>
          <w:szCs w:val="18"/>
          <w:lang w:val="en-GB"/>
        </w:rPr>
        <w:t>past</w:t>
      </w:r>
      <w:r w:rsidRPr="00904446">
        <w:rPr>
          <w:rFonts w:asciiTheme="majorBidi" w:hAnsiTheme="majorBidi" w:cstheme="majorBidi"/>
          <w:sz w:val="18"/>
          <w:szCs w:val="18"/>
          <w:lang w:val="en-GB"/>
        </w:rPr>
        <w:t xml:space="preserve"> </w:t>
      </w:r>
      <w:r w:rsidR="004D20F2" w:rsidRPr="00904446">
        <w:rPr>
          <w:rFonts w:asciiTheme="majorBidi" w:hAnsiTheme="majorBidi" w:cstheme="majorBidi"/>
          <w:sz w:val="18"/>
          <w:szCs w:val="18"/>
          <w:lang w:val="en-GB"/>
        </w:rPr>
        <w:t>3</w:t>
      </w:r>
      <w:r w:rsidR="00CB6F00" w:rsidRPr="00904446">
        <w:rPr>
          <w:rFonts w:asciiTheme="majorBidi" w:hAnsiTheme="majorBidi" w:cstheme="majorBidi"/>
          <w:sz w:val="18"/>
          <w:szCs w:val="18"/>
          <w:lang w:val="en-GB"/>
        </w:rPr>
        <w:t xml:space="preserve"> </w:t>
      </w:r>
      <w:r w:rsidRPr="00904446">
        <w:rPr>
          <w:rFonts w:asciiTheme="majorBidi" w:hAnsiTheme="majorBidi" w:cstheme="majorBidi"/>
          <w:sz w:val="18"/>
          <w:szCs w:val="18"/>
          <w:lang w:val="en-GB"/>
        </w:rPr>
        <w:t>years</w:t>
      </w:r>
      <w:r w:rsidR="00FB3505" w:rsidRPr="00904446">
        <w:rPr>
          <w:rFonts w:asciiTheme="majorBidi" w:hAnsiTheme="majorBidi" w:cstheme="majorBidi"/>
          <w:sz w:val="18"/>
          <w:szCs w:val="18"/>
          <w:lang w:val="en-GB"/>
        </w:rPr>
        <w:t xml:space="preserve">. Please ensure that all </w:t>
      </w:r>
      <w:r w:rsidR="00A71F56" w:rsidRPr="00904446">
        <w:rPr>
          <w:rFonts w:asciiTheme="majorBidi" w:hAnsiTheme="majorBidi" w:cstheme="majorBidi"/>
          <w:sz w:val="18"/>
          <w:szCs w:val="18"/>
          <w:lang w:val="en-GB"/>
        </w:rPr>
        <w:t xml:space="preserve">shared </w:t>
      </w:r>
      <w:r w:rsidR="00FB3505" w:rsidRPr="00904446">
        <w:rPr>
          <w:rFonts w:asciiTheme="majorBidi" w:hAnsiTheme="majorBidi" w:cstheme="majorBidi"/>
          <w:sz w:val="18"/>
          <w:szCs w:val="18"/>
          <w:lang w:val="en-GB"/>
        </w:rPr>
        <w:t xml:space="preserve">documents </w:t>
      </w:r>
      <w:r w:rsidR="00A71F56" w:rsidRPr="00904446">
        <w:rPr>
          <w:rFonts w:asciiTheme="majorBidi" w:hAnsiTheme="majorBidi" w:cstheme="majorBidi"/>
          <w:sz w:val="18"/>
          <w:szCs w:val="18"/>
          <w:lang w:val="en-GB"/>
        </w:rPr>
        <w:t>should be</w:t>
      </w:r>
      <w:r w:rsidR="00FB3505" w:rsidRPr="00904446">
        <w:rPr>
          <w:rFonts w:asciiTheme="majorBidi" w:hAnsiTheme="majorBidi" w:cstheme="majorBidi"/>
          <w:sz w:val="18"/>
          <w:szCs w:val="18"/>
          <w:lang w:val="en-GB"/>
        </w:rPr>
        <w:t xml:space="preserve"> clear</w:t>
      </w:r>
      <w:r w:rsidR="00A71F56" w:rsidRPr="00904446">
        <w:rPr>
          <w:rFonts w:asciiTheme="majorBidi" w:hAnsiTheme="majorBidi" w:cstheme="majorBidi"/>
          <w:sz w:val="18"/>
          <w:szCs w:val="18"/>
          <w:lang w:val="en-GB"/>
        </w:rPr>
        <w:t xml:space="preserve">ed for </w:t>
      </w:r>
      <w:r w:rsidR="00F53D77" w:rsidRPr="00904446">
        <w:rPr>
          <w:rFonts w:asciiTheme="majorBidi" w:hAnsiTheme="majorBidi" w:cstheme="majorBidi"/>
          <w:sz w:val="18"/>
          <w:szCs w:val="18"/>
          <w:lang w:val="en-GB"/>
        </w:rPr>
        <w:t xml:space="preserve">a </w:t>
      </w:r>
      <w:r w:rsidR="00A71F56" w:rsidRPr="00904446">
        <w:rPr>
          <w:rFonts w:asciiTheme="majorBidi" w:hAnsiTheme="majorBidi" w:cstheme="majorBidi"/>
          <w:sz w:val="18"/>
          <w:szCs w:val="18"/>
          <w:lang w:val="en-GB"/>
        </w:rPr>
        <w:t>reference check (</w:t>
      </w:r>
      <w:r w:rsidR="00722AF8" w:rsidRPr="00904446">
        <w:rPr>
          <w:rFonts w:asciiTheme="majorBidi" w:hAnsiTheme="majorBidi" w:cstheme="majorBidi"/>
          <w:sz w:val="18"/>
          <w:szCs w:val="18"/>
          <w:lang w:val="en-GB"/>
        </w:rPr>
        <w:t>email address, name of company</w:t>
      </w:r>
      <w:r w:rsidR="00CB6F00" w:rsidRPr="00904446">
        <w:rPr>
          <w:rFonts w:asciiTheme="majorBidi" w:hAnsiTheme="majorBidi" w:cstheme="majorBidi"/>
          <w:sz w:val="18"/>
          <w:szCs w:val="18"/>
          <w:lang w:val="en-GB"/>
        </w:rPr>
        <w:t>,</w:t>
      </w:r>
      <w:r w:rsidR="00722AF8" w:rsidRPr="00904446">
        <w:rPr>
          <w:rFonts w:asciiTheme="majorBidi" w:hAnsiTheme="majorBidi" w:cstheme="majorBidi"/>
          <w:sz w:val="18"/>
          <w:szCs w:val="18"/>
          <w:lang w:val="en-GB"/>
        </w:rPr>
        <w:t xml:space="preserve"> and name of responsible</w:t>
      </w:r>
      <w:r w:rsidR="00A71F56" w:rsidRPr="00904446">
        <w:rPr>
          <w:rFonts w:asciiTheme="majorBidi" w:hAnsiTheme="majorBidi" w:cstheme="majorBidi"/>
          <w:sz w:val="18"/>
          <w:szCs w:val="18"/>
          <w:lang w:val="en-GB"/>
        </w:rPr>
        <w:t xml:space="preserve"> Person)</w:t>
      </w:r>
      <w:r w:rsidRPr="00904446">
        <w:rPr>
          <w:rFonts w:asciiTheme="majorBidi" w:hAnsiTheme="majorBidi" w:cstheme="majorBidi"/>
          <w:sz w:val="18"/>
          <w:szCs w:val="18"/>
          <w:lang w:val="en-GB"/>
        </w:rPr>
        <w:t>.</w:t>
      </w:r>
    </w:p>
    <w:p w14:paraId="2A7257B2" w14:textId="5F1AAA0B" w:rsidR="00DA6D02" w:rsidRPr="00904446" w:rsidRDefault="0039324F">
      <w:pPr>
        <w:numPr>
          <w:ilvl w:val="0"/>
          <w:numId w:val="3"/>
        </w:numPr>
        <w:rPr>
          <w:rFonts w:asciiTheme="majorBidi" w:hAnsiTheme="majorBidi" w:cstheme="majorBidi"/>
          <w:sz w:val="18"/>
          <w:szCs w:val="18"/>
          <w:lang w:val="en-GB"/>
        </w:rPr>
      </w:pPr>
      <w:r w:rsidRPr="00904446">
        <w:rPr>
          <w:rFonts w:asciiTheme="majorBidi" w:hAnsiTheme="majorBidi" w:cstheme="majorBidi"/>
          <w:sz w:val="18"/>
          <w:szCs w:val="18"/>
          <w:lang w:val="en-GB"/>
        </w:rPr>
        <w:t>Bid security</w:t>
      </w:r>
      <w:r w:rsidRPr="00904446">
        <w:rPr>
          <w:rFonts w:asciiTheme="majorBidi" w:hAnsiTheme="majorBidi" w:cstheme="majorBidi"/>
          <w:spacing w:val="-4"/>
          <w:sz w:val="18"/>
          <w:szCs w:val="18"/>
          <w:lang w:val="en-US"/>
        </w:rPr>
        <w:t xml:space="preserve"> </w:t>
      </w:r>
      <w:r w:rsidRPr="00904446">
        <w:rPr>
          <w:rFonts w:asciiTheme="majorBidi" w:hAnsiTheme="majorBidi" w:cstheme="majorBidi"/>
          <w:sz w:val="18"/>
          <w:szCs w:val="18"/>
          <w:lang w:val="en-US"/>
        </w:rPr>
        <w:t>in</w:t>
      </w:r>
      <w:r w:rsidRPr="00904446">
        <w:rPr>
          <w:rFonts w:asciiTheme="majorBidi" w:hAnsiTheme="majorBidi" w:cstheme="majorBidi"/>
          <w:spacing w:val="-2"/>
          <w:sz w:val="18"/>
          <w:szCs w:val="18"/>
          <w:lang w:val="en-US"/>
        </w:rPr>
        <w:t xml:space="preserve"> </w:t>
      </w:r>
      <w:r w:rsidRPr="00904446">
        <w:rPr>
          <w:rFonts w:asciiTheme="majorBidi" w:hAnsiTheme="majorBidi" w:cstheme="majorBidi"/>
          <w:sz w:val="18"/>
          <w:szCs w:val="18"/>
          <w:lang w:val="en-US"/>
        </w:rPr>
        <w:t>the</w:t>
      </w:r>
      <w:r w:rsidRPr="00904446">
        <w:rPr>
          <w:rFonts w:asciiTheme="majorBidi" w:hAnsiTheme="majorBidi" w:cstheme="majorBidi"/>
          <w:spacing w:val="-2"/>
          <w:sz w:val="18"/>
          <w:szCs w:val="18"/>
          <w:lang w:val="en-US"/>
        </w:rPr>
        <w:t xml:space="preserve"> </w:t>
      </w:r>
      <w:r w:rsidRPr="00904446">
        <w:rPr>
          <w:rFonts w:asciiTheme="majorBidi" w:hAnsiTheme="majorBidi" w:cstheme="majorBidi"/>
          <w:sz w:val="18"/>
          <w:szCs w:val="18"/>
          <w:lang w:val="en-US"/>
        </w:rPr>
        <w:t>form</w:t>
      </w:r>
      <w:r w:rsidRPr="00904446">
        <w:rPr>
          <w:rFonts w:asciiTheme="majorBidi" w:hAnsiTheme="majorBidi" w:cstheme="majorBidi"/>
          <w:spacing w:val="-3"/>
          <w:sz w:val="18"/>
          <w:szCs w:val="18"/>
          <w:lang w:val="en-US"/>
        </w:rPr>
        <w:t xml:space="preserve"> </w:t>
      </w:r>
      <w:r w:rsidRPr="00904446">
        <w:rPr>
          <w:rFonts w:asciiTheme="majorBidi" w:hAnsiTheme="majorBidi" w:cstheme="majorBidi"/>
          <w:sz w:val="18"/>
          <w:szCs w:val="18"/>
          <w:lang w:val="en-US"/>
        </w:rPr>
        <w:t>of</w:t>
      </w:r>
      <w:r w:rsidRPr="00904446">
        <w:rPr>
          <w:rFonts w:asciiTheme="majorBidi" w:hAnsiTheme="majorBidi" w:cstheme="majorBidi"/>
          <w:spacing w:val="-1"/>
          <w:sz w:val="18"/>
          <w:szCs w:val="18"/>
          <w:lang w:val="en-US"/>
        </w:rPr>
        <w:t xml:space="preserve"> </w:t>
      </w:r>
      <w:r w:rsidRPr="00904446">
        <w:rPr>
          <w:rFonts w:asciiTheme="majorBidi" w:hAnsiTheme="majorBidi" w:cstheme="majorBidi"/>
          <w:sz w:val="18"/>
          <w:szCs w:val="18"/>
          <w:lang w:val="en-US"/>
        </w:rPr>
        <w:t>a bank</w:t>
      </w:r>
      <w:r w:rsidRPr="00904446">
        <w:rPr>
          <w:rFonts w:asciiTheme="majorBidi" w:hAnsiTheme="majorBidi" w:cstheme="majorBidi"/>
          <w:spacing w:val="-2"/>
          <w:sz w:val="18"/>
          <w:szCs w:val="18"/>
          <w:lang w:val="en-US"/>
        </w:rPr>
        <w:t xml:space="preserve"> </w:t>
      </w:r>
      <w:r w:rsidR="00DA6D02" w:rsidRPr="00904446">
        <w:rPr>
          <w:rFonts w:asciiTheme="majorBidi" w:hAnsiTheme="majorBidi" w:cstheme="majorBidi"/>
          <w:sz w:val="18"/>
          <w:szCs w:val="18"/>
          <w:lang w:val="en-US"/>
        </w:rPr>
        <w:t>guarantees</w:t>
      </w:r>
      <w:r w:rsidRPr="00904446">
        <w:rPr>
          <w:rFonts w:asciiTheme="majorBidi" w:hAnsiTheme="majorBidi" w:cstheme="majorBidi"/>
          <w:spacing w:val="-3"/>
          <w:sz w:val="18"/>
          <w:szCs w:val="18"/>
          <w:lang w:val="en-US"/>
        </w:rPr>
        <w:t xml:space="preserve"> </w:t>
      </w:r>
      <w:r w:rsidR="004D20F2" w:rsidRPr="00904446">
        <w:rPr>
          <w:rFonts w:asciiTheme="majorBidi" w:hAnsiTheme="majorBidi" w:cstheme="majorBidi"/>
          <w:sz w:val="18"/>
          <w:szCs w:val="18"/>
          <w:lang w:val="en-US"/>
        </w:rPr>
        <w:t>5</w:t>
      </w:r>
      <w:r w:rsidRPr="00904446">
        <w:rPr>
          <w:rFonts w:asciiTheme="majorBidi" w:hAnsiTheme="majorBidi" w:cstheme="majorBidi"/>
          <w:sz w:val="18"/>
          <w:szCs w:val="18"/>
          <w:lang w:val="en-US"/>
        </w:rPr>
        <w:t>%</w:t>
      </w:r>
      <w:r w:rsidRPr="00904446">
        <w:rPr>
          <w:rFonts w:asciiTheme="majorBidi" w:hAnsiTheme="majorBidi" w:cstheme="majorBidi"/>
          <w:spacing w:val="-1"/>
          <w:sz w:val="18"/>
          <w:szCs w:val="18"/>
          <w:lang w:val="en-US"/>
        </w:rPr>
        <w:t xml:space="preserve"> </w:t>
      </w:r>
      <w:r w:rsidRPr="00904446">
        <w:rPr>
          <w:rFonts w:asciiTheme="majorBidi" w:hAnsiTheme="majorBidi" w:cstheme="majorBidi"/>
          <w:sz w:val="18"/>
          <w:szCs w:val="18"/>
          <w:lang w:val="en-US"/>
        </w:rPr>
        <w:t>of</w:t>
      </w:r>
      <w:r w:rsidRPr="00904446">
        <w:rPr>
          <w:rFonts w:asciiTheme="majorBidi" w:hAnsiTheme="majorBidi" w:cstheme="majorBidi"/>
          <w:spacing w:val="-1"/>
          <w:sz w:val="18"/>
          <w:szCs w:val="18"/>
          <w:lang w:val="en-US"/>
        </w:rPr>
        <w:t xml:space="preserve"> </w:t>
      </w:r>
      <w:r w:rsidRPr="00904446">
        <w:rPr>
          <w:rFonts w:asciiTheme="majorBidi" w:hAnsiTheme="majorBidi" w:cstheme="majorBidi"/>
          <w:sz w:val="18"/>
          <w:szCs w:val="18"/>
          <w:lang w:val="en-US"/>
        </w:rPr>
        <w:t>the</w:t>
      </w:r>
      <w:r w:rsidRPr="00904446">
        <w:rPr>
          <w:rFonts w:asciiTheme="majorBidi" w:hAnsiTheme="majorBidi" w:cstheme="majorBidi"/>
          <w:spacing w:val="-3"/>
          <w:sz w:val="18"/>
          <w:szCs w:val="18"/>
          <w:lang w:val="en-US"/>
        </w:rPr>
        <w:t xml:space="preserve"> </w:t>
      </w:r>
      <w:r w:rsidRPr="00904446">
        <w:rPr>
          <w:rFonts w:asciiTheme="majorBidi" w:hAnsiTheme="majorBidi" w:cstheme="majorBidi"/>
          <w:sz w:val="18"/>
          <w:szCs w:val="18"/>
          <w:lang w:val="en-US"/>
        </w:rPr>
        <w:t>total</w:t>
      </w:r>
      <w:r w:rsidRPr="00904446">
        <w:rPr>
          <w:rFonts w:asciiTheme="majorBidi" w:hAnsiTheme="majorBidi" w:cstheme="majorBidi"/>
          <w:spacing w:val="-3"/>
          <w:sz w:val="18"/>
          <w:szCs w:val="18"/>
          <w:lang w:val="en-US"/>
        </w:rPr>
        <w:t xml:space="preserve"> </w:t>
      </w:r>
      <w:r w:rsidRPr="00904446">
        <w:rPr>
          <w:rFonts w:asciiTheme="majorBidi" w:hAnsiTheme="majorBidi" w:cstheme="majorBidi"/>
          <w:sz w:val="18"/>
          <w:szCs w:val="18"/>
          <w:lang w:val="en-US"/>
        </w:rPr>
        <w:t>bid</w:t>
      </w:r>
      <w:r w:rsidRPr="00904446">
        <w:rPr>
          <w:rFonts w:asciiTheme="majorBidi" w:hAnsiTheme="majorBidi" w:cstheme="majorBidi"/>
          <w:spacing w:val="-2"/>
          <w:sz w:val="18"/>
          <w:szCs w:val="18"/>
          <w:lang w:val="en-US"/>
        </w:rPr>
        <w:t xml:space="preserve"> </w:t>
      </w:r>
      <w:r w:rsidRPr="00904446">
        <w:rPr>
          <w:rFonts w:asciiTheme="majorBidi" w:hAnsiTheme="majorBidi" w:cstheme="majorBidi"/>
          <w:sz w:val="18"/>
          <w:szCs w:val="18"/>
          <w:lang w:val="en-US"/>
        </w:rPr>
        <w:t>value.</w:t>
      </w:r>
      <w:r w:rsidR="00DA6D02" w:rsidRPr="00904446">
        <w:rPr>
          <w:rFonts w:asciiTheme="majorBidi" w:hAnsiTheme="majorBidi" w:cstheme="majorBidi"/>
          <w:sz w:val="18"/>
          <w:szCs w:val="18"/>
          <w:lang w:val="en-US"/>
        </w:rPr>
        <w:tab/>
      </w:r>
    </w:p>
    <w:p w14:paraId="3840177B" w14:textId="17DBADCA" w:rsidR="00797842" w:rsidRPr="00064A3B" w:rsidRDefault="00DA6D02" w:rsidP="00A71F56">
      <w:pPr>
        <w:numPr>
          <w:ilvl w:val="0"/>
          <w:numId w:val="3"/>
        </w:numPr>
        <w:rPr>
          <w:rFonts w:asciiTheme="majorBidi" w:hAnsiTheme="majorBidi" w:cstheme="majorBidi"/>
          <w:sz w:val="18"/>
          <w:szCs w:val="18"/>
          <w:lang w:val="en-GB"/>
        </w:rPr>
      </w:pPr>
      <w:r w:rsidRPr="00904446">
        <w:rPr>
          <w:rFonts w:asciiTheme="majorBidi" w:hAnsiTheme="majorBidi" w:cstheme="majorBidi"/>
          <w:sz w:val="18"/>
          <w:szCs w:val="18"/>
          <w:lang w:val="en-US"/>
        </w:rPr>
        <w:t xml:space="preserve">All tender pages </w:t>
      </w:r>
      <w:r w:rsidR="00A149C5" w:rsidRPr="00904446">
        <w:rPr>
          <w:rFonts w:asciiTheme="majorBidi" w:hAnsiTheme="majorBidi" w:cstheme="majorBidi"/>
          <w:sz w:val="18"/>
          <w:szCs w:val="18"/>
          <w:lang w:val="en-US"/>
        </w:rPr>
        <w:t xml:space="preserve">are </w:t>
      </w:r>
      <w:r w:rsidRPr="00904446">
        <w:rPr>
          <w:rFonts w:asciiTheme="majorBidi" w:hAnsiTheme="majorBidi" w:cstheme="majorBidi"/>
          <w:sz w:val="18"/>
          <w:szCs w:val="18"/>
          <w:lang w:val="en-US"/>
        </w:rPr>
        <w:t xml:space="preserve">to be signed and stamped </w:t>
      </w:r>
      <w:r w:rsidRPr="004B1AA4">
        <w:rPr>
          <w:rFonts w:asciiTheme="majorBidi" w:hAnsiTheme="majorBidi" w:cstheme="majorBidi"/>
          <w:sz w:val="18"/>
          <w:szCs w:val="18"/>
          <w:lang w:val="en-US"/>
        </w:rPr>
        <w:t xml:space="preserve">by </w:t>
      </w:r>
      <w:r w:rsidR="00A149C5">
        <w:rPr>
          <w:rFonts w:asciiTheme="majorBidi" w:hAnsiTheme="majorBidi" w:cstheme="majorBidi"/>
          <w:sz w:val="18"/>
          <w:szCs w:val="18"/>
          <w:lang w:val="en-US"/>
        </w:rPr>
        <w:t xml:space="preserve">the </w:t>
      </w:r>
      <w:r w:rsidRPr="004B1AA4">
        <w:rPr>
          <w:rFonts w:asciiTheme="majorBidi" w:hAnsiTheme="majorBidi" w:cstheme="majorBidi"/>
          <w:sz w:val="18"/>
          <w:szCs w:val="18"/>
          <w:lang w:val="en-US"/>
        </w:rPr>
        <w:t>supplier.</w:t>
      </w:r>
    </w:p>
    <w:p w14:paraId="38EC178F" w14:textId="54509D05" w:rsidR="00064A3B" w:rsidRDefault="00064A3B" w:rsidP="00A71F56">
      <w:pPr>
        <w:numPr>
          <w:ilvl w:val="0"/>
          <w:numId w:val="3"/>
        </w:numPr>
        <w:rPr>
          <w:rFonts w:asciiTheme="majorBidi" w:hAnsiTheme="majorBidi" w:cstheme="majorBidi"/>
          <w:sz w:val="18"/>
          <w:szCs w:val="18"/>
          <w:lang w:val="en-GB"/>
        </w:rPr>
      </w:pPr>
      <w:r>
        <w:rPr>
          <w:rFonts w:asciiTheme="majorBidi" w:hAnsiTheme="majorBidi" w:cstheme="majorBidi"/>
          <w:bCs/>
          <w:color w:val="000000" w:themeColor="text1"/>
          <w:sz w:val="18"/>
          <w:szCs w:val="18"/>
          <w:lang w:val="en-GB"/>
        </w:rPr>
        <w:t>The applicant must mention the duration of delivery from time of signing contract to final delivery to the site.</w:t>
      </w:r>
    </w:p>
    <w:p w14:paraId="58B68C1E" w14:textId="77777777" w:rsidR="00A71F56" w:rsidRPr="00A71F56" w:rsidRDefault="00A71F56" w:rsidP="00A71F56">
      <w:pPr>
        <w:ind w:left="270"/>
        <w:rPr>
          <w:rFonts w:asciiTheme="majorBidi" w:hAnsiTheme="majorBidi" w:cstheme="majorBidi"/>
          <w:sz w:val="18"/>
          <w:szCs w:val="18"/>
          <w:lang w:val="en-GB"/>
        </w:rPr>
      </w:pPr>
    </w:p>
    <w:p w14:paraId="0DD1A001" w14:textId="77777777" w:rsidR="00D73BF7" w:rsidRPr="00A71F56" w:rsidRDefault="00D73BF7">
      <w:pPr>
        <w:numPr>
          <w:ilvl w:val="0"/>
          <w:numId w:val="4"/>
        </w:numPr>
        <w:rPr>
          <w:rFonts w:asciiTheme="majorBidi" w:hAnsiTheme="majorBidi" w:cstheme="majorBidi"/>
          <w:b/>
          <w:sz w:val="22"/>
          <w:szCs w:val="22"/>
          <w:lang w:val="en-GB"/>
        </w:rPr>
      </w:pPr>
      <w:r w:rsidRPr="00A71F56">
        <w:rPr>
          <w:rFonts w:asciiTheme="majorBidi" w:hAnsiTheme="majorBidi" w:cstheme="majorBidi"/>
          <w:b/>
          <w:sz w:val="22"/>
          <w:szCs w:val="22"/>
          <w:lang w:val="en-GB"/>
        </w:rPr>
        <w:t>Price</w:t>
      </w:r>
    </w:p>
    <w:p w14:paraId="633FA75B" w14:textId="48E60205" w:rsidR="00CA19B1" w:rsidRPr="004B1AA4" w:rsidRDefault="00D73BF7" w:rsidP="00CA19B1">
      <w:pPr>
        <w:rPr>
          <w:rFonts w:asciiTheme="majorBidi" w:hAnsiTheme="majorBidi" w:cstheme="majorBidi"/>
          <w:sz w:val="18"/>
          <w:szCs w:val="18"/>
          <w:lang w:val="en-GB"/>
        </w:rPr>
      </w:pPr>
      <w:r w:rsidRPr="004B1AA4">
        <w:rPr>
          <w:rFonts w:asciiTheme="majorBidi" w:hAnsiTheme="majorBidi" w:cstheme="majorBidi"/>
          <w:sz w:val="18"/>
          <w:szCs w:val="18"/>
          <w:lang w:val="en-GB"/>
        </w:rPr>
        <w:t>The price quoted by the supplier shall not be subject to adjustments on any account except as otherwise provided in the conditions of the Contract.</w:t>
      </w:r>
    </w:p>
    <w:p w14:paraId="55346E39" w14:textId="77777777" w:rsidR="00D73BF7" w:rsidRPr="004B1AA4" w:rsidRDefault="00D73BF7" w:rsidP="00D73BF7">
      <w:pPr>
        <w:rPr>
          <w:rFonts w:asciiTheme="majorBidi" w:hAnsiTheme="majorBidi" w:cstheme="majorBidi"/>
          <w:sz w:val="18"/>
          <w:szCs w:val="18"/>
          <w:lang w:val="en-US"/>
        </w:rPr>
      </w:pPr>
    </w:p>
    <w:p w14:paraId="577563B0" w14:textId="55E59CDA" w:rsidR="00D73BF7" w:rsidRPr="004B1AA4" w:rsidRDefault="00CA19B1" w:rsidP="00CA19B1">
      <w:pPr>
        <w:rPr>
          <w:rFonts w:asciiTheme="majorBidi" w:hAnsiTheme="majorBidi" w:cstheme="majorBidi"/>
          <w:sz w:val="18"/>
          <w:szCs w:val="18"/>
          <w:lang w:val="en-US"/>
        </w:rPr>
      </w:pPr>
      <w:r w:rsidRPr="004B1AA4">
        <w:rPr>
          <w:rFonts w:asciiTheme="majorBidi" w:hAnsiTheme="majorBidi" w:cstheme="majorBidi"/>
          <w:sz w:val="18"/>
          <w:szCs w:val="18"/>
          <w:lang w:val="en-US"/>
        </w:rPr>
        <w:t>All prices must be quoted in Afghani (AFN).</w:t>
      </w:r>
    </w:p>
    <w:p w14:paraId="4D7E2EC1" w14:textId="77777777" w:rsidR="00B71C8A" w:rsidRPr="004B1AA4" w:rsidRDefault="00B71C8A" w:rsidP="00B71C8A">
      <w:pPr>
        <w:jc w:val="both"/>
        <w:rPr>
          <w:rFonts w:asciiTheme="majorBidi" w:hAnsiTheme="majorBidi" w:cstheme="majorBidi"/>
          <w:sz w:val="18"/>
          <w:szCs w:val="18"/>
          <w:lang w:val="en-GB"/>
        </w:rPr>
      </w:pPr>
    </w:p>
    <w:p w14:paraId="7CD47774" w14:textId="77777777" w:rsidR="00677B3D" w:rsidRPr="004B1AA4" w:rsidRDefault="00677B3D" w:rsidP="00677B3D">
      <w:pPr>
        <w:rPr>
          <w:rFonts w:asciiTheme="majorBidi" w:hAnsiTheme="majorBidi" w:cstheme="majorBidi"/>
          <w:b/>
          <w:bCs/>
          <w:i/>
          <w:iCs/>
          <w:color w:val="000000" w:themeColor="text1"/>
          <w:sz w:val="18"/>
          <w:szCs w:val="18"/>
          <w:lang w:val="en-GB"/>
        </w:rPr>
      </w:pPr>
      <w:r w:rsidRPr="004B1AA4">
        <w:rPr>
          <w:rFonts w:asciiTheme="majorBidi" w:hAnsiTheme="majorBidi" w:cstheme="majorBidi"/>
          <w:b/>
          <w:bCs/>
          <w:i/>
          <w:iCs/>
          <w:color w:val="000000" w:themeColor="text1"/>
          <w:sz w:val="18"/>
          <w:szCs w:val="18"/>
          <w:lang w:val="en-GB"/>
        </w:rPr>
        <w:t xml:space="preserve">Tax </w:t>
      </w:r>
    </w:p>
    <w:p w14:paraId="7DF79912" w14:textId="77777777" w:rsidR="00677B3D" w:rsidRPr="004B1AA4" w:rsidRDefault="00677B3D" w:rsidP="00677B3D">
      <w:pPr>
        <w:rPr>
          <w:rFonts w:asciiTheme="majorBidi" w:hAnsiTheme="majorBidi" w:cstheme="majorBidi"/>
          <w:color w:val="000000" w:themeColor="text1"/>
          <w:sz w:val="18"/>
          <w:szCs w:val="18"/>
          <w:lang w:val="en-GB"/>
        </w:rPr>
      </w:pPr>
      <w:r w:rsidRPr="004B1AA4">
        <w:rPr>
          <w:rFonts w:asciiTheme="majorBidi" w:hAnsiTheme="majorBidi" w:cstheme="majorBidi"/>
          <w:color w:val="000000" w:themeColor="text1"/>
          <w:sz w:val="18"/>
          <w:szCs w:val="18"/>
          <w:lang w:val="en-GB"/>
        </w:rPr>
        <w:t xml:space="preserve">Withholding Tax on Subcontractor: </w:t>
      </w:r>
    </w:p>
    <w:p w14:paraId="1EB8322A" w14:textId="5759BD7E" w:rsidR="00677B3D" w:rsidRPr="004B1AA4" w:rsidRDefault="00677B3D" w:rsidP="00677B3D">
      <w:pPr>
        <w:rPr>
          <w:rFonts w:asciiTheme="majorBidi" w:hAnsiTheme="majorBidi" w:cstheme="majorBidi"/>
          <w:color w:val="000000" w:themeColor="text1"/>
          <w:sz w:val="18"/>
          <w:szCs w:val="18"/>
          <w:lang w:val="en-GB"/>
        </w:rPr>
      </w:pPr>
      <w:r w:rsidRPr="004B1AA4">
        <w:rPr>
          <w:rFonts w:asciiTheme="majorBidi" w:hAnsiTheme="majorBidi" w:cstheme="majorBidi"/>
          <w:color w:val="000000" w:themeColor="text1"/>
          <w:sz w:val="18"/>
          <w:szCs w:val="18"/>
          <w:lang w:val="en-GB"/>
        </w:rPr>
        <w:t xml:space="preserve">Government withholding Tax: </w:t>
      </w:r>
      <w:r w:rsidR="00CB32BF">
        <w:rPr>
          <w:rFonts w:asciiTheme="majorBidi" w:hAnsiTheme="majorBidi" w:cstheme="majorBidi"/>
          <w:color w:val="000000" w:themeColor="text1"/>
          <w:sz w:val="18"/>
          <w:szCs w:val="18"/>
          <w:lang w:val="en-GB"/>
        </w:rPr>
        <w:t>Under</w:t>
      </w:r>
      <w:r w:rsidRPr="004B1AA4">
        <w:rPr>
          <w:rFonts w:asciiTheme="majorBidi" w:hAnsiTheme="majorBidi" w:cstheme="majorBidi"/>
          <w:color w:val="000000" w:themeColor="text1"/>
          <w:sz w:val="18"/>
          <w:szCs w:val="18"/>
          <w:lang w:val="en-GB"/>
        </w:rPr>
        <w:t xml:space="preserve"> Article 72 in the Afghanistan Tax law effective March 21, 2009, </w:t>
      </w:r>
      <w:r w:rsidR="00853F88" w:rsidRPr="004B1AA4">
        <w:rPr>
          <w:rFonts w:asciiTheme="majorBidi" w:hAnsiTheme="majorBidi" w:cstheme="majorBidi"/>
          <w:color w:val="000000" w:themeColor="text1"/>
          <w:sz w:val="18"/>
          <w:szCs w:val="18"/>
          <w:lang w:val="en-GB"/>
        </w:rPr>
        <w:t>RRAA</w:t>
      </w:r>
      <w:r w:rsidRPr="004B1AA4">
        <w:rPr>
          <w:rFonts w:asciiTheme="majorBidi" w:hAnsiTheme="majorBidi" w:cstheme="majorBidi"/>
          <w:color w:val="000000" w:themeColor="text1"/>
          <w:sz w:val="18"/>
          <w:szCs w:val="18"/>
          <w:lang w:val="en-GB"/>
        </w:rPr>
        <w:t xml:space="preserve"> is required</w:t>
      </w:r>
      <w:r w:rsidR="00A149C5">
        <w:rPr>
          <w:rFonts w:asciiTheme="majorBidi" w:hAnsiTheme="majorBidi" w:cstheme="majorBidi"/>
          <w:color w:val="000000" w:themeColor="text1"/>
          <w:sz w:val="18"/>
          <w:szCs w:val="18"/>
          <w:lang w:val="en-GB"/>
        </w:rPr>
        <w:t xml:space="preserve"> to</w:t>
      </w:r>
      <w:r w:rsidRPr="004B1AA4">
        <w:rPr>
          <w:rFonts w:asciiTheme="majorBidi" w:hAnsiTheme="majorBidi" w:cstheme="majorBidi"/>
          <w:color w:val="000000" w:themeColor="text1"/>
          <w:sz w:val="18"/>
          <w:szCs w:val="18"/>
          <w:lang w:val="en-GB"/>
        </w:rPr>
        <w:t xml:space="preserve"> withhold “contractor” taxes from the gross amount payable to all Afghan for-profit </w:t>
      </w:r>
      <w:r w:rsidR="00A149C5">
        <w:rPr>
          <w:rFonts w:asciiTheme="majorBidi" w:hAnsiTheme="majorBidi" w:cstheme="majorBidi"/>
          <w:color w:val="000000" w:themeColor="text1"/>
          <w:sz w:val="18"/>
          <w:szCs w:val="18"/>
          <w:lang w:val="en-GB"/>
        </w:rPr>
        <w:t>subcontractors</w:t>
      </w:r>
      <w:r w:rsidRPr="004B1AA4">
        <w:rPr>
          <w:rFonts w:asciiTheme="majorBidi" w:hAnsiTheme="majorBidi" w:cstheme="majorBidi"/>
          <w:color w:val="000000" w:themeColor="text1"/>
          <w:sz w:val="18"/>
          <w:szCs w:val="18"/>
          <w:lang w:val="en-GB"/>
        </w:rPr>
        <w:t xml:space="preserve">/vendors with </w:t>
      </w:r>
      <w:r w:rsidR="008F6DF4">
        <w:rPr>
          <w:rFonts w:asciiTheme="majorBidi" w:hAnsiTheme="majorBidi" w:cstheme="majorBidi"/>
          <w:color w:val="000000" w:themeColor="text1"/>
          <w:sz w:val="18"/>
          <w:szCs w:val="18"/>
          <w:lang w:val="en-GB"/>
        </w:rPr>
        <w:t xml:space="preserve">an </w:t>
      </w:r>
      <w:r w:rsidRPr="004B1AA4">
        <w:rPr>
          <w:rFonts w:asciiTheme="majorBidi" w:hAnsiTheme="majorBidi" w:cstheme="majorBidi"/>
          <w:color w:val="000000" w:themeColor="text1"/>
          <w:sz w:val="18"/>
          <w:szCs w:val="18"/>
          <w:lang w:val="en-GB"/>
        </w:rPr>
        <w:t xml:space="preserve">aggregate amount of AFN 500,000.00 or greater and transfer this to the Ministry of Finance. </w:t>
      </w:r>
      <w:r w:rsidR="00CB32BF">
        <w:rPr>
          <w:rFonts w:asciiTheme="majorBidi" w:hAnsiTheme="majorBidi" w:cstheme="majorBidi"/>
          <w:color w:val="000000" w:themeColor="text1"/>
          <w:sz w:val="18"/>
          <w:szCs w:val="18"/>
          <w:lang w:val="en-GB"/>
        </w:rPr>
        <w:t>By</w:t>
      </w:r>
      <w:r w:rsidRPr="004B1AA4">
        <w:rPr>
          <w:rFonts w:asciiTheme="majorBidi" w:hAnsiTheme="majorBidi" w:cstheme="majorBidi"/>
          <w:color w:val="000000" w:themeColor="text1"/>
          <w:sz w:val="18"/>
          <w:szCs w:val="18"/>
          <w:lang w:val="en-GB"/>
        </w:rPr>
        <w:t xml:space="preserve"> this requirement, </w:t>
      </w:r>
      <w:r w:rsidR="00853F88" w:rsidRPr="004B1AA4">
        <w:rPr>
          <w:rFonts w:asciiTheme="majorBidi" w:hAnsiTheme="majorBidi" w:cstheme="majorBidi"/>
          <w:color w:val="000000" w:themeColor="text1"/>
          <w:sz w:val="18"/>
          <w:szCs w:val="18"/>
          <w:lang w:val="en-GB"/>
        </w:rPr>
        <w:t>RRAA</w:t>
      </w:r>
      <w:r w:rsidRPr="004B1AA4">
        <w:rPr>
          <w:rFonts w:asciiTheme="majorBidi" w:hAnsiTheme="majorBidi" w:cstheme="majorBidi"/>
          <w:color w:val="000000" w:themeColor="text1"/>
          <w:sz w:val="18"/>
          <w:szCs w:val="18"/>
          <w:lang w:val="en-GB"/>
        </w:rPr>
        <w:t xml:space="preserve"> shall withhold 2% tax from all gross invoices from subcontractors/vendors </w:t>
      </w:r>
      <w:r w:rsidRPr="004B1AA4">
        <w:rPr>
          <w:rFonts w:asciiTheme="majorBidi" w:hAnsiTheme="majorBidi" w:cstheme="majorBidi"/>
          <w:color w:val="000000" w:themeColor="text1"/>
          <w:sz w:val="18"/>
          <w:szCs w:val="18"/>
          <w:lang w:val="en-GB"/>
        </w:rPr>
        <w:lastRenderedPageBreak/>
        <w:t xml:space="preserve">under this Agreement with active AISA or Ministry of Commerce License. For subcontractors /vendors without active AISA or Ministry of Commerce license, </w:t>
      </w:r>
      <w:r w:rsidR="00853F88" w:rsidRPr="004B1AA4">
        <w:rPr>
          <w:rFonts w:asciiTheme="majorBidi" w:hAnsiTheme="majorBidi" w:cstheme="majorBidi"/>
          <w:color w:val="000000" w:themeColor="text1"/>
          <w:sz w:val="18"/>
          <w:szCs w:val="18"/>
          <w:lang w:val="en-GB"/>
        </w:rPr>
        <w:t>RRAA</w:t>
      </w:r>
      <w:r w:rsidRPr="004B1AA4">
        <w:rPr>
          <w:rFonts w:asciiTheme="majorBidi" w:hAnsiTheme="majorBidi" w:cstheme="majorBidi"/>
          <w:color w:val="000000" w:themeColor="text1"/>
          <w:sz w:val="18"/>
          <w:szCs w:val="18"/>
          <w:lang w:val="en-GB"/>
        </w:rPr>
        <w:t xml:space="preserve"> shall withhold seven percent 7% “contractor” tax per current Afghanistan Tax law. </w:t>
      </w:r>
    </w:p>
    <w:p w14:paraId="2F09E66A" w14:textId="77777777" w:rsidR="00797842" w:rsidRPr="004B1AA4" w:rsidRDefault="00797842" w:rsidP="00D73BF7">
      <w:pPr>
        <w:jc w:val="both"/>
        <w:rPr>
          <w:rFonts w:asciiTheme="majorBidi" w:hAnsiTheme="majorBidi" w:cstheme="majorBidi"/>
          <w:b/>
          <w:sz w:val="18"/>
          <w:szCs w:val="18"/>
          <w:lang w:val="en-GB"/>
        </w:rPr>
      </w:pPr>
    </w:p>
    <w:p w14:paraId="29D941CF"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Validity</w:t>
      </w:r>
    </w:p>
    <w:p w14:paraId="69CA40BB" w14:textId="73AE962A" w:rsidR="004B1AA4" w:rsidRDefault="0044061C" w:rsidP="00FF59CE">
      <w:pPr>
        <w:rPr>
          <w:rFonts w:asciiTheme="majorBidi" w:hAnsiTheme="majorBidi" w:cstheme="majorBidi"/>
          <w:sz w:val="18"/>
          <w:szCs w:val="18"/>
          <w:lang w:val="en-GB"/>
        </w:rPr>
      </w:pPr>
      <w:r w:rsidRPr="004B1AA4">
        <w:rPr>
          <w:rFonts w:asciiTheme="majorBidi" w:hAnsiTheme="majorBidi" w:cstheme="majorBidi"/>
          <w:sz w:val="18"/>
          <w:szCs w:val="18"/>
          <w:lang w:val="en-GB"/>
        </w:rPr>
        <w:t xml:space="preserve">Quotations shall remain valid and open for acceptance for </w:t>
      </w:r>
      <w:r w:rsidR="00B43E45">
        <w:rPr>
          <w:rFonts w:asciiTheme="majorBidi" w:hAnsiTheme="majorBidi" w:cstheme="majorBidi"/>
          <w:color w:val="FF0000"/>
          <w:sz w:val="18"/>
          <w:szCs w:val="18"/>
          <w:lang w:val="en-GB"/>
        </w:rPr>
        <w:t>14</w:t>
      </w:r>
      <w:r w:rsidRPr="00ED6638">
        <w:rPr>
          <w:rFonts w:asciiTheme="majorBidi" w:hAnsiTheme="majorBidi" w:cstheme="majorBidi"/>
          <w:color w:val="FF0000"/>
          <w:sz w:val="18"/>
          <w:szCs w:val="18"/>
          <w:lang w:val="en-GB"/>
        </w:rPr>
        <w:t xml:space="preserve"> days </w:t>
      </w:r>
      <w:r w:rsidRPr="004B1AA4">
        <w:rPr>
          <w:rFonts w:asciiTheme="majorBidi" w:hAnsiTheme="majorBidi" w:cstheme="majorBidi"/>
          <w:sz w:val="18"/>
          <w:szCs w:val="18"/>
          <w:lang w:val="en-GB"/>
        </w:rPr>
        <w:t xml:space="preserve">from the date of </w:t>
      </w:r>
      <w:r w:rsidR="00D52750" w:rsidRPr="004B1AA4">
        <w:rPr>
          <w:rFonts w:asciiTheme="majorBidi" w:hAnsiTheme="majorBidi" w:cstheme="majorBidi"/>
          <w:sz w:val="18"/>
          <w:szCs w:val="18"/>
          <w:lang w:val="en-GB"/>
        </w:rPr>
        <w:t xml:space="preserve">issuance </w:t>
      </w:r>
      <w:r w:rsidR="004B1AA4">
        <w:rPr>
          <w:rFonts w:asciiTheme="majorBidi" w:hAnsiTheme="majorBidi" w:cstheme="majorBidi"/>
          <w:sz w:val="18"/>
          <w:szCs w:val="18"/>
          <w:lang w:val="en-GB"/>
        </w:rPr>
        <w:t xml:space="preserve">from </w:t>
      </w:r>
      <w:r w:rsidR="0098748F">
        <w:rPr>
          <w:rFonts w:asciiTheme="majorBidi" w:hAnsiTheme="majorBidi" w:cstheme="majorBidi"/>
          <w:sz w:val="18"/>
          <w:szCs w:val="18"/>
          <w:lang w:val="en-GB"/>
        </w:rPr>
        <w:t>August</w:t>
      </w:r>
      <w:r w:rsidR="008F6DF4">
        <w:rPr>
          <w:rFonts w:asciiTheme="majorBidi" w:hAnsiTheme="majorBidi" w:cstheme="majorBidi"/>
          <w:sz w:val="18"/>
          <w:szCs w:val="18"/>
          <w:lang w:val="en-GB"/>
        </w:rPr>
        <w:t xml:space="preserve"> </w:t>
      </w:r>
      <w:r w:rsidR="0098748F">
        <w:rPr>
          <w:rFonts w:asciiTheme="majorBidi" w:hAnsiTheme="majorBidi" w:cstheme="majorBidi"/>
          <w:color w:val="FF0000"/>
          <w:sz w:val="18"/>
          <w:szCs w:val="18"/>
          <w:lang w:val="en-GB"/>
        </w:rPr>
        <w:t>1</w:t>
      </w:r>
      <w:r w:rsidR="00D10FD9">
        <w:rPr>
          <w:rFonts w:asciiTheme="majorBidi" w:hAnsiTheme="majorBidi" w:cstheme="majorBidi"/>
          <w:color w:val="FF0000"/>
          <w:sz w:val="18"/>
          <w:szCs w:val="18"/>
          <w:lang w:val="en-GB"/>
        </w:rPr>
        <w:t>9</w:t>
      </w:r>
      <w:r w:rsidR="008F6DF4" w:rsidRPr="00AF464C">
        <w:rPr>
          <w:rFonts w:asciiTheme="majorBidi" w:hAnsiTheme="majorBidi" w:cstheme="majorBidi"/>
          <w:color w:val="FF0000"/>
          <w:sz w:val="18"/>
          <w:szCs w:val="18"/>
          <w:lang w:val="en-GB"/>
        </w:rPr>
        <w:t>,202</w:t>
      </w:r>
      <w:r w:rsidR="0098748F">
        <w:rPr>
          <w:rFonts w:asciiTheme="majorBidi" w:hAnsiTheme="majorBidi" w:cstheme="majorBidi"/>
          <w:color w:val="FF0000"/>
          <w:sz w:val="18"/>
          <w:szCs w:val="18"/>
          <w:lang w:val="en-GB"/>
        </w:rPr>
        <w:t>4</w:t>
      </w:r>
      <w:r w:rsidR="004B1AA4" w:rsidRPr="00AF464C">
        <w:rPr>
          <w:rFonts w:asciiTheme="majorBidi" w:hAnsiTheme="majorBidi" w:cstheme="majorBidi"/>
          <w:color w:val="FF0000"/>
          <w:sz w:val="18"/>
          <w:szCs w:val="18"/>
          <w:lang w:val="en-GB"/>
        </w:rPr>
        <w:t xml:space="preserve"> – </w:t>
      </w:r>
      <w:r w:rsidR="00B43E45">
        <w:rPr>
          <w:rFonts w:asciiTheme="majorBidi" w:hAnsiTheme="majorBidi" w:cstheme="majorBidi"/>
          <w:color w:val="FF0000"/>
          <w:sz w:val="18"/>
          <w:szCs w:val="18"/>
          <w:lang w:val="en-GB"/>
        </w:rPr>
        <w:t>September 01</w:t>
      </w:r>
      <w:r w:rsidR="008F6DF4" w:rsidRPr="00AF464C">
        <w:rPr>
          <w:rFonts w:asciiTheme="majorBidi" w:hAnsiTheme="majorBidi" w:cstheme="majorBidi"/>
          <w:color w:val="FF0000"/>
          <w:sz w:val="18"/>
          <w:szCs w:val="18"/>
          <w:lang w:val="en-GB"/>
        </w:rPr>
        <w:t>, 202</w:t>
      </w:r>
      <w:r w:rsidR="0098748F">
        <w:rPr>
          <w:rFonts w:asciiTheme="majorBidi" w:hAnsiTheme="majorBidi" w:cstheme="majorBidi"/>
          <w:color w:val="FF0000"/>
          <w:sz w:val="18"/>
          <w:szCs w:val="18"/>
          <w:lang w:val="en-GB"/>
        </w:rPr>
        <w:t>4</w:t>
      </w:r>
      <w:r w:rsidR="008F6DF4">
        <w:rPr>
          <w:rFonts w:asciiTheme="majorBidi" w:hAnsiTheme="majorBidi" w:cstheme="majorBidi"/>
          <w:sz w:val="18"/>
          <w:szCs w:val="18"/>
          <w:lang w:val="en-GB"/>
        </w:rPr>
        <w:t>,</w:t>
      </w:r>
      <w:r w:rsidR="004B1AA4">
        <w:rPr>
          <w:rFonts w:asciiTheme="majorBidi" w:hAnsiTheme="majorBidi" w:cstheme="majorBidi"/>
          <w:sz w:val="18"/>
          <w:szCs w:val="18"/>
          <w:lang w:val="en-GB"/>
        </w:rPr>
        <w:t xml:space="preserve"> </w:t>
      </w:r>
      <w:r w:rsidR="004B1AA4" w:rsidRPr="00AF464C">
        <w:rPr>
          <w:rFonts w:asciiTheme="majorBidi" w:hAnsiTheme="majorBidi" w:cstheme="majorBidi"/>
          <w:color w:val="FF0000"/>
          <w:sz w:val="18"/>
          <w:szCs w:val="18"/>
          <w:lang w:val="en-GB"/>
        </w:rPr>
        <w:t>at</w:t>
      </w:r>
      <w:r w:rsidR="00D52750" w:rsidRPr="00AF464C">
        <w:rPr>
          <w:rFonts w:asciiTheme="majorBidi" w:hAnsiTheme="majorBidi" w:cstheme="majorBidi"/>
          <w:color w:val="FF0000"/>
          <w:sz w:val="18"/>
          <w:szCs w:val="18"/>
          <w:lang w:val="en-GB"/>
        </w:rPr>
        <w:t xml:space="preserve"> 0</w:t>
      </w:r>
      <w:r w:rsidR="004B1AA4" w:rsidRPr="00AF464C">
        <w:rPr>
          <w:rFonts w:asciiTheme="majorBidi" w:hAnsiTheme="majorBidi" w:cstheme="majorBidi"/>
          <w:color w:val="FF0000"/>
          <w:sz w:val="18"/>
          <w:szCs w:val="18"/>
          <w:lang w:val="en-GB"/>
        </w:rPr>
        <w:t>2</w:t>
      </w:r>
      <w:r w:rsidR="00D52750" w:rsidRPr="00AF464C">
        <w:rPr>
          <w:rFonts w:asciiTheme="majorBidi" w:hAnsiTheme="majorBidi" w:cstheme="majorBidi"/>
          <w:color w:val="FF0000"/>
          <w:sz w:val="18"/>
          <w:szCs w:val="18"/>
          <w:lang w:val="en-GB"/>
        </w:rPr>
        <w:t xml:space="preserve">:00 </w:t>
      </w:r>
      <w:r w:rsidR="00D52750" w:rsidRPr="00193F25">
        <w:rPr>
          <w:rFonts w:asciiTheme="majorBidi" w:hAnsiTheme="majorBidi" w:cstheme="majorBidi"/>
          <w:color w:val="FF0000"/>
          <w:sz w:val="18"/>
          <w:szCs w:val="18"/>
          <w:lang w:val="en-GB"/>
        </w:rPr>
        <w:t>PM</w:t>
      </w:r>
      <w:r w:rsidR="00D52750" w:rsidRPr="00972A46">
        <w:rPr>
          <w:rFonts w:asciiTheme="majorBidi" w:hAnsiTheme="majorBidi" w:cstheme="majorBidi"/>
          <w:color w:val="ED0000"/>
          <w:sz w:val="18"/>
          <w:szCs w:val="18"/>
          <w:lang w:val="en-GB"/>
        </w:rPr>
        <w:t>-</w:t>
      </w:r>
      <w:r w:rsidR="004B1AA4" w:rsidRPr="00972A46">
        <w:rPr>
          <w:rFonts w:asciiTheme="majorBidi" w:hAnsiTheme="majorBidi" w:cstheme="majorBidi"/>
          <w:color w:val="ED0000"/>
          <w:sz w:val="18"/>
          <w:szCs w:val="18"/>
          <w:lang w:val="en-GB"/>
        </w:rPr>
        <w:t xml:space="preserve"> Kabul time.</w:t>
      </w:r>
    </w:p>
    <w:p w14:paraId="67C5EC82" w14:textId="1622211E" w:rsidR="00A93674" w:rsidRDefault="004B1AA4" w:rsidP="00A93674">
      <w:pPr>
        <w:rPr>
          <w:rFonts w:asciiTheme="majorBidi" w:hAnsiTheme="majorBidi" w:cstheme="majorBidi"/>
          <w:sz w:val="18"/>
          <w:szCs w:val="18"/>
          <w:lang w:val="en-GB"/>
        </w:rPr>
      </w:pPr>
      <w:r>
        <w:rPr>
          <w:rFonts w:asciiTheme="majorBidi" w:hAnsiTheme="majorBidi" w:cstheme="majorBidi"/>
          <w:sz w:val="18"/>
          <w:szCs w:val="18"/>
          <w:lang w:val="en-GB"/>
        </w:rPr>
        <w:t xml:space="preserve">Collection </w:t>
      </w:r>
      <w:r w:rsidR="00A93674">
        <w:rPr>
          <w:rFonts w:asciiTheme="majorBidi" w:hAnsiTheme="majorBidi" w:cstheme="majorBidi"/>
          <w:sz w:val="18"/>
          <w:szCs w:val="18"/>
          <w:lang w:val="en-GB"/>
        </w:rPr>
        <w:t xml:space="preserve">date and </w:t>
      </w:r>
      <w:r w:rsidR="005C23EE">
        <w:rPr>
          <w:rFonts w:asciiTheme="majorBidi" w:hAnsiTheme="majorBidi" w:cstheme="majorBidi"/>
          <w:sz w:val="18"/>
          <w:szCs w:val="18"/>
          <w:lang w:val="en-GB"/>
        </w:rPr>
        <w:t>time</w:t>
      </w:r>
      <w:r w:rsidR="005C23EE" w:rsidRPr="005C23EE">
        <w:rPr>
          <w:rFonts w:asciiTheme="majorBidi" w:hAnsiTheme="majorBidi" w:cstheme="majorBidi"/>
          <w:color w:val="FF0000"/>
          <w:sz w:val="18"/>
          <w:szCs w:val="18"/>
          <w:lang w:val="en-GB"/>
        </w:rPr>
        <w:t xml:space="preserve">: </w:t>
      </w:r>
      <w:r w:rsidR="00B43E45">
        <w:rPr>
          <w:rFonts w:asciiTheme="majorBidi" w:hAnsiTheme="majorBidi" w:cstheme="majorBidi"/>
          <w:color w:val="FF0000"/>
          <w:sz w:val="18"/>
          <w:szCs w:val="18"/>
          <w:lang w:val="en-GB"/>
        </w:rPr>
        <w:t>September 01</w:t>
      </w:r>
      <w:r w:rsidR="00A93674" w:rsidRPr="00AF464C">
        <w:rPr>
          <w:rFonts w:asciiTheme="majorBidi" w:hAnsiTheme="majorBidi" w:cstheme="majorBidi"/>
          <w:color w:val="FF0000"/>
          <w:sz w:val="18"/>
          <w:szCs w:val="18"/>
          <w:lang w:val="en-GB"/>
        </w:rPr>
        <w:t>,202</w:t>
      </w:r>
      <w:r w:rsidR="0098748F">
        <w:rPr>
          <w:rFonts w:asciiTheme="majorBidi" w:hAnsiTheme="majorBidi" w:cstheme="majorBidi"/>
          <w:color w:val="FF0000"/>
          <w:sz w:val="18"/>
          <w:szCs w:val="18"/>
          <w:lang w:val="en-GB"/>
        </w:rPr>
        <w:t>4</w:t>
      </w:r>
      <w:r w:rsidR="00A93674" w:rsidRPr="00AF464C">
        <w:rPr>
          <w:rFonts w:asciiTheme="majorBidi" w:hAnsiTheme="majorBidi" w:cstheme="majorBidi"/>
          <w:color w:val="FF0000"/>
          <w:sz w:val="18"/>
          <w:szCs w:val="18"/>
          <w:lang w:val="en-GB"/>
        </w:rPr>
        <w:t xml:space="preserve"> time </w:t>
      </w:r>
      <w:r w:rsidR="008F6DF4" w:rsidRPr="00AF464C">
        <w:rPr>
          <w:rFonts w:asciiTheme="majorBidi" w:hAnsiTheme="majorBidi" w:cstheme="majorBidi"/>
          <w:color w:val="FF0000"/>
          <w:sz w:val="18"/>
          <w:szCs w:val="18"/>
          <w:lang w:val="en-GB"/>
        </w:rPr>
        <w:t>01:00 PM</w:t>
      </w:r>
      <w:r w:rsidR="00A93674" w:rsidRPr="00AF464C">
        <w:rPr>
          <w:rFonts w:asciiTheme="majorBidi" w:hAnsiTheme="majorBidi" w:cstheme="majorBidi"/>
          <w:color w:val="FF0000"/>
          <w:sz w:val="18"/>
          <w:szCs w:val="18"/>
          <w:lang w:val="en-GB"/>
        </w:rPr>
        <w:t xml:space="preserve"> till 02:00 PM</w:t>
      </w:r>
      <w:r w:rsidR="00A93674">
        <w:rPr>
          <w:rFonts w:asciiTheme="majorBidi" w:hAnsiTheme="majorBidi" w:cstheme="majorBidi"/>
          <w:sz w:val="18"/>
          <w:szCs w:val="18"/>
          <w:lang w:val="en-GB"/>
        </w:rPr>
        <w:t xml:space="preserve">. </w:t>
      </w:r>
    </w:p>
    <w:p w14:paraId="7BF19CA1" w14:textId="4F89CD9E" w:rsidR="0044061C" w:rsidRPr="003A23ED" w:rsidRDefault="00A93674" w:rsidP="00A93674">
      <w:pPr>
        <w:rPr>
          <w:rFonts w:asciiTheme="majorBidi" w:hAnsiTheme="majorBidi" w:cstheme="majorBidi"/>
          <w:sz w:val="18"/>
          <w:szCs w:val="18"/>
          <w:lang w:val="en-US"/>
        </w:rPr>
      </w:pPr>
      <w:r>
        <w:rPr>
          <w:rFonts w:asciiTheme="majorBidi" w:hAnsiTheme="majorBidi" w:cstheme="majorBidi"/>
          <w:sz w:val="18"/>
          <w:szCs w:val="18"/>
          <w:lang w:val="en-GB"/>
        </w:rPr>
        <w:t xml:space="preserve">Bide </w:t>
      </w:r>
      <w:r w:rsidRPr="004B1AA4">
        <w:rPr>
          <w:rFonts w:asciiTheme="majorBidi" w:hAnsiTheme="majorBidi" w:cstheme="majorBidi"/>
          <w:sz w:val="18"/>
          <w:szCs w:val="18"/>
          <w:lang w:val="en-GB"/>
        </w:rPr>
        <w:t>Opening</w:t>
      </w:r>
      <w:r w:rsidR="00D52750" w:rsidRPr="004B1AA4">
        <w:rPr>
          <w:rFonts w:asciiTheme="majorBidi" w:hAnsiTheme="majorBidi" w:cstheme="majorBidi"/>
          <w:sz w:val="18"/>
          <w:szCs w:val="18"/>
          <w:lang w:val="en-GB"/>
        </w:rPr>
        <w:t xml:space="preserve"> </w:t>
      </w:r>
      <w:r>
        <w:rPr>
          <w:rFonts w:asciiTheme="majorBidi" w:hAnsiTheme="majorBidi" w:cstheme="majorBidi"/>
          <w:sz w:val="18"/>
          <w:szCs w:val="18"/>
          <w:lang w:val="en-GB"/>
        </w:rPr>
        <w:t xml:space="preserve">date and </w:t>
      </w:r>
      <w:r w:rsidR="0098748F" w:rsidRPr="004B1AA4">
        <w:rPr>
          <w:rFonts w:asciiTheme="majorBidi" w:hAnsiTheme="majorBidi" w:cstheme="majorBidi"/>
          <w:sz w:val="18"/>
          <w:szCs w:val="18"/>
          <w:lang w:val="en-GB"/>
        </w:rPr>
        <w:t>time</w:t>
      </w:r>
      <w:r w:rsidR="0098748F" w:rsidRPr="005C23EE">
        <w:rPr>
          <w:rFonts w:asciiTheme="majorBidi" w:hAnsiTheme="majorBidi" w:cstheme="majorBidi"/>
          <w:color w:val="FF0000"/>
          <w:sz w:val="18"/>
          <w:szCs w:val="18"/>
          <w:lang w:val="en-GB"/>
        </w:rPr>
        <w:t>;</w:t>
      </w:r>
      <w:r w:rsidR="0098748F">
        <w:rPr>
          <w:rFonts w:asciiTheme="majorBidi" w:hAnsiTheme="majorBidi" w:cstheme="majorBidi"/>
          <w:color w:val="FF0000"/>
          <w:sz w:val="18"/>
          <w:szCs w:val="18"/>
          <w:lang w:val="en-GB"/>
        </w:rPr>
        <w:t xml:space="preserve"> </w:t>
      </w:r>
      <w:r w:rsidR="00B43E45">
        <w:rPr>
          <w:rFonts w:asciiTheme="majorBidi" w:hAnsiTheme="majorBidi" w:cstheme="majorBidi"/>
          <w:color w:val="FF0000"/>
          <w:sz w:val="18"/>
          <w:szCs w:val="18"/>
          <w:lang w:val="en-GB"/>
        </w:rPr>
        <w:t>September 01</w:t>
      </w:r>
      <w:r w:rsidR="0098748F">
        <w:rPr>
          <w:rFonts w:asciiTheme="majorBidi" w:hAnsiTheme="majorBidi" w:cstheme="majorBidi"/>
          <w:color w:val="FF0000"/>
          <w:sz w:val="18"/>
          <w:szCs w:val="18"/>
          <w:lang w:val="en-GB"/>
        </w:rPr>
        <w:t>,</w:t>
      </w:r>
      <w:r w:rsidR="00217A7A" w:rsidRPr="00AF464C">
        <w:rPr>
          <w:rFonts w:asciiTheme="majorBidi" w:hAnsiTheme="majorBidi" w:cstheme="majorBidi"/>
          <w:color w:val="FF0000"/>
          <w:sz w:val="18"/>
          <w:szCs w:val="18"/>
          <w:lang w:val="en-GB"/>
        </w:rPr>
        <w:t xml:space="preserve"> 202</w:t>
      </w:r>
      <w:r w:rsidR="0098748F">
        <w:rPr>
          <w:rFonts w:asciiTheme="majorBidi" w:hAnsiTheme="majorBidi" w:cstheme="majorBidi"/>
          <w:color w:val="FF0000"/>
          <w:sz w:val="18"/>
          <w:szCs w:val="18"/>
          <w:lang w:val="en-GB"/>
        </w:rPr>
        <w:t>4</w:t>
      </w:r>
      <w:r w:rsidR="00217A7A" w:rsidRPr="00AF464C">
        <w:rPr>
          <w:rFonts w:asciiTheme="majorBidi" w:hAnsiTheme="majorBidi" w:cstheme="majorBidi"/>
          <w:color w:val="FF0000"/>
          <w:sz w:val="18"/>
          <w:szCs w:val="18"/>
          <w:lang w:val="en-GB"/>
        </w:rPr>
        <w:t>.</w:t>
      </w:r>
      <w:r w:rsidR="00C27E2C" w:rsidRPr="00AF464C">
        <w:rPr>
          <w:rFonts w:asciiTheme="majorBidi" w:hAnsiTheme="majorBidi" w:cstheme="majorBidi"/>
          <w:color w:val="FF0000"/>
          <w:sz w:val="18"/>
          <w:szCs w:val="18"/>
          <w:lang w:val="en-GB"/>
        </w:rPr>
        <w:t xml:space="preserve"> </w:t>
      </w:r>
      <w:r w:rsidR="00217A7A" w:rsidRPr="00AF464C">
        <w:rPr>
          <w:rFonts w:asciiTheme="majorBidi" w:hAnsiTheme="majorBidi" w:cstheme="majorBidi"/>
          <w:color w:val="FF0000"/>
          <w:sz w:val="18"/>
          <w:szCs w:val="18"/>
          <w:lang w:val="en-GB"/>
        </w:rPr>
        <w:t>Time</w:t>
      </w:r>
      <w:r w:rsidR="00D52750" w:rsidRPr="00AF464C">
        <w:rPr>
          <w:rFonts w:asciiTheme="majorBidi" w:hAnsiTheme="majorBidi" w:cstheme="majorBidi"/>
          <w:color w:val="FF0000"/>
          <w:sz w:val="18"/>
          <w:szCs w:val="18"/>
          <w:lang w:val="en-GB"/>
        </w:rPr>
        <w:t xml:space="preserve"> from </w:t>
      </w:r>
      <w:r w:rsidR="00CB32BF" w:rsidRPr="00AF464C">
        <w:rPr>
          <w:rFonts w:asciiTheme="majorBidi" w:hAnsiTheme="majorBidi" w:cstheme="majorBidi"/>
          <w:color w:val="FF0000"/>
          <w:sz w:val="18"/>
          <w:szCs w:val="18"/>
          <w:lang w:val="en-GB"/>
        </w:rPr>
        <w:t>02:00 PM</w:t>
      </w:r>
      <w:r w:rsidR="00D52750" w:rsidRPr="00AF464C">
        <w:rPr>
          <w:rFonts w:asciiTheme="majorBidi" w:hAnsiTheme="majorBidi" w:cstheme="majorBidi"/>
          <w:color w:val="FF0000"/>
          <w:sz w:val="18"/>
          <w:szCs w:val="18"/>
          <w:lang w:val="en-GB"/>
        </w:rPr>
        <w:t xml:space="preserve">- 03:00 </w:t>
      </w:r>
      <w:r w:rsidR="00C36117" w:rsidRPr="00AF464C">
        <w:rPr>
          <w:rFonts w:asciiTheme="majorBidi" w:hAnsiTheme="majorBidi" w:cstheme="majorBidi"/>
          <w:color w:val="FF0000"/>
          <w:sz w:val="18"/>
          <w:szCs w:val="18"/>
          <w:lang w:val="en-GB"/>
        </w:rPr>
        <w:t>PM in</w:t>
      </w:r>
      <w:r w:rsidR="00217A7A" w:rsidRPr="00AF464C">
        <w:rPr>
          <w:rFonts w:asciiTheme="majorBidi" w:hAnsiTheme="majorBidi" w:cstheme="majorBidi"/>
          <w:color w:val="FF0000"/>
          <w:sz w:val="18"/>
          <w:szCs w:val="18"/>
          <w:lang w:val="en-GB"/>
        </w:rPr>
        <w:t xml:space="preserve"> Kabul office ate </w:t>
      </w:r>
      <w:r w:rsidR="00CB32BF" w:rsidRPr="00AF464C">
        <w:rPr>
          <w:rFonts w:asciiTheme="majorBidi" w:hAnsiTheme="majorBidi" w:cstheme="majorBidi"/>
          <w:color w:val="FF0000"/>
          <w:sz w:val="18"/>
          <w:szCs w:val="18"/>
          <w:lang w:val="en-GB"/>
        </w:rPr>
        <w:t>above-mentioned</w:t>
      </w:r>
      <w:r w:rsidR="00217A7A" w:rsidRPr="00AF464C">
        <w:rPr>
          <w:rFonts w:asciiTheme="majorBidi" w:hAnsiTheme="majorBidi" w:cstheme="majorBidi"/>
          <w:color w:val="FF0000"/>
          <w:sz w:val="18"/>
          <w:szCs w:val="18"/>
          <w:lang w:val="en-GB"/>
        </w:rPr>
        <w:t xml:space="preserve"> </w:t>
      </w:r>
      <w:r w:rsidR="003A23ED" w:rsidRPr="00AF464C">
        <w:rPr>
          <w:rFonts w:asciiTheme="majorBidi" w:hAnsiTheme="majorBidi" w:cstheme="majorBidi"/>
          <w:color w:val="FF0000"/>
          <w:sz w:val="18"/>
          <w:szCs w:val="18"/>
          <w:lang w:val="en-GB"/>
        </w:rPr>
        <w:t>address</w:t>
      </w:r>
      <w:r w:rsidR="003A23ED">
        <w:rPr>
          <w:rFonts w:asciiTheme="majorBidi" w:hAnsiTheme="majorBidi" w:cstheme="majorBidi"/>
          <w:sz w:val="18"/>
          <w:szCs w:val="18"/>
          <w:lang w:val="en-GB"/>
        </w:rPr>
        <w:t>.</w:t>
      </w:r>
      <w:r w:rsidR="00D52750" w:rsidRPr="00A93674">
        <w:rPr>
          <w:rFonts w:asciiTheme="majorBidi" w:hAnsiTheme="majorBidi" w:cstheme="majorBidi"/>
          <w:sz w:val="18"/>
          <w:szCs w:val="18"/>
          <w:lang w:val="en-US"/>
        </w:rPr>
        <w:t xml:space="preserve"> If</w:t>
      </w:r>
      <w:r w:rsidR="00D52750" w:rsidRPr="00A93674">
        <w:rPr>
          <w:rFonts w:asciiTheme="majorBidi" w:hAnsiTheme="majorBidi" w:cstheme="majorBidi"/>
          <w:spacing w:val="33"/>
          <w:sz w:val="18"/>
          <w:szCs w:val="18"/>
          <w:lang w:val="en-US"/>
        </w:rPr>
        <w:t xml:space="preserve"> </w:t>
      </w:r>
      <w:r w:rsidR="00D52750" w:rsidRPr="00A93674">
        <w:rPr>
          <w:rFonts w:asciiTheme="majorBidi" w:hAnsiTheme="majorBidi" w:cstheme="majorBidi"/>
          <w:sz w:val="18"/>
          <w:szCs w:val="18"/>
          <w:lang w:val="en-US"/>
        </w:rPr>
        <w:t>the</w:t>
      </w:r>
      <w:r w:rsidR="00D52750" w:rsidRPr="00A93674">
        <w:rPr>
          <w:rFonts w:asciiTheme="majorBidi" w:hAnsiTheme="majorBidi" w:cstheme="majorBidi"/>
          <w:spacing w:val="33"/>
          <w:sz w:val="18"/>
          <w:szCs w:val="18"/>
          <w:lang w:val="en-US"/>
        </w:rPr>
        <w:t xml:space="preserve"> </w:t>
      </w:r>
      <w:r w:rsidR="00D52750" w:rsidRPr="003A23ED">
        <w:rPr>
          <w:rFonts w:asciiTheme="majorBidi" w:hAnsiTheme="majorBidi" w:cstheme="majorBidi"/>
          <w:sz w:val="18"/>
          <w:szCs w:val="18"/>
          <w:lang w:val="en-US"/>
        </w:rPr>
        <w:t xml:space="preserve">mentioned </w:t>
      </w:r>
      <w:r w:rsidR="00D52750" w:rsidRPr="00A93674">
        <w:rPr>
          <w:rFonts w:asciiTheme="majorBidi" w:hAnsiTheme="majorBidi" w:cstheme="majorBidi"/>
          <w:sz w:val="18"/>
          <w:szCs w:val="18"/>
          <w:lang w:val="en-US"/>
        </w:rPr>
        <w:t>date</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falls</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on</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a</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holiday,</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the validity shall</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be</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extended</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to</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the</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next</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working</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day</w:t>
      </w:r>
      <w:r w:rsidR="00D52750" w:rsidRPr="003A23ED">
        <w:rPr>
          <w:rFonts w:asciiTheme="majorBidi" w:hAnsiTheme="majorBidi" w:cstheme="majorBidi"/>
          <w:sz w:val="18"/>
          <w:szCs w:val="18"/>
          <w:lang w:val="en-US"/>
        </w:rPr>
        <w:t>.</w:t>
      </w:r>
    </w:p>
    <w:p w14:paraId="64E08039" w14:textId="655EABCC" w:rsidR="00797842" w:rsidRPr="004B1AA4" w:rsidRDefault="00797842" w:rsidP="0044061C">
      <w:pPr>
        <w:rPr>
          <w:rFonts w:asciiTheme="majorBidi" w:hAnsiTheme="majorBidi" w:cstheme="majorBidi"/>
          <w:b/>
          <w:sz w:val="18"/>
          <w:szCs w:val="18"/>
          <w:lang w:val="en-GB"/>
        </w:rPr>
      </w:pPr>
    </w:p>
    <w:p w14:paraId="13A3E84C"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Closing date</w:t>
      </w:r>
    </w:p>
    <w:p w14:paraId="12135A11" w14:textId="77777777" w:rsidR="00D73BF7" w:rsidRPr="004B1AA4" w:rsidRDefault="00D73BF7" w:rsidP="00D73BF7">
      <w:pPr>
        <w:rPr>
          <w:rFonts w:asciiTheme="majorBidi" w:hAnsiTheme="majorBidi" w:cstheme="majorBidi"/>
          <w:sz w:val="18"/>
          <w:szCs w:val="18"/>
          <w:lang w:val="en-GB"/>
        </w:rPr>
      </w:pPr>
      <w:r w:rsidRPr="004B1AA4">
        <w:rPr>
          <w:rFonts w:asciiTheme="majorBidi" w:hAnsiTheme="majorBidi" w:cstheme="majorBidi"/>
          <w:sz w:val="18"/>
          <w:szCs w:val="18"/>
          <w:lang w:val="en-GB"/>
        </w:rPr>
        <w:t>Quotation must be received by the Contracting Authority as specified on page 1 not later than the closing date and time. Any quotations received after that will not be considered.</w:t>
      </w:r>
    </w:p>
    <w:p w14:paraId="6B1066B2" w14:textId="77777777" w:rsidR="00DC1E04" w:rsidRPr="004B1AA4" w:rsidRDefault="00DC1E04" w:rsidP="00D73BF7">
      <w:pPr>
        <w:rPr>
          <w:rFonts w:asciiTheme="majorBidi" w:hAnsiTheme="majorBidi" w:cstheme="majorBidi"/>
          <w:sz w:val="18"/>
          <w:szCs w:val="18"/>
          <w:lang w:val="en-GB"/>
        </w:rPr>
      </w:pPr>
    </w:p>
    <w:p w14:paraId="6F409EC4"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Award of Contract and Criteria</w:t>
      </w:r>
    </w:p>
    <w:p w14:paraId="1D17B8D2" w14:textId="77777777" w:rsidR="00D73BF7" w:rsidRPr="004B1AA4" w:rsidRDefault="00D73BF7" w:rsidP="00D73BF7">
      <w:pPr>
        <w:autoSpaceDE w:val="0"/>
        <w:autoSpaceDN w:val="0"/>
        <w:adjustRightInd w:val="0"/>
        <w:rPr>
          <w:rFonts w:asciiTheme="majorBidi" w:hAnsiTheme="majorBidi" w:cstheme="majorBidi"/>
          <w:sz w:val="18"/>
          <w:szCs w:val="18"/>
          <w:lang w:val="en-GB"/>
        </w:rPr>
      </w:pPr>
      <w:r w:rsidRPr="004B1AA4">
        <w:rPr>
          <w:rFonts w:asciiTheme="majorBidi" w:hAnsiTheme="majorBidi" w:cstheme="majorBidi"/>
          <w:sz w:val="18"/>
          <w:szCs w:val="18"/>
          <w:lang w:val="en-GB"/>
        </w:rPr>
        <w:t>The Contracting Authority 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w:t>
      </w:r>
      <w:r w:rsidR="00060BE9" w:rsidRPr="004B1AA4">
        <w:rPr>
          <w:rFonts w:asciiTheme="majorBidi" w:hAnsiTheme="majorBidi" w:cstheme="majorBidi"/>
          <w:sz w:val="18"/>
          <w:szCs w:val="18"/>
          <w:lang w:val="en-GB"/>
        </w:rPr>
        <w:t>y.</w:t>
      </w:r>
    </w:p>
    <w:p w14:paraId="321A0E42" w14:textId="77777777" w:rsidR="00D73BF7" w:rsidRPr="004B1AA4" w:rsidRDefault="00D73BF7" w:rsidP="00D73BF7">
      <w:pPr>
        <w:autoSpaceDE w:val="0"/>
        <w:autoSpaceDN w:val="0"/>
        <w:adjustRightInd w:val="0"/>
        <w:rPr>
          <w:rFonts w:asciiTheme="majorBidi" w:hAnsiTheme="majorBidi" w:cstheme="majorBidi"/>
          <w:sz w:val="18"/>
          <w:szCs w:val="18"/>
          <w:lang w:val="en-GB"/>
        </w:rPr>
      </w:pPr>
    </w:p>
    <w:p w14:paraId="52C71E75" w14:textId="091BC51E" w:rsidR="005D5A90" w:rsidRPr="004B1AA4" w:rsidRDefault="00D73BF7" w:rsidP="007C11CB">
      <w:pPr>
        <w:autoSpaceDE w:val="0"/>
        <w:autoSpaceDN w:val="0"/>
        <w:adjustRightInd w:val="0"/>
        <w:rPr>
          <w:rFonts w:asciiTheme="majorBidi" w:hAnsiTheme="majorBidi" w:cstheme="majorBidi"/>
          <w:sz w:val="18"/>
          <w:szCs w:val="18"/>
          <w:lang w:val="en-GB"/>
        </w:rPr>
      </w:pPr>
      <w:r w:rsidRPr="004B1AA4">
        <w:rPr>
          <w:rFonts w:asciiTheme="majorBidi" w:hAnsiTheme="majorBidi" w:cstheme="majorBidi"/>
          <w:sz w:val="18"/>
          <w:szCs w:val="18"/>
          <w:lang w:val="en-GB"/>
        </w:rPr>
        <w:t xml:space="preserve">The Contracting Authority reserves the right to accept </w:t>
      </w:r>
      <w:r w:rsidR="00DA6D02" w:rsidRPr="004B1AA4">
        <w:rPr>
          <w:rFonts w:asciiTheme="majorBidi" w:hAnsiTheme="majorBidi" w:cstheme="majorBidi"/>
          <w:sz w:val="18"/>
          <w:szCs w:val="18"/>
          <w:lang w:val="en-GB"/>
        </w:rPr>
        <w:t>all</w:t>
      </w:r>
      <w:r w:rsidRPr="004B1AA4">
        <w:rPr>
          <w:rFonts w:asciiTheme="majorBidi" w:hAnsiTheme="majorBidi" w:cstheme="majorBidi"/>
          <w:sz w:val="18"/>
          <w:szCs w:val="18"/>
          <w:lang w:val="en-GB"/>
        </w:rPr>
        <w:t xml:space="preserve"> your </w:t>
      </w:r>
      <w:r w:rsidR="00831D59">
        <w:rPr>
          <w:rFonts w:asciiTheme="majorBidi" w:hAnsiTheme="majorBidi" w:cstheme="majorBidi"/>
          <w:sz w:val="18"/>
          <w:szCs w:val="18"/>
          <w:lang w:val="en-GB"/>
        </w:rPr>
        <w:t>quotations</w:t>
      </w:r>
      <w:r w:rsidRPr="004B1AA4">
        <w:rPr>
          <w:rFonts w:asciiTheme="majorBidi" w:hAnsiTheme="majorBidi" w:cstheme="majorBidi"/>
          <w:sz w:val="18"/>
          <w:szCs w:val="18"/>
          <w:lang w:val="en-GB"/>
        </w:rPr>
        <w:t xml:space="preserve">, whichever is in its best financial interest. </w:t>
      </w:r>
    </w:p>
    <w:p w14:paraId="3BE84AD1" w14:textId="77777777" w:rsidR="00D73BF7" w:rsidRPr="004B1AA4" w:rsidRDefault="00D73BF7" w:rsidP="00D73BF7">
      <w:pPr>
        <w:autoSpaceDE w:val="0"/>
        <w:autoSpaceDN w:val="0"/>
        <w:adjustRightInd w:val="0"/>
        <w:rPr>
          <w:rFonts w:asciiTheme="majorBidi" w:hAnsiTheme="majorBidi" w:cstheme="majorBidi"/>
          <w:sz w:val="18"/>
          <w:szCs w:val="18"/>
          <w:lang w:val="en-GB"/>
        </w:rPr>
      </w:pPr>
    </w:p>
    <w:p w14:paraId="598B055F" w14:textId="3293FC5D"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 xml:space="preserve">Signature and entry </w:t>
      </w:r>
      <w:r w:rsidR="00CB32BF">
        <w:rPr>
          <w:rFonts w:asciiTheme="majorBidi" w:hAnsiTheme="majorBidi" w:cstheme="majorBidi"/>
          <w:b/>
          <w:sz w:val="18"/>
          <w:szCs w:val="18"/>
          <w:lang w:val="en-GB"/>
        </w:rPr>
        <w:t>into</w:t>
      </w:r>
      <w:r w:rsidRPr="004B1AA4">
        <w:rPr>
          <w:rFonts w:asciiTheme="majorBidi" w:hAnsiTheme="majorBidi" w:cstheme="majorBidi"/>
          <w:b/>
          <w:sz w:val="18"/>
          <w:szCs w:val="18"/>
          <w:lang w:val="en-GB"/>
        </w:rPr>
        <w:t xml:space="preserve"> force of the </w:t>
      </w:r>
      <w:r w:rsidR="002F266A" w:rsidRPr="004B1AA4">
        <w:rPr>
          <w:rFonts w:asciiTheme="majorBidi" w:hAnsiTheme="majorBidi" w:cstheme="majorBidi"/>
          <w:b/>
          <w:sz w:val="18"/>
          <w:szCs w:val="18"/>
          <w:lang w:val="en-GB"/>
        </w:rPr>
        <w:t>Contract.</w:t>
      </w:r>
    </w:p>
    <w:p w14:paraId="4559F85C" w14:textId="225AF0A6" w:rsidR="00D73BF7" w:rsidRPr="004B1AA4" w:rsidRDefault="00831D59" w:rsidP="00D73BF7">
      <w:pPr>
        <w:autoSpaceDE w:val="0"/>
        <w:autoSpaceDN w:val="0"/>
        <w:adjustRightInd w:val="0"/>
        <w:rPr>
          <w:rFonts w:asciiTheme="majorBidi" w:hAnsiTheme="majorBidi" w:cstheme="majorBidi"/>
          <w:sz w:val="18"/>
          <w:szCs w:val="18"/>
          <w:lang w:val="en-GB"/>
        </w:rPr>
      </w:pPr>
      <w:r>
        <w:rPr>
          <w:rFonts w:asciiTheme="majorBidi" w:hAnsiTheme="majorBidi" w:cstheme="majorBidi"/>
          <w:sz w:val="18"/>
          <w:szCs w:val="18"/>
          <w:lang w:val="en-GB"/>
        </w:rPr>
        <w:t>Before</w:t>
      </w:r>
      <w:r w:rsidR="00D73BF7" w:rsidRPr="004B1AA4">
        <w:rPr>
          <w:rFonts w:asciiTheme="majorBidi" w:hAnsiTheme="majorBidi" w:cstheme="majorBidi"/>
          <w:sz w:val="18"/>
          <w:szCs w:val="18"/>
          <w:lang w:val="en-GB"/>
        </w:rPr>
        <w:t xml:space="preserve"> the expiration of the period of the quotation validity, the Contracting Authority will notify the successful supplier in writing.</w:t>
      </w:r>
    </w:p>
    <w:p w14:paraId="2799BC03" w14:textId="77777777" w:rsidR="00D73BF7" w:rsidRPr="004B1AA4" w:rsidRDefault="00D73BF7" w:rsidP="00D73BF7">
      <w:pPr>
        <w:autoSpaceDE w:val="0"/>
        <w:autoSpaceDN w:val="0"/>
        <w:adjustRightInd w:val="0"/>
        <w:rPr>
          <w:rFonts w:asciiTheme="majorBidi" w:hAnsiTheme="majorBidi" w:cstheme="majorBidi"/>
          <w:sz w:val="18"/>
          <w:szCs w:val="18"/>
          <w:lang w:val="en-GB"/>
        </w:rPr>
      </w:pPr>
    </w:p>
    <w:p w14:paraId="4FCE89B8" w14:textId="23C03B75" w:rsidR="00D73BF7" w:rsidRPr="004B1AA4" w:rsidRDefault="00D73BF7" w:rsidP="00D73BF7">
      <w:pPr>
        <w:autoSpaceDE w:val="0"/>
        <w:autoSpaceDN w:val="0"/>
        <w:adjustRightInd w:val="0"/>
        <w:rPr>
          <w:rFonts w:asciiTheme="majorBidi" w:hAnsiTheme="majorBidi" w:cstheme="majorBidi"/>
          <w:sz w:val="18"/>
          <w:szCs w:val="18"/>
          <w:lang w:val="en-GB"/>
        </w:rPr>
      </w:pPr>
      <w:r w:rsidRPr="004B1AA4">
        <w:rPr>
          <w:rFonts w:asciiTheme="majorBidi" w:hAnsiTheme="majorBidi" w:cstheme="majorBidi"/>
          <w:sz w:val="18"/>
          <w:szCs w:val="18"/>
          <w:lang w:val="en-GB"/>
        </w:rPr>
        <w:t xml:space="preserve">Within </w:t>
      </w:r>
      <w:r w:rsidR="00C75924" w:rsidRPr="004B1AA4">
        <w:rPr>
          <w:rFonts w:asciiTheme="majorBidi" w:hAnsiTheme="majorBidi" w:cstheme="majorBidi"/>
          <w:sz w:val="18"/>
          <w:szCs w:val="18"/>
          <w:lang w:val="en-GB"/>
        </w:rPr>
        <w:t>2</w:t>
      </w:r>
      <w:r w:rsidRPr="004B1AA4">
        <w:rPr>
          <w:rFonts w:asciiTheme="majorBidi" w:hAnsiTheme="majorBidi" w:cstheme="majorBidi"/>
          <w:sz w:val="18"/>
          <w:szCs w:val="18"/>
          <w:lang w:val="en-GB"/>
        </w:rPr>
        <w:t xml:space="preserve"> days of receipt of the Contract, not yet signed by the Contracting Authority, the successful supplier must sign and d</w:t>
      </w:r>
      <w:r w:rsidR="00C75924" w:rsidRPr="004B1AA4">
        <w:rPr>
          <w:rFonts w:asciiTheme="majorBidi" w:hAnsiTheme="majorBidi" w:cstheme="majorBidi"/>
          <w:sz w:val="18"/>
          <w:szCs w:val="18"/>
          <w:lang w:val="en-GB"/>
        </w:rPr>
        <w:t>ate the Contract and return it,</w:t>
      </w:r>
      <w:r w:rsidRPr="004B1AA4">
        <w:rPr>
          <w:rFonts w:asciiTheme="majorBidi" w:hAnsiTheme="majorBidi" w:cstheme="majorBidi"/>
          <w:sz w:val="18"/>
          <w:szCs w:val="18"/>
          <w:lang w:val="en-GB"/>
        </w:rPr>
        <w:t xml:space="preserve"> to the Contracting Auth</w:t>
      </w:r>
      <w:r w:rsidR="00C75924" w:rsidRPr="004B1AA4">
        <w:rPr>
          <w:rFonts w:asciiTheme="majorBidi" w:hAnsiTheme="majorBidi" w:cstheme="majorBidi"/>
          <w:sz w:val="18"/>
          <w:szCs w:val="18"/>
          <w:lang w:val="en-GB"/>
        </w:rPr>
        <w:t>ority. On signing the Contract,</w:t>
      </w:r>
      <w:r w:rsidRPr="004B1AA4">
        <w:rPr>
          <w:rFonts w:asciiTheme="majorBidi" w:hAnsiTheme="majorBidi" w:cstheme="majorBidi"/>
          <w:sz w:val="18"/>
          <w:szCs w:val="18"/>
          <w:lang w:val="en-GB"/>
        </w:rPr>
        <w:t xml:space="preserve"> the successful supplier will become the </w:t>
      </w:r>
      <w:r w:rsidR="00BA0808" w:rsidRPr="004B1AA4">
        <w:rPr>
          <w:rFonts w:asciiTheme="majorBidi" w:hAnsiTheme="majorBidi" w:cstheme="majorBidi"/>
          <w:sz w:val="18"/>
          <w:szCs w:val="18"/>
          <w:lang w:val="en-GB"/>
        </w:rPr>
        <w:t>Contractor,</w:t>
      </w:r>
      <w:r w:rsidRPr="004B1AA4">
        <w:rPr>
          <w:rFonts w:asciiTheme="majorBidi" w:hAnsiTheme="majorBidi" w:cstheme="majorBidi"/>
          <w:sz w:val="18"/>
          <w:szCs w:val="18"/>
          <w:lang w:val="en-GB"/>
        </w:rPr>
        <w:t xml:space="preserve"> and the Contract will enter into force once signed by the Contracting Authority.</w:t>
      </w:r>
    </w:p>
    <w:p w14:paraId="41862E63" w14:textId="77777777" w:rsidR="00D73BF7" w:rsidRPr="004B1AA4" w:rsidRDefault="00D73BF7" w:rsidP="00D73BF7">
      <w:pPr>
        <w:autoSpaceDE w:val="0"/>
        <w:autoSpaceDN w:val="0"/>
        <w:adjustRightInd w:val="0"/>
        <w:rPr>
          <w:rFonts w:asciiTheme="majorBidi" w:hAnsiTheme="majorBidi" w:cstheme="majorBidi"/>
          <w:sz w:val="18"/>
          <w:szCs w:val="18"/>
          <w:lang w:val="en-GB"/>
        </w:rPr>
      </w:pPr>
    </w:p>
    <w:p w14:paraId="53AE5DEF" w14:textId="4C01EAC4" w:rsidR="00D73BF7" w:rsidRPr="004B1AA4" w:rsidRDefault="00D73BF7" w:rsidP="00D73BF7">
      <w:pPr>
        <w:autoSpaceDE w:val="0"/>
        <w:autoSpaceDN w:val="0"/>
        <w:adjustRightInd w:val="0"/>
        <w:rPr>
          <w:rFonts w:asciiTheme="majorBidi" w:hAnsiTheme="majorBidi" w:cstheme="majorBidi"/>
          <w:b/>
          <w:sz w:val="18"/>
          <w:szCs w:val="18"/>
          <w:lang w:val="en-GB"/>
        </w:rPr>
      </w:pPr>
      <w:r w:rsidRPr="004B1AA4">
        <w:rPr>
          <w:rFonts w:asciiTheme="majorBidi" w:hAnsiTheme="majorBidi" w:cstheme="majorBidi"/>
          <w:sz w:val="18"/>
          <w:szCs w:val="18"/>
          <w:lang w:val="en-GB"/>
        </w:rPr>
        <w:t>If the successful supplier fails to sign and return the Contract</w:t>
      </w:r>
      <w:r w:rsidR="006B4657" w:rsidRPr="004B1AA4">
        <w:rPr>
          <w:rFonts w:asciiTheme="majorBidi" w:hAnsiTheme="majorBidi" w:cstheme="majorBidi"/>
          <w:sz w:val="18"/>
          <w:szCs w:val="18"/>
          <w:lang w:val="en-GB"/>
        </w:rPr>
        <w:t xml:space="preserve"> </w:t>
      </w:r>
      <w:r w:rsidRPr="004B1AA4">
        <w:rPr>
          <w:rFonts w:asciiTheme="majorBidi" w:hAnsiTheme="majorBidi" w:cstheme="majorBidi"/>
          <w:sz w:val="18"/>
          <w:szCs w:val="18"/>
          <w:lang w:val="en-GB"/>
        </w:rPr>
        <w:t xml:space="preserve">within the days stipulated, the Contracting Authority may consider the acceptance of the quotation to be </w:t>
      </w:r>
      <w:r w:rsidR="00BE0363">
        <w:rPr>
          <w:rFonts w:asciiTheme="majorBidi" w:hAnsiTheme="majorBidi" w:cstheme="majorBidi"/>
          <w:sz w:val="18"/>
          <w:szCs w:val="18"/>
          <w:lang w:val="en-GB"/>
        </w:rPr>
        <w:t>cancelled</w:t>
      </w:r>
      <w:r w:rsidRPr="004B1AA4">
        <w:rPr>
          <w:rFonts w:asciiTheme="majorBidi" w:hAnsiTheme="majorBidi" w:cstheme="majorBidi"/>
          <w:sz w:val="18"/>
          <w:szCs w:val="18"/>
          <w:lang w:val="en-GB"/>
        </w:rPr>
        <w:t xml:space="preserve"> without prejudice to the C</w:t>
      </w:r>
      <w:r w:rsidR="00C75924" w:rsidRPr="004B1AA4">
        <w:rPr>
          <w:rFonts w:asciiTheme="majorBidi" w:hAnsiTheme="majorBidi" w:cstheme="majorBidi"/>
          <w:sz w:val="18"/>
          <w:szCs w:val="18"/>
          <w:lang w:val="en-GB"/>
        </w:rPr>
        <w:t>ontracting Authority's right to</w:t>
      </w:r>
      <w:r w:rsidRPr="004B1AA4">
        <w:rPr>
          <w:rFonts w:asciiTheme="majorBidi" w:hAnsiTheme="majorBidi" w:cstheme="majorBidi"/>
          <w:sz w:val="18"/>
          <w:szCs w:val="18"/>
          <w:lang w:val="en-GB"/>
        </w:rPr>
        <w:t xml:space="preserve"> claim compensation or pursue any other remedy in respect of such failure, and the successful supplier will have no claim whatsoeve</w:t>
      </w:r>
      <w:r w:rsidR="00374764" w:rsidRPr="004B1AA4">
        <w:rPr>
          <w:rFonts w:asciiTheme="majorBidi" w:hAnsiTheme="majorBidi" w:cstheme="majorBidi"/>
          <w:sz w:val="18"/>
          <w:szCs w:val="18"/>
          <w:lang w:val="en-GB"/>
        </w:rPr>
        <w:t>r on the Contracting Authority.</w:t>
      </w:r>
    </w:p>
    <w:p w14:paraId="143F9CCC" w14:textId="77777777" w:rsidR="00B743C0" w:rsidRDefault="00B743C0" w:rsidP="00D73BF7">
      <w:pPr>
        <w:autoSpaceDE w:val="0"/>
        <w:autoSpaceDN w:val="0"/>
        <w:adjustRightInd w:val="0"/>
        <w:rPr>
          <w:rFonts w:asciiTheme="majorBidi" w:hAnsiTheme="majorBidi" w:cstheme="majorBidi"/>
          <w:sz w:val="18"/>
          <w:szCs w:val="18"/>
          <w:lang w:val="en-GB"/>
        </w:rPr>
      </w:pPr>
    </w:p>
    <w:p w14:paraId="1BB94D66" w14:textId="77777777" w:rsidR="00937D79" w:rsidRPr="004B1AA4" w:rsidRDefault="00937D79" w:rsidP="00D73BF7">
      <w:pPr>
        <w:autoSpaceDE w:val="0"/>
        <w:autoSpaceDN w:val="0"/>
        <w:adjustRightInd w:val="0"/>
        <w:rPr>
          <w:rFonts w:asciiTheme="majorBidi" w:hAnsiTheme="majorBidi" w:cstheme="majorBidi"/>
          <w:sz w:val="18"/>
          <w:szCs w:val="18"/>
          <w:lang w:val="en-GB"/>
        </w:rPr>
      </w:pPr>
    </w:p>
    <w:p w14:paraId="6E9B4355"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Cancellation for convenience</w:t>
      </w:r>
    </w:p>
    <w:p w14:paraId="5572F822" w14:textId="724548BC" w:rsidR="00FE3358" w:rsidRPr="004B1AA4" w:rsidRDefault="00D73BF7" w:rsidP="00E8270B">
      <w:pPr>
        <w:autoSpaceDE w:val="0"/>
        <w:autoSpaceDN w:val="0"/>
        <w:adjustRightInd w:val="0"/>
        <w:rPr>
          <w:rFonts w:asciiTheme="majorBidi" w:hAnsiTheme="majorBidi" w:cstheme="majorBidi"/>
          <w:sz w:val="18"/>
          <w:szCs w:val="18"/>
          <w:lang w:val="en-GB"/>
        </w:rPr>
      </w:pPr>
      <w:r w:rsidRPr="004B1AA4">
        <w:rPr>
          <w:rFonts w:asciiTheme="majorBidi" w:hAnsiTheme="majorBidi" w:cstheme="majorBidi"/>
          <w:sz w:val="18"/>
          <w:szCs w:val="18"/>
          <w:lang w:val="en-GB"/>
        </w:rPr>
        <w:t>The Contracting Authority may for its convenience and without charge or liability cancel the RFQ at any stage.</w:t>
      </w:r>
    </w:p>
    <w:p w14:paraId="072D2B16" w14:textId="77777777" w:rsidR="00B420E4" w:rsidRPr="004B1AA4" w:rsidRDefault="00B420E4" w:rsidP="00E8270B">
      <w:pPr>
        <w:autoSpaceDE w:val="0"/>
        <w:autoSpaceDN w:val="0"/>
        <w:adjustRightInd w:val="0"/>
        <w:rPr>
          <w:rFonts w:asciiTheme="majorBidi" w:hAnsiTheme="majorBidi" w:cstheme="majorBidi"/>
          <w:sz w:val="18"/>
          <w:szCs w:val="18"/>
          <w:lang w:val="en-GB"/>
        </w:rPr>
      </w:pPr>
    </w:p>
    <w:p w14:paraId="382EF564" w14:textId="3AB958E7" w:rsidR="00425F6A" w:rsidRPr="00217A7A" w:rsidRDefault="00D73BF7" w:rsidP="00425F6A">
      <w:pPr>
        <w:pStyle w:val="Heading3"/>
        <w:jc w:val="center"/>
        <w:rPr>
          <w:rFonts w:asciiTheme="majorBidi" w:hAnsiTheme="majorBidi" w:cstheme="majorBidi"/>
          <w:b w:val="0"/>
          <w:bCs/>
          <w:sz w:val="28"/>
          <w:szCs w:val="28"/>
        </w:rPr>
      </w:pPr>
      <w:r w:rsidRPr="00217A7A">
        <w:rPr>
          <w:rFonts w:asciiTheme="majorBidi" w:hAnsiTheme="majorBidi" w:cstheme="majorBidi"/>
          <w:b w:val="0"/>
          <w:bCs/>
          <w:sz w:val="28"/>
          <w:szCs w:val="28"/>
        </w:rPr>
        <w:t>Special conditions</w:t>
      </w:r>
    </w:p>
    <w:p w14:paraId="34B5A8F1" w14:textId="00136526" w:rsidR="00425F6A" w:rsidRDefault="00425F6A" w:rsidP="00425F6A">
      <w:pPr>
        <w:rPr>
          <w:lang w:val="en-GB"/>
        </w:rPr>
      </w:pPr>
    </w:p>
    <w:p w14:paraId="16A3925A" w14:textId="1C323634" w:rsidR="00701080" w:rsidRPr="00217A7A" w:rsidRDefault="00425F6A" w:rsidP="00701080">
      <w:pPr>
        <w:ind w:left="720" w:right="252"/>
        <w:rPr>
          <w:rFonts w:asciiTheme="majorBidi" w:eastAsia="SimSun" w:hAnsiTheme="majorBidi" w:cstheme="majorBidi"/>
          <w:b/>
          <w:bCs/>
          <w:sz w:val="22"/>
          <w:szCs w:val="22"/>
          <w:lang w:val="en-GB" w:eastAsia="zh-CN"/>
        </w:rPr>
      </w:pPr>
      <w:r w:rsidRPr="00217A7A">
        <w:rPr>
          <w:rFonts w:asciiTheme="majorBidi" w:eastAsia="SimSun" w:hAnsiTheme="majorBidi" w:cstheme="majorBidi"/>
          <w:b/>
          <w:bCs/>
          <w:sz w:val="22"/>
          <w:szCs w:val="22"/>
          <w:lang w:val="en-GB" w:eastAsia="zh-CN"/>
        </w:rPr>
        <w:t>General condition of the contract</w:t>
      </w:r>
    </w:p>
    <w:p w14:paraId="29A79095" w14:textId="2F1323D8"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Supplier is obliged the </w:t>
      </w:r>
      <w:r w:rsidR="00C27E2C">
        <w:rPr>
          <w:rFonts w:asciiTheme="majorBidi" w:hAnsiTheme="majorBidi" w:cstheme="majorBidi"/>
          <w:bCs/>
          <w:sz w:val="18"/>
          <w:szCs w:val="18"/>
          <w:lang w:val="en-GB" w:eastAsia="de-DE"/>
        </w:rPr>
        <w:t>provide</w:t>
      </w:r>
      <w:r w:rsidRPr="00701080">
        <w:rPr>
          <w:rFonts w:asciiTheme="majorBidi" w:hAnsiTheme="majorBidi" w:cstheme="majorBidi"/>
          <w:bCs/>
          <w:sz w:val="18"/>
          <w:szCs w:val="18"/>
          <w:lang w:val="en-GB" w:eastAsia="de-DE"/>
        </w:rPr>
        <w:t xml:space="preserve"> Agriculture inputs as per specifications under approved sample, in case of difference; RRAA has the right to reject the goods.</w:t>
      </w:r>
    </w:p>
    <w:p w14:paraId="7C76C936" w14:textId="7DAB6D61" w:rsidR="00701080" w:rsidRPr="00600E4B" w:rsidRDefault="00701080" w:rsidP="00600E4B">
      <w:pPr>
        <w:pStyle w:val="ListParagraph"/>
        <w:widowControl w:val="0"/>
        <w:numPr>
          <w:ilvl w:val="0"/>
          <w:numId w:val="16"/>
        </w:numPr>
        <w:tabs>
          <w:tab w:val="left" w:pos="1381"/>
        </w:tabs>
        <w:autoSpaceDE w:val="0"/>
        <w:autoSpaceDN w:val="0"/>
        <w:spacing w:before="52"/>
        <w:ind w:right="503"/>
        <w:jc w:val="both"/>
        <w:rPr>
          <w:rFonts w:asciiTheme="majorBidi" w:hAnsiTheme="majorBidi" w:cstheme="majorBidi"/>
          <w:sz w:val="18"/>
          <w:szCs w:val="18"/>
          <w:lang w:val="en-US"/>
        </w:rPr>
      </w:pPr>
      <w:r w:rsidRPr="00701080">
        <w:rPr>
          <w:rFonts w:asciiTheme="majorBidi" w:hAnsiTheme="majorBidi" w:cstheme="majorBidi"/>
          <w:sz w:val="18"/>
          <w:szCs w:val="18"/>
          <w:lang w:val="en-US"/>
        </w:rPr>
        <w:t xml:space="preserve">Interested Bidder will be required to provide bid security in the form of </w:t>
      </w:r>
      <w:r w:rsidR="00831D59">
        <w:rPr>
          <w:rFonts w:asciiTheme="majorBidi" w:hAnsiTheme="majorBidi" w:cstheme="majorBidi"/>
          <w:sz w:val="18"/>
          <w:szCs w:val="18"/>
          <w:lang w:val="en-US"/>
        </w:rPr>
        <w:t xml:space="preserve">a </w:t>
      </w:r>
      <w:r w:rsidRPr="00701080">
        <w:rPr>
          <w:rFonts w:asciiTheme="majorBidi" w:hAnsiTheme="majorBidi" w:cstheme="majorBidi"/>
          <w:sz w:val="18"/>
          <w:szCs w:val="18"/>
          <w:lang w:val="en-US"/>
        </w:rPr>
        <w:t>bank guarantee</w:t>
      </w:r>
      <w:r w:rsidRPr="00701080">
        <w:rPr>
          <w:rFonts w:asciiTheme="majorBidi" w:hAnsiTheme="majorBidi" w:cstheme="majorBidi"/>
          <w:spacing w:val="1"/>
          <w:sz w:val="18"/>
          <w:szCs w:val="18"/>
          <w:lang w:val="en-US"/>
        </w:rPr>
        <w:t xml:space="preserve"> </w:t>
      </w:r>
      <w:r w:rsidRPr="00701080">
        <w:rPr>
          <w:rFonts w:asciiTheme="majorBidi" w:hAnsiTheme="majorBidi" w:cstheme="majorBidi"/>
          <w:sz w:val="18"/>
          <w:szCs w:val="18"/>
          <w:lang w:val="en-US"/>
        </w:rPr>
        <w:t xml:space="preserve">amounting </w:t>
      </w:r>
      <w:r w:rsidR="00CB32BF">
        <w:rPr>
          <w:rFonts w:asciiTheme="majorBidi" w:hAnsiTheme="majorBidi" w:cstheme="majorBidi"/>
          <w:sz w:val="18"/>
          <w:szCs w:val="18"/>
          <w:lang w:val="en-US"/>
        </w:rPr>
        <w:t>to</w:t>
      </w:r>
      <w:r w:rsidR="00600E4B">
        <w:rPr>
          <w:rFonts w:asciiTheme="majorBidi" w:hAnsiTheme="majorBidi" w:cstheme="majorBidi"/>
          <w:sz w:val="18"/>
          <w:szCs w:val="18"/>
          <w:lang w:val="en-US"/>
        </w:rPr>
        <w:t xml:space="preserve"> 5</w:t>
      </w:r>
      <w:r w:rsidRPr="00600E4B">
        <w:rPr>
          <w:rFonts w:asciiTheme="majorBidi" w:hAnsiTheme="majorBidi" w:cstheme="majorBidi"/>
          <w:sz w:val="18"/>
          <w:szCs w:val="18"/>
          <w:lang w:val="en-US"/>
        </w:rPr>
        <w:t>% in the name of Rural Rehabilitation Association of Afghanistan (RRAA) of the total bid value, bid security</w:t>
      </w:r>
      <w:r w:rsidRPr="00600E4B">
        <w:rPr>
          <w:rFonts w:asciiTheme="majorBidi" w:hAnsiTheme="majorBidi" w:cstheme="majorBidi"/>
          <w:spacing w:val="1"/>
          <w:sz w:val="18"/>
          <w:szCs w:val="18"/>
          <w:lang w:val="en-US"/>
        </w:rPr>
        <w:t xml:space="preserve"> </w:t>
      </w:r>
      <w:r w:rsidRPr="00600E4B">
        <w:rPr>
          <w:rFonts w:asciiTheme="majorBidi" w:hAnsiTheme="majorBidi" w:cstheme="majorBidi"/>
          <w:sz w:val="18"/>
          <w:szCs w:val="18"/>
          <w:lang w:val="en-US"/>
        </w:rPr>
        <w:t xml:space="preserve">will be returned to unsuccessful bidders after </w:t>
      </w:r>
      <w:r w:rsidR="00CB32BF" w:rsidRPr="00600E4B">
        <w:rPr>
          <w:rFonts w:asciiTheme="majorBidi" w:hAnsiTheme="majorBidi" w:cstheme="majorBidi"/>
          <w:sz w:val="18"/>
          <w:szCs w:val="18"/>
          <w:lang w:val="en-US"/>
        </w:rPr>
        <w:t xml:space="preserve">the </w:t>
      </w:r>
      <w:r w:rsidRPr="00600E4B">
        <w:rPr>
          <w:rFonts w:asciiTheme="majorBidi" w:hAnsiTheme="majorBidi" w:cstheme="majorBidi"/>
          <w:sz w:val="18"/>
          <w:szCs w:val="18"/>
          <w:lang w:val="en-US"/>
        </w:rPr>
        <w:t xml:space="preserve">decision of tender. </w:t>
      </w:r>
      <w:r w:rsidR="00831D59" w:rsidRPr="00600E4B">
        <w:rPr>
          <w:rFonts w:asciiTheme="majorBidi" w:hAnsiTheme="majorBidi" w:cstheme="majorBidi"/>
          <w:sz w:val="18"/>
          <w:szCs w:val="18"/>
          <w:lang w:val="en-US"/>
        </w:rPr>
        <w:t>Tenders</w:t>
      </w:r>
      <w:r w:rsidRPr="00600E4B">
        <w:rPr>
          <w:rFonts w:asciiTheme="majorBidi" w:hAnsiTheme="majorBidi" w:cstheme="majorBidi"/>
          <w:sz w:val="18"/>
          <w:szCs w:val="18"/>
          <w:lang w:val="en-US"/>
        </w:rPr>
        <w:t xml:space="preserve"> without bid security</w:t>
      </w:r>
      <w:r w:rsidRPr="00600E4B">
        <w:rPr>
          <w:rFonts w:asciiTheme="majorBidi" w:hAnsiTheme="majorBidi" w:cstheme="majorBidi"/>
          <w:spacing w:val="1"/>
          <w:sz w:val="18"/>
          <w:szCs w:val="18"/>
          <w:lang w:val="en-US"/>
        </w:rPr>
        <w:t xml:space="preserve"> </w:t>
      </w:r>
      <w:r w:rsidRPr="00600E4B">
        <w:rPr>
          <w:rFonts w:asciiTheme="majorBidi" w:hAnsiTheme="majorBidi" w:cstheme="majorBidi"/>
          <w:sz w:val="18"/>
          <w:szCs w:val="18"/>
          <w:lang w:val="en-US"/>
        </w:rPr>
        <w:t>will</w:t>
      </w:r>
      <w:r w:rsidRPr="00600E4B">
        <w:rPr>
          <w:rFonts w:asciiTheme="majorBidi" w:hAnsiTheme="majorBidi" w:cstheme="majorBidi"/>
          <w:spacing w:val="-3"/>
          <w:sz w:val="18"/>
          <w:szCs w:val="18"/>
          <w:lang w:val="en-US"/>
        </w:rPr>
        <w:t xml:space="preserve"> </w:t>
      </w:r>
      <w:r w:rsidRPr="00600E4B">
        <w:rPr>
          <w:rFonts w:asciiTheme="majorBidi" w:hAnsiTheme="majorBidi" w:cstheme="majorBidi"/>
          <w:sz w:val="18"/>
          <w:szCs w:val="18"/>
          <w:lang w:val="en-US"/>
        </w:rPr>
        <w:t>not</w:t>
      </w:r>
      <w:r w:rsidRPr="00600E4B">
        <w:rPr>
          <w:rFonts w:asciiTheme="majorBidi" w:hAnsiTheme="majorBidi" w:cstheme="majorBidi"/>
          <w:spacing w:val="-1"/>
          <w:sz w:val="18"/>
          <w:szCs w:val="18"/>
          <w:lang w:val="en-US"/>
        </w:rPr>
        <w:t xml:space="preserve"> </w:t>
      </w:r>
      <w:r w:rsidRPr="00600E4B">
        <w:rPr>
          <w:rFonts w:asciiTheme="majorBidi" w:hAnsiTheme="majorBidi" w:cstheme="majorBidi"/>
          <w:sz w:val="18"/>
          <w:szCs w:val="18"/>
          <w:lang w:val="en-US"/>
        </w:rPr>
        <w:t>be</w:t>
      </w:r>
      <w:r w:rsidRPr="00600E4B">
        <w:rPr>
          <w:rFonts w:asciiTheme="majorBidi" w:hAnsiTheme="majorBidi" w:cstheme="majorBidi"/>
          <w:spacing w:val="-2"/>
          <w:sz w:val="18"/>
          <w:szCs w:val="18"/>
          <w:lang w:val="en-US"/>
        </w:rPr>
        <w:t xml:space="preserve"> </w:t>
      </w:r>
      <w:r w:rsidRPr="00600E4B">
        <w:rPr>
          <w:rFonts w:asciiTheme="majorBidi" w:hAnsiTheme="majorBidi" w:cstheme="majorBidi"/>
          <w:sz w:val="18"/>
          <w:szCs w:val="18"/>
          <w:lang w:val="en-US"/>
        </w:rPr>
        <w:t>considered.</w:t>
      </w:r>
    </w:p>
    <w:p w14:paraId="097589A1" w14:textId="77777777" w:rsidR="00BA1C3E" w:rsidRDefault="00425F6A">
      <w:pPr>
        <w:numPr>
          <w:ilvl w:val="0"/>
          <w:numId w:val="16"/>
        </w:numPr>
        <w:spacing w:line="360" w:lineRule="auto"/>
        <w:ind w:right="252"/>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The delivery locations are </w:t>
      </w:r>
      <w:r w:rsidR="00885D7F" w:rsidRPr="00701080">
        <w:rPr>
          <w:rFonts w:asciiTheme="majorBidi" w:hAnsiTheme="majorBidi" w:cstheme="majorBidi"/>
          <w:bCs/>
          <w:sz w:val="18"/>
          <w:szCs w:val="18"/>
          <w:lang w:val="en-GB" w:eastAsia="de-DE"/>
        </w:rPr>
        <w:t>Pul</w:t>
      </w:r>
      <w:r w:rsidR="00BA1C3E">
        <w:rPr>
          <w:rFonts w:asciiTheme="majorBidi" w:hAnsiTheme="majorBidi" w:cstheme="majorBidi"/>
          <w:bCs/>
          <w:sz w:val="18"/>
          <w:szCs w:val="18"/>
          <w:lang w:val="en-GB" w:eastAsia="de-DE"/>
        </w:rPr>
        <w:t>-</w:t>
      </w:r>
      <w:r w:rsidR="00885D7F" w:rsidRPr="00701080">
        <w:rPr>
          <w:rFonts w:asciiTheme="majorBidi" w:hAnsiTheme="majorBidi" w:cstheme="majorBidi"/>
          <w:bCs/>
          <w:sz w:val="18"/>
          <w:szCs w:val="18"/>
          <w:lang w:val="en-GB" w:eastAsia="de-DE"/>
        </w:rPr>
        <w:t>e</w:t>
      </w:r>
      <w:r w:rsidR="00BA1C3E">
        <w:rPr>
          <w:rFonts w:asciiTheme="majorBidi" w:hAnsiTheme="majorBidi" w:cstheme="majorBidi"/>
          <w:bCs/>
          <w:sz w:val="18"/>
          <w:szCs w:val="18"/>
          <w:lang w:val="en-GB" w:eastAsia="de-DE"/>
        </w:rPr>
        <w:t>-</w:t>
      </w:r>
      <w:r w:rsidR="00885D7F" w:rsidRPr="00701080">
        <w:rPr>
          <w:rFonts w:asciiTheme="majorBidi" w:hAnsiTheme="majorBidi" w:cstheme="majorBidi"/>
          <w:bCs/>
          <w:sz w:val="18"/>
          <w:szCs w:val="18"/>
          <w:lang w:val="en-GB" w:eastAsia="de-DE"/>
        </w:rPr>
        <w:t xml:space="preserve">Alam </w:t>
      </w:r>
      <w:r w:rsidRPr="00701080">
        <w:rPr>
          <w:rFonts w:asciiTheme="majorBidi" w:hAnsiTheme="majorBidi" w:cstheme="majorBidi"/>
          <w:bCs/>
          <w:sz w:val="18"/>
          <w:szCs w:val="18"/>
          <w:lang w:val="en-GB" w:eastAsia="de-DE"/>
        </w:rPr>
        <w:t xml:space="preserve">and </w:t>
      </w:r>
      <w:r w:rsidR="00885D7F" w:rsidRPr="00701080">
        <w:rPr>
          <w:rFonts w:asciiTheme="majorBidi" w:hAnsiTheme="majorBidi" w:cstheme="majorBidi"/>
          <w:bCs/>
          <w:sz w:val="18"/>
          <w:szCs w:val="18"/>
          <w:lang w:val="en-GB" w:eastAsia="de-DE"/>
        </w:rPr>
        <w:t xml:space="preserve">Baraki Barak </w:t>
      </w:r>
      <w:r w:rsidRPr="00701080">
        <w:rPr>
          <w:rFonts w:asciiTheme="majorBidi" w:hAnsiTheme="majorBidi" w:cstheme="majorBidi"/>
          <w:bCs/>
          <w:sz w:val="18"/>
          <w:szCs w:val="18"/>
          <w:lang w:val="en-GB" w:eastAsia="de-DE"/>
        </w:rPr>
        <w:t xml:space="preserve">districts of </w:t>
      </w:r>
      <w:r w:rsidR="00885D7F" w:rsidRPr="00701080">
        <w:rPr>
          <w:rFonts w:asciiTheme="majorBidi" w:hAnsiTheme="majorBidi" w:cstheme="majorBidi"/>
          <w:bCs/>
          <w:sz w:val="18"/>
          <w:szCs w:val="18"/>
          <w:lang w:val="en-GB" w:eastAsia="de-DE"/>
        </w:rPr>
        <w:t>Logar</w:t>
      </w:r>
      <w:r w:rsidRPr="00701080">
        <w:rPr>
          <w:rFonts w:asciiTheme="majorBidi" w:hAnsiTheme="majorBidi" w:cstheme="majorBidi"/>
          <w:bCs/>
          <w:sz w:val="18"/>
          <w:szCs w:val="18"/>
          <w:lang w:val="en-GB" w:eastAsia="de-DE"/>
        </w:rPr>
        <w:t xml:space="preserve"> province, with at least two distribution points per district.</w:t>
      </w:r>
    </w:p>
    <w:p w14:paraId="1C626219" w14:textId="6A1D849E" w:rsidR="00425F6A" w:rsidRPr="00701080" w:rsidRDefault="00425F6A">
      <w:pPr>
        <w:numPr>
          <w:ilvl w:val="0"/>
          <w:numId w:val="16"/>
        </w:numPr>
        <w:spacing w:line="360" w:lineRule="auto"/>
        <w:ind w:right="252"/>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The exact distribution points and distribution schedule will be specified before each delivery</w:t>
      </w:r>
      <w:r w:rsidR="00293524" w:rsidRPr="00701080">
        <w:rPr>
          <w:rFonts w:asciiTheme="majorBidi" w:hAnsiTheme="majorBidi" w:cstheme="majorBidi"/>
          <w:bCs/>
          <w:sz w:val="18"/>
          <w:szCs w:val="18"/>
          <w:lang w:val="en-GB" w:eastAsia="de-DE"/>
        </w:rPr>
        <w:t xml:space="preserve"> by the </w:t>
      </w:r>
      <w:r w:rsidR="00885D7F" w:rsidRPr="00701080">
        <w:rPr>
          <w:rFonts w:asciiTheme="majorBidi" w:hAnsiTheme="majorBidi" w:cstheme="majorBidi"/>
          <w:bCs/>
          <w:sz w:val="18"/>
          <w:szCs w:val="18"/>
          <w:lang w:val="en-GB" w:eastAsia="de-DE"/>
        </w:rPr>
        <w:t xml:space="preserve">RRAA </w:t>
      </w:r>
      <w:r w:rsidR="00CB32BF">
        <w:rPr>
          <w:rFonts w:asciiTheme="majorBidi" w:hAnsiTheme="majorBidi" w:cstheme="majorBidi"/>
          <w:bCs/>
          <w:sz w:val="18"/>
          <w:szCs w:val="18"/>
          <w:lang w:val="en-GB" w:eastAsia="de-DE"/>
        </w:rPr>
        <w:t>Project</w:t>
      </w:r>
      <w:r w:rsidR="00885D7F" w:rsidRPr="00701080">
        <w:rPr>
          <w:rFonts w:asciiTheme="majorBidi" w:hAnsiTheme="majorBidi" w:cstheme="majorBidi"/>
          <w:bCs/>
          <w:sz w:val="18"/>
          <w:szCs w:val="18"/>
          <w:lang w:val="en-GB" w:eastAsia="de-DE"/>
        </w:rPr>
        <w:t xml:space="preserve"> Staff.</w:t>
      </w:r>
      <w:r w:rsidRPr="00701080">
        <w:rPr>
          <w:rFonts w:asciiTheme="majorBidi" w:hAnsiTheme="majorBidi" w:cstheme="majorBidi"/>
          <w:bCs/>
          <w:sz w:val="18"/>
          <w:szCs w:val="18"/>
          <w:lang w:val="en-GB" w:eastAsia="de-DE"/>
        </w:rPr>
        <w:t xml:space="preserve"> </w:t>
      </w:r>
    </w:p>
    <w:p w14:paraId="055A14E1" w14:textId="6E5BFCAB" w:rsidR="00425F6A" w:rsidRPr="00701080" w:rsidRDefault="00253F79">
      <w:pPr>
        <w:numPr>
          <w:ilvl w:val="0"/>
          <w:numId w:val="16"/>
        </w:numPr>
        <w:spacing w:line="360" w:lineRule="auto"/>
        <w:ind w:right="252"/>
        <w:rPr>
          <w:rFonts w:asciiTheme="majorBidi" w:hAnsiTheme="majorBidi" w:cstheme="majorBidi"/>
          <w:bCs/>
          <w:sz w:val="18"/>
          <w:szCs w:val="18"/>
          <w:lang w:val="en-GB" w:eastAsia="de-DE"/>
        </w:rPr>
      </w:pPr>
      <w:r>
        <w:rPr>
          <w:rFonts w:asciiTheme="majorBidi" w:hAnsiTheme="majorBidi" w:cstheme="majorBidi"/>
          <w:bCs/>
          <w:sz w:val="18"/>
          <w:szCs w:val="18"/>
          <w:lang w:val="en-GB" w:eastAsia="de-DE"/>
        </w:rPr>
        <w:t xml:space="preserve">Certified wheat </w:t>
      </w:r>
      <w:r w:rsidR="00937D79">
        <w:rPr>
          <w:rFonts w:asciiTheme="majorBidi" w:hAnsiTheme="majorBidi" w:cstheme="majorBidi"/>
          <w:bCs/>
          <w:sz w:val="18"/>
          <w:szCs w:val="18"/>
          <w:lang w:val="en-GB" w:eastAsia="de-DE"/>
        </w:rPr>
        <w:t xml:space="preserve">seed </w:t>
      </w:r>
      <w:r w:rsidR="00937D79" w:rsidRPr="00701080">
        <w:rPr>
          <w:rFonts w:asciiTheme="majorBidi" w:hAnsiTheme="majorBidi" w:cstheme="majorBidi"/>
          <w:bCs/>
          <w:sz w:val="18"/>
          <w:szCs w:val="18"/>
          <w:lang w:val="en-GB" w:eastAsia="de-DE"/>
        </w:rPr>
        <w:t>must</w:t>
      </w:r>
      <w:r w:rsidR="00425F6A" w:rsidRPr="00701080">
        <w:rPr>
          <w:rFonts w:asciiTheme="majorBidi" w:hAnsiTheme="majorBidi" w:cstheme="majorBidi"/>
          <w:bCs/>
          <w:sz w:val="18"/>
          <w:szCs w:val="18"/>
          <w:lang w:val="en-GB" w:eastAsia="de-DE"/>
        </w:rPr>
        <w:t xml:space="preserve"> be packed properly </w:t>
      </w:r>
      <w:r w:rsidR="00293524" w:rsidRPr="00701080">
        <w:rPr>
          <w:rFonts w:asciiTheme="majorBidi" w:hAnsiTheme="majorBidi" w:cstheme="majorBidi"/>
          <w:bCs/>
          <w:sz w:val="18"/>
          <w:szCs w:val="18"/>
          <w:lang w:val="en-GB" w:eastAsia="de-DE"/>
        </w:rPr>
        <w:t xml:space="preserve">(originally packed by the producer) </w:t>
      </w:r>
      <w:r w:rsidR="00425F6A" w:rsidRPr="00701080">
        <w:rPr>
          <w:rFonts w:asciiTheme="majorBidi" w:hAnsiTheme="majorBidi" w:cstheme="majorBidi"/>
          <w:bCs/>
          <w:sz w:val="18"/>
          <w:szCs w:val="18"/>
          <w:lang w:val="en-GB" w:eastAsia="de-DE"/>
        </w:rPr>
        <w:t>per quantity</w:t>
      </w:r>
      <w:r w:rsidR="00293524" w:rsidRPr="00701080">
        <w:rPr>
          <w:rFonts w:asciiTheme="majorBidi" w:hAnsiTheme="majorBidi" w:cstheme="majorBidi"/>
          <w:bCs/>
          <w:sz w:val="18"/>
          <w:szCs w:val="18"/>
          <w:lang w:val="en-GB" w:eastAsia="de-DE"/>
        </w:rPr>
        <w:t xml:space="preserve"> with its specification</w:t>
      </w:r>
      <w:r w:rsidR="00425F6A" w:rsidRPr="00701080">
        <w:rPr>
          <w:rFonts w:asciiTheme="majorBidi" w:hAnsiTheme="majorBidi" w:cstheme="majorBidi"/>
          <w:bCs/>
          <w:sz w:val="18"/>
          <w:szCs w:val="18"/>
          <w:lang w:val="en-GB" w:eastAsia="de-DE"/>
        </w:rPr>
        <w:t xml:space="preserve">; damaged packages/bags will be rejected.   </w:t>
      </w:r>
    </w:p>
    <w:p w14:paraId="6BDFAD43" w14:textId="2AAC66A4" w:rsidR="00425F6A" w:rsidRPr="00701080" w:rsidRDefault="00425F6A">
      <w:pPr>
        <w:numPr>
          <w:ilvl w:val="0"/>
          <w:numId w:val="16"/>
        </w:numPr>
        <w:spacing w:line="360" w:lineRule="auto"/>
        <w:ind w:right="252"/>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Supplier is obliged to make ready the required quantities of Agriculture inputs </w:t>
      </w:r>
      <w:r w:rsidR="00293524" w:rsidRPr="00701080">
        <w:rPr>
          <w:rFonts w:asciiTheme="majorBidi" w:hAnsiTheme="majorBidi" w:cstheme="majorBidi"/>
          <w:bCs/>
          <w:sz w:val="18"/>
          <w:szCs w:val="18"/>
          <w:lang w:val="en-GB" w:eastAsia="de-DE"/>
        </w:rPr>
        <w:t xml:space="preserve">on time </w:t>
      </w:r>
      <w:r w:rsidRPr="00701080">
        <w:rPr>
          <w:rFonts w:asciiTheme="majorBidi" w:hAnsiTheme="majorBidi" w:cstheme="majorBidi"/>
          <w:bCs/>
          <w:sz w:val="18"/>
          <w:szCs w:val="18"/>
          <w:lang w:val="en-GB" w:eastAsia="de-DE"/>
        </w:rPr>
        <w:t>for distribution.</w:t>
      </w:r>
    </w:p>
    <w:p w14:paraId="46B2F8E6" w14:textId="7D2D8BFF"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Supplier is responsible </w:t>
      </w:r>
      <w:r w:rsidR="00831D59">
        <w:rPr>
          <w:rFonts w:asciiTheme="majorBidi" w:hAnsiTheme="majorBidi" w:cstheme="majorBidi"/>
          <w:bCs/>
          <w:sz w:val="18"/>
          <w:szCs w:val="18"/>
          <w:lang w:val="en-GB" w:eastAsia="de-DE"/>
        </w:rPr>
        <w:t>for replacing</w:t>
      </w:r>
      <w:r w:rsidRPr="00701080">
        <w:rPr>
          <w:rFonts w:asciiTheme="majorBidi" w:hAnsiTheme="majorBidi" w:cstheme="majorBidi"/>
          <w:bCs/>
          <w:sz w:val="18"/>
          <w:szCs w:val="18"/>
          <w:lang w:val="en-GB" w:eastAsia="de-DE"/>
        </w:rPr>
        <w:t xml:space="preserve"> every good, </w:t>
      </w:r>
      <w:r w:rsidR="00831D59">
        <w:rPr>
          <w:rFonts w:asciiTheme="majorBidi" w:hAnsiTheme="majorBidi" w:cstheme="majorBidi"/>
          <w:bCs/>
          <w:sz w:val="18"/>
          <w:szCs w:val="18"/>
          <w:lang w:val="en-GB" w:eastAsia="de-DE"/>
        </w:rPr>
        <w:t>that</w:t>
      </w:r>
      <w:r w:rsidRPr="00701080">
        <w:rPr>
          <w:rFonts w:asciiTheme="majorBidi" w:hAnsiTheme="majorBidi" w:cstheme="majorBidi"/>
          <w:bCs/>
          <w:sz w:val="18"/>
          <w:szCs w:val="18"/>
          <w:lang w:val="en-GB" w:eastAsia="de-DE"/>
        </w:rPr>
        <w:t xml:space="preserve"> does not match the quality standard according to the specifications within one working day free of charge.</w:t>
      </w:r>
    </w:p>
    <w:p w14:paraId="5B037A7A" w14:textId="52069FDC"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The prices, as submitted by the supplier in the tender, remain unchanged until the contract </w:t>
      </w:r>
      <w:r w:rsidR="00831D59">
        <w:rPr>
          <w:rFonts w:asciiTheme="majorBidi" w:hAnsiTheme="majorBidi" w:cstheme="majorBidi"/>
          <w:bCs/>
          <w:sz w:val="18"/>
          <w:szCs w:val="18"/>
          <w:lang w:val="en-GB" w:eastAsia="de-DE"/>
        </w:rPr>
        <w:t>expires</w:t>
      </w:r>
      <w:r w:rsidRPr="00701080">
        <w:rPr>
          <w:rFonts w:asciiTheme="majorBidi" w:hAnsiTheme="majorBidi" w:cstheme="majorBidi"/>
          <w:bCs/>
          <w:sz w:val="18"/>
          <w:szCs w:val="18"/>
          <w:lang w:val="en-GB" w:eastAsia="de-DE"/>
        </w:rPr>
        <w:t>.</w:t>
      </w:r>
    </w:p>
    <w:p w14:paraId="63A44A2D" w14:textId="6703DBF7"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Supplier is responsible for the safety and security of his st</w:t>
      </w:r>
      <w:r w:rsidR="00293524" w:rsidRPr="00701080">
        <w:rPr>
          <w:rFonts w:asciiTheme="majorBidi" w:hAnsiTheme="majorBidi" w:cstheme="majorBidi"/>
          <w:bCs/>
          <w:sz w:val="18"/>
          <w:szCs w:val="18"/>
          <w:lang w:val="en-GB" w:eastAsia="de-DE"/>
        </w:rPr>
        <w:t>a</w:t>
      </w:r>
      <w:r w:rsidRPr="00701080">
        <w:rPr>
          <w:rFonts w:asciiTheme="majorBidi" w:hAnsiTheme="majorBidi" w:cstheme="majorBidi"/>
          <w:bCs/>
          <w:sz w:val="18"/>
          <w:szCs w:val="18"/>
          <w:lang w:val="en-GB" w:eastAsia="de-DE"/>
        </w:rPr>
        <w:t xml:space="preserve">ff and goods until the end of the </w:t>
      </w:r>
      <w:r w:rsidR="006316BF" w:rsidRPr="00701080">
        <w:rPr>
          <w:rFonts w:asciiTheme="majorBidi" w:hAnsiTheme="majorBidi" w:cstheme="majorBidi"/>
          <w:bCs/>
          <w:sz w:val="18"/>
          <w:szCs w:val="18"/>
          <w:lang w:val="en-GB" w:eastAsia="de-DE"/>
        </w:rPr>
        <w:t>handover to the RRAA staff</w:t>
      </w:r>
      <w:r w:rsidR="00885D7F" w:rsidRPr="00701080">
        <w:rPr>
          <w:rFonts w:asciiTheme="majorBidi" w:hAnsiTheme="majorBidi" w:cstheme="majorBidi"/>
          <w:bCs/>
          <w:sz w:val="18"/>
          <w:szCs w:val="18"/>
          <w:lang w:val="en-GB" w:eastAsia="de-DE"/>
        </w:rPr>
        <w:t>. RRAA</w:t>
      </w:r>
      <w:r w:rsidRPr="00701080">
        <w:rPr>
          <w:rFonts w:asciiTheme="majorBidi" w:hAnsiTheme="majorBidi" w:cstheme="majorBidi"/>
          <w:bCs/>
          <w:sz w:val="18"/>
          <w:szCs w:val="18"/>
          <w:lang w:val="en-GB" w:eastAsia="de-DE"/>
        </w:rPr>
        <w:t xml:space="preserve"> will not bear any responsibility for loss or damage.</w:t>
      </w:r>
    </w:p>
    <w:p w14:paraId="30BE8654" w14:textId="11C8E4E4"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lastRenderedPageBreak/>
        <w:t xml:space="preserve">Supplier is responsible for covering all costs arising from the transportation, loading, </w:t>
      </w:r>
      <w:r w:rsidR="006316BF" w:rsidRPr="00701080">
        <w:rPr>
          <w:rFonts w:asciiTheme="majorBidi" w:hAnsiTheme="majorBidi" w:cstheme="majorBidi"/>
          <w:bCs/>
          <w:sz w:val="18"/>
          <w:szCs w:val="18"/>
          <w:lang w:val="en-GB" w:eastAsia="de-DE"/>
        </w:rPr>
        <w:t xml:space="preserve">and </w:t>
      </w:r>
      <w:r w:rsidRPr="00701080">
        <w:rPr>
          <w:rFonts w:asciiTheme="majorBidi" w:hAnsiTheme="majorBidi" w:cstheme="majorBidi"/>
          <w:bCs/>
          <w:sz w:val="18"/>
          <w:szCs w:val="18"/>
          <w:lang w:val="en-GB" w:eastAsia="de-DE"/>
        </w:rPr>
        <w:t xml:space="preserve">offloading as per specification during the tendering process, and any other charges until completion of the distribution of items to beneficiaries. </w:t>
      </w:r>
    </w:p>
    <w:p w14:paraId="4FC58FF4" w14:textId="632F9B81"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Amendments to this contract shall be agreed upon between the two parties and confirmed by a signed document by both sides</w:t>
      </w:r>
      <w:r w:rsidR="00293524" w:rsidRPr="00701080">
        <w:rPr>
          <w:rFonts w:asciiTheme="majorBidi" w:hAnsiTheme="majorBidi" w:cstheme="majorBidi"/>
          <w:bCs/>
          <w:sz w:val="18"/>
          <w:szCs w:val="18"/>
          <w:lang w:val="en-GB" w:eastAsia="de-DE"/>
        </w:rPr>
        <w:t xml:space="preserve"> if required</w:t>
      </w:r>
      <w:r w:rsidRPr="00701080">
        <w:rPr>
          <w:rFonts w:asciiTheme="majorBidi" w:hAnsiTheme="majorBidi" w:cstheme="majorBidi"/>
          <w:bCs/>
          <w:sz w:val="18"/>
          <w:szCs w:val="18"/>
          <w:lang w:val="en-GB" w:eastAsia="de-DE"/>
        </w:rPr>
        <w:t>.</w:t>
      </w:r>
    </w:p>
    <w:p w14:paraId="693070F5" w14:textId="019AF90C" w:rsidR="00425F6A" w:rsidRPr="00701080" w:rsidRDefault="003A6099">
      <w:pPr>
        <w:numPr>
          <w:ilvl w:val="0"/>
          <w:numId w:val="16"/>
        </w:numPr>
        <w:spacing w:line="360" w:lineRule="auto"/>
        <w:jc w:val="both"/>
        <w:rPr>
          <w:rFonts w:asciiTheme="majorBidi" w:hAnsiTheme="majorBidi" w:cstheme="majorBidi"/>
          <w:bCs/>
          <w:sz w:val="18"/>
          <w:szCs w:val="18"/>
          <w:lang w:val="en-GB" w:eastAsia="de-DE"/>
        </w:rPr>
      </w:pPr>
      <w:bookmarkStart w:id="2" w:name="_Hlk100706483"/>
      <w:r w:rsidRPr="00701080">
        <w:rPr>
          <w:rFonts w:asciiTheme="majorBidi" w:hAnsiTheme="majorBidi" w:cstheme="majorBidi"/>
          <w:bCs/>
          <w:sz w:val="18"/>
          <w:szCs w:val="18"/>
          <w:lang w:val="en-GB" w:eastAsia="de-DE"/>
        </w:rPr>
        <w:t xml:space="preserve">Certified wheat </w:t>
      </w:r>
      <w:bookmarkEnd w:id="2"/>
      <w:r w:rsidR="00CB32BF">
        <w:rPr>
          <w:rFonts w:asciiTheme="majorBidi" w:hAnsiTheme="majorBidi" w:cstheme="majorBidi"/>
          <w:bCs/>
          <w:sz w:val="18"/>
          <w:szCs w:val="18"/>
          <w:lang w:val="en-GB" w:eastAsia="de-DE"/>
        </w:rPr>
        <w:t>seeds</w:t>
      </w:r>
      <w:r w:rsidR="00A74F79" w:rsidRPr="00701080">
        <w:rPr>
          <w:rFonts w:asciiTheme="majorBidi" w:hAnsiTheme="majorBidi" w:cstheme="majorBidi"/>
          <w:bCs/>
          <w:sz w:val="18"/>
          <w:szCs w:val="18"/>
          <w:lang w:val="en-GB" w:eastAsia="de-DE"/>
        </w:rPr>
        <w:t xml:space="preserve"> must</w:t>
      </w:r>
      <w:r w:rsidR="00425F6A" w:rsidRPr="00701080">
        <w:rPr>
          <w:rFonts w:asciiTheme="majorBidi" w:hAnsiTheme="majorBidi" w:cstheme="majorBidi"/>
          <w:bCs/>
          <w:sz w:val="18"/>
          <w:szCs w:val="18"/>
          <w:lang w:val="en-GB" w:eastAsia="de-DE"/>
        </w:rPr>
        <w:t xml:space="preserve"> have tags and certification labels</w:t>
      </w:r>
      <w:r w:rsidR="00293524" w:rsidRPr="00701080">
        <w:rPr>
          <w:rFonts w:asciiTheme="majorBidi" w:hAnsiTheme="majorBidi" w:cstheme="majorBidi"/>
          <w:bCs/>
          <w:sz w:val="18"/>
          <w:szCs w:val="18"/>
          <w:lang w:val="en-GB" w:eastAsia="de-DE"/>
        </w:rPr>
        <w:t xml:space="preserve"> (original)</w:t>
      </w:r>
      <w:r w:rsidR="00425F6A" w:rsidRPr="00701080">
        <w:rPr>
          <w:rFonts w:asciiTheme="majorBidi" w:hAnsiTheme="majorBidi" w:cstheme="majorBidi"/>
          <w:bCs/>
          <w:sz w:val="18"/>
          <w:szCs w:val="18"/>
          <w:lang w:val="en-GB" w:eastAsia="de-DE"/>
        </w:rPr>
        <w:t>.</w:t>
      </w:r>
    </w:p>
    <w:p w14:paraId="471A4D05" w14:textId="49B6689B" w:rsidR="00425F6A" w:rsidRPr="00701080" w:rsidRDefault="00A74F79">
      <w:pPr>
        <w:numPr>
          <w:ilvl w:val="0"/>
          <w:numId w:val="16"/>
        </w:numPr>
        <w:spacing w:line="360" w:lineRule="auto"/>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Certified wheat seed</w:t>
      </w:r>
      <w:r w:rsidR="00425F6A" w:rsidRPr="00701080">
        <w:rPr>
          <w:rFonts w:asciiTheme="majorBidi" w:hAnsiTheme="majorBidi" w:cstheme="majorBidi"/>
          <w:bCs/>
          <w:sz w:val="18"/>
          <w:szCs w:val="18"/>
          <w:lang w:val="en-GB" w:eastAsia="de-DE"/>
        </w:rPr>
        <w:t xml:space="preserve"> must have a high germination capacity</w:t>
      </w:r>
      <w:r w:rsidR="00C33841">
        <w:rPr>
          <w:rFonts w:asciiTheme="majorBidi" w:hAnsiTheme="majorBidi" w:cstheme="majorBidi"/>
          <w:bCs/>
          <w:sz w:val="18"/>
          <w:szCs w:val="18"/>
          <w:lang w:val="en-GB" w:eastAsia="de-DE"/>
        </w:rPr>
        <w:t xml:space="preserve"> (</w:t>
      </w:r>
      <w:r w:rsidR="00C33841">
        <w:rPr>
          <w:rFonts w:asciiTheme="majorBidi" w:hAnsiTheme="majorBidi" w:cstheme="majorBidi"/>
          <w:sz w:val="18"/>
          <w:szCs w:val="18"/>
          <w:lang w:val="en-US"/>
        </w:rPr>
        <w:t>with 85% or over 85% germination rate).</w:t>
      </w:r>
    </w:p>
    <w:p w14:paraId="26A7F00F" w14:textId="4901ED4C" w:rsidR="00425F6A" w:rsidRPr="00701080" w:rsidRDefault="00A74F79">
      <w:pPr>
        <w:numPr>
          <w:ilvl w:val="0"/>
          <w:numId w:val="16"/>
        </w:numPr>
        <w:spacing w:line="360" w:lineRule="auto"/>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Certified wheat </w:t>
      </w:r>
      <w:r w:rsidR="00425F6A" w:rsidRPr="00701080">
        <w:rPr>
          <w:rFonts w:asciiTheme="majorBidi" w:hAnsiTheme="majorBidi" w:cstheme="majorBidi"/>
          <w:bCs/>
          <w:sz w:val="18"/>
          <w:szCs w:val="18"/>
          <w:lang w:val="en-GB" w:eastAsia="de-DE"/>
        </w:rPr>
        <w:t>seed must be the product of the year 202</w:t>
      </w:r>
      <w:r w:rsidR="00D54814">
        <w:rPr>
          <w:rFonts w:asciiTheme="majorBidi" w:hAnsiTheme="majorBidi" w:cstheme="majorBidi"/>
          <w:bCs/>
          <w:sz w:val="18"/>
          <w:szCs w:val="18"/>
          <w:lang w:val="en-GB" w:eastAsia="de-DE"/>
        </w:rPr>
        <w:t>4</w:t>
      </w:r>
      <w:r w:rsidR="00425F6A" w:rsidRPr="00701080">
        <w:rPr>
          <w:rFonts w:asciiTheme="majorBidi" w:hAnsiTheme="majorBidi" w:cstheme="majorBidi"/>
          <w:bCs/>
          <w:sz w:val="18"/>
          <w:szCs w:val="18"/>
          <w:lang w:val="en-GB" w:eastAsia="de-DE"/>
        </w:rPr>
        <w:t>.</w:t>
      </w:r>
    </w:p>
    <w:p w14:paraId="11EB3DDA" w14:textId="28B27F28" w:rsidR="00425F6A" w:rsidRPr="00701080" w:rsidRDefault="00A74F79">
      <w:pPr>
        <w:numPr>
          <w:ilvl w:val="0"/>
          <w:numId w:val="16"/>
        </w:numPr>
        <w:spacing w:line="360" w:lineRule="auto"/>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Certified wheat </w:t>
      </w:r>
      <w:r w:rsidR="00425F6A" w:rsidRPr="00701080">
        <w:rPr>
          <w:rFonts w:asciiTheme="majorBidi" w:hAnsiTheme="majorBidi" w:cstheme="majorBidi"/>
          <w:bCs/>
          <w:sz w:val="18"/>
          <w:szCs w:val="18"/>
          <w:lang w:val="en-GB" w:eastAsia="de-DE"/>
        </w:rPr>
        <w:t>seed should be from a reliable source</w:t>
      </w:r>
      <w:r w:rsidR="00293524" w:rsidRPr="00701080">
        <w:rPr>
          <w:rFonts w:asciiTheme="majorBidi" w:hAnsiTheme="majorBidi" w:cstheme="majorBidi"/>
          <w:bCs/>
          <w:sz w:val="18"/>
          <w:szCs w:val="18"/>
          <w:lang w:val="en-GB" w:eastAsia="de-DE"/>
        </w:rPr>
        <w:t xml:space="preserve"> (</w:t>
      </w:r>
      <w:r w:rsidRPr="00701080">
        <w:rPr>
          <w:rFonts w:asciiTheme="majorBidi" w:hAnsiTheme="majorBidi" w:cstheme="majorBidi"/>
          <w:bCs/>
          <w:sz w:val="18"/>
          <w:szCs w:val="18"/>
          <w:lang w:val="en-GB" w:eastAsia="de-DE"/>
        </w:rPr>
        <w:t>Certified Seed production company)</w:t>
      </w:r>
    </w:p>
    <w:p w14:paraId="6FBD938B" w14:textId="390E0659" w:rsidR="00C43BE6" w:rsidRPr="00701080" w:rsidRDefault="00B525E0">
      <w:pPr>
        <w:numPr>
          <w:ilvl w:val="0"/>
          <w:numId w:val="16"/>
        </w:numPr>
        <w:spacing w:line="360" w:lineRule="auto"/>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Participating </w:t>
      </w:r>
      <w:r w:rsidR="00831D59">
        <w:rPr>
          <w:rFonts w:asciiTheme="majorBidi" w:hAnsiTheme="majorBidi" w:cstheme="majorBidi"/>
          <w:bCs/>
          <w:sz w:val="18"/>
          <w:szCs w:val="18"/>
          <w:lang w:val="en-GB" w:eastAsia="de-DE"/>
        </w:rPr>
        <w:t>companies</w:t>
      </w:r>
      <w:r w:rsidRPr="00701080">
        <w:rPr>
          <w:rFonts w:asciiTheme="majorBidi" w:hAnsiTheme="majorBidi" w:cstheme="majorBidi"/>
          <w:bCs/>
          <w:sz w:val="18"/>
          <w:szCs w:val="18"/>
          <w:lang w:val="en-GB" w:eastAsia="de-DE"/>
        </w:rPr>
        <w:t xml:space="preserve"> should have </w:t>
      </w:r>
      <w:r w:rsidR="00A74F79" w:rsidRPr="00701080">
        <w:rPr>
          <w:rFonts w:asciiTheme="majorBidi" w:hAnsiTheme="majorBidi" w:cstheme="majorBidi"/>
          <w:bCs/>
          <w:sz w:val="18"/>
          <w:szCs w:val="18"/>
          <w:lang w:val="en-GB" w:eastAsia="de-DE"/>
        </w:rPr>
        <w:t xml:space="preserve">at least 3 </w:t>
      </w:r>
      <w:r w:rsidRPr="00701080">
        <w:rPr>
          <w:rFonts w:asciiTheme="majorBidi" w:hAnsiTheme="majorBidi" w:cstheme="majorBidi"/>
          <w:bCs/>
          <w:sz w:val="18"/>
          <w:szCs w:val="18"/>
          <w:lang w:val="en-GB" w:eastAsia="de-DE"/>
        </w:rPr>
        <w:t xml:space="preserve">years </w:t>
      </w:r>
      <w:r w:rsidR="00831D59">
        <w:rPr>
          <w:rFonts w:asciiTheme="majorBidi" w:hAnsiTheme="majorBidi" w:cstheme="majorBidi"/>
          <w:bCs/>
          <w:sz w:val="18"/>
          <w:szCs w:val="18"/>
          <w:lang w:val="en-GB" w:eastAsia="de-DE"/>
        </w:rPr>
        <w:t xml:space="preserve">of </w:t>
      </w:r>
      <w:r w:rsidRPr="00701080">
        <w:rPr>
          <w:rFonts w:asciiTheme="majorBidi" w:hAnsiTheme="majorBidi" w:cstheme="majorBidi"/>
          <w:bCs/>
          <w:sz w:val="18"/>
          <w:szCs w:val="18"/>
          <w:lang w:val="en-GB" w:eastAsia="de-DE"/>
        </w:rPr>
        <w:t>working experience with national</w:t>
      </w:r>
      <w:r w:rsidR="00293524" w:rsidRPr="00701080">
        <w:rPr>
          <w:rFonts w:asciiTheme="majorBidi" w:hAnsiTheme="majorBidi" w:cstheme="majorBidi"/>
          <w:bCs/>
          <w:sz w:val="18"/>
          <w:szCs w:val="18"/>
          <w:lang w:val="en-GB" w:eastAsia="de-DE"/>
        </w:rPr>
        <w:t xml:space="preserve"> and</w:t>
      </w:r>
      <w:r w:rsidRPr="00701080">
        <w:rPr>
          <w:rFonts w:asciiTheme="majorBidi" w:hAnsiTheme="majorBidi" w:cstheme="majorBidi"/>
          <w:bCs/>
          <w:sz w:val="18"/>
          <w:szCs w:val="18"/>
          <w:lang w:val="en-GB" w:eastAsia="de-DE"/>
        </w:rPr>
        <w:t xml:space="preserve"> international </w:t>
      </w:r>
      <w:r w:rsidR="00293524" w:rsidRPr="00701080">
        <w:rPr>
          <w:rFonts w:asciiTheme="majorBidi" w:hAnsiTheme="majorBidi" w:cstheme="majorBidi"/>
          <w:bCs/>
          <w:sz w:val="18"/>
          <w:szCs w:val="18"/>
          <w:lang w:val="en-GB" w:eastAsia="de-DE"/>
        </w:rPr>
        <w:t>organizations</w:t>
      </w:r>
      <w:r w:rsidRPr="00701080">
        <w:rPr>
          <w:rFonts w:asciiTheme="majorBidi" w:hAnsiTheme="majorBidi" w:cstheme="majorBidi"/>
          <w:bCs/>
          <w:sz w:val="18"/>
          <w:szCs w:val="18"/>
          <w:lang w:val="en-GB" w:eastAsia="de-DE"/>
        </w:rPr>
        <w:t xml:space="preserve"> as well they should have at least </w:t>
      </w:r>
      <w:r w:rsidR="00A74F79" w:rsidRPr="00701080">
        <w:rPr>
          <w:rFonts w:asciiTheme="majorBidi" w:hAnsiTheme="majorBidi" w:cstheme="majorBidi"/>
          <w:bCs/>
          <w:sz w:val="18"/>
          <w:szCs w:val="18"/>
          <w:lang w:val="en-GB" w:eastAsia="de-DE"/>
        </w:rPr>
        <w:t xml:space="preserve">3 </w:t>
      </w:r>
      <w:r w:rsidRPr="00701080">
        <w:rPr>
          <w:rFonts w:asciiTheme="majorBidi" w:hAnsiTheme="majorBidi" w:cstheme="majorBidi"/>
          <w:bCs/>
          <w:sz w:val="18"/>
          <w:szCs w:val="18"/>
          <w:lang w:val="en-GB" w:eastAsia="de-DE"/>
        </w:rPr>
        <w:t xml:space="preserve">similar </w:t>
      </w:r>
      <w:r w:rsidR="00A74F79" w:rsidRPr="00701080">
        <w:rPr>
          <w:rFonts w:asciiTheme="majorBidi" w:hAnsiTheme="majorBidi" w:cstheme="majorBidi"/>
          <w:bCs/>
          <w:sz w:val="18"/>
          <w:szCs w:val="18"/>
          <w:lang w:val="en-GB" w:eastAsia="de-DE"/>
        </w:rPr>
        <w:t>contracts</w:t>
      </w:r>
      <w:r w:rsidRPr="00701080">
        <w:rPr>
          <w:rFonts w:asciiTheme="majorBidi" w:hAnsiTheme="majorBidi" w:cstheme="majorBidi"/>
          <w:bCs/>
          <w:sz w:val="18"/>
          <w:szCs w:val="18"/>
          <w:lang w:val="en-GB" w:eastAsia="de-DE"/>
        </w:rPr>
        <w:t xml:space="preserve"> with </w:t>
      </w:r>
      <w:r w:rsidR="00A74F79" w:rsidRPr="00701080">
        <w:rPr>
          <w:rFonts w:asciiTheme="majorBidi" w:hAnsiTheme="majorBidi" w:cstheme="majorBidi"/>
          <w:bCs/>
          <w:sz w:val="18"/>
          <w:szCs w:val="18"/>
          <w:lang w:val="en-GB" w:eastAsia="de-DE"/>
        </w:rPr>
        <w:t>institutions.</w:t>
      </w:r>
      <w:r w:rsidR="00C43BE6" w:rsidRPr="00701080">
        <w:rPr>
          <w:rFonts w:asciiTheme="majorBidi" w:hAnsiTheme="majorBidi" w:cstheme="majorBidi"/>
          <w:color w:val="000000"/>
          <w:sz w:val="18"/>
          <w:szCs w:val="18"/>
          <w:lang w:val="en-US"/>
        </w:rPr>
        <w:t xml:space="preserve"> </w:t>
      </w:r>
    </w:p>
    <w:p w14:paraId="3897623C" w14:textId="2DA27411" w:rsidR="00C43BE6" w:rsidRPr="00701080" w:rsidRDefault="00831D59">
      <w:pPr>
        <w:numPr>
          <w:ilvl w:val="0"/>
          <w:numId w:val="16"/>
        </w:numPr>
        <w:spacing w:line="360" w:lineRule="auto"/>
        <w:jc w:val="both"/>
        <w:rPr>
          <w:rFonts w:asciiTheme="majorBidi" w:hAnsiTheme="majorBidi" w:cstheme="majorBidi"/>
          <w:bCs/>
          <w:sz w:val="18"/>
          <w:szCs w:val="18"/>
          <w:lang w:val="en-GB" w:eastAsia="de-DE"/>
        </w:rPr>
      </w:pPr>
      <w:r>
        <w:rPr>
          <w:rFonts w:asciiTheme="majorBidi" w:hAnsiTheme="majorBidi" w:cstheme="majorBidi"/>
          <w:color w:val="000000"/>
          <w:sz w:val="18"/>
          <w:szCs w:val="18"/>
          <w:lang w:val="en-US"/>
        </w:rPr>
        <w:t>The participating</w:t>
      </w:r>
      <w:r w:rsidR="007F0BE5" w:rsidRPr="00701080">
        <w:rPr>
          <w:rFonts w:asciiTheme="majorBidi" w:hAnsiTheme="majorBidi" w:cstheme="majorBidi"/>
          <w:color w:val="000000"/>
          <w:sz w:val="18"/>
          <w:szCs w:val="18"/>
          <w:lang w:val="en-US"/>
        </w:rPr>
        <w:t xml:space="preserve"> company's work permit must not </w:t>
      </w:r>
      <w:r w:rsidR="00253F79" w:rsidRPr="00701080">
        <w:rPr>
          <w:rFonts w:asciiTheme="majorBidi" w:hAnsiTheme="majorBidi" w:cstheme="majorBidi"/>
          <w:color w:val="000000"/>
          <w:sz w:val="18"/>
          <w:szCs w:val="18"/>
          <w:lang w:val="en-US"/>
        </w:rPr>
        <w:t>expire</w:t>
      </w:r>
      <w:r w:rsidR="007F0BE5" w:rsidRPr="00701080">
        <w:rPr>
          <w:rFonts w:asciiTheme="majorBidi" w:hAnsiTheme="majorBidi" w:cstheme="majorBidi"/>
          <w:color w:val="000000"/>
          <w:sz w:val="18"/>
          <w:szCs w:val="18"/>
          <w:lang w:val="en-US"/>
        </w:rPr>
        <w:t>.</w:t>
      </w:r>
    </w:p>
    <w:p w14:paraId="03F44312" w14:textId="6DC20B93" w:rsidR="007F0BE5" w:rsidRPr="00701080" w:rsidRDefault="007F0BE5">
      <w:pPr>
        <w:numPr>
          <w:ilvl w:val="0"/>
          <w:numId w:val="16"/>
        </w:numPr>
        <w:spacing w:line="360" w:lineRule="auto"/>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The participating company is not the winner by paying the lowest price, but those participating company will </w:t>
      </w:r>
      <w:r w:rsidR="00D52750" w:rsidRPr="00701080">
        <w:rPr>
          <w:rFonts w:asciiTheme="majorBidi" w:hAnsiTheme="majorBidi" w:cstheme="majorBidi"/>
          <w:bCs/>
          <w:sz w:val="18"/>
          <w:szCs w:val="18"/>
          <w:lang w:val="en-GB" w:eastAsia="de-DE"/>
        </w:rPr>
        <w:t>succeed</w:t>
      </w:r>
      <w:r w:rsidRPr="00701080">
        <w:rPr>
          <w:rFonts w:asciiTheme="majorBidi" w:hAnsiTheme="majorBidi" w:cstheme="majorBidi"/>
          <w:bCs/>
          <w:sz w:val="18"/>
          <w:szCs w:val="18"/>
          <w:lang w:val="en-GB" w:eastAsia="de-DE"/>
        </w:rPr>
        <w:t xml:space="preserve"> which </w:t>
      </w:r>
      <w:r w:rsidR="00831D59">
        <w:rPr>
          <w:rFonts w:asciiTheme="majorBidi" w:hAnsiTheme="majorBidi" w:cstheme="majorBidi"/>
          <w:bCs/>
          <w:sz w:val="18"/>
          <w:szCs w:val="18"/>
          <w:lang w:val="en-GB" w:eastAsia="de-DE"/>
        </w:rPr>
        <w:t>have</w:t>
      </w:r>
      <w:r w:rsidRPr="00701080">
        <w:rPr>
          <w:rFonts w:asciiTheme="majorBidi" w:hAnsiTheme="majorBidi" w:cstheme="majorBidi"/>
          <w:bCs/>
          <w:sz w:val="18"/>
          <w:szCs w:val="18"/>
          <w:lang w:val="en-GB" w:eastAsia="de-DE"/>
        </w:rPr>
        <w:t xml:space="preserve"> </w:t>
      </w:r>
      <w:r w:rsidR="00A74F79" w:rsidRPr="00701080">
        <w:rPr>
          <w:rFonts w:asciiTheme="majorBidi" w:hAnsiTheme="majorBidi" w:cstheme="majorBidi"/>
          <w:bCs/>
          <w:sz w:val="18"/>
          <w:szCs w:val="18"/>
          <w:lang w:val="en-GB" w:eastAsia="de-DE"/>
        </w:rPr>
        <w:t>quoted</w:t>
      </w:r>
      <w:r w:rsidRPr="00701080">
        <w:rPr>
          <w:rFonts w:asciiTheme="majorBidi" w:hAnsiTheme="majorBidi" w:cstheme="majorBidi"/>
          <w:bCs/>
          <w:sz w:val="18"/>
          <w:szCs w:val="18"/>
          <w:lang w:val="en-GB" w:eastAsia="de-DE"/>
        </w:rPr>
        <w:t xml:space="preserve"> a </w:t>
      </w:r>
      <w:r w:rsidR="00B525E0" w:rsidRPr="00701080">
        <w:rPr>
          <w:rFonts w:asciiTheme="majorBidi" w:hAnsiTheme="majorBidi" w:cstheme="majorBidi"/>
          <w:bCs/>
          <w:sz w:val="18"/>
          <w:szCs w:val="18"/>
          <w:lang w:val="en-GB" w:eastAsia="de-DE"/>
        </w:rPr>
        <w:t>standard price</w:t>
      </w:r>
      <w:r w:rsidR="00A74F79" w:rsidRPr="00701080">
        <w:rPr>
          <w:rFonts w:asciiTheme="majorBidi" w:hAnsiTheme="majorBidi" w:cstheme="majorBidi"/>
          <w:bCs/>
          <w:sz w:val="18"/>
          <w:szCs w:val="18"/>
          <w:lang w:val="en-GB" w:eastAsia="de-DE"/>
        </w:rPr>
        <w:t xml:space="preserve"> and good quality.</w:t>
      </w:r>
    </w:p>
    <w:p w14:paraId="24B95F70" w14:textId="6047E2ED" w:rsidR="00B525E0" w:rsidRPr="00701080" w:rsidRDefault="00B525E0">
      <w:pPr>
        <w:numPr>
          <w:ilvl w:val="0"/>
          <w:numId w:val="16"/>
        </w:numPr>
        <w:spacing w:line="360" w:lineRule="auto"/>
        <w:jc w:val="both"/>
        <w:rPr>
          <w:rFonts w:asciiTheme="majorBidi" w:hAnsiTheme="majorBidi" w:cstheme="majorBidi"/>
          <w:bCs/>
          <w:sz w:val="18"/>
          <w:szCs w:val="18"/>
          <w:lang w:val="en-GB" w:eastAsia="de-DE"/>
        </w:rPr>
      </w:pPr>
      <w:r w:rsidRPr="00701080">
        <w:rPr>
          <w:rFonts w:asciiTheme="majorBidi" w:hAnsiTheme="majorBidi" w:cstheme="majorBidi"/>
          <w:color w:val="000000"/>
          <w:sz w:val="18"/>
          <w:szCs w:val="18"/>
          <w:lang w:val="en-US"/>
        </w:rPr>
        <w:t xml:space="preserve">Participating company documents must be stamped and </w:t>
      </w:r>
      <w:r w:rsidR="00D52750" w:rsidRPr="00701080">
        <w:rPr>
          <w:rFonts w:asciiTheme="majorBidi" w:hAnsiTheme="majorBidi" w:cstheme="majorBidi"/>
          <w:color w:val="000000"/>
          <w:sz w:val="18"/>
          <w:szCs w:val="18"/>
          <w:lang w:val="en-US"/>
        </w:rPr>
        <w:t>signed.</w:t>
      </w:r>
      <w:r w:rsidRPr="00701080">
        <w:rPr>
          <w:rFonts w:asciiTheme="majorBidi" w:hAnsiTheme="majorBidi" w:cstheme="majorBidi"/>
          <w:color w:val="000000"/>
          <w:sz w:val="18"/>
          <w:szCs w:val="18"/>
          <w:lang w:val="en-US"/>
        </w:rPr>
        <w:t xml:space="preserve"> </w:t>
      </w:r>
    </w:p>
    <w:p w14:paraId="77F8C2DA" w14:textId="7D112F0A" w:rsidR="00B525E0" w:rsidRPr="00701080" w:rsidRDefault="001E2AFB">
      <w:pPr>
        <w:numPr>
          <w:ilvl w:val="0"/>
          <w:numId w:val="16"/>
        </w:numPr>
        <w:spacing w:line="360" w:lineRule="auto"/>
        <w:jc w:val="both"/>
        <w:rPr>
          <w:rFonts w:asciiTheme="majorBidi" w:hAnsiTheme="majorBidi" w:cstheme="majorBidi"/>
          <w:bCs/>
          <w:sz w:val="18"/>
          <w:szCs w:val="18"/>
          <w:lang w:val="en-GB" w:eastAsia="de-DE"/>
        </w:rPr>
      </w:pPr>
      <w:r w:rsidRPr="00701080">
        <w:rPr>
          <w:rFonts w:asciiTheme="majorBidi" w:hAnsiTheme="majorBidi" w:cstheme="majorBidi"/>
          <w:color w:val="000000"/>
          <w:sz w:val="18"/>
          <w:szCs w:val="18"/>
          <w:lang w:val="en-US"/>
        </w:rPr>
        <w:t>The participating</w:t>
      </w:r>
      <w:r w:rsidR="00B525E0" w:rsidRPr="00701080">
        <w:rPr>
          <w:rFonts w:asciiTheme="majorBidi" w:hAnsiTheme="majorBidi" w:cstheme="majorBidi"/>
          <w:color w:val="000000"/>
          <w:sz w:val="18"/>
          <w:szCs w:val="18"/>
          <w:lang w:val="en-US"/>
        </w:rPr>
        <w:t xml:space="preserve"> company must provide a </w:t>
      </w:r>
      <w:r w:rsidR="00D52750" w:rsidRPr="00701080">
        <w:rPr>
          <w:rFonts w:asciiTheme="majorBidi" w:hAnsiTheme="majorBidi" w:cstheme="majorBidi"/>
          <w:color w:val="000000"/>
          <w:sz w:val="18"/>
          <w:szCs w:val="18"/>
          <w:lang w:val="en-US"/>
        </w:rPr>
        <w:t>guaranteed</w:t>
      </w:r>
      <w:r w:rsidR="00B525E0" w:rsidRPr="00701080">
        <w:rPr>
          <w:rFonts w:asciiTheme="majorBidi" w:hAnsiTheme="majorBidi" w:cstheme="majorBidi"/>
          <w:color w:val="000000"/>
          <w:sz w:val="18"/>
          <w:szCs w:val="18"/>
          <w:lang w:val="en-US"/>
        </w:rPr>
        <w:t xml:space="preserve"> letter from germination to </w:t>
      </w:r>
      <w:r w:rsidRPr="00701080">
        <w:rPr>
          <w:rFonts w:asciiTheme="majorBidi" w:hAnsiTheme="majorBidi" w:cstheme="majorBidi"/>
          <w:color w:val="000000"/>
          <w:sz w:val="18"/>
          <w:szCs w:val="18"/>
          <w:lang w:val="en-US"/>
        </w:rPr>
        <w:t>harvest.</w:t>
      </w:r>
    </w:p>
    <w:p w14:paraId="57B7AC70" w14:textId="2FCCAC2F" w:rsidR="00425F6A" w:rsidRPr="00701080" w:rsidRDefault="00B525E0">
      <w:pPr>
        <w:numPr>
          <w:ilvl w:val="0"/>
          <w:numId w:val="16"/>
        </w:numPr>
        <w:spacing w:line="360" w:lineRule="auto"/>
        <w:jc w:val="both"/>
        <w:rPr>
          <w:rFonts w:asciiTheme="majorBidi" w:hAnsiTheme="majorBidi" w:cstheme="majorBidi"/>
          <w:sz w:val="18"/>
          <w:szCs w:val="18"/>
          <w:lang w:val="en-GB"/>
        </w:rPr>
      </w:pPr>
      <w:r w:rsidRPr="00701080">
        <w:rPr>
          <w:rFonts w:asciiTheme="majorBidi" w:hAnsiTheme="majorBidi" w:cstheme="majorBidi"/>
          <w:bCs/>
          <w:sz w:val="18"/>
          <w:szCs w:val="18"/>
          <w:lang w:val="en-GB" w:eastAsia="de-DE"/>
        </w:rPr>
        <w:t xml:space="preserve">The participating company must have </w:t>
      </w:r>
      <w:r w:rsidR="00293524" w:rsidRPr="00701080">
        <w:rPr>
          <w:rFonts w:asciiTheme="majorBidi" w:hAnsiTheme="majorBidi" w:cstheme="majorBidi"/>
          <w:bCs/>
          <w:sz w:val="18"/>
          <w:szCs w:val="18"/>
          <w:lang w:val="en-GB" w:eastAsia="de-DE"/>
        </w:rPr>
        <w:t xml:space="preserve">an </w:t>
      </w:r>
      <w:r w:rsidR="001E2AFB" w:rsidRPr="00701080">
        <w:rPr>
          <w:rFonts w:asciiTheme="majorBidi" w:hAnsiTheme="majorBidi" w:cstheme="majorBidi"/>
          <w:bCs/>
          <w:sz w:val="18"/>
          <w:szCs w:val="18"/>
          <w:lang w:val="en-GB" w:eastAsia="de-DE"/>
        </w:rPr>
        <w:t xml:space="preserve">active </w:t>
      </w:r>
      <w:r w:rsidR="008E2F70">
        <w:rPr>
          <w:rFonts w:asciiTheme="majorBidi" w:hAnsiTheme="majorBidi" w:cstheme="majorBidi"/>
          <w:bCs/>
          <w:sz w:val="18"/>
          <w:szCs w:val="18"/>
          <w:lang w:val="en-GB" w:eastAsia="de-DE"/>
        </w:rPr>
        <w:t>centre</w:t>
      </w:r>
      <w:r w:rsidR="001E2AFB" w:rsidRPr="00701080">
        <w:rPr>
          <w:rFonts w:asciiTheme="majorBidi" w:hAnsiTheme="majorBidi" w:cstheme="majorBidi"/>
          <w:bCs/>
          <w:sz w:val="18"/>
          <w:szCs w:val="18"/>
          <w:lang w:val="en-GB" w:eastAsia="de-DE"/>
        </w:rPr>
        <w:t xml:space="preserve"> and standard stock</w:t>
      </w:r>
      <w:r w:rsidRPr="00701080">
        <w:rPr>
          <w:rFonts w:asciiTheme="majorBidi" w:hAnsiTheme="majorBidi" w:cstheme="majorBidi"/>
          <w:bCs/>
          <w:sz w:val="18"/>
          <w:szCs w:val="18"/>
          <w:lang w:val="en-GB" w:eastAsia="de-DE"/>
        </w:rPr>
        <w:t xml:space="preserve"> for the </w:t>
      </w:r>
      <w:r w:rsidR="00701080">
        <w:rPr>
          <w:rFonts w:asciiTheme="majorBidi" w:hAnsiTheme="majorBidi" w:cstheme="majorBidi"/>
          <w:bCs/>
          <w:sz w:val="18"/>
          <w:szCs w:val="18"/>
          <w:lang w:val="en-GB" w:eastAsia="de-DE"/>
        </w:rPr>
        <w:t xml:space="preserve">protection </w:t>
      </w:r>
      <w:r w:rsidR="001E2AFB" w:rsidRPr="00701080">
        <w:rPr>
          <w:rFonts w:asciiTheme="majorBidi" w:hAnsiTheme="majorBidi" w:cstheme="majorBidi"/>
          <w:bCs/>
          <w:sz w:val="18"/>
          <w:szCs w:val="18"/>
          <w:lang w:val="en-GB" w:eastAsia="de-DE"/>
        </w:rPr>
        <w:t xml:space="preserve">of certified </w:t>
      </w:r>
      <w:r w:rsidR="00234593" w:rsidRPr="00701080">
        <w:rPr>
          <w:rFonts w:asciiTheme="majorBidi" w:hAnsiTheme="majorBidi" w:cstheme="majorBidi"/>
          <w:bCs/>
          <w:sz w:val="18"/>
          <w:szCs w:val="18"/>
          <w:lang w:val="en-GB" w:eastAsia="de-DE"/>
        </w:rPr>
        <w:t>wheat seed</w:t>
      </w:r>
      <w:r w:rsidR="001E2AFB" w:rsidRPr="00701080">
        <w:rPr>
          <w:rFonts w:asciiTheme="majorBidi" w:hAnsiTheme="majorBidi" w:cstheme="majorBidi"/>
          <w:bCs/>
          <w:sz w:val="18"/>
          <w:szCs w:val="18"/>
          <w:lang w:val="en-GB" w:eastAsia="de-DE"/>
        </w:rPr>
        <w:t>.</w:t>
      </w:r>
      <w:r w:rsidRPr="00701080">
        <w:rPr>
          <w:rFonts w:asciiTheme="majorBidi" w:hAnsiTheme="majorBidi" w:cstheme="majorBidi"/>
          <w:bCs/>
          <w:sz w:val="18"/>
          <w:szCs w:val="18"/>
          <w:lang w:val="en-GB" w:eastAsia="de-DE"/>
        </w:rPr>
        <w:t xml:space="preserve"> </w:t>
      </w:r>
    </w:p>
    <w:p w14:paraId="42523582" w14:textId="4036F505" w:rsidR="00937D79" w:rsidRPr="00267848" w:rsidRDefault="00234593" w:rsidP="00AB60AB">
      <w:pPr>
        <w:numPr>
          <w:ilvl w:val="0"/>
          <w:numId w:val="16"/>
        </w:numPr>
        <w:spacing w:line="360" w:lineRule="auto"/>
        <w:jc w:val="both"/>
        <w:rPr>
          <w:rFonts w:asciiTheme="majorBidi" w:hAnsiTheme="majorBidi" w:cstheme="majorBidi"/>
          <w:sz w:val="18"/>
          <w:szCs w:val="18"/>
          <w:lang w:val="en-GB"/>
        </w:rPr>
      </w:pPr>
      <w:r w:rsidRPr="00701080">
        <w:rPr>
          <w:rFonts w:asciiTheme="majorBidi" w:hAnsiTheme="majorBidi" w:cstheme="majorBidi"/>
          <w:color w:val="000000"/>
          <w:sz w:val="18"/>
          <w:szCs w:val="18"/>
          <w:lang w:val="en-US"/>
        </w:rPr>
        <w:t xml:space="preserve">The </w:t>
      </w:r>
      <w:r w:rsidR="00CB32BF">
        <w:rPr>
          <w:rFonts w:asciiTheme="majorBidi" w:hAnsiTheme="majorBidi" w:cstheme="majorBidi"/>
          <w:color w:val="000000"/>
          <w:sz w:val="18"/>
          <w:szCs w:val="18"/>
          <w:lang w:val="en-US"/>
        </w:rPr>
        <w:t>winning</w:t>
      </w:r>
      <w:r w:rsidRPr="00701080">
        <w:rPr>
          <w:rFonts w:asciiTheme="majorBidi" w:hAnsiTheme="majorBidi" w:cstheme="majorBidi"/>
          <w:color w:val="000000"/>
          <w:sz w:val="18"/>
          <w:szCs w:val="18"/>
          <w:lang w:val="en-US"/>
        </w:rPr>
        <w:t xml:space="preserve"> company should transfer all the goods to the project site/distribution point according to the plan </w:t>
      </w:r>
      <w:r w:rsidR="00701080">
        <w:rPr>
          <w:rFonts w:asciiTheme="majorBidi" w:hAnsiTheme="majorBidi" w:cstheme="majorBidi"/>
          <w:color w:val="000000"/>
          <w:sz w:val="18"/>
          <w:szCs w:val="18"/>
          <w:lang w:val="en-US"/>
        </w:rPr>
        <w:t xml:space="preserve">will be </w:t>
      </w:r>
      <w:r w:rsidRPr="00701080">
        <w:rPr>
          <w:rFonts w:asciiTheme="majorBidi" w:hAnsiTheme="majorBidi" w:cstheme="majorBidi"/>
          <w:color w:val="000000"/>
          <w:sz w:val="18"/>
          <w:szCs w:val="18"/>
          <w:lang w:val="en-US"/>
        </w:rPr>
        <w:t xml:space="preserve">shared </w:t>
      </w:r>
      <w:r w:rsidR="00831D59">
        <w:rPr>
          <w:rFonts w:asciiTheme="majorBidi" w:hAnsiTheme="majorBidi" w:cstheme="majorBidi"/>
          <w:color w:val="000000"/>
          <w:sz w:val="18"/>
          <w:szCs w:val="18"/>
          <w:lang w:val="en-US"/>
        </w:rPr>
        <w:t>with</w:t>
      </w:r>
      <w:r w:rsidRPr="00701080">
        <w:rPr>
          <w:rFonts w:asciiTheme="majorBidi" w:hAnsiTheme="majorBidi" w:cstheme="majorBidi"/>
          <w:color w:val="000000"/>
          <w:sz w:val="18"/>
          <w:szCs w:val="18"/>
          <w:lang w:val="en-US"/>
        </w:rPr>
        <w:t xml:space="preserve"> the technical staff of the project.</w:t>
      </w:r>
    </w:p>
    <w:p w14:paraId="0324C204" w14:textId="77777777" w:rsidR="00267848" w:rsidRPr="00AB60AB" w:rsidRDefault="00267848" w:rsidP="00267848">
      <w:pPr>
        <w:spacing w:line="360" w:lineRule="auto"/>
        <w:ind w:left="360"/>
        <w:jc w:val="both"/>
        <w:rPr>
          <w:rFonts w:asciiTheme="majorBidi" w:hAnsiTheme="majorBidi" w:cstheme="majorBidi"/>
          <w:sz w:val="18"/>
          <w:szCs w:val="18"/>
          <w:lang w:val="en-GB"/>
        </w:rPr>
      </w:pPr>
    </w:p>
    <w:p w14:paraId="611F1644" w14:textId="77777777" w:rsidR="00D73BF7" w:rsidRPr="00217A7A" w:rsidRDefault="00D73BF7">
      <w:pPr>
        <w:numPr>
          <w:ilvl w:val="0"/>
          <w:numId w:val="10"/>
        </w:numPr>
        <w:spacing w:before="120"/>
        <w:rPr>
          <w:rFonts w:asciiTheme="majorBidi" w:hAnsiTheme="majorBidi" w:cstheme="majorBidi"/>
          <w:b/>
          <w:sz w:val="22"/>
          <w:szCs w:val="22"/>
          <w:lang w:val="en-GB"/>
        </w:rPr>
      </w:pPr>
      <w:r w:rsidRPr="00217A7A">
        <w:rPr>
          <w:rFonts w:asciiTheme="majorBidi" w:hAnsiTheme="majorBidi" w:cstheme="majorBidi"/>
          <w:b/>
          <w:sz w:val="22"/>
          <w:szCs w:val="22"/>
          <w:lang w:val="en-GB"/>
        </w:rPr>
        <w:t xml:space="preserve">Scope of Supply </w:t>
      </w:r>
    </w:p>
    <w:p w14:paraId="5D202216" w14:textId="48B322C7" w:rsidR="005D5A90" w:rsidRDefault="00D73BF7" w:rsidP="00C449CC">
      <w:pPr>
        <w:tabs>
          <w:tab w:val="left" w:pos="851"/>
          <w:tab w:val="left" w:pos="993"/>
        </w:tabs>
        <w:jc w:val="both"/>
        <w:rPr>
          <w:rFonts w:asciiTheme="majorBidi" w:hAnsiTheme="majorBidi" w:cstheme="majorBidi"/>
          <w:sz w:val="18"/>
          <w:szCs w:val="18"/>
          <w:lang w:val="en-GB"/>
        </w:rPr>
      </w:pPr>
      <w:r w:rsidRPr="00217A7A">
        <w:rPr>
          <w:rFonts w:asciiTheme="majorBidi" w:hAnsiTheme="majorBidi" w:cstheme="majorBidi"/>
          <w:sz w:val="18"/>
          <w:szCs w:val="18"/>
          <w:lang w:val="en-GB"/>
        </w:rPr>
        <w:t>The subject</w:t>
      </w:r>
      <w:r w:rsidR="00C75924" w:rsidRPr="00217A7A">
        <w:rPr>
          <w:rFonts w:asciiTheme="majorBidi" w:hAnsiTheme="majorBidi" w:cstheme="majorBidi"/>
          <w:sz w:val="18"/>
          <w:szCs w:val="18"/>
          <w:lang w:val="en-GB"/>
        </w:rPr>
        <w:t xml:space="preserve"> of the contract is the supply and delivery</w:t>
      </w:r>
      <w:r w:rsidR="00566BC4" w:rsidRPr="00217A7A">
        <w:rPr>
          <w:rFonts w:asciiTheme="majorBidi" w:hAnsiTheme="majorBidi" w:cstheme="majorBidi"/>
          <w:sz w:val="18"/>
          <w:szCs w:val="18"/>
          <w:lang w:val="en-GB"/>
        </w:rPr>
        <w:t xml:space="preserve"> of all mentioned goods to </w:t>
      </w:r>
      <w:r w:rsidR="006316BF" w:rsidRPr="00217A7A">
        <w:rPr>
          <w:rFonts w:asciiTheme="majorBidi" w:hAnsiTheme="majorBidi" w:cstheme="majorBidi"/>
          <w:sz w:val="18"/>
          <w:szCs w:val="18"/>
          <w:lang w:val="en-GB"/>
        </w:rPr>
        <w:t xml:space="preserve">the </w:t>
      </w:r>
      <w:r w:rsidR="00566BC4" w:rsidRPr="00217A7A">
        <w:rPr>
          <w:rFonts w:asciiTheme="majorBidi" w:hAnsiTheme="majorBidi" w:cstheme="majorBidi"/>
          <w:sz w:val="18"/>
          <w:szCs w:val="18"/>
          <w:lang w:val="en-GB"/>
        </w:rPr>
        <w:t>project s</w:t>
      </w:r>
      <w:r w:rsidR="00E8270B" w:rsidRPr="00217A7A">
        <w:rPr>
          <w:rFonts w:asciiTheme="majorBidi" w:hAnsiTheme="majorBidi" w:cstheme="majorBidi"/>
          <w:sz w:val="18"/>
          <w:szCs w:val="18"/>
          <w:lang w:val="en-GB"/>
        </w:rPr>
        <w:t>ite (</w:t>
      </w:r>
      <w:r w:rsidR="00D36B6D" w:rsidRPr="00217A7A">
        <w:rPr>
          <w:rFonts w:asciiTheme="majorBidi" w:hAnsiTheme="majorBidi" w:cstheme="majorBidi"/>
          <w:sz w:val="18"/>
          <w:szCs w:val="18"/>
          <w:lang w:val="en-GB"/>
        </w:rPr>
        <w:t>Pul</w:t>
      </w:r>
      <w:r w:rsidR="00C33841">
        <w:rPr>
          <w:rFonts w:asciiTheme="majorBidi" w:hAnsiTheme="majorBidi" w:cstheme="majorBidi"/>
          <w:sz w:val="18"/>
          <w:szCs w:val="18"/>
          <w:lang w:val="en-GB"/>
        </w:rPr>
        <w:t>-</w:t>
      </w:r>
      <w:r w:rsidR="00D36B6D" w:rsidRPr="00217A7A">
        <w:rPr>
          <w:rFonts w:asciiTheme="majorBidi" w:hAnsiTheme="majorBidi" w:cstheme="majorBidi"/>
          <w:sz w:val="18"/>
          <w:szCs w:val="18"/>
          <w:lang w:val="en-GB"/>
        </w:rPr>
        <w:t>e</w:t>
      </w:r>
      <w:r w:rsidR="00C33841">
        <w:rPr>
          <w:rFonts w:asciiTheme="majorBidi" w:hAnsiTheme="majorBidi" w:cstheme="majorBidi"/>
          <w:sz w:val="18"/>
          <w:szCs w:val="18"/>
          <w:lang w:val="en-GB"/>
        </w:rPr>
        <w:t>-</w:t>
      </w:r>
      <w:r w:rsidR="00482CBD" w:rsidRPr="00217A7A">
        <w:rPr>
          <w:rFonts w:asciiTheme="majorBidi" w:hAnsiTheme="majorBidi" w:cstheme="majorBidi"/>
          <w:sz w:val="18"/>
          <w:szCs w:val="18"/>
          <w:lang w:val="en-GB"/>
        </w:rPr>
        <w:t>Alam &amp;</w:t>
      </w:r>
      <w:r w:rsidR="007E5A7F" w:rsidRPr="00217A7A">
        <w:rPr>
          <w:rFonts w:asciiTheme="majorBidi" w:hAnsiTheme="majorBidi" w:cstheme="majorBidi"/>
          <w:sz w:val="18"/>
          <w:szCs w:val="18"/>
          <w:lang w:val="en-GB"/>
        </w:rPr>
        <w:t xml:space="preserve"> </w:t>
      </w:r>
      <w:r w:rsidR="00D36B6D" w:rsidRPr="00217A7A">
        <w:rPr>
          <w:rFonts w:asciiTheme="majorBidi" w:hAnsiTheme="majorBidi" w:cstheme="majorBidi"/>
          <w:sz w:val="18"/>
          <w:szCs w:val="18"/>
          <w:lang w:val="en-GB"/>
        </w:rPr>
        <w:t xml:space="preserve">Baraki </w:t>
      </w:r>
      <w:r w:rsidR="00905CFF" w:rsidRPr="00217A7A">
        <w:rPr>
          <w:rFonts w:asciiTheme="majorBidi" w:hAnsiTheme="majorBidi" w:cstheme="majorBidi"/>
          <w:sz w:val="18"/>
          <w:szCs w:val="18"/>
          <w:lang w:val="en-GB"/>
        </w:rPr>
        <w:t>Barak districts</w:t>
      </w:r>
      <w:r w:rsidR="0014278A" w:rsidRPr="00217A7A">
        <w:rPr>
          <w:rFonts w:asciiTheme="majorBidi" w:hAnsiTheme="majorBidi" w:cstheme="majorBidi"/>
          <w:sz w:val="18"/>
          <w:szCs w:val="18"/>
          <w:lang w:val="en-GB"/>
        </w:rPr>
        <w:t xml:space="preserve"> of </w:t>
      </w:r>
      <w:r w:rsidR="00905CFF" w:rsidRPr="00217A7A">
        <w:rPr>
          <w:rFonts w:asciiTheme="majorBidi" w:hAnsiTheme="majorBidi" w:cstheme="majorBidi"/>
          <w:sz w:val="18"/>
          <w:szCs w:val="18"/>
          <w:lang w:val="en-GB"/>
        </w:rPr>
        <w:t>Logar Province</w:t>
      </w:r>
      <w:r w:rsidR="00DC333A" w:rsidRPr="00217A7A">
        <w:rPr>
          <w:rFonts w:asciiTheme="majorBidi" w:hAnsiTheme="majorBidi" w:cstheme="majorBidi"/>
          <w:sz w:val="18"/>
          <w:szCs w:val="18"/>
          <w:lang w:val="en-GB"/>
        </w:rPr>
        <w:t>) supplies</w:t>
      </w:r>
      <w:r w:rsidRPr="00217A7A">
        <w:rPr>
          <w:rFonts w:asciiTheme="majorBidi" w:hAnsiTheme="majorBidi" w:cstheme="majorBidi"/>
          <w:sz w:val="18"/>
          <w:szCs w:val="18"/>
          <w:lang w:val="en-GB"/>
        </w:rPr>
        <w:t xml:space="preserve"> described in the Price and Technical Data Form. </w:t>
      </w:r>
    </w:p>
    <w:p w14:paraId="3D0A5535" w14:textId="77777777" w:rsidR="00507F10" w:rsidRPr="00217A7A" w:rsidRDefault="00507F10" w:rsidP="00C449CC">
      <w:pPr>
        <w:tabs>
          <w:tab w:val="left" w:pos="851"/>
          <w:tab w:val="left" w:pos="993"/>
        </w:tabs>
        <w:jc w:val="both"/>
        <w:rPr>
          <w:rFonts w:asciiTheme="majorBidi" w:hAnsiTheme="majorBidi" w:cstheme="majorBidi"/>
          <w:b/>
          <w:bCs/>
          <w:sz w:val="18"/>
          <w:szCs w:val="18"/>
          <w:lang w:val="en-GB"/>
        </w:rPr>
      </w:pPr>
    </w:p>
    <w:p w14:paraId="3CA65793" w14:textId="77777777" w:rsidR="00C449CC" w:rsidRPr="00217A7A" w:rsidRDefault="00C449CC" w:rsidP="00C449CC">
      <w:pPr>
        <w:tabs>
          <w:tab w:val="left" w:pos="851"/>
          <w:tab w:val="left" w:pos="993"/>
        </w:tabs>
        <w:jc w:val="both"/>
        <w:rPr>
          <w:rFonts w:asciiTheme="majorBidi" w:hAnsiTheme="majorBidi" w:cstheme="majorBidi"/>
          <w:b/>
          <w:bCs/>
          <w:sz w:val="18"/>
          <w:szCs w:val="18"/>
          <w:lang w:val="en-GB"/>
        </w:rPr>
      </w:pPr>
    </w:p>
    <w:p w14:paraId="34C89200" w14:textId="0C298C6C" w:rsidR="00D73BF7" w:rsidRPr="00217A7A" w:rsidRDefault="001C764D">
      <w:pPr>
        <w:numPr>
          <w:ilvl w:val="0"/>
          <w:numId w:val="11"/>
        </w:numPr>
        <w:autoSpaceDE w:val="0"/>
        <w:autoSpaceDN w:val="0"/>
        <w:adjustRightInd w:val="0"/>
        <w:rPr>
          <w:rFonts w:asciiTheme="majorBidi" w:hAnsiTheme="majorBidi" w:cstheme="majorBidi"/>
          <w:b/>
          <w:sz w:val="22"/>
          <w:szCs w:val="22"/>
          <w:lang w:val="en-GB"/>
        </w:rPr>
      </w:pPr>
      <w:r w:rsidRPr="00217A7A">
        <w:rPr>
          <w:rFonts w:asciiTheme="majorBidi" w:hAnsiTheme="majorBidi" w:cstheme="majorBidi"/>
          <w:b/>
          <w:sz w:val="22"/>
          <w:szCs w:val="22"/>
          <w:lang w:val="en-GB"/>
        </w:rPr>
        <w:t xml:space="preserve"> </w:t>
      </w:r>
      <w:r w:rsidR="00CB32BF">
        <w:rPr>
          <w:rFonts w:asciiTheme="majorBidi" w:hAnsiTheme="majorBidi" w:cstheme="majorBidi"/>
          <w:b/>
          <w:sz w:val="22"/>
          <w:szCs w:val="22"/>
          <w:lang w:val="en-GB"/>
        </w:rPr>
        <w:t>After-sales</w:t>
      </w:r>
      <w:r w:rsidR="00D73BF7" w:rsidRPr="00217A7A">
        <w:rPr>
          <w:rFonts w:asciiTheme="majorBidi" w:hAnsiTheme="majorBidi" w:cstheme="majorBidi"/>
          <w:b/>
          <w:sz w:val="22"/>
          <w:szCs w:val="22"/>
          <w:lang w:val="en-GB"/>
        </w:rPr>
        <w:t xml:space="preserve"> Service</w:t>
      </w:r>
    </w:p>
    <w:p w14:paraId="0D95D9BA" w14:textId="6F17A22A" w:rsidR="00831A73" w:rsidRDefault="00905CFF" w:rsidP="00807384">
      <w:pPr>
        <w:tabs>
          <w:tab w:val="num" w:pos="180"/>
        </w:tabs>
        <w:autoSpaceDE w:val="0"/>
        <w:autoSpaceDN w:val="0"/>
        <w:adjustRightInd w:val="0"/>
        <w:rPr>
          <w:rFonts w:asciiTheme="majorBidi" w:hAnsiTheme="majorBidi" w:cstheme="majorBidi"/>
          <w:sz w:val="18"/>
          <w:szCs w:val="18"/>
          <w:lang w:val="en-GB"/>
        </w:rPr>
      </w:pPr>
      <w:r w:rsidRPr="00217A7A">
        <w:rPr>
          <w:rFonts w:asciiTheme="majorBidi" w:hAnsiTheme="majorBidi" w:cstheme="majorBidi"/>
          <w:sz w:val="18"/>
          <w:szCs w:val="18"/>
          <w:lang w:val="en-GB"/>
        </w:rPr>
        <w:t xml:space="preserve">The supplier must guarantee wheat seed germination, </w:t>
      </w:r>
      <w:r w:rsidR="00937D79" w:rsidRPr="00217A7A">
        <w:rPr>
          <w:rFonts w:asciiTheme="majorBidi" w:hAnsiTheme="majorBidi" w:cstheme="majorBidi"/>
          <w:sz w:val="18"/>
          <w:szCs w:val="18"/>
          <w:lang w:val="en-GB"/>
        </w:rPr>
        <w:t>purity</w:t>
      </w:r>
      <w:r w:rsidR="00937D79">
        <w:rPr>
          <w:rFonts w:asciiTheme="majorBidi" w:hAnsiTheme="majorBidi" w:cstheme="majorBidi"/>
          <w:sz w:val="18"/>
          <w:szCs w:val="18"/>
          <w:lang w:val="en-GB"/>
        </w:rPr>
        <w:t>,</w:t>
      </w:r>
      <w:r w:rsidR="00937D79" w:rsidRPr="00217A7A">
        <w:rPr>
          <w:rFonts w:asciiTheme="majorBidi" w:hAnsiTheme="majorBidi" w:cstheme="majorBidi"/>
          <w:sz w:val="18"/>
          <w:szCs w:val="18"/>
          <w:lang w:val="en-GB"/>
        </w:rPr>
        <w:t xml:space="preserve"> as</w:t>
      </w:r>
      <w:r w:rsidRPr="00217A7A">
        <w:rPr>
          <w:rFonts w:asciiTheme="majorBidi" w:hAnsiTheme="majorBidi" w:cstheme="majorBidi"/>
          <w:sz w:val="18"/>
          <w:szCs w:val="18"/>
          <w:lang w:val="en-GB"/>
        </w:rPr>
        <w:t xml:space="preserve"> per the mentioned specifications.</w:t>
      </w:r>
    </w:p>
    <w:p w14:paraId="0576E77C" w14:textId="77777777" w:rsidR="00D8575C" w:rsidRPr="00217A7A" w:rsidRDefault="00D8575C" w:rsidP="00807384">
      <w:pPr>
        <w:tabs>
          <w:tab w:val="num" w:pos="180"/>
        </w:tabs>
        <w:autoSpaceDE w:val="0"/>
        <w:autoSpaceDN w:val="0"/>
        <w:adjustRightInd w:val="0"/>
        <w:rPr>
          <w:rFonts w:asciiTheme="majorBidi" w:hAnsiTheme="majorBidi" w:cstheme="majorBidi"/>
          <w:color w:val="FF0000"/>
          <w:sz w:val="18"/>
          <w:szCs w:val="18"/>
          <w:lang w:val="en-GB"/>
        </w:rPr>
      </w:pPr>
    </w:p>
    <w:p w14:paraId="48CE723C" w14:textId="233B4034" w:rsidR="00D73BF7" w:rsidRPr="00217A7A" w:rsidRDefault="00D73BF7" w:rsidP="00C449CC">
      <w:pPr>
        <w:autoSpaceDE w:val="0"/>
        <w:autoSpaceDN w:val="0"/>
        <w:adjustRightInd w:val="0"/>
        <w:rPr>
          <w:rFonts w:asciiTheme="majorBidi" w:hAnsiTheme="majorBidi" w:cstheme="majorBidi"/>
          <w:color w:val="FF0000"/>
          <w:sz w:val="18"/>
          <w:szCs w:val="18"/>
          <w:lang w:val="en-GB"/>
        </w:rPr>
      </w:pPr>
    </w:p>
    <w:p w14:paraId="33015472" w14:textId="1AC6E6EE" w:rsidR="00831A73" w:rsidRPr="00217A7A" w:rsidRDefault="00A92AC9" w:rsidP="00A92AC9">
      <w:pPr>
        <w:autoSpaceDE w:val="0"/>
        <w:autoSpaceDN w:val="0"/>
        <w:adjustRightInd w:val="0"/>
        <w:ind w:left="360"/>
        <w:rPr>
          <w:rFonts w:asciiTheme="majorBidi" w:hAnsiTheme="majorBidi" w:cstheme="majorBidi"/>
          <w:b/>
          <w:sz w:val="22"/>
          <w:szCs w:val="22"/>
          <w:lang w:val="en-GB"/>
        </w:rPr>
      </w:pPr>
      <w:r>
        <w:rPr>
          <w:rFonts w:asciiTheme="majorBidi" w:hAnsiTheme="majorBidi" w:cstheme="majorBidi"/>
          <w:b/>
          <w:sz w:val="22"/>
          <w:szCs w:val="22"/>
          <w:lang w:val="en-GB"/>
        </w:rPr>
        <w:t xml:space="preserve">B.3. </w:t>
      </w:r>
      <w:r w:rsidR="00831A73" w:rsidRPr="00217A7A">
        <w:rPr>
          <w:rFonts w:asciiTheme="majorBidi" w:hAnsiTheme="majorBidi" w:cstheme="majorBidi"/>
          <w:b/>
          <w:sz w:val="22"/>
          <w:szCs w:val="22"/>
          <w:lang w:val="en-GB"/>
        </w:rPr>
        <w:t>Minimum Eligibility Criteria</w:t>
      </w:r>
    </w:p>
    <w:p w14:paraId="55115B6D" w14:textId="77777777" w:rsidR="003811F5" w:rsidRPr="00217A7A" w:rsidRDefault="00831A73" w:rsidP="00495738">
      <w:pPr>
        <w:autoSpaceDE w:val="0"/>
        <w:autoSpaceDN w:val="0"/>
        <w:adjustRightInd w:val="0"/>
        <w:rPr>
          <w:rFonts w:asciiTheme="majorBidi" w:hAnsiTheme="majorBidi" w:cstheme="majorBidi"/>
          <w:bCs/>
          <w:sz w:val="18"/>
          <w:szCs w:val="18"/>
          <w:lang w:val="en-GB"/>
        </w:rPr>
      </w:pPr>
      <w:r w:rsidRPr="00217A7A">
        <w:rPr>
          <w:rFonts w:asciiTheme="majorBidi" w:hAnsiTheme="majorBidi" w:cstheme="majorBidi"/>
          <w:bCs/>
          <w:sz w:val="18"/>
          <w:szCs w:val="18"/>
          <w:lang w:val="en-GB"/>
        </w:rPr>
        <w:t xml:space="preserve">The supplier must complete the following documents to be </w:t>
      </w:r>
      <w:r w:rsidR="003811F5" w:rsidRPr="00217A7A">
        <w:rPr>
          <w:rFonts w:asciiTheme="majorBidi" w:hAnsiTheme="majorBidi" w:cstheme="majorBidi"/>
          <w:bCs/>
          <w:sz w:val="18"/>
          <w:szCs w:val="18"/>
          <w:lang w:val="en-GB"/>
        </w:rPr>
        <w:t>eligible for this procurement process:</w:t>
      </w:r>
    </w:p>
    <w:p w14:paraId="15ED3F6A" w14:textId="66F54DC4" w:rsidR="00831A73" w:rsidRPr="00217A7A" w:rsidRDefault="009237AB">
      <w:pPr>
        <w:pStyle w:val="ListParagraph"/>
        <w:numPr>
          <w:ilvl w:val="0"/>
          <w:numId w:val="20"/>
        </w:numPr>
        <w:autoSpaceDE w:val="0"/>
        <w:autoSpaceDN w:val="0"/>
        <w:adjustRightInd w:val="0"/>
        <w:rPr>
          <w:rFonts w:asciiTheme="majorBidi" w:hAnsiTheme="majorBidi" w:cstheme="majorBidi"/>
          <w:bCs/>
          <w:sz w:val="18"/>
          <w:szCs w:val="18"/>
          <w:lang w:val="en-GB"/>
        </w:rPr>
      </w:pPr>
      <w:r w:rsidRPr="00217A7A">
        <w:rPr>
          <w:rFonts w:asciiTheme="majorBidi" w:hAnsiTheme="majorBidi" w:cstheme="majorBidi"/>
          <w:bCs/>
          <w:sz w:val="18"/>
          <w:szCs w:val="18"/>
          <w:lang w:val="en-GB"/>
        </w:rPr>
        <w:t xml:space="preserve">Accept </w:t>
      </w:r>
      <w:r w:rsidR="00CC493E" w:rsidRPr="00217A7A">
        <w:rPr>
          <w:rFonts w:asciiTheme="majorBidi" w:hAnsiTheme="majorBidi" w:cstheme="majorBidi"/>
          <w:bCs/>
          <w:sz w:val="18"/>
          <w:szCs w:val="18"/>
          <w:lang w:val="en-GB"/>
        </w:rPr>
        <w:t>RRAA</w:t>
      </w:r>
      <w:r w:rsidRPr="00217A7A">
        <w:rPr>
          <w:rFonts w:asciiTheme="majorBidi" w:hAnsiTheme="majorBidi" w:cstheme="majorBidi"/>
          <w:bCs/>
          <w:sz w:val="18"/>
          <w:szCs w:val="18"/>
          <w:lang w:val="en-GB"/>
        </w:rPr>
        <w:t xml:space="preserve"> General Terms and Conditions and Code of Conduct</w:t>
      </w:r>
    </w:p>
    <w:p w14:paraId="49A67EAE" w14:textId="698690CC" w:rsidR="009237AB" w:rsidRPr="00217A7A" w:rsidRDefault="009237AB">
      <w:pPr>
        <w:pStyle w:val="ListParagraph"/>
        <w:numPr>
          <w:ilvl w:val="0"/>
          <w:numId w:val="20"/>
        </w:numPr>
        <w:autoSpaceDE w:val="0"/>
        <w:autoSpaceDN w:val="0"/>
        <w:adjustRightInd w:val="0"/>
        <w:rPr>
          <w:rFonts w:asciiTheme="majorBidi" w:hAnsiTheme="majorBidi" w:cstheme="majorBidi"/>
          <w:bCs/>
          <w:sz w:val="18"/>
          <w:szCs w:val="18"/>
          <w:lang w:val="en-GB"/>
        </w:rPr>
      </w:pPr>
      <w:r w:rsidRPr="00217A7A">
        <w:rPr>
          <w:rFonts w:asciiTheme="majorBidi" w:hAnsiTheme="majorBidi" w:cstheme="majorBidi"/>
          <w:bCs/>
          <w:sz w:val="18"/>
          <w:szCs w:val="18"/>
          <w:lang w:val="en-GB"/>
        </w:rPr>
        <w:t xml:space="preserve">Attached </w:t>
      </w:r>
      <w:r w:rsidR="00CB32BF">
        <w:rPr>
          <w:rFonts w:asciiTheme="majorBidi" w:hAnsiTheme="majorBidi" w:cstheme="majorBidi"/>
          <w:bCs/>
          <w:sz w:val="18"/>
          <w:szCs w:val="18"/>
          <w:lang w:val="en-GB"/>
        </w:rPr>
        <w:t xml:space="preserve">is </w:t>
      </w:r>
      <w:r w:rsidRPr="00217A7A">
        <w:rPr>
          <w:rFonts w:asciiTheme="majorBidi" w:hAnsiTheme="majorBidi" w:cstheme="majorBidi"/>
          <w:bCs/>
          <w:sz w:val="18"/>
          <w:szCs w:val="18"/>
          <w:lang w:val="en-GB"/>
        </w:rPr>
        <w:t>a Valid Business License</w:t>
      </w:r>
      <w:r w:rsidR="00EF6B01" w:rsidRPr="00217A7A">
        <w:rPr>
          <w:rFonts w:asciiTheme="majorBidi" w:hAnsiTheme="majorBidi" w:cstheme="majorBidi"/>
          <w:bCs/>
          <w:sz w:val="18"/>
          <w:szCs w:val="18"/>
          <w:lang w:val="en-GB"/>
        </w:rPr>
        <w:t xml:space="preserve"> /AISA </w:t>
      </w:r>
      <w:r w:rsidR="00D36B6D" w:rsidRPr="00217A7A">
        <w:rPr>
          <w:rFonts w:asciiTheme="majorBidi" w:hAnsiTheme="majorBidi" w:cstheme="majorBidi"/>
          <w:bCs/>
          <w:sz w:val="18"/>
          <w:szCs w:val="18"/>
          <w:lang w:val="en-GB"/>
        </w:rPr>
        <w:t>certificate.</w:t>
      </w:r>
      <w:r w:rsidR="00EF6B01" w:rsidRPr="00217A7A">
        <w:rPr>
          <w:rFonts w:asciiTheme="majorBidi" w:hAnsiTheme="majorBidi" w:cstheme="majorBidi"/>
          <w:bCs/>
          <w:sz w:val="18"/>
          <w:szCs w:val="18"/>
          <w:lang w:val="en-GB"/>
        </w:rPr>
        <w:t xml:space="preserve"> </w:t>
      </w:r>
    </w:p>
    <w:p w14:paraId="023ADEE9" w14:textId="3BC7D1E8" w:rsidR="00807384" w:rsidRPr="00217A7A" w:rsidRDefault="009237AB">
      <w:pPr>
        <w:pStyle w:val="ListParagraph"/>
        <w:numPr>
          <w:ilvl w:val="0"/>
          <w:numId w:val="20"/>
        </w:numPr>
        <w:autoSpaceDE w:val="0"/>
        <w:autoSpaceDN w:val="0"/>
        <w:adjustRightInd w:val="0"/>
        <w:rPr>
          <w:rFonts w:asciiTheme="majorBidi" w:hAnsiTheme="majorBidi" w:cstheme="majorBidi"/>
          <w:bCs/>
          <w:sz w:val="18"/>
          <w:szCs w:val="18"/>
          <w:lang w:val="en-GB"/>
        </w:rPr>
      </w:pPr>
      <w:r w:rsidRPr="00217A7A">
        <w:rPr>
          <w:rFonts w:asciiTheme="majorBidi" w:hAnsiTheme="majorBidi" w:cstheme="majorBidi"/>
          <w:bCs/>
          <w:sz w:val="18"/>
          <w:szCs w:val="18"/>
          <w:lang w:val="en-GB"/>
        </w:rPr>
        <w:t>Complete the RFQ sign and stamp</w:t>
      </w:r>
      <w:r w:rsidR="00FB7F27" w:rsidRPr="00217A7A">
        <w:rPr>
          <w:rFonts w:asciiTheme="majorBidi" w:hAnsiTheme="majorBidi" w:cstheme="majorBidi"/>
          <w:bCs/>
          <w:sz w:val="18"/>
          <w:szCs w:val="18"/>
          <w:lang w:val="en-GB"/>
        </w:rPr>
        <w:t xml:space="preserve"> (each page)</w:t>
      </w:r>
    </w:p>
    <w:p w14:paraId="574E47EE" w14:textId="6FF5B3A7" w:rsidR="00B76734" w:rsidRPr="00181241" w:rsidRDefault="00C071A7">
      <w:pPr>
        <w:pStyle w:val="ListParagraph"/>
        <w:numPr>
          <w:ilvl w:val="0"/>
          <w:numId w:val="20"/>
        </w:numPr>
        <w:autoSpaceDE w:val="0"/>
        <w:autoSpaceDN w:val="0"/>
        <w:adjustRightInd w:val="0"/>
        <w:rPr>
          <w:rFonts w:asciiTheme="majorBidi" w:hAnsiTheme="majorBidi" w:cstheme="majorBidi"/>
          <w:bCs/>
          <w:sz w:val="18"/>
          <w:szCs w:val="18"/>
          <w:lang w:val="en-GB"/>
        </w:rPr>
      </w:pPr>
      <w:r w:rsidRPr="00366F41">
        <w:rPr>
          <w:rFonts w:asciiTheme="majorBidi" w:hAnsiTheme="majorBidi" w:cstheme="majorBidi"/>
          <w:bCs/>
          <w:color w:val="000000" w:themeColor="text1"/>
          <w:sz w:val="18"/>
          <w:szCs w:val="18"/>
          <w:lang w:val="en-GB"/>
        </w:rPr>
        <w:t>A</w:t>
      </w:r>
      <w:r w:rsidR="00B76734" w:rsidRPr="00366F41">
        <w:rPr>
          <w:rFonts w:asciiTheme="majorBidi" w:hAnsiTheme="majorBidi" w:cstheme="majorBidi"/>
          <w:bCs/>
          <w:color w:val="000000" w:themeColor="text1"/>
          <w:sz w:val="18"/>
          <w:szCs w:val="18"/>
          <w:lang w:val="en-GB"/>
        </w:rPr>
        <w:t xml:space="preserve">t least </w:t>
      </w:r>
      <w:r w:rsidRPr="00366F41">
        <w:rPr>
          <w:rFonts w:asciiTheme="majorBidi" w:hAnsiTheme="majorBidi" w:cstheme="majorBidi"/>
          <w:bCs/>
          <w:color w:val="000000" w:themeColor="text1"/>
          <w:sz w:val="18"/>
          <w:szCs w:val="18"/>
          <w:lang w:val="en-GB"/>
        </w:rPr>
        <w:t xml:space="preserve">3 </w:t>
      </w:r>
      <w:r w:rsidR="00CC493E" w:rsidRPr="00366F41">
        <w:rPr>
          <w:rFonts w:asciiTheme="majorBidi" w:hAnsiTheme="majorBidi" w:cstheme="majorBidi"/>
          <w:bCs/>
          <w:color w:val="000000" w:themeColor="text1"/>
          <w:sz w:val="18"/>
          <w:szCs w:val="18"/>
          <w:lang w:val="en-GB"/>
        </w:rPr>
        <w:t>references</w:t>
      </w:r>
      <w:r w:rsidRPr="00366F41">
        <w:rPr>
          <w:rFonts w:asciiTheme="majorBidi" w:hAnsiTheme="majorBidi" w:cstheme="majorBidi"/>
          <w:bCs/>
          <w:color w:val="000000" w:themeColor="text1"/>
          <w:sz w:val="18"/>
          <w:szCs w:val="18"/>
          <w:lang w:val="en-GB"/>
        </w:rPr>
        <w:t xml:space="preserve"> to be provided</w:t>
      </w:r>
      <w:r w:rsidR="0094676B">
        <w:rPr>
          <w:rFonts w:asciiTheme="majorBidi" w:hAnsiTheme="majorBidi" w:cstheme="majorBidi"/>
          <w:bCs/>
          <w:color w:val="000000" w:themeColor="text1"/>
          <w:sz w:val="18"/>
          <w:szCs w:val="18"/>
          <w:lang w:val="en-GB"/>
        </w:rPr>
        <w:t xml:space="preserve"> /</w:t>
      </w:r>
      <w:r w:rsidR="0094676B" w:rsidRPr="00181241">
        <w:rPr>
          <w:rFonts w:asciiTheme="majorBidi" w:hAnsiTheme="majorBidi" w:cstheme="majorBidi"/>
          <w:sz w:val="18"/>
          <w:szCs w:val="18"/>
          <w:lang w:val="en-GB"/>
        </w:rPr>
        <w:t>3 similar completion project documents during the past 3years.</w:t>
      </w:r>
    </w:p>
    <w:p w14:paraId="712A6879" w14:textId="4896C920" w:rsidR="00876A5D" w:rsidRPr="00745D05" w:rsidRDefault="00E76A7E">
      <w:pPr>
        <w:pStyle w:val="ListParagraph"/>
        <w:numPr>
          <w:ilvl w:val="0"/>
          <w:numId w:val="20"/>
        </w:numPr>
        <w:autoSpaceDE w:val="0"/>
        <w:autoSpaceDN w:val="0"/>
        <w:adjustRightInd w:val="0"/>
        <w:rPr>
          <w:rFonts w:asciiTheme="majorBidi" w:hAnsiTheme="majorBidi" w:cstheme="majorBidi"/>
          <w:color w:val="000000" w:themeColor="text1"/>
          <w:sz w:val="18"/>
          <w:szCs w:val="18"/>
          <w:lang w:val="en-GB"/>
        </w:rPr>
      </w:pPr>
      <w:r w:rsidRPr="00366F41">
        <w:rPr>
          <w:rFonts w:asciiTheme="majorBidi" w:hAnsiTheme="majorBidi" w:cstheme="majorBidi"/>
          <w:bCs/>
          <w:color w:val="000000" w:themeColor="text1"/>
          <w:sz w:val="18"/>
          <w:szCs w:val="18"/>
          <w:lang w:val="en-GB"/>
        </w:rPr>
        <w:t>Guaranty letter separat</w:t>
      </w:r>
      <w:r w:rsidR="00C071A7" w:rsidRPr="00366F41">
        <w:rPr>
          <w:rFonts w:asciiTheme="majorBidi" w:hAnsiTheme="majorBidi" w:cstheme="majorBidi"/>
          <w:bCs/>
          <w:color w:val="000000" w:themeColor="text1"/>
          <w:sz w:val="18"/>
          <w:szCs w:val="18"/>
          <w:lang w:val="en-GB"/>
        </w:rPr>
        <w:t xml:space="preserve">ely </w:t>
      </w:r>
      <w:r w:rsidR="00CB32BF">
        <w:rPr>
          <w:rFonts w:asciiTheme="majorBidi" w:hAnsiTheme="majorBidi" w:cstheme="majorBidi"/>
          <w:bCs/>
          <w:color w:val="000000" w:themeColor="text1"/>
          <w:sz w:val="18"/>
          <w:szCs w:val="18"/>
          <w:lang w:val="en-GB"/>
        </w:rPr>
        <w:t>on</w:t>
      </w:r>
      <w:r w:rsidR="00C071A7" w:rsidRPr="00366F41">
        <w:rPr>
          <w:rFonts w:asciiTheme="majorBidi" w:hAnsiTheme="majorBidi" w:cstheme="majorBidi"/>
          <w:bCs/>
          <w:color w:val="000000" w:themeColor="text1"/>
          <w:sz w:val="18"/>
          <w:szCs w:val="18"/>
          <w:lang w:val="en-GB"/>
        </w:rPr>
        <w:t xml:space="preserve"> company </w:t>
      </w:r>
      <w:r w:rsidR="00CB32BF">
        <w:rPr>
          <w:rFonts w:asciiTheme="majorBidi" w:hAnsiTheme="majorBidi" w:cstheme="majorBidi"/>
          <w:bCs/>
          <w:color w:val="000000" w:themeColor="text1"/>
          <w:sz w:val="18"/>
          <w:szCs w:val="18"/>
          <w:lang w:val="en-GB"/>
        </w:rPr>
        <w:t>letterhead</w:t>
      </w:r>
      <w:r w:rsidR="00C071A7" w:rsidRPr="00366F41">
        <w:rPr>
          <w:rFonts w:asciiTheme="majorBidi" w:hAnsiTheme="majorBidi" w:cstheme="majorBidi"/>
          <w:bCs/>
          <w:color w:val="000000" w:themeColor="text1"/>
          <w:sz w:val="18"/>
          <w:szCs w:val="18"/>
          <w:lang w:val="en-GB"/>
        </w:rPr>
        <w:t xml:space="preserve"> </w:t>
      </w:r>
      <w:r w:rsidR="00CB32BF">
        <w:rPr>
          <w:rFonts w:asciiTheme="majorBidi" w:hAnsiTheme="majorBidi" w:cstheme="majorBidi"/>
          <w:bCs/>
          <w:color w:val="000000" w:themeColor="text1"/>
          <w:sz w:val="18"/>
          <w:szCs w:val="18"/>
          <w:lang w:val="en-GB"/>
        </w:rPr>
        <w:t>signed</w:t>
      </w:r>
      <w:r w:rsidRPr="00366F41">
        <w:rPr>
          <w:rFonts w:asciiTheme="majorBidi" w:hAnsiTheme="majorBidi" w:cstheme="majorBidi"/>
          <w:bCs/>
          <w:color w:val="000000" w:themeColor="text1"/>
          <w:sz w:val="18"/>
          <w:szCs w:val="18"/>
          <w:lang w:val="en-GB"/>
        </w:rPr>
        <w:t xml:space="preserve"> and stamp</w:t>
      </w:r>
      <w:r w:rsidR="00C071A7" w:rsidRPr="00366F41">
        <w:rPr>
          <w:rFonts w:asciiTheme="majorBidi" w:hAnsiTheme="majorBidi" w:cstheme="majorBidi"/>
          <w:bCs/>
          <w:color w:val="000000" w:themeColor="text1"/>
          <w:sz w:val="18"/>
          <w:szCs w:val="18"/>
          <w:lang w:val="en-GB"/>
        </w:rPr>
        <w:t>ed</w:t>
      </w:r>
      <w:r w:rsidR="00881D6C" w:rsidRPr="00366F41">
        <w:rPr>
          <w:rFonts w:asciiTheme="majorBidi" w:hAnsiTheme="majorBidi" w:cstheme="majorBidi"/>
          <w:bCs/>
          <w:color w:val="000000" w:themeColor="text1"/>
          <w:sz w:val="18"/>
          <w:szCs w:val="18"/>
          <w:lang w:val="en-GB"/>
        </w:rPr>
        <w:t>.</w:t>
      </w:r>
    </w:p>
    <w:p w14:paraId="1AFFF27D" w14:textId="7A82EF9D" w:rsidR="00745D05" w:rsidRPr="00366F41" w:rsidRDefault="00745D05">
      <w:pPr>
        <w:pStyle w:val="ListParagraph"/>
        <w:numPr>
          <w:ilvl w:val="0"/>
          <w:numId w:val="20"/>
        </w:numPr>
        <w:autoSpaceDE w:val="0"/>
        <w:autoSpaceDN w:val="0"/>
        <w:adjustRightInd w:val="0"/>
        <w:rPr>
          <w:rFonts w:asciiTheme="majorBidi" w:hAnsiTheme="majorBidi" w:cstheme="majorBidi"/>
          <w:color w:val="000000" w:themeColor="text1"/>
          <w:sz w:val="18"/>
          <w:szCs w:val="18"/>
          <w:lang w:val="en-GB"/>
        </w:rPr>
      </w:pPr>
      <w:r>
        <w:rPr>
          <w:rFonts w:asciiTheme="majorBidi" w:hAnsiTheme="majorBidi" w:cstheme="majorBidi"/>
          <w:bCs/>
          <w:color w:val="000000" w:themeColor="text1"/>
          <w:sz w:val="18"/>
          <w:szCs w:val="18"/>
          <w:lang w:val="en-GB"/>
        </w:rPr>
        <w:t>The applicant must mention the duration of delivery from time of signing contract to final delivery to the site</w:t>
      </w:r>
      <w:r w:rsidR="00064A3B">
        <w:rPr>
          <w:rFonts w:asciiTheme="majorBidi" w:hAnsiTheme="majorBidi" w:cstheme="majorBidi"/>
          <w:bCs/>
          <w:color w:val="000000" w:themeColor="text1"/>
          <w:sz w:val="18"/>
          <w:szCs w:val="18"/>
          <w:lang w:val="en-GB"/>
        </w:rPr>
        <w:t>.</w:t>
      </w:r>
      <w:r>
        <w:rPr>
          <w:rFonts w:asciiTheme="majorBidi" w:hAnsiTheme="majorBidi" w:cstheme="majorBidi"/>
          <w:bCs/>
          <w:color w:val="000000" w:themeColor="text1"/>
          <w:sz w:val="18"/>
          <w:szCs w:val="18"/>
          <w:lang w:val="en-GB"/>
        </w:rPr>
        <w:t xml:space="preserve"> </w:t>
      </w:r>
    </w:p>
    <w:p w14:paraId="7F136139" w14:textId="14CA853A" w:rsidR="00D764BF" w:rsidRPr="0002324C" w:rsidRDefault="00D764BF">
      <w:pPr>
        <w:pStyle w:val="ListParagraph"/>
        <w:numPr>
          <w:ilvl w:val="0"/>
          <w:numId w:val="20"/>
        </w:numPr>
        <w:autoSpaceDE w:val="0"/>
        <w:autoSpaceDN w:val="0"/>
        <w:adjustRightInd w:val="0"/>
        <w:rPr>
          <w:rFonts w:asciiTheme="majorBidi" w:hAnsiTheme="majorBidi" w:cstheme="majorBidi"/>
          <w:color w:val="000000" w:themeColor="text1"/>
          <w:sz w:val="18"/>
          <w:szCs w:val="18"/>
          <w:lang w:val="en-GB"/>
        </w:rPr>
      </w:pPr>
      <w:r w:rsidRPr="00366F41">
        <w:rPr>
          <w:rFonts w:asciiTheme="majorBidi" w:hAnsiTheme="majorBidi" w:cstheme="majorBidi"/>
          <w:bCs/>
          <w:color w:val="000000" w:themeColor="text1"/>
          <w:sz w:val="18"/>
          <w:szCs w:val="18"/>
          <w:lang w:val="en-GB"/>
        </w:rPr>
        <w:t xml:space="preserve">All </w:t>
      </w:r>
      <w:r w:rsidR="00905CFF" w:rsidRPr="00366F41">
        <w:rPr>
          <w:rFonts w:asciiTheme="majorBidi" w:hAnsiTheme="majorBidi" w:cstheme="majorBidi"/>
          <w:bCs/>
          <w:color w:val="000000" w:themeColor="text1"/>
          <w:sz w:val="18"/>
          <w:szCs w:val="18"/>
          <w:lang w:val="en-GB"/>
        </w:rPr>
        <w:t>registered</w:t>
      </w:r>
      <w:r w:rsidR="00977A07">
        <w:rPr>
          <w:rFonts w:asciiTheme="majorBidi" w:hAnsiTheme="majorBidi" w:cstheme="majorBidi"/>
          <w:bCs/>
          <w:color w:val="000000" w:themeColor="text1"/>
          <w:sz w:val="18"/>
          <w:szCs w:val="18"/>
          <w:lang w:val="en-GB"/>
        </w:rPr>
        <w:t xml:space="preserve"> wheat seed </w:t>
      </w:r>
      <w:r w:rsidR="00064A3B">
        <w:rPr>
          <w:rFonts w:asciiTheme="majorBidi" w:hAnsiTheme="majorBidi" w:cstheme="majorBidi"/>
          <w:bCs/>
          <w:color w:val="000000" w:themeColor="text1"/>
          <w:sz w:val="18"/>
          <w:szCs w:val="18"/>
          <w:lang w:val="en-GB"/>
        </w:rPr>
        <w:t xml:space="preserve">production </w:t>
      </w:r>
      <w:r w:rsidR="00064A3B" w:rsidRPr="00366F41">
        <w:rPr>
          <w:rFonts w:asciiTheme="majorBidi" w:hAnsiTheme="majorBidi" w:cstheme="majorBidi"/>
          <w:bCs/>
          <w:color w:val="000000" w:themeColor="text1"/>
          <w:sz w:val="18"/>
          <w:szCs w:val="18"/>
          <w:lang w:val="en-GB"/>
        </w:rPr>
        <w:t>companies</w:t>
      </w:r>
      <w:r w:rsidRPr="00366F41">
        <w:rPr>
          <w:rFonts w:asciiTheme="majorBidi" w:hAnsiTheme="majorBidi" w:cstheme="majorBidi"/>
          <w:bCs/>
          <w:color w:val="000000" w:themeColor="text1"/>
          <w:sz w:val="18"/>
          <w:szCs w:val="18"/>
          <w:lang w:val="en-GB"/>
        </w:rPr>
        <w:t xml:space="preserve"> are eli</w:t>
      </w:r>
      <w:r w:rsidR="00670285" w:rsidRPr="00366F41">
        <w:rPr>
          <w:rFonts w:asciiTheme="majorBidi" w:hAnsiTheme="majorBidi" w:cstheme="majorBidi"/>
          <w:bCs/>
          <w:color w:val="000000" w:themeColor="text1"/>
          <w:sz w:val="18"/>
          <w:szCs w:val="18"/>
          <w:lang w:val="en-GB"/>
        </w:rPr>
        <w:t>g</w:t>
      </w:r>
      <w:r w:rsidRPr="00366F41">
        <w:rPr>
          <w:rFonts w:asciiTheme="majorBidi" w:hAnsiTheme="majorBidi" w:cstheme="majorBidi"/>
          <w:bCs/>
          <w:color w:val="000000" w:themeColor="text1"/>
          <w:sz w:val="18"/>
          <w:szCs w:val="18"/>
          <w:lang w:val="en-GB"/>
        </w:rPr>
        <w:t xml:space="preserve">ible to </w:t>
      </w:r>
      <w:r w:rsidR="00670285" w:rsidRPr="00366F41">
        <w:rPr>
          <w:rFonts w:asciiTheme="majorBidi" w:hAnsiTheme="majorBidi" w:cstheme="majorBidi"/>
          <w:bCs/>
          <w:color w:val="000000" w:themeColor="text1"/>
          <w:sz w:val="18"/>
          <w:szCs w:val="18"/>
          <w:lang w:val="en-GB"/>
        </w:rPr>
        <w:t>apply.</w:t>
      </w:r>
      <w:r w:rsidRPr="00366F41">
        <w:rPr>
          <w:rFonts w:asciiTheme="majorBidi" w:hAnsiTheme="majorBidi" w:cstheme="majorBidi"/>
          <w:bCs/>
          <w:color w:val="000000" w:themeColor="text1"/>
          <w:sz w:val="18"/>
          <w:szCs w:val="18"/>
          <w:lang w:val="en-GB"/>
        </w:rPr>
        <w:t xml:space="preserve"> </w:t>
      </w:r>
    </w:p>
    <w:p w14:paraId="404F96B5" w14:textId="5486A3A2" w:rsidR="00231D2F" w:rsidRPr="00181241" w:rsidRDefault="0002324C" w:rsidP="004C5FAC">
      <w:pPr>
        <w:pStyle w:val="ListParagraph"/>
        <w:numPr>
          <w:ilvl w:val="0"/>
          <w:numId w:val="20"/>
        </w:numPr>
        <w:autoSpaceDE w:val="0"/>
        <w:autoSpaceDN w:val="0"/>
        <w:adjustRightInd w:val="0"/>
        <w:rPr>
          <w:rFonts w:asciiTheme="majorBidi" w:hAnsiTheme="majorBidi" w:cstheme="majorBidi"/>
          <w:sz w:val="18"/>
          <w:szCs w:val="18"/>
          <w:lang w:val="en-GB"/>
        </w:rPr>
      </w:pPr>
      <w:r w:rsidRPr="00181241">
        <w:rPr>
          <w:rFonts w:asciiTheme="majorBidi" w:hAnsiTheme="majorBidi" w:cstheme="majorBidi"/>
          <w:sz w:val="18"/>
          <w:szCs w:val="18"/>
          <w:lang w:val="en-US"/>
        </w:rPr>
        <w:t>Bid security</w:t>
      </w:r>
      <w:r w:rsidRPr="00181241">
        <w:rPr>
          <w:rFonts w:asciiTheme="majorBidi" w:hAnsiTheme="majorBidi" w:cstheme="majorBidi"/>
          <w:spacing w:val="-4"/>
          <w:sz w:val="18"/>
          <w:szCs w:val="18"/>
          <w:lang w:val="en-US"/>
        </w:rPr>
        <w:t xml:space="preserve"> </w:t>
      </w:r>
      <w:r w:rsidRPr="00181241">
        <w:rPr>
          <w:rFonts w:asciiTheme="majorBidi" w:hAnsiTheme="majorBidi" w:cstheme="majorBidi"/>
          <w:sz w:val="18"/>
          <w:szCs w:val="18"/>
          <w:lang w:val="en-US"/>
        </w:rPr>
        <w:t>in</w:t>
      </w:r>
      <w:r w:rsidRPr="00181241">
        <w:rPr>
          <w:rFonts w:asciiTheme="majorBidi" w:hAnsiTheme="majorBidi" w:cstheme="majorBidi"/>
          <w:spacing w:val="-2"/>
          <w:sz w:val="18"/>
          <w:szCs w:val="18"/>
          <w:lang w:val="en-US"/>
        </w:rPr>
        <w:t xml:space="preserve"> </w:t>
      </w:r>
      <w:r w:rsidRPr="00181241">
        <w:rPr>
          <w:rFonts w:asciiTheme="majorBidi" w:hAnsiTheme="majorBidi" w:cstheme="majorBidi"/>
          <w:sz w:val="18"/>
          <w:szCs w:val="18"/>
          <w:lang w:val="en-US"/>
        </w:rPr>
        <w:t>the</w:t>
      </w:r>
      <w:r w:rsidRPr="00181241">
        <w:rPr>
          <w:rFonts w:asciiTheme="majorBidi" w:hAnsiTheme="majorBidi" w:cstheme="majorBidi"/>
          <w:spacing w:val="-2"/>
          <w:sz w:val="18"/>
          <w:szCs w:val="18"/>
          <w:lang w:val="en-US"/>
        </w:rPr>
        <w:t xml:space="preserve"> </w:t>
      </w:r>
      <w:r w:rsidRPr="00181241">
        <w:rPr>
          <w:rFonts w:asciiTheme="majorBidi" w:hAnsiTheme="majorBidi" w:cstheme="majorBidi"/>
          <w:sz w:val="18"/>
          <w:szCs w:val="18"/>
          <w:lang w:val="en-US"/>
        </w:rPr>
        <w:t>form</w:t>
      </w:r>
      <w:r w:rsidRPr="00181241">
        <w:rPr>
          <w:rFonts w:asciiTheme="majorBidi" w:hAnsiTheme="majorBidi" w:cstheme="majorBidi"/>
          <w:spacing w:val="-3"/>
          <w:sz w:val="18"/>
          <w:szCs w:val="18"/>
          <w:lang w:val="en-US"/>
        </w:rPr>
        <w:t xml:space="preserve"> </w:t>
      </w:r>
      <w:r w:rsidRPr="00181241">
        <w:rPr>
          <w:rFonts w:asciiTheme="majorBidi" w:hAnsiTheme="majorBidi" w:cstheme="majorBidi"/>
          <w:sz w:val="18"/>
          <w:szCs w:val="18"/>
          <w:lang w:val="en-US"/>
        </w:rPr>
        <w:t>of</w:t>
      </w:r>
      <w:r w:rsidRPr="00181241">
        <w:rPr>
          <w:rFonts w:asciiTheme="majorBidi" w:hAnsiTheme="majorBidi" w:cstheme="majorBidi"/>
          <w:spacing w:val="-1"/>
          <w:sz w:val="18"/>
          <w:szCs w:val="18"/>
          <w:lang w:val="en-US"/>
        </w:rPr>
        <w:t xml:space="preserve"> </w:t>
      </w:r>
      <w:r w:rsidRPr="00181241">
        <w:rPr>
          <w:rFonts w:asciiTheme="majorBidi" w:hAnsiTheme="majorBidi" w:cstheme="majorBidi"/>
          <w:sz w:val="18"/>
          <w:szCs w:val="18"/>
          <w:lang w:val="en-US"/>
        </w:rPr>
        <w:t>a bank</w:t>
      </w:r>
      <w:r w:rsidRPr="00181241">
        <w:rPr>
          <w:rFonts w:asciiTheme="majorBidi" w:hAnsiTheme="majorBidi" w:cstheme="majorBidi"/>
          <w:spacing w:val="-2"/>
          <w:sz w:val="18"/>
          <w:szCs w:val="18"/>
          <w:lang w:val="en-US"/>
        </w:rPr>
        <w:t xml:space="preserve"> </w:t>
      </w:r>
      <w:r w:rsidRPr="00181241">
        <w:rPr>
          <w:rFonts w:asciiTheme="majorBidi" w:hAnsiTheme="majorBidi" w:cstheme="majorBidi"/>
          <w:sz w:val="18"/>
          <w:szCs w:val="18"/>
          <w:lang w:val="en-US"/>
        </w:rPr>
        <w:t>guarantees</w:t>
      </w:r>
      <w:r w:rsidRPr="00181241">
        <w:rPr>
          <w:rFonts w:asciiTheme="majorBidi" w:hAnsiTheme="majorBidi" w:cstheme="majorBidi"/>
          <w:spacing w:val="-3"/>
          <w:sz w:val="18"/>
          <w:szCs w:val="18"/>
          <w:lang w:val="en-US"/>
        </w:rPr>
        <w:t xml:space="preserve"> </w:t>
      </w:r>
      <w:r w:rsidR="00453C2F" w:rsidRPr="00181241">
        <w:rPr>
          <w:rFonts w:asciiTheme="majorBidi" w:hAnsiTheme="majorBidi" w:cstheme="majorBidi"/>
          <w:sz w:val="18"/>
          <w:szCs w:val="18"/>
          <w:lang w:val="en-US"/>
        </w:rPr>
        <w:t>5</w:t>
      </w:r>
      <w:r w:rsidRPr="00181241">
        <w:rPr>
          <w:rFonts w:asciiTheme="majorBidi" w:hAnsiTheme="majorBidi" w:cstheme="majorBidi"/>
          <w:sz w:val="18"/>
          <w:szCs w:val="18"/>
          <w:lang w:val="en-US"/>
        </w:rPr>
        <w:t>%</w:t>
      </w:r>
      <w:r w:rsidRPr="00181241">
        <w:rPr>
          <w:rFonts w:asciiTheme="majorBidi" w:hAnsiTheme="majorBidi" w:cstheme="majorBidi"/>
          <w:spacing w:val="-1"/>
          <w:sz w:val="18"/>
          <w:szCs w:val="18"/>
          <w:lang w:val="en-US"/>
        </w:rPr>
        <w:t xml:space="preserve"> </w:t>
      </w:r>
      <w:r w:rsidRPr="00181241">
        <w:rPr>
          <w:rFonts w:asciiTheme="majorBidi" w:hAnsiTheme="majorBidi" w:cstheme="majorBidi"/>
          <w:sz w:val="18"/>
          <w:szCs w:val="18"/>
          <w:lang w:val="en-US"/>
        </w:rPr>
        <w:t>of</w:t>
      </w:r>
      <w:r w:rsidRPr="00181241">
        <w:rPr>
          <w:rFonts w:asciiTheme="majorBidi" w:hAnsiTheme="majorBidi" w:cstheme="majorBidi"/>
          <w:spacing w:val="-1"/>
          <w:sz w:val="18"/>
          <w:szCs w:val="18"/>
          <w:lang w:val="en-US"/>
        </w:rPr>
        <w:t xml:space="preserve"> </w:t>
      </w:r>
      <w:r w:rsidRPr="00181241">
        <w:rPr>
          <w:rFonts w:asciiTheme="majorBidi" w:hAnsiTheme="majorBidi" w:cstheme="majorBidi"/>
          <w:sz w:val="18"/>
          <w:szCs w:val="18"/>
          <w:lang w:val="en-US"/>
        </w:rPr>
        <w:t>the</w:t>
      </w:r>
      <w:r w:rsidRPr="00181241">
        <w:rPr>
          <w:rFonts w:asciiTheme="majorBidi" w:hAnsiTheme="majorBidi" w:cstheme="majorBidi"/>
          <w:spacing w:val="-3"/>
          <w:sz w:val="18"/>
          <w:szCs w:val="18"/>
          <w:lang w:val="en-US"/>
        </w:rPr>
        <w:t xml:space="preserve"> </w:t>
      </w:r>
      <w:r w:rsidRPr="00181241">
        <w:rPr>
          <w:rFonts w:asciiTheme="majorBidi" w:hAnsiTheme="majorBidi" w:cstheme="majorBidi"/>
          <w:sz w:val="18"/>
          <w:szCs w:val="18"/>
          <w:lang w:val="en-US"/>
        </w:rPr>
        <w:t>total</w:t>
      </w:r>
      <w:r w:rsidRPr="00181241">
        <w:rPr>
          <w:rFonts w:asciiTheme="majorBidi" w:hAnsiTheme="majorBidi" w:cstheme="majorBidi"/>
          <w:spacing w:val="-3"/>
          <w:sz w:val="18"/>
          <w:szCs w:val="18"/>
          <w:lang w:val="en-US"/>
        </w:rPr>
        <w:t xml:space="preserve"> </w:t>
      </w:r>
      <w:r w:rsidRPr="00181241">
        <w:rPr>
          <w:rFonts w:asciiTheme="majorBidi" w:hAnsiTheme="majorBidi" w:cstheme="majorBidi"/>
          <w:sz w:val="18"/>
          <w:szCs w:val="18"/>
          <w:lang w:val="en-US"/>
        </w:rPr>
        <w:t>bid</w:t>
      </w:r>
      <w:r w:rsidRPr="00181241">
        <w:rPr>
          <w:rFonts w:asciiTheme="majorBidi" w:hAnsiTheme="majorBidi" w:cstheme="majorBidi"/>
          <w:spacing w:val="-2"/>
          <w:sz w:val="18"/>
          <w:szCs w:val="18"/>
          <w:lang w:val="en-US"/>
        </w:rPr>
        <w:t xml:space="preserve"> </w:t>
      </w:r>
      <w:r w:rsidRPr="00181241">
        <w:rPr>
          <w:rFonts w:asciiTheme="majorBidi" w:hAnsiTheme="majorBidi" w:cstheme="majorBidi"/>
          <w:sz w:val="18"/>
          <w:szCs w:val="18"/>
          <w:lang w:val="en-US"/>
        </w:rPr>
        <w:t>value.</w:t>
      </w:r>
    </w:p>
    <w:p w14:paraId="02F6E332" w14:textId="77777777" w:rsidR="00797842" w:rsidRPr="00366F41" w:rsidRDefault="00797842" w:rsidP="00E8270B">
      <w:pPr>
        <w:tabs>
          <w:tab w:val="left" w:pos="2930"/>
        </w:tabs>
        <w:rPr>
          <w:rFonts w:asciiTheme="majorBidi" w:hAnsiTheme="majorBidi" w:cstheme="majorBidi"/>
          <w:color w:val="000000" w:themeColor="text1"/>
          <w:sz w:val="18"/>
          <w:szCs w:val="18"/>
          <w:lang w:val="en-GB"/>
        </w:rPr>
      </w:pPr>
    </w:p>
    <w:p w14:paraId="2A3780DC" w14:textId="0ED210EE" w:rsidR="00670285" w:rsidRPr="00217A7A" w:rsidRDefault="000376E6" w:rsidP="000376E6">
      <w:pPr>
        <w:autoSpaceDE w:val="0"/>
        <w:autoSpaceDN w:val="0"/>
        <w:adjustRightInd w:val="0"/>
        <w:ind w:left="360"/>
        <w:rPr>
          <w:rFonts w:asciiTheme="majorBidi" w:hAnsiTheme="majorBidi" w:cstheme="majorBidi"/>
          <w:b/>
          <w:sz w:val="22"/>
          <w:szCs w:val="22"/>
          <w:lang w:val="en-GB"/>
        </w:rPr>
      </w:pPr>
      <w:r>
        <w:rPr>
          <w:rFonts w:asciiTheme="majorBidi" w:hAnsiTheme="majorBidi" w:cstheme="majorBidi"/>
          <w:b/>
          <w:sz w:val="22"/>
          <w:szCs w:val="22"/>
          <w:lang w:val="en-GB"/>
        </w:rPr>
        <w:t xml:space="preserve">B.4. </w:t>
      </w:r>
      <w:r w:rsidR="00D73BF7" w:rsidRPr="00217A7A">
        <w:rPr>
          <w:rFonts w:asciiTheme="majorBidi" w:hAnsiTheme="majorBidi" w:cstheme="majorBidi"/>
          <w:b/>
          <w:sz w:val="22"/>
          <w:szCs w:val="22"/>
          <w:lang w:val="en-GB"/>
        </w:rPr>
        <w:t>Payment</w:t>
      </w:r>
      <w:r w:rsidR="00670285" w:rsidRPr="00217A7A">
        <w:rPr>
          <w:rFonts w:asciiTheme="majorBidi" w:hAnsiTheme="majorBidi" w:cstheme="majorBidi"/>
          <w:sz w:val="22"/>
          <w:szCs w:val="22"/>
          <w:lang w:val="en-GB"/>
        </w:rPr>
        <w:tab/>
      </w:r>
    </w:p>
    <w:p w14:paraId="669AF3FA" w14:textId="529C7E45" w:rsidR="00D73BF7" w:rsidRPr="00482CBD" w:rsidRDefault="00670285" w:rsidP="005A5520">
      <w:pPr>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 xml:space="preserve">Payment shall be made in the form of bank transfer/Cheque within </w:t>
      </w:r>
      <w:r w:rsidR="00192559">
        <w:rPr>
          <w:rFonts w:asciiTheme="majorBidi" w:hAnsiTheme="majorBidi" w:cstheme="majorBidi"/>
          <w:sz w:val="18"/>
          <w:szCs w:val="18"/>
          <w:lang w:val="en-GB"/>
        </w:rPr>
        <w:t>3</w:t>
      </w:r>
      <w:r w:rsidRPr="00482CBD">
        <w:rPr>
          <w:rFonts w:asciiTheme="majorBidi" w:hAnsiTheme="majorBidi" w:cstheme="majorBidi"/>
          <w:sz w:val="18"/>
          <w:szCs w:val="18"/>
          <w:lang w:val="en-GB"/>
        </w:rPr>
        <w:t xml:space="preserve">0 working days after acceptance of delivery and subsequent acceptance of the bellow documents to the RRAA -Procurement Department. </w:t>
      </w:r>
    </w:p>
    <w:p w14:paraId="618E9E54" w14:textId="77777777" w:rsidR="00D73BF7" w:rsidRPr="00482CBD" w:rsidRDefault="00D73BF7" w:rsidP="00D73BF7">
      <w:pPr>
        <w:autoSpaceDE w:val="0"/>
        <w:autoSpaceDN w:val="0"/>
        <w:adjustRightInd w:val="0"/>
        <w:rPr>
          <w:rFonts w:asciiTheme="majorBidi" w:hAnsiTheme="majorBidi" w:cstheme="majorBidi"/>
          <w:sz w:val="18"/>
          <w:szCs w:val="18"/>
          <w:lang w:val="en-GB"/>
        </w:rPr>
      </w:pPr>
    </w:p>
    <w:p w14:paraId="375CD48F" w14:textId="77777777" w:rsidR="00D73BF7" w:rsidRPr="00482CBD" w:rsidRDefault="003B21E7">
      <w:pPr>
        <w:numPr>
          <w:ilvl w:val="0"/>
          <w:numId w:val="9"/>
        </w:numPr>
        <w:tabs>
          <w:tab w:val="left" w:pos="-993"/>
        </w:tabs>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Invoice (one original)</w:t>
      </w:r>
    </w:p>
    <w:p w14:paraId="7F5335D5" w14:textId="7C55BEFB" w:rsidR="00791EE5" w:rsidRPr="00482CBD" w:rsidRDefault="00C35845">
      <w:pPr>
        <w:numPr>
          <w:ilvl w:val="0"/>
          <w:numId w:val="9"/>
        </w:numPr>
        <w:tabs>
          <w:tab w:val="left" w:pos="-993"/>
        </w:tabs>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 xml:space="preserve">Proof of delivery </w:t>
      </w:r>
      <w:r w:rsidR="00970340" w:rsidRPr="00482CBD">
        <w:rPr>
          <w:rFonts w:asciiTheme="majorBidi" w:hAnsiTheme="majorBidi" w:cstheme="majorBidi"/>
          <w:sz w:val="18"/>
          <w:szCs w:val="18"/>
          <w:lang w:val="en-GB"/>
        </w:rPr>
        <w:t>Waybill.</w:t>
      </w:r>
    </w:p>
    <w:p w14:paraId="50ACA382" w14:textId="386DFDDC" w:rsidR="00670285" w:rsidRPr="00482CBD" w:rsidRDefault="00670285">
      <w:pPr>
        <w:numPr>
          <w:ilvl w:val="0"/>
          <w:numId w:val="9"/>
        </w:numPr>
        <w:tabs>
          <w:tab w:val="left" w:pos="-993"/>
        </w:tabs>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Guaranty letter.</w:t>
      </w:r>
    </w:p>
    <w:p w14:paraId="249B92CF" w14:textId="07CE4843" w:rsidR="00BA0808" w:rsidRPr="004829C0" w:rsidRDefault="00670285" w:rsidP="004829C0">
      <w:pPr>
        <w:numPr>
          <w:ilvl w:val="0"/>
          <w:numId w:val="9"/>
        </w:numPr>
        <w:tabs>
          <w:tab w:val="left" w:pos="-993"/>
        </w:tabs>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Relevant certificates.</w:t>
      </w:r>
    </w:p>
    <w:p w14:paraId="715CA331" w14:textId="77777777" w:rsidR="00C36117" w:rsidRDefault="00C36117" w:rsidP="00C36117">
      <w:pPr>
        <w:tabs>
          <w:tab w:val="left" w:pos="-993"/>
        </w:tabs>
        <w:autoSpaceDE w:val="0"/>
        <w:autoSpaceDN w:val="0"/>
        <w:adjustRightInd w:val="0"/>
        <w:rPr>
          <w:rFonts w:asciiTheme="majorBidi" w:hAnsiTheme="majorBidi" w:cstheme="majorBidi"/>
          <w:sz w:val="18"/>
          <w:szCs w:val="18"/>
          <w:lang w:val="en-GB"/>
        </w:rPr>
      </w:pPr>
    </w:p>
    <w:p w14:paraId="16634C0E" w14:textId="77777777" w:rsidR="00CF5937" w:rsidRDefault="00CF5937" w:rsidP="00C36117">
      <w:pPr>
        <w:tabs>
          <w:tab w:val="left" w:pos="-993"/>
        </w:tabs>
        <w:autoSpaceDE w:val="0"/>
        <w:autoSpaceDN w:val="0"/>
        <w:adjustRightInd w:val="0"/>
        <w:rPr>
          <w:rFonts w:asciiTheme="majorBidi" w:hAnsiTheme="majorBidi" w:cstheme="majorBidi"/>
          <w:sz w:val="18"/>
          <w:szCs w:val="18"/>
          <w:lang w:val="en-GB"/>
        </w:rPr>
      </w:pPr>
    </w:p>
    <w:p w14:paraId="3AD71739" w14:textId="77777777" w:rsidR="00CF5937" w:rsidRDefault="00CF5937" w:rsidP="00C36117">
      <w:pPr>
        <w:tabs>
          <w:tab w:val="left" w:pos="-993"/>
        </w:tabs>
        <w:autoSpaceDE w:val="0"/>
        <w:autoSpaceDN w:val="0"/>
        <w:adjustRightInd w:val="0"/>
        <w:rPr>
          <w:rFonts w:asciiTheme="majorBidi" w:hAnsiTheme="majorBidi" w:cstheme="majorBidi"/>
          <w:sz w:val="18"/>
          <w:szCs w:val="18"/>
          <w:lang w:val="en-GB"/>
        </w:rPr>
      </w:pPr>
    </w:p>
    <w:p w14:paraId="713F668B" w14:textId="77777777" w:rsidR="00BA0808" w:rsidRPr="00C36117" w:rsidRDefault="00BA0808" w:rsidP="00C36117">
      <w:pPr>
        <w:tabs>
          <w:tab w:val="left" w:pos="-993"/>
        </w:tabs>
        <w:autoSpaceDE w:val="0"/>
        <w:autoSpaceDN w:val="0"/>
        <w:adjustRightInd w:val="0"/>
        <w:rPr>
          <w:rFonts w:asciiTheme="majorBidi" w:hAnsiTheme="majorBidi" w:cstheme="majorBidi"/>
          <w:sz w:val="18"/>
          <w:szCs w:val="18"/>
          <w:rtl/>
          <w:lang w:val="en-GB"/>
        </w:rPr>
      </w:pPr>
    </w:p>
    <w:p w14:paraId="474625B0" w14:textId="77777777" w:rsidR="00D73BF7" w:rsidRPr="00366F41" w:rsidRDefault="00D73BF7" w:rsidP="00495738">
      <w:pPr>
        <w:tabs>
          <w:tab w:val="left" w:pos="-993"/>
          <w:tab w:val="left" w:pos="851"/>
          <w:tab w:val="left" w:pos="993"/>
        </w:tabs>
        <w:jc w:val="both"/>
        <w:rPr>
          <w:rFonts w:asciiTheme="majorBidi" w:hAnsiTheme="majorBidi" w:cstheme="majorBidi"/>
          <w:b/>
          <w:sz w:val="18"/>
          <w:szCs w:val="18"/>
          <w:lang w:val="en-GB"/>
        </w:rPr>
      </w:pPr>
      <w:r w:rsidRPr="00366F41">
        <w:rPr>
          <w:rFonts w:asciiTheme="majorBidi" w:hAnsiTheme="majorBidi" w:cstheme="majorBidi"/>
          <w:b/>
          <w:sz w:val="18"/>
          <w:szCs w:val="18"/>
          <w:lang w:val="en-GB"/>
        </w:rPr>
        <w:lastRenderedPageBreak/>
        <w:t>QUOTATION SUBMISSION FORM</w:t>
      </w:r>
    </w:p>
    <w:p w14:paraId="6920A00F" w14:textId="77777777" w:rsidR="00D73BF7" w:rsidRPr="00366F41" w:rsidRDefault="00D73BF7" w:rsidP="00D73BF7">
      <w:pPr>
        <w:autoSpaceDE w:val="0"/>
        <w:autoSpaceDN w:val="0"/>
        <w:adjustRightInd w:val="0"/>
        <w:rPr>
          <w:rFonts w:asciiTheme="majorBidi" w:hAnsiTheme="majorBidi" w:cstheme="majorBidi"/>
          <w:sz w:val="18"/>
          <w:szCs w:val="18"/>
          <w:lang w:val="en-GB"/>
        </w:rPr>
      </w:pPr>
    </w:p>
    <w:p w14:paraId="23A95876" w14:textId="77777777" w:rsidR="00DC6570" w:rsidRPr="00366F41" w:rsidRDefault="00DC6570">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caps/>
          <w:sz w:val="18"/>
          <w:szCs w:val="18"/>
          <w:lang w:val="en-GB"/>
        </w:rPr>
        <w:t>Price schedule</w:t>
      </w:r>
    </w:p>
    <w:tbl>
      <w:tblPr>
        <w:tblW w:w="112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080"/>
        <w:gridCol w:w="3690"/>
        <w:gridCol w:w="1170"/>
        <w:gridCol w:w="720"/>
        <w:gridCol w:w="1620"/>
        <w:gridCol w:w="1170"/>
        <w:gridCol w:w="1170"/>
      </w:tblGrid>
      <w:tr w:rsidR="00A22ED7" w:rsidRPr="00366F41" w14:paraId="3FC704D8" w14:textId="0825889D" w:rsidTr="00A22ED7">
        <w:trPr>
          <w:cantSplit/>
          <w:trHeight w:val="579"/>
        </w:trPr>
        <w:tc>
          <w:tcPr>
            <w:tcW w:w="630" w:type="dxa"/>
            <w:shd w:val="clear" w:color="auto" w:fill="D9D9D9" w:themeFill="background1" w:themeFillShade="D9"/>
            <w:vAlign w:val="center"/>
          </w:tcPr>
          <w:p w14:paraId="77F8B67C" w14:textId="700846ED" w:rsidR="00A22ED7" w:rsidRPr="00366F41" w:rsidRDefault="00A22ED7" w:rsidP="00AC01F7">
            <w:pPr>
              <w:autoSpaceDE w:val="0"/>
              <w:autoSpaceDN w:val="0"/>
              <w:adjustRightInd w:val="0"/>
              <w:jc w:val="center"/>
              <w:rPr>
                <w:rFonts w:asciiTheme="majorBidi" w:hAnsiTheme="majorBidi" w:cstheme="majorBidi"/>
                <w:sz w:val="18"/>
                <w:szCs w:val="18"/>
                <w:lang w:val="en-GB"/>
              </w:rPr>
            </w:pPr>
            <w:r w:rsidRPr="00366F41">
              <w:rPr>
                <w:rFonts w:asciiTheme="majorBidi" w:hAnsiTheme="majorBidi" w:cstheme="majorBidi"/>
                <w:sz w:val="18"/>
                <w:szCs w:val="18"/>
              </w:rPr>
              <w:t>No</w:t>
            </w:r>
          </w:p>
        </w:tc>
        <w:tc>
          <w:tcPr>
            <w:tcW w:w="1080" w:type="dxa"/>
            <w:shd w:val="clear" w:color="auto" w:fill="D9D9D9" w:themeFill="background1" w:themeFillShade="D9"/>
            <w:vAlign w:val="center"/>
          </w:tcPr>
          <w:p w14:paraId="1B7DA7DD" w14:textId="0895D4A2" w:rsidR="00A22ED7" w:rsidRPr="00366F41" w:rsidRDefault="00A22ED7" w:rsidP="00AC01F7">
            <w:pPr>
              <w:autoSpaceDE w:val="0"/>
              <w:autoSpaceDN w:val="0"/>
              <w:adjustRightInd w:val="0"/>
              <w:jc w:val="center"/>
              <w:rPr>
                <w:rFonts w:asciiTheme="majorBidi" w:hAnsiTheme="majorBidi" w:cstheme="majorBidi"/>
                <w:sz w:val="18"/>
                <w:szCs w:val="18"/>
                <w:lang w:val="en-GB"/>
              </w:rPr>
            </w:pPr>
            <w:r w:rsidRPr="00366F41">
              <w:rPr>
                <w:rFonts w:asciiTheme="majorBidi" w:hAnsiTheme="majorBidi" w:cstheme="majorBidi"/>
                <w:sz w:val="18"/>
                <w:szCs w:val="18"/>
              </w:rPr>
              <w:t>Item</w:t>
            </w:r>
          </w:p>
        </w:tc>
        <w:tc>
          <w:tcPr>
            <w:tcW w:w="3690" w:type="dxa"/>
            <w:shd w:val="clear" w:color="auto" w:fill="D9D9D9" w:themeFill="background1" w:themeFillShade="D9"/>
            <w:vAlign w:val="center"/>
          </w:tcPr>
          <w:p w14:paraId="1D51E11A" w14:textId="770AF8EE" w:rsidR="00A22ED7" w:rsidRPr="00366F41" w:rsidRDefault="00A22ED7" w:rsidP="00AC01F7">
            <w:pPr>
              <w:autoSpaceDE w:val="0"/>
              <w:autoSpaceDN w:val="0"/>
              <w:adjustRightInd w:val="0"/>
              <w:jc w:val="center"/>
              <w:rPr>
                <w:rFonts w:asciiTheme="majorBidi" w:hAnsiTheme="majorBidi" w:cstheme="majorBidi"/>
                <w:sz w:val="18"/>
                <w:szCs w:val="18"/>
                <w:lang w:val="en-GB"/>
              </w:rPr>
            </w:pPr>
            <w:r w:rsidRPr="00366F41">
              <w:rPr>
                <w:rFonts w:asciiTheme="majorBidi" w:hAnsiTheme="majorBidi" w:cstheme="majorBidi"/>
                <w:sz w:val="18"/>
                <w:szCs w:val="18"/>
              </w:rPr>
              <w:t>Description</w:t>
            </w:r>
          </w:p>
        </w:tc>
        <w:tc>
          <w:tcPr>
            <w:tcW w:w="1170" w:type="dxa"/>
            <w:shd w:val="clear" w:color="auto" w:fill="D9D9D9" w:themeFill="background1" w:themeFillShade="D9"/>
            <w:vAlign w:val="center"/>
          </w:tcPr>
          <w:p w14:paraId="3E9D83A8" w14:textId="4C097D64" w:rsidR="00A22ED7" w:rsidRPr="00366F41" w:rsidRDefault="00A22ED7" w:rsidP="00AC01F7">
            <w:pPr>
              <w:autoSpaceDE w:val="0"/>
              <w:autoSpaceDN w:val="0"/>
              <w:adjustRightInd w:val="0"/>
              <w:jc w:val="center"/>
              <w:rPr>
                <w:rFonts w:asciiTheme="majorBidi" w:hAnsiTheme="majorBidi" w:cstheme="majorBidi"/>
                <w:sz w:val="18"/>
                <w:szCs w:val="18"/>
                <w:lang w:val="en-GB"/>
              </w:rPr>
            </w:pPr>
            <w:r w:rsidRPr="00366F41">
              <w:rPr>
                <w:rFonts w:asciiTheme="majorBidi" w:hAnsiTheme="majorBidi" w:cstheme="majorBidi"/>
                <w:sz w:val="18"/>
                <w:szCs w:val="18"/>
              </w:rPr>
              <w:t>Variety</w:t>
            </w:r>
          </w:p>
        </w:tc>
        <w:tc>
          <w:tcPr>
            <w:tcW w:w="720" w:type="dxa"/>
            <w:shd w:val="clear" w:color="auto" w:fill="D9D9D9" w:themeFill="background1" w:themeFillShade="D9"/>
            <w:vAlign w:val="center"/>
          </w:tcPr>
          <w:p w14:paraId="3BD08A9D" w14:textId="4C1878D9" w:rsidR="00A22ED7" w:rsidRPr="00366F41" w:rsidRDefault="00A22ED7" w:rsidP="00AC01F7">
            <w:pPr>
              <w:autoSpaceDE w:val="0"/>
              <w:autoSpaceDN w:val="0"/>
              <w:adjustRightInd w:val="0"/>
              <w:jc w:val="center"/>
              <w:rPr>
                <w:rFonts w:asciiTheme="majorBidi" w:hAnsiTheme="majorBidi" w:cstheme="majorBidi"/>
                <w:sz w:val="18"/>
                <w:szCs w:val="18"/>
                <w:lang w:val="en-GB"/>
              </w:rPr>
            </w:pPr>
            <w:r w:rsidRPr="00366F41">
              <w:rPr>
                <w:rFonts w:asciiTheme="majorBidi" w:hAnsiTheme="majorBidi" w:cstheme="majorBidi"/>
                <w:sz w:val="18"/>
                <w:szCs w:val="18"/>
              </w:rPr>
              <w:t>Location</w:t>
            </w:r>
          </w:p>
        </w:tc>
        <w:tc>
          <w:tcPr>
            <w:tcW w:w="1620" w:type="dxa"/>
            <w:shd w:val="clear" w:color="auto" w:fill="D9D9D9" w:themeFill="background1" w:themeFillShade="D9"/>
            <w:vAlign w:val="center"/>
          </w:tcPr>
          <w:p w14:paraId="40DED610" w14:textId="1D8A4CA1" w:rsidR="00A22ED7" w:rsidRPr="00366F41" w:rsidRDefault="00A22ED7" w:rsidP="00AC01F7">
            <w:pPr>
              <w:autoSpaceDE w:val="0"/>
              <w:autoSpaceDN w:val="0"/>
              <w:adjustRightInd w:val="0"/>
              <w:jc w:val="center"/>
              <w:rPr>
                <w:rFonts w:asciiTheme="majorBidi" w:hAnsiTheme="majorBidi" w:cstheme="majorBidi"/>
                <w:sz w:val="18"/>
                <w:szCs w:val="18"/>
                <w:lang w:val="en-GB"/>
              </w:rPr>
            </w:pPr>
            <w:r w:rsidRPr="00366F41">
              <w:rPr>
                <w:rFonts w:asciiTheme="majorBidi" w:hAnsiTheme="majorBidi" w:cstheme="majorBidi"/>
                <w:sz w:val="18"/>
                <w:szCs w:val="18"/>
              </w:rPr>
              <w:t>Quantity</w:t>
            </w:r>
            <w:r>
              <w:rPr>
                <w:rFonts w:asciiTheme="majorBidi" w:hAnsiTheme="majorBidi" w:cstheme="majorBidi"/>
                <w:sz w:val="18"/>
                <w:szCs w:val="18"/>
              </w:rPr>
              <w:t>/Unit</w:t>
            </w:r>
          </w:p>
        </w:tc>
        <w:tc>
          <w:tcPr>
            <w:tcW w:w="1170" w:type="dxa"/>
            <w:shd w:val="clear" w:color="auto" w:fill="D9D9D9" w:themeFill="background1" w:themeFillShade="D9"/>
            <w:vAlign w:val="center"/>
          </w:tcPr>
          <w:p w14:paraId="693B3EFD" w14:textId="458551E5" w:rsidR="00A22ED7" w:rsidRPr="00366F41" w:rsidRDefault="00A22ED7" w:rsidP="00AC01F7">
            <w:pPr>
              <w:autoSpaceDE w:val="0"/>
              <w:autoSpaceDN w:val="0"/>
              <w:adjustRightInd w:val="0"/>
              <w:jc w:val="center"/>
              <w:rPr>
                <w:rFonts w:asciiTheme="majorBidi" w:hAnsiTheme="majorBidi" w:cstheme="majorBidi"/>
                <w:sz w:val="18"/>
                <w:szCs w:val="18"/>
                <w:lang w:val="en-GB"/>
              </w:rPr>
            </w:pPr>
            <w:r w:rsidRPr="00366F41">
              <w:rPr>
                <w:rFonts w:asciiTheme="majorBidi" w:hAnsiTheme="majorBidi" w:cstheme="majorBidi"/>
                <w:sz w:val="18"/>
                <w:szCs w:val="18"/>
                <w:lang w:val="en-GB"/>
              </w:rPr>
              <w:t>Unit Price</w:t>
            </w:r>
          </w:p>
        </w:tc>
        <w:tc>
          <w:tcPr>
            <w:tcW w:w="1170" w:type="dxa"/>
            <w:shd w:val="clear" w:color="auto" w:fill="D9D9D9" w:themeFill="background1" w:themeFillShade="D9"/>
            <w:vAlign w:val="center"/>
          </w:tcPr>
          <w:p w14:paraId="22F69ADF" w14:textId="3ED336F0" w:rsidR="00A22ED7" w:rsidRPr="00366F41" w:rsidRDefault="00A22ED7" w:rsidP="00AC01F7">
            <w:pPr>
              <w:autoSpaceDE w:val="0"/>
              <w:autoSpaceDN w:val="0"/>
              <w:adjustRightInd w:val="0"/>
              <w:jc w:val="center"/>
              <w:rPr>
                <w:rFonts w:asciiTheme="majorBidi" w:hAnsiTheme="majorBidi" w:cstheme="majorBidi"/>
                <w:sz w:val="18"/>
                <w:szCs w:val="18"/>
                <w:lang w:val="en-GB"/>
              </w:rPr>
            </w:pPr>
            <w:r w:rsidRPr="00366F41">
              <w:rPr>
                <w:rFonts w:asciiTheme="majorBidi" w:hAnsiTheme="majorBidi" w:cstheme="majorBidi"/>
                <w:sz w:val="18"/>
                <w:szCs w:val="18"/>
                <w:lang w:val="en-GB"/>
              </w:rPr>
              <w:t>Total</w:t>
            </w:r>
          </w:p>
        </w:tc>
      </w:tr>
      <w:tr w:rsidR="00A22ED7" w:rsidRPr="00366F41" w14:paraId="5920E0C4" w14:textId="7985CB79" w:rsidTr="00A22ED7">
        <w:trPr>
          <w:trHeight w:val="1029"/>
        </w:trPr>
        <w:tc>
          <w:tcPr>
            <w:tcW w:w="630" w:type="dxa"/>
            <w:vAlign w:val="center"/>
          </w:tcPr>
          <w:p w14:paraId="3927C551" w14:textId="61682458" w:rsidR="00A22ED7" w:rsidRPr="00366F41" w:rsidRDefault="00A22ED7" w:rsidP="00427ACD">
            <w:pPr>
              <w:jc w:val="center"/>
              <w:rPr>
                <w:rFonts w:asciiTheme="majorBidi" w:hAnsiTheme="majorBidi" w:cstheme="majorBidi"/>
                <w:sz w:val="18"/>
                <w:szCs w:val="18"/>
                <w:lang w:val="en-GB"/>
              </w:rPr>
            </w:pPr>
            <w:r>
              <w:rPr>
                <w:rFonts w:asciiTheme="majorBidi" w:hAnsiTheme="majorBidi" w:cstheme="majorBidi"/>
                <w:sz w:val="18"/>
                <w:szCs w:val="18"/>
                <w:lang w:val="en-GB"/>
              </w:rPr>
              <w:t>1</w:t>
            </w:r>
          </w:p>
        </w:tc>
        <w:tc>
          <w:tcPr>
            <w:tcW w:w="1080" w:type="dxa"/>
            <w:tcBorders>
              <w:top w:val="single" w:sz="4" w:space="0" w:color="auto"/>
              <w:left w:val="single" w:sz="4" w:space="0" w:color="auto"/>
              <w:bottom w:val="single" w:sz="4" w:space="0" w:color="auto"/>
              <w:right w:val="single" w:sz="4" w:space="0" w:color="auto"/>
            </w:tcBorders>
            <w:vAlign w:val="center"/>
          </w:tcPr>
          <w:p w14:paraId="45C98D4A" w14:textId="16057D6C" w:rsidR="00A22ED7" w:rsidRPr="00366F41" w:rsidRDefault="00A22ED7" w:rsidP="00427ACD">
            <w:pPr>
              <w:jc w:val="center"/>
              <w:rPr>
                <w:rFonts w:asciiTheme="majorBidi" w:hAnsiTheme="majorBidi" w:cstheme="majorBidi"/>
                <w:sz w:val="18"/>
                <w:szCs w:val="18"/>
                <w:highlight w:val="yellow"/>
                <w:lang w:val="en-US"/>
              </w:rPr>
            </w:pPr>
            <w:r w:rsidRPr="00366F41">
              <w:rPr>
                <w:rFonts w:asciiTheme="majorBidi" w:hAnsiTheme="majorBidi" w:cstheme="majorBidi"/>
                <w:sz w:val="18"/>
                <w:szCs w:val="18"/>
                <w:lang w:val="en-US"/>
              </w:rPr>
              <w:t>Certified Wheat Seed</w:t>
            </w:r>
          </w:p>
        </w:tc>
        <w:tc>
          <w:tcPr>
            <w:tcW w:w="3690" w:type="dxa"/>
            <w:tcBorders>
              <w:top w:val="single" w:sz="4" w:space="0" w:color="auto"/>
              <w:left w:val="single" w:sz="4" w:space="0" w:color="auto"/>
              <w:bottom w:val="single" w:sz="4" w:space="0" w:color="auto"/>
              <w:right w:val="single" w:sz="4" w:space="0" w:color="auto"/>
            </w:tcBorders>
            <w:shd w:val="clear" w:color="000000" w:fill="FFFFFF"/>
          </w:tcPr>
          <w:p w14:paraId="603E3A0E" w14:textId="09FD5844" w:rsidR="00A22ED7" w:rsidRPr="00366F41" w:rsidRDefault="00A22ED7" w:rsidP="00A22ED7">
            <w:pPr>
              <w:rPr>
                <w:rFonts w:asciiTheme="majorBidi" w:hAnsiTheme="majorBidi" w:cstheme="majorBidi"/>
                <w:sz w:val="18"/>
                <w:szCs w:val="18"/>
                <w:lang w:val="en-US"/>
              </w:rPr>
            </w:pPr>
            <w:r>
              <w:rPr>
                <w:rFonts w:asciiTheme="majorBidi" w:hAnsiTheme="majorBidi" w:cstheme="majorBidi"/>
                <w:sz w:val="18"/>
                <w:szCs w:val="18"/>
                <w:lang w:val="en-US"/>
              </w:rPr>
              <w:t xml:space="preserve">Certified Wheat seed variety of Wahdat 15 with 85% or over 85% germination rate and 98% purity (free from soil, sand, and pest &amp; diseases) produced fresh of this year along with MAIL tag number and last year certificate of receiving foundation seeds from MAIL for certified seeds production. </w:t>
            </w:r>
            <w:r w:rsidRPr="00D97593">
              <w:rPr>
                <w:rFonts w:asciiTheme="majorBidi" w:hAnsiTheme="majorBidi" w:cstheme="majorBidi"/>
                <w:sz w:val="18"/>
                <w:szCs w:val="18"/>
                <w:lang w:val="en-US"/>
              </w:rPr>
              <w:t xml:space="preserve">Weight 50 </w:t>
            </w:r>
            <w:r>
              <w:rPr>
                <w:rFonts w:asciiTheme="majorBidi" w:hAnsiTheme="majorBidi" w:cstheme="majorBidi"/>
                <w:sz w:val="18"/>
                <w:szCs w:val="18"/>
                <w:lang w:val="en-US"/>
              </w:rPr>
              <w:t xml:space="preserve">KG Packing in standard </w:t>
            </w:r>
            <w:r w:rsidRPr="00D97593">
              <w:rPr>
                <w:rFonts w:asciiTheme="majorBidi" w:hAnsiTheme="majorBidi" w:cstheme="majorBidi"/>
                <w:sz w:val="18"/>
                <w:szCs w:val="18"/>
                <w:lang w:val="en-US"/>
              </w:rPr>
              <w:t>/</w:t>
            </w:r>
            <w:r>
              <w:rPr>
                <w:rFonts w:asciiTheme="majorBidi" w:hAnsiTheme="majorBidi" w:cstheme="majorBidi"/>
                <w:sz w:val="18"/>
                <w:szCs w:val="18"/>
                <w:lang w:val="en-US"/>
              </w:rPr>
              <w:t>bag</w:t>
            </w:r>
            <w:r w:rsidRPr="00D97593">
              <w:rPr>
                <w:rFonts w:asciiTheme="majorBidi" w:hAnsiTheme="majorBidi" w:cstheme="majorBidi"/>
                <w:sz w:val="18"/>
                <w:szCs w:val="18"/>
                <w:lang w:val="en-US"/>
              </w:rPr>
              <w:t xml:space="preserve"> </w:t>
            </w:r>
            <w:r>
              <w:rPr>
                <w:rFonts w:asciiTheme="majorBidi" w:hAnsiTheme="majorBidi" w:cstheme="majorBidi"/>
                <w:sz w:val="18"/>
                <w:szCs w:val="18"/>
                <w:lang w:val="en-US"/>
              </w:rPr>
              <w:t>along with Supplier logo and verity description on bag.</w:t>
            </w:r>
            <w:r w:rsidRPr="00D97593">
              <w:rPr>
                <w:rFonts w:asciiTheme="majorBidi" w:hAnsiTheme="majorBidi" w:cstheme="majorBidi"/>
                <w:sz w:val="18"/>
                <w:szCs w:val="18"/>
                <w:lang w:val="en-US"/>
              </w:rPr>
              <w:t xml:space="preserve"> With</w:t>
            </w:r>
            <w:r>
              <w:rPr>
                <w:rFonts w:asciiTheme="majorBidi" w:hAnsiTheme="majorBidi" w:cstheme="majorBidi"/>
                <w:sz w:val="18"/>
                <w:szCs w:val="18"/>
                <w:lang w:val="en-US"/>
              </w:rPr>
              <w:t xml:space="preserve"> </w:t>
            </w:r>
            <w:r w:rsidRPr="00D97593">
              <w:rPr>
                <w:rFonts w:asciiTheme="majorBidi" w:hAnsiTheme="majorBidi" w:cstheme="majorBidi"/>
                <w:sz w:val="18"/>
                <w:szCs w:val="18"/>
                <w:lang w:val="en-US"/>
              </w:rPr>
              <w:t>transportation</w:t>
            </w:r>
            <w:r>
              <w:rPr>
                <w:rFonts w:asciiTheme="majorBidi" w:hAnsiTheme="majorBidi" w:cstheme="majorBidi"/>
                <w:sz w:val="18"/>
                <w:szCs w:val="18"/>
                <w:lang w:val="en-US"/>
              </w:rPr>
              <w:t xml:space="preserve">, loading, and unloading </w:t>
            </w:r>
            <w:r w:rsidRPr="00D97593">
              <w:rPr>
                <w:rFonts w:asciiTheme="majorBidi" w:hAnsiTheme="majorBidi" w:cstheme="majorBidi"/>
                <w:sz w:val="18"/>
                <w:szCs w:val="18"/>
                <w:lang w:val="en-US"/>
              </w:rPr>
              <w:t xml:space="preserve">to </w:t>
            </w:r>
            <w:r>
              <w:rPr>
                <w:rFonts w:asciiTheme="majorBidi" w:hAnsiTheme="majorBidi" w:cstheme="majorBidi"/>
                <w:sz w:val="18"/>
                <w:szCs w:val="18"/>
                <w:lang w:val="en-US"/>
              </w:rPr>
              <w:t xml:space="preserve">the </w:t>
            </w:r>
            <w:r w:rsidRPr="00D97593">
              <w:rPr>
                <w:rFonts w:asciiTheme="majorBidi" w:hAnsiTheme="majorBidi" w:cstheme="majorBidi"/>
                <w:sz w:val="18"/>
                <w:szCs w:val="18"/>
                <w:lang w:val="en-US"/>
              </w:rPr>
              <w:t>project</w:t>
            </w:r>
            <w:r>
              <w:rPr>
                <w:rFonts w:asciiTheme="majorBidi" w:hAnsiTheme="majorBidi" w:cstheme="majorBidi"/>
                <w:sz w:val="18"/>
                <w:szCs w:val="18"/>
                <w:lang w:val="en-US"/>
              </w:rPr>
              <w:t xml:space="preserve"> site (distribution sites selected in any 6 zones of Pol-e-Alam).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4613AF" w14:textId="1269E847" w:rsidR="00A22ED7" w:rsidRPr="00366F41" w:rsidRDefault="00A22ED7" w:rsidP="00A22ED7">
            <w:pPr>
              <w:autoSpaceDE w:val="0"/>
              <w:autoSpaceDN w:val="0"/>
              <w:adjustRightInd w:val="0"/>
              <w:jc w:val="center"/>
              <w:rPr>
                <w:rFonts w:asciiTheme="majorBidi" w:eastAsiaTheme="minorHAnsi" w:hAnsiTheme="majorBidi" w:cstheme="majorBidi"/>
                <w:color w:val="000000"/>
                <w:sz w:val="18"/>
                <w:szCs w:val="18"/>
                <w:lang w:val="en-US" w:eastAsia="en-US"/>
              </w:rPr>
            </w:pPr>
            <w:r w:rsidRPr="00366F41">
              <w:rPr>
                <w:rFonts w:asciiTheme="majorBidi" w:hAnsiTheme="majorBidi" w:cstheme="majorBidi"/>
                <w:sz w:val="18"/>
                <w:szCs w:val="18"/>
              </w:rPr>
              <w:t>Wahdat-15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16E104A" w14:textId="5FEAB162" w:rsidR="00A22ED7" w:rsidRPr="00366F41" w:rsidRDefault="00A22ED7" w:rsidP="00A22ED7">
            <w:pPr>
              <w:autoSpaceDE w:val="0"/>
              <w:autoSpaceDN w:val="0"/>
              <w:adjustRightInd w:val="0"/>
              <w:jc w:val="center"/>
              <w:rPr>
                <w:rFonts w:asciiTheme="majorBidi" w:eastAsiaTheme="minorHAnsi" w:hAnsiTheme="majorBidi" w:cstheme="majorBidi"/>
                <w:color w:val="000000"/>
                <w:sz w:val="18"/>
                <w:szCs w:val="18"/>
                <w:lang w:val="en-US" w:eastAsia="en-US"/>
              </w:rPr>
            </w:pPr>
            <w:r w:rsidRPr="00366F41">
              <w:rPr>
                <w:rFonts w:asciiTheme="majorBidi" w:eastAsiaTheme="minorHAnsi" w:hAnsiTheme="majorBidi" w:cstheme="majorBidi"/>
                <w:color w:val="000000"/>
                <w:sz w:val="18"/>
                <w:szCs w:val="18"/>
                <w:lang w:val="en-US" w:eastAsia="en-US"/>
              </w:rPr>
              <w:t>Pul</w:t>
            </w:r>
            <w:r>
              <w:rPr>
                <w:rFonts w:asciiTheme="majorBidi" w:eastAsiaTheme="minorHAnsi" w:hAnsiTheme="majorBidi" w:cstheme="majorBidi"/>
                <w:color w:val="000000"/>
                <w:sz w:val="18"/>
                <w:szCs w:val="18"/>
                <w:lang w:val="en-US" w:eastAsia="en-US"/>
              </w:rPr>
              <w:t>-</w:t>
            </w:r>
            <w:r w:rsidRPr="00366F41">
              <w:rPr>
                <w:rFonts w:asciiTheme="majorBidi" w:eastAsiaTheme="minorHAnsi" w:hAnsiTheme="majorBidi" w:cstheme="majorBidi"/>
                <w:color w:val="000000"/>
                <w:sz w:val="18"/>
                <w:szCs w:val="18"/>
                <w:lang w:val="en-US" w:eastAsia="en-US"/>
              </w:rPr>
              <w:t>e</w:t>
            </w:r>
            <w:r>
              <w:rPr>
                <w:rFonts w:asciiTheme="majorBidi" w:eastAsiaTheme="minorHAnsi" w:hAnsiTheme="majorBidi" w:cstheme="majorBidi"/>
                <w:color w:val="000000"/>
                <w:sz w:val="18"/>
                <w:szCs w:val="18"/>
                <w:lang w:val="en-US" w:eastAsia="en-US"/>
              </w:rPr>
              <w:t>-</w:t>
            </w:r>
            <w:r w:rsidRPr="00366F41">
              <w:rPr>
                <w:rFonts w:asciiTheme="majorBidi" w:eastAsiaTheme="minorHAnsi" w:hAnsiTheme="majorBidi" w:cstheme="majorBidi"/>
                <w:color w:val="000000"/>
                <w:sz w:val="18"/>
                <w:szCs w:val="18"/>
                <w:lang w:val="en-US" w:eastAsia="en-US"/>
              </w:rPr>
              <w:t xml:space="preserve"> Alam</w:t>
            </w:r>
            <w:r>
              <w:rPr>
                <w:rFonts w:asciiTheme="majorBidi" w:eastAsiaTheme="minorHAnsi" w:hAnsiTheme="majorBidi" w:cstheme="majorBidi"/>
                <w:color w:val="000000"/>
                <w:sz w:val="18"/>
                <w:szCs w:val="18"/>
                <w:lang w:val="en-US" w:eastAsia="en-US"/>
              </w:rPr>
              <w:t xml:space="preserve"> </w:t>
            </w:r>
            <w:r w:rsidRPr="00366F41">
              <w:rPr>
                <w:rFonts w:asciiTheme="majorBidi" w:eastAsiaTheme="minorHAnsi" w:hAnsiTheme="majorBidi" w:cstheme="majorBidi"/>
                <w:color w:val="000000"/>
                <w:sz w:val="18"/>
                <w:szCs w:val="18"/>
                <w:lang w:val="en-US" w:eastAsia="en-US"/>
              </w:rPr>
              <w:t>Logar</w:t>
            </w:r>
          </w:p>
        </w:tc>
        <w:tc>
          <w:tcPr>
            <w:tcW w:w="1620" w:type="dxa"/>
            <w:tcBorders>
              <w:top w:val="single" w:sz="4" w:space="0" w:color="auto"/>
              <w:left w:val="single" w:sz="4" w:space="0" w:color="auto"/>
              <w:bottom w:val="single" w:sz="4" w:space="0" w:color="auto"/>
              <w:right w:val="single" w:sz="4" w:space="0" w:color="auto"/>
            </w:tcBorders>
            <w:vAlign w:val="center"/>
          </w:tcPr>
          <w:p w14:paraId="46753453" w14:textId="6B0384FA" w:rsidR="00A22ED7" w:rsidRPr="00366F41" w:rsidRDefault="00A22ED7" w:rsidP="00A22ED7">
            <w:pPr>
              <w:autoSpaceDE w:val="0"/>
              <w:autoSpaceDN w:val="0"/>
              <w:adjustRightInd w:val="0"/>
              <w:jc w:val="center"/>
              <w:rPr>
                <w:rFonts w:asciiTheme="majorBidi" w:hAnsiTheme="majorBidi" w:cstheme="majorBidi"/>
                <w:b/>
                <w:sz w:val="18"/>
                <w:szCs w:val="18"/>
                <w:lang w:val="en-GB"/>
              </w:rPr>
            </w:pPr>
            <w:r>
              <w:rPr>
                <w:rFonts w:asciiTheme="majorBidi" w:eastAsiaTheme="minorHAnsi" w:hAnsiTheme="majorBidi" w:cstheme="majorBidi"/>
                <w:color w:val="000000"/>
                <w:sz w:val="18"/>
                <w:szCs w:val="18"/>
                <w:lang w:val="en-US" w:eastAsia="en-US"/>
              </w:rPr>
              <w:t>18.75-MT</w:t>
            </w:r>
          </w:p>
        </w:tc>
        <w:tc>
          <w:tcPr>
            <w:tcW w:w="1170" w:type="dxa"/>
            <w:vAlign w:val="center"/>
          </w:tcPr>
          <w:p w14:paraId="19652A9F" w14:textId="77777777" w:rsidR="00A22ED7" w:rsidRPr="00366F41" w:rsidRDefault="00A22ED7" w:rsidP="00427ACD">
            <w:pPr>
              <w:autoSpaceDE w:val="0"/>
              <w:autoSpaceDN w:val="0"/>
              <w:adjustRightInd w:val="0"/>
              <w:jc w:val="center"/>
              <w:rPr>
                <w:rFonts w:asciiTheme="majorBidi" w:hAnsiTheme="majorBidi" w:cstheme="majorBidi"/>
                <w:b/>
                <w:sz w:val="18"/>
                <w:szCs w:val="18"/>
                <w:lang w:val="en-GB"/>
              </w:rPr>
            </w:pPr>
          </w:p>
        </w:tc>
        <w:tc>
          <w:tcPr>
            <w:tcW w:w="1170" w:type="dxa"/>
            <w:vAlign w:val="center"/>
          </w:tcPr>
          <w:p w14:paraId="1CDBE103" w14:textId="77777777" w:rsidR="00A22ED7" w:rsidRPr="00366F41" w:rsidRDefault="00A22ED7" w:rsidP="00427ACD">
            <w:pPr>
              <w:autoSpaceDE w:val="0"/>
              <w:autoSpaceDN w:val="0"/>
              <w:adjustRightInd w:val="0"/>
              <w:jc w:val="center"/>
              <w:rPr>
                <w:rFonts w:asciiTheme="majorBidi" w:hAnsiTheme="majorBidi" w:cstheme="majorBidi"/>
                <w:b/>
                <w:sz w:val="18"/>
                <w:szCs w:val="18"/>
                <w:lang w:val="en-GB"/>
              </w:rPr>
            </w:pPr>
          </w:p>
        </w:tc>
      </w:tr>
      <w:tr w:rsidR="00A22ED7" w:rsidRPr="00366F41" w14:paraId="5535741C" w14:textId="3A53F3E7" w:rsidTr="00A22ED7">
        <w:trPr>
          <w:trHeight w:val="2559"/>
        </w:trPr>
        <w:tc>
          <w:tcPr>
            <w:tcW w:w="630" w:type="dxa"/>
            <w:vAlign w:val="center"/>
          </w:tcPr>
          <w:p w14:paraId="5D5B9239" w14:textId="0DA4BD74" w:rsidR="00A22ED7" w:rsidRPr="00366F41" w:rsidRDefault="00A22ED7" w:rsidP="00A22ED7">
            <w:pPr>
              <w:jc w:val="center"/>
              <w:rPr>
                <w:rFonts w:asciiTheme="majorBidi" w:hAnsiTheme="majorBidi" w:cstheme="majorBidi"/>
                <w:sz w:val="18"/>
                <w:szCs w:val="18"/>
                <w:lang w:val="en-GB"/>
              </w:rPr>
            </w:pPr>
            <w:r>
              <w:rPr>
                <w:rFonts w:asciiTheme="majorBidi" w:hAnsiTheme="majorBidi" w:cstheme="majorBidi"/>
                <w:sz w:val="18"/>
                <w:szCs w:val="18"/>
                <w:lang w:val="en-GB"/>
              </w:rPr>
              <w:t>2</w:t>
            </w:r>
          </w:p>
        </w:tc>
        <w:tc>
          <w:tcPr>
            <w:tcW w:w="1080" w:type="dxa"/>
            <w:tcBorders>
              <w:top w:val="single" w:sz="4" w:space="0" w:color="auto"/>
              <w:left w:val="single" w:sz="4" w:space="0" w:color="auto"/>
              <w:bottom w:val="single" w:sz="4" w:space="0" w:color="auto"/>
              <w:right w:val="single" w:sz="4" w:space="0" w:color="auto"/>
            </w:tcBorders>
            <w:vAlign w:val="center"/>
          </w:tcPr>
          <w:p w14:paraId="1D057870" w14:textId="6BA94AE2" w:rsidR="00A22ED7" w:rsidRPr="00366F41" w:rsidRDefault="00A22ED7" w:rsidP="00A22ED7">
            <w:pPr>
              <w:jc w:val="center"/>
              <w:rPr>
                <w:rFonts w:asciiTheme="majorBidi" w:hAnsiTheme="majorBidi" w:cstheme="majorBidi"/>
                <w:sz w:val="18"/>
                <w:szCs w:val="18"/>
                <w:highlight w:val="yellow"/>
                <w:lang w:val="en-US"/>
              </w:rPr>
            </w:pPr>
            <w:r w:rsidRPr="00366F41">
              <w:rPr>
                <w:rFonts w:asciiTheme="majorBidi" w:hAnsiTheme="majorBidi" w:cstheme="majorBidi"/>
                <w:sz w:val="18"/>
                <w:szCs w:val="18"/>
                <w:lang w:val="en-US"/>
              </w:rPr>
              <w:t>Certified Wheat Seed</w:t>
            </w:r>
          </w:p>
        </w:tc>
        <w:tc>
          <w:tcPr>
            <w:tcW w:w="3690" w:type="dxa"/>
            <w:tcBorders>
              <w:top w:val="single" w:sz="4" w:space="0" w:color="auto"/>
              <w:left w:val="single" w:sz="4" w:space="0" w:color="auto"/>
              <w:bottom w:val="single" w:sz="4" w:space="0" w:color="auto"/>
              <w:right w:val="single" w:sz="4" w:space="0" w:color="auto"/>
            </w:tcBorders>
            <w:shd w:val="clear" w:color="000000" w:fill="FFFFFF"/>
          </w:tcPr>
          <w:p w14:paraId="75EA3175" w14:textId="572FCE8A" w:rsidR="00A22ED7" w:rsidRPr="00366F41" w:rsidRDefault="00A22ED7" w:rsidP="00A22ED7">
            <w:pPr>
              <w:rPr>
                <w:rFonts w:asciiTheme="majorBidi" w:hAnsiTheme="majorBidi" w:cstheme="majorBidi"/>
                <w:sz w:val="18"/>
                <w:szCs w:val="18"/>
                <w:lang w:val="en-US"/>
              </w:rPr>
            </w:pPr>
            <w:r>
              <w:rPr>
                <w:rFonts w:asciiTheme="majorBidi" w:hAnsiTheme="majorBidi" w:cstheme="majorBidi"/>
                <w:sz w:val="18"/>
                <w:szCs w:val="18"/>
                <w:lang w:val="en-US"/>
              </w:rPr>
              <w:t xml:space="preserve">Certified Wheat seed variety of Solh 18 with 85% or over 85% germination rate and 98% purity (free from soil, sand, and pest &amp; diseases) produced fresh of this year along with MAIL tag number and last year certificate of receiving foundation seeds from MAIL for certified seeds production. </w:t>
            </w:r>
            <w:r w:rsidRPr="00D97593">
              <w:rPr>
                <w:rFonts w:asciiTheme="majorBidi" w:hAnsiTheme="majorBidi" w:cstheme="majorBidi"/>
                <w:sz w:val="18"/>
                <w:szCs w:val="18"/>
                <w:lang w:val="en-US"/>
              </w:rPr>
              <w:t xml:space="preserve">Weight 50 </w:t>
            </w:r>
            <w:r>
              <w:rPr>
                <w:rFonts w:asciiTheme="majorBidi" w:hAnsiTheme="majorBidi" w:cstheme="majorBidi"/>
                <w:sz w:val="18"/>
                <w:szCs w:val="18"/>
                <w:lang w:val="en-US"/>
              </w:rPr>
              <w:t>kg packing in standard bag</w:t>
            </w:r>
            <w:r w:rsidRPr="00D97593">
              <w:rPr>
                <w:rFonts w:asciiTheme="majorBidi" w:hAnsiTheme="majorBidi" w:cstheme="majorBidi"/>
                <w:sz w:val="18"/>
                <w:szCs w:val="18"/>
                <w:lang w:val="en-US"/>
              </w:rPr>
              <w:t xml:space="preserve"> </w:t>
            </w:r>
            <w:r>
              <w:rPr>
                <w:rFonts w:asciiTheme="majorBidi" w:hAnsiTheme="majorBidi" w:cstheme="majorBidi"/>
                <w:sz w:val="18"/>
                <w:szCs w:val="18"/>
                <w:lang w:val="en-US"/>
              </w:rPr>
              <w:t xml:space="preserve">along with supplier logo and verity description on bag </w:t>
            </w:r>
            <w:r w:rsidRPr="00D97593">
              <w:rPr>
                <w:rFonts w:asciiTheme="majorBidi" w:hAnsiTheme="majorBidi" w:cstheme="majorBidi"/>
                <w:sz w:val="18"/>
                <w:szCs w:val="18"/>
                <w:lang w:val="en-US"/>
              </w:rPr>
              <w:t>with</w:t>
            </w:r>
            <w:r>
              <w:rPr>
                <w:rFonts w:asciiTheme="majorBidi" w:hAnsiTheme="majorBidi" w:cstheme="majorBidi"/>
                <w:sz w:val="18"/>
                <w:szCs w:val="18"/>
                <w:lang w:val="en-US"/>
              </w:rPr>
              <w:t xml:space="preserve"> </w:t>
            </w:r>
            <w:r w:rsidRPr="00D97593">
              <w:rPr>
                <w:rFonts w:asciiTheme="majorBidi" w:hAnsiTheme="majorBidi" w:cstheme="majorBidi"/>
                <w:sz w:val="18"/>
                <w:szCs w:val="18"/>
                <w:lang w:val="en-US"/>
              </w:rPr>
              <w:t>transportation</w:t>
            </w:r>
            <w:r>
              <w:rPr>
                <w:rFonts w:asciiTheme="majorBidi" w:hAnsiTheme="majorBidi" w:cstheme="majorBidi"/>
                <w:sz w:val="18"/>
                <w:szCs w:val="18"/>
                <w:lang w:val="en-US"/>
              </w:rPr>
              <w:t xml:space="preserve">, loading, and unloading </w:t>
            </w:r>
            <w:r w:rsidRPr="00D97593">
              <w:rPr>
                <w:rFonts w:asciiTheme="majorBidi" w:hAnsiTheme="majorBidi" w:cstheme="majorBidi"/>
                <w:sz w:val="18"/>
                <w:szCs w:val="18"/>
                <w:lang w:val="en-US"/>
              </w:rPr>
              <w:t xml:space="preserve">to </w:t>
            </w:r>
            <w:r>
              <w:rPr>
                <w:rFonts w:asciiTheme="majorBidi" w:hAnsiTheme="majorBidi" w:cstheme="majorBidi"/>
                <w:sz w:val="18"/>
                <w:szCs w:val="18"/>
                <w:lang w:val="en-US"/>
              </w:rPr>
              <w:t xml:space="preserve">the </w:t>
            </w:r>
            <w:r w:rsidRPr="00D97593">
              <w:rPr>
                <w:rFonts w:asciiTheme="majorBidi" w:hAnsiTheme="majorBidi" w:cstheme="majorBidi"/>
                <w:sz w:val="18"/>
                <w:szCs w:val="18"/>
                <w:lang w:val="en-US"/>
              </w:rPr>
              <w:t>project</w:t>
            </w:r>
            <w:r>
              <w:rPr>
                <w:rFonts w:asciiTheme="majorBidi" w:hAnsiTheme="majorBidi" w:cstheme="majorBidi"/>
                <w:sz w:val="18"/>
                <w:szCs w:val="18"/>
                <w:lang w:val="en-US"/>
              </w:rPr>
              <w:t xml:space="preserve"> site (distribution sites selected in any 6 zones of Pol-e-Alam).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784E5D" w14:textId="068927A6" w:rsidR="00A22ED7" w:rsidRPr="00366F41" w:rsidRDefault="00A22ED7" w:rsidP="00A22ED7">
            <w:pPr>
              <w:autoSpaceDE w:val="0"/>
              <w:autoSpaceDN w:val="0"/>
              <w:adjustRightInd w:val="0"/>
              <w:jc w:val="center"/>
              <w:rPr>
                <w:rFonts w:asciiTheme="majorBidi" w:eastAsiaTheme="minorHAnsi" w:hAnsiTheme="majorBidi" w:cstheme="majorBidi"/>
                <w:color w:val="000000"/>
                <w:sz w:val="18"/>
                <w:szCs w:val="18"/>
                <w:lang w:val="en-US" w:eastAsia="en-US"/>
              </w:rPr>
            </w:pPr>
            <w:r w:rsidRPr="00366F41">
              <w:rPr>
                <w:rFonts w:asciiTheme="majorBidi" w:hAnsiTheme="majorBidi" w:cstheme="majorBidi"/>
                <w:sz w:val="18"/>
                <w:szCs w:val="18"/>
              </w:rPr>
              <w:t>S</w:t>
            </w:r>
            <w:r>
              <w:rPr>
                <w:rFonts w:asciiTheme="majorBidi" w:hAnsiTheme="majorBidi" w:cstheme="majorBidi"/>
                <w:sz w:val="18"/>
                <w:szCs w:val="18"/>
              </w:rPr>
              <w:t>o</w:t>
            </w:r>
            <w:r w:rsidRPr="00366F41">
              <w:rPr>
                <w:rFonts w:asciiTheme="majorBidi" w:hAnsiTheme="majorBidi" w:cstheme="majorBidi"/>
                <w:sz w:val="18"/>
                <w:szCs w:val="18"/>
              </w:rPr>
              <w:t>lh-</w:t>
            </w:r>
            <w:r>
              <w:rPr>
                <w:rFonts w:asciiTheme="majorBidi" w:hAnsiTheme="majorBidi" w:cstheme="majorBidi"/>
                <w:sz w:val="18"/>
                <w:szCs w:val="18"/>
              </w:rPr>
              <w:t>18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6631F2E" w14:textId="2E32958B" w:rsidR="00A22ED7" w:rsidRPr="00366F41" w:rsidRDefault="00A22ED7" w:rsidP="00A22ED7">
            <w:pPr>
              <w:autoSpaceDE w:val="0"/>
              <w:autoSpaceDN w:val="0"/>
              <w:adjustRightInd w:val="0"/>
              <w:jc w:val="center"/>
              <w:rPr>
                <w:rFonts w:asciiTheme="majorBidi" w:eastAsiaTheme="minorHAnsi" w:hAnsiTheme="majorBidi" w:cstheme="majorBidi"/>
                <w:color w:val="000000"/>
                <w:sz w:val="18"/>
                <w:szCs w:val="18"/>
                <w:lang w:val="en-US" w:eastAsia="en-US"/>
              </w:rPr>
            </w:pPr>
            <w:r w:rsidRPr="00366F41">
              <w:rPr>
                <w:rFonts w:asciiTheme="majorBidi" w:eastAsiaTheme="minorHAnsi" w:hAnsiTheme="majorBidi" w:cstheme="majorBidi"/>
                <w:color w:val="000000"/>
                <w:sz w:val="18"/>
                <w:szCs w:val="18"/>
                <w:lang w:val="en-US" w:eastAsia="en-US"/>
              </w:rPr>
              <w:t>Pul</w:t>
            </w:r>
            <w:r>
              <w:rPr>
                <w:rFonts w:asciiTheme="majorBidi" w:eastAsiaTheme="minorHAnsi" w:hAnsiTheme="majorBidi" w:cstheme="majorBidi"/>
                <w:color w:val="000000"/>
                <w:sz w:val="18"/>
                <w:szCs w:val="18"/>
                <w:lang w:val="en-US" w:eastAsia="en-US"/>
              </w:rPr>
              <w:t>-</w:t>
            </w:r>
            <w:r w:rsidRPr="00366F41">
              <w:rPr>
                <w:rFonts w:asciiTheme="majorBidi" w:eastAsiaTheme="minorHAnsi" w:hAnsiTheme="majorBidi" w:cstheme="majorBidi"/>
                <w:color w:val="000000"/>
                <w:sz w:val="18"/>
                <w:szCs w:val="18"/>
                <w:lang w:val="en-US" w:eastAsia="en-US"/>
              </w:rPr>
              <w:t>e</w:t>
            </w:r>
            <w:r>
              <w:rPr>
                <w:rFonts w:asciiTheme="majorBidi" w:eastAsiaTheme="minorHAnsi" w:hAnsiTheme="majorBidi" w:cstheme="majorBidi"/>
                <w:color w:val="000000"/>
                <w:sz w:val="18"/>
                <w:szCs w:val="18"/>
                <w:lang w:val="en-US" w:eastAsia="en-US"/>
              </w:rPr>
              <w:t>-</w:t>
            </w:r>
            <w:r w:rsidRPr="00366F41">
              <w:rPr>
                <w:rFonts w:asciiTheme="majorBidi" w:eastAsiaTheme="minorHAnsi" w:hAnsiTheme="majorBidi" w:cstheme="majorBidi"/>
                <w:color w:val="000000"/>
                <w:sz w:val="18"/>
                <w:szCs w:val="18"/>
                <w:lang w:val="en-US" w:eastAsia="en-US"/>
              </w:rPr>
              <w:t xml:space="preserve"> Alam</w:t>
            </w:r>
            <w:r>
              <w:rPr>
                <w:rFonts w:asciiTheme="majorBidi" w:eastAsiaTheme="minorHAnsi" w:hAnsiTheme="majorBidi" w:cstheme="majorBidi"/>
                <w:color w:val="000000"/>
                <w:sz w:val="18"/>
                <w:szCs w:val="18"/>
                <w:lang w:val="en-US" w:eastAsia="en-US"/>
              </w:rPr>
              <w:t xml:space="preserve"> </w:t>
            </w:r>
            <w:r w:rsidRPr="00366F41">
              <w:rPr>
                <w:rFonts w:asciiTheme="majorBidi" w:eastAsiaTheme="minorHAnsi" w:hAnsiTheme="majorBidi" w:cstheme="majorBidi"/>
                <w:color w:val="000000"/>
                <w:sz w:val="18"/>
                <w:szCs w:val="18"/>
                <w:lang w:val="en-US" w:eastAsia="en-US"/>
              </w:rPr>
              <w:t>Logar</w:t>
            </w:r>
          </w:p>
        </w:tc>
        <w:tc>
          <w:tcPr>
            <w:tcW w:w="1620" w:type="dxa"/>
            <w:tcBorders>
              <w:top w:val="single" w:sz="4" w:space="0" w:color="auto"/>
              <w:left w:val="single" w:sz="4" w:space="0" w:color="auto"/>
              <w:bottom w:val="single" w:sz="4" w:space="0" w:color="auto"/>
              <w:right w:val="single" w:sz="4" w:space="0" w:color="auto"/>
            </w:tcBorders>
            <w:vAlign w:val="center"/>
          </w:tcPr>
          <w:p w14:paraId="2ABB0628" w14:textId="11BE5871" w:rsidR="00A22ED7" w:rsidRPr="00366F41" w:rsidRDefault="00A22ED7" w:rsidP="00A22ED7">
            <w:pPr>
              <w:autoSpaceDE w:val="0"/>
              <w:autoSpaceDN w:val="0"/>
              <w:adjustRightInd w:val="0"/>
              <w:jc w:val="center"/>
              <w:rPr>
                <w:rFonts w:asciiTheme="majorBidi" w:hAnsiTheme="majorBidi" w:cstheme="majorBidi"/>
                <w:b/>
                <w:sz w:val="18"/>
                <w:szCs w:val="18"/>
                <w:lang w:val="en-GB"/>
              </w:rPr>
            </w:pPr>
            <w:r>
              <w:rPr>
                <w:rFonts w:asciiTheme="majorBidi" w:eastAsiaTheme="minorHAnsi" w:hAnsiTheme="majorBidi" w:cstheme="majorBidi"/>
                <w:color w:val="000000"/>
                <w:sz w:val="18"/>
                <w:szCs w:val="18"/>
                <w:lang w:val="en-US" w:eastAsia="en-US"/>
              </w:rPr>
              <w:t>18.75-MT</w:t>
            </w:r>
          </w:p>
        </w:tc>
        <w:tc>
          <w:tcPr>
            <w:tcW w:w="1170" w:type="dxa"/>
            <w:vAlign w:val="center"/>
          </w:tcPr>
          <w:p w14:paraId="63E7F882" w14:textId="77777777" w:rsidR="00A22ED7" w:rsidRPr="00366F41" w:rsidRDefault="00A22ED7" w:rsidP="00A22ED7">
            <w:pPr>
              <w:autoSpaceDE w:val="0"/>
              <w:autoSpaceDN w:val="0"/>
              <w:adjustRightInd w:val="0"/>
              <w:jc w:val="center"/>
              <w:rPr>
                <w:rFonts w:asciiTheme="majorBidi" w:hAnsiTheme="majorBidi" w:cstheme="majorBidi"/>
                <w:b/>
                <w:sz w:val="18"/>
                <w:szCs w:val="18"/>
                <w:lang w:val="en-GB"/>
              </w:rPr>
            </w:pPr>
          </w:p>
        </w:tc>
        <w:tc>
          <w:tcPr>
            <w:tcW w:w="1170" w:type="dxa"/>
            <w:vAlign w:val="center"/>
          </w:tcPr>
          <w:p w14:paraId="41C0A728" w14:textId="77777777" w:rsidR="00A22ED7" w:rsidRPr="00366F41" w:rsidRDefault="00A22ED7" w:rsidP="00A22ED7">
            <w:pPr>
              <w:autoSpaceDE w:val="0"/>
              <w:autoSpaceDN w:val="0"/>
              <w:adjustRightInd w:val="0"/>
              <w:jc w:val="center"/>
              <w:rPr>
                <w:rFonts w:asciiTheme="majorBidi" w:hAnsiTheme="majorBidi" w:cstheme="majorBidi"/>
                <w:b/>
                <w:sz w:val="18"/>
                <w:szCs w:val="18"/>
                <w:lang w:val="en-GB"/>
              </w:rPr>
            </w:pPr>
          </w:p>
        </w:tc>
      </w:tr>
      <w:tr w:rsidR="00A22ED7" w:rsidRPr="00366F41" w14:paraId="0B2592FD" w14:textId="5053EA8B" w:rsidTr="00A22ED7">
        <w:trPr>
          <w:trHeight w:val="2397"/>
        </w:trPr>
        <w:tc>
          <w:tcPr>
            <w:tcW w:w="630" w:type="dxa"/>
            <w:vAlign w:val="center"/>
          </w:tcPr>
          <w:p w14:paraId="3AF5ED42" w14:textId="453F8300" w:rsidR="00A22ED7" w:rsidRPr="00366F41" w:rsidRDefault="00A22ED7" w:rsidP="00A22ED7">
            <w:pPr>
              <w:jc w:val="center"/>
              <w:rPr>
                <w:rFonts w:asciiTheme="majorBidi" w:hAnsiTheme="majorBidi" w:cstheme="majorBidi"/>
                <w:sz w:val="18"/>
                <w:szCs w:val="18"/>
                <w:lang w:val="en-GB"/>
              </w:rPr>
            </w:pPr>
            <w:r>
              <w:rPr>
                <w:rFonts w:asciiTheme="majorBidi" w:hAnsiTheme="majorBidi" w:cstheme="majorBidi"/>
                <w:sz w:val="18"/>
                <w:szCs w:val="18"/>
                <w:lang w:val="en-GB"/>
              </w:rPr>
              <w:t>3</w:t>
            </w:r>
          </w:p>
        </w:tc>
        <w:tc>
          <w:tcPr>
            <w:tcW w:w="1080" w:type="dxa"/>
            <w:tcBorders>
              <w:top w:val="single" w:sz="4" w:space="0" w:color="auto"/>
              <w:left w:val="single" w:sz="4" w:space="0" w:color="auto"/>
              <w:bottom w:val="single" w:sz="4" w:space="0" w:color="auto"/>
              <w:right w:val="single" w:sz="4" w:space="0" w:color="auto"/>
            </w:tcBorders>
            <w:vAlign w:val="center"/>
          </w:tcPr>
          <w:p w14:paraId="079BCA9B" w14:textId="43DE72D8" w:rsidR="00A22ED7" w:rsidRPr="00366F41" w:rsidRDefault="00A22ED7" w:rsidP="00A22ED7">
            <w:pPr>
              <w:jc w:val="center"/>
              <w:rPr>
                <w:rFonts w:asciiTheme="majorBidi" w:hAnsiTheme="majorBidi" w:cstheme="majorBidi"/>
                <w:sz w:val="18"/>
                <w:szCs w:val="18"/>
                <w:highlight w:val="yellow"/>
                <w:lang w:val="en-US"/>
              </w:rPr>
            </w:pPr>
            <w:r w:rsidRPr="00366F41">
              <w:rPr>
                <w:rFonts w:asciiTheme="majorBidi" w:hAnsiTheme="majorBidi" w:cstheme="majorBidi"/>
                <w:sz w:val="18"/>
                <w:szCs w:val="18"/>
                <w:lang w:val="en-US"/>
              </w:rPr>
              <w:t>Certified Wheat Seed</w:t>
            </w:r>
          </w:p>
        </w:tc>
        <w:tc>
          <w:tcPr>
            <w:tcW w:w="3690" w:type="dxa"/>
            <w:tcBorders>
              <w:top w:val="single" w:sz="4" w:space="0" w:color="auto"/>
              <w:left w:val="single" w:sz="4" w:space="0" w:color="auto"/>
              <w:bottom w:val="single" w:sz="4" w:space="0" w:color="auto"/>
              <w:right w:val="single" w:sz="4" w:space="0" w:color="auto"/>
            </w:tcBorders>
            <w:shd w:val="clear" w:color="000000" w:fill="FFFFFF"/>
          </w:tcPr>
          <w:p w14:paraId="7EB856AD" w14:textId="601379EB" w:rsidR="00A22ED7" w:rsidRPr="00366F41" w:rsidRDefault="00A22ED7" w:rsidP="00A22ED7">
            <w:pPr>
              <w:rPr>
                <w:rFonts w:asciiTheme="majorBidi" w:hAnsiTheme="majorBidi" w:cstheme="majorBidi"/>
                <w:sz w:val="18"/>
                <w:szCs w:val="18"/>
                <w:lang w:val="en-US"/>
              </w:rPr>
            </w:pPr>
            <w:r>
              <w:rPr>
                <w:rFonts w:asciiTheme="majorBidi" w:hAnsiTheme="majorBidi" w:cstheme="majorBidi"/>
                <w:sz w:val="18"/>
                <w:szCs w:val="18"/>
                <w:lang w:val="en-US"/>
              </w:rPr>
              <w:t xml:space="preserve">Certified Wheat seed variety of Wahdat 15 with 85% or over 85% germination rate and 98% purity (free from soil, sand, and pest &amp; diseases) produced fresh of this year along with MAIL tag number and last year certificate of receiving foundation seeds from MAIL for certified seeds production. </w:t>
            </w:r>
            <w:r w:rsidRPr="00D97593">
              <w:rPr>
                <w:rFonts w:asciiTheme="majorBidi" w:hAnsiTheme="majorBidi" w:cstheme="majorBidi"/>
                <w:sz w:val="18"/>
                <w:szCs w:val="18"/>
                <w:lang w:val="en-US"/>
              </w:rPr>
              <w:t xml:space="preserve">Weight 50 </w:t>
            </w:r>
            <w:r>
              <w:rPr>
                <w:rFonts w:asciiTheme="majorBidi" w:hAnsiTheme="majorBidi" w:cstheme="majorBidi"/>
                <w:sz w:val="18"/>
                <w:szCs w:val="18"/>
                <w:lang w:val="en-US"/>
              </w:rPr>
              <w:t xml:space="preserve">KG Packing in standard </w:t>
            </w:r>
            <w:r w:rsidRPr="00D97593">
              <w:rPr>
                <w:rFonts w:asciiTheme="majorBidi" w:hAnsiTheme="majorBidi" w:cstheme="majorBidi"/>
                <w:sz w:val="18"/>
                <w:szCs w:val="18"/>
                <w:lang w:val="en-US"/>
              </w:rPr>
              <w:t>/</w:t>
            </w:r>
            <w:r>
              <w:rPr>
                <w:rFonts w:asciiTheme="majorBidi" w:hAnsiTheme="majorBidi" w:cstheme="majorBidi"/>
                <w:sz w:val="18"/>
                <w:szCs w:val="18"/>
                <w:lang w:val="en-US"/>
              </w:rPr>
              <w:t>bag</w:t>
            </w:r>
            <w:r w:rsidRPr="00D97593">
              <w:rPr>
                <w:rFonts w:asciiTheme="majorBidi" w:hAnsiTheme="majorBidi" w:cstheme="majorBidi"/>
                <w:sz w:val="18"/>
                <w:szCs w:val="18"/>
                <w:lang w:val="en-US"/>
              </w:rPr>
              <w:t xml:space="preserve"> </w:t>
            </w:r>
            <w:r>
              <w:rPr>
                <w:rFonts w:asciiTheme="majorBidi" w:hAnsiTheme="majorBidi" w:cstheme="majorBidi"/>
                <w:sz w:val="18"/>
                <w:szCs w:val="18"/>
                <w:lang w:val="en-US"/>
              </w:rPr>
              <w:t>along with Supplier logo and verity description on bag.</w:t>
            </w:r>
            <w:r w:rsidRPr="00D97593">
              <w:rPr>
                <w:rFonts w:asciiTheme="majorBidi" w:hAnsiTheme="majorBidi" w:cstheme="majorBidi"/>
                <w:sz w:val="18"/>
                <w:szCs w:val="18"/>
                <w:lang w:val="en-US"/>
              </w:rPr>
              <w:t xml:space="preserve"> With</w:t>
            </w:r>
            <w:r>
              <w:rPr>
                <w:rFonts w:asciiTheme="majorBidi" w:hAnsiTheme="majorBidi" w:cstheme="majorBidi"/>
                <w:sz w:val="18"/>
                <w:szCs w:val="18"/>
                <w:lang w:val="en-US"/>
              </w:rPr>
              <w:t xml:space="preserve"> </w:t>
            </w:r>
            <w:r w:rsidRPr="00D97593">
              <w:rPr>
                <w:rFonts w:asciiTheme="majorBidi" w:hAnsiTheme="majorBidi" w:cstheme="majorBidi"/>
                <w:sz w:val="18"/>
                <w:szCs w:val="18"/>
                <w:lang w:val="en-US"/>
              </w:rPr>
              <w:t>transportation</w:t>
            </w:r>
            <w:r>
              <w:rPr>
                <w:rFonts w:asciiTheme="majorBidi" w:hAnsiTheme="majorBidi" w:cstheme="majorBidi"/>
                <w:sz w:val="18"/>
                <w:szCs w:val="18"/>
                <w:lang w:val="en-US"/>
              </w:rPr>
              <w:t xml:space="preserve">, loading, and unloading </w:t>
            </w:r>
            <w:r w:rsidRPr="00D97593">
              <w:rPr>
                <w:rFonts w:asciiTheme="majorBidi" w:hAnsiTheme="majorBidi" w:cstheme="majorBidi"/>
                <w:sz w:val="18"/>
                <w:szCs w:val="18"/>
                <w:lang w:val="en-US"/>
              </w:rPr>
              <w:t xml:space="preserve">to </w:t>
            </w:r>
            <w:r>
              <w:rPr>
                <w:rFonts w:asciiTheme="majorBidi" w:hAnsiTheme="majorBidi" w:cstheme="majorBidi"/>
                <w:sz w:val="18"/>
                <w:szCs w:val="18"/>
                <w:lang w:val="en-US"/>
              </w:rPr>
              <w:t xml:space="preserve">the </w:t>
            </w:r>
            <w:r w:rsidRPr="00D97593">
              <w:rPr>
                <w:rFonts w:asciiTheme="majorBidi" w:hAnsiTheme="majorBidi" w:cstheme="majorBidi"/>
                <w:sz w:val="18"/>
                <w:szCs w:val="18"/>
                <w:lang w:val="en-US"/>
              </w:rPr>
              <w:t>project</w:t>
            </w:r>
            <w:r>
              <w:rPr>
                <w:rFonts w:asciiTheme="majorBidi" w:hAnsiTheme="majorBidi" w:cstheme="majorBidi"/>
                <w:sz w:val="18"/>
                <w:szCs w:val="18"/>
                <w:lang w:val="en-US"/>
              </w:rPr>
              <w:t xml:space="preserve"> site (distribution sites selected in any 6 zones of Pol-e-Alam).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E217CC" w14:textId="114495AA" w:rsidR="00A22ED7" w:rsidRPr="00366F41" w:rsidRDefault="00A22ED7" w:rsidP="00A22ED7">
            <w:pPr>
              <w:autoSpaceDE w:val="0"/>
              <w:autoSpaceDN w:val="0"/>
              <w:adjustRightInd w:val="0"/>
              <w:jc w:val="center"/>
              <w:rPr>
                <w:rFonts w:asciiTheme="majorBidi" w:eastAsiaTheme="minorHAnsi" w:hAnsiTheme="majorBidi" w:cstheme="majorBidi"/>
                <w:color w:val="000000"/>
                <w:sz w:val="18"/>
                <w:szCs w:val="18"/>
                <w:lang w:val="en-US" w:eastAsia="en-US"/>
              </w:rPr>
            </w:pPr>
            <w:r w:rsidRPr="00366F41">
              <w:rPr>
                <w:rFonts w:asciiTheme="majorBidi" w:hAnsiTheme="majorBidi" w:cstheme="majorBidi"/>
                <w:sz w:val="18"/>
                <w:szCs w:val="18"/>
              </w:rPr>
              <w:t>Wahdat-15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CB7A4C7" w14:textId="3643422B" w:rsidR="00A22ED7" w:rsidRPr="00366F41" w:rsidRDefault="00084EDF" w:rsidP="00A22ED7">
            <w:pPr>
              <w:autoSpaceDE w:val="0"/>
              <w:autoSpaceDN w:val="0"/>
              <w:adjustRightInd w:val="0"/>
              <w:jc w:val="cente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rPr>
              <w:t>Baraki Barak</w:t>
            </w:r>
          </w:p>
        </w:tc>
        <w:tc>
          <w:tcPr>
            <w:tcW w:w="1620" w:type="dxa"/>
            <w:tcBorders>
              <w:top w:val="single" w:sz="4" w:space="0" w:color="auto"/>
              <w:left w:val="single" w:sz="4" w:space="0" w:color="auto"/>
              <w:bottom w:val="single" w:sz="4" w:space="0" w:color="auto"/>
              <w:right w:val="single" w:sz="4" w:space="0" w:color="auto"/>
            </w:tcBorders>
            <w:vAlign w:val="center"/>
          </w:tcPr>
          <w:p w14:paraId="30E19611" w14:textId="5FEA372E" w:rsidR="00A22ED7" w:rsidRPr="00366F41" w:rsidRDefault="00A22ED7" w:rsidP="00A22ED7">
            <w:pPr>
              <w:autoSpaceDE w:val="0"/>
              <w:autoSpaceDN w:val="0"/>
              <w:adjustRightInd w:val="0"/>
              <w:jc w:val="center"/>
              <w:rPr>
                <w:rFonts w:asciiTheme="majorBidi" w:hAnsiTheme="majorBidi" w:cstheme="majorBidi"/>
                <w:b/>
                <w:sz w:val="18"/>
                <w:szCs w:val="18"/>
                <w:lang w:val="en-GB"/>
              </w:rPr>
            </w:pPr>
            <w:r>
              <w:rPr>
                <w:rFonts w:asciiTheme="majorBidi" w:eastAsiaTheme="minorHAnsi" w:hAnsiTheme="majorBidi" w:cstheme="majorBidi"/>
                <w:color w:val="000000"/>
                <w:sz w:val="18"/>
                <w:szCs w:val="18"/>
                <w:lang w:val="en-US" w:eastAsia="en-US"/>
              </w:rPr>
              <w:t>18.75-MT</w:t>
            </w:r>
          </w:p>
        </w:tc>
        <w:tc>
          <w:tcPr>
            <w:tcW w:w="1170" w:type="dxa"/>
            <w:vAlign w:val="center"/>
          </w:tcPr>
          <w:p w14:paraId="5946C5F8" w14:textId="77777777" w:rsidR="00A22ED7" w:rsidRPr="00366F41" w:rsidRDefault="00A22ED7" w:rsidP="00A22ED7">
            <w:pPr>
              <w:autoSpaceDE w:val="0"/>
              <w:autoSpaceDN w:val="0"/>
              <w:adjustRightInd w:val="0"/>
              <w:jc w:val="center"/>
              <w:rPr>
                <w:rFonts w:asciiTheme="majorBidi" w:hAnsiTheme="majorBidi" w:cstheme="majorBidi"/>
                <w:b/>
                <w:sz w:val="18"/>
                <w:szCs w:val="18"/>
                <w:lang w:val="en-GB"/>
              </w:rPr>
            </w:pPr>
          </w:p>
        </w:tc>
        <w:tc>
          <w:tcPr>
            <w:tcW w:w="1170" w:type="dxa"/>
            <w:vAlign w:val="center"/>
          </w:tcPr>
          <w:p w14:paraId="3E59AA31" w14:textId="77777777" w:rsidR="00A22ED7" w:rsidRPr="00366F41" w:rsidRDefault="00A22ED7" w:rsidP="00A22ED7">
            <w:pPr>
              <w:autoSpaceDE w:val="0"/>
              <w:autoSpaceDN w:val="0"/>
              <w:adjustRightInd w:val="0"/>
              <w:jc w:val="center"/>
              <w:rPr>
                <w:rFonts w:asciiTheme="majorBidi" w:hAnsiTheme="majorBidi" w:cstheme="majorBidi"/>
                <w:b/>
                <w:sz w:val="18"/>
                <w:szCs w:val="18"/>
                <w:lang w:val="en-GB"/>
              </w:rPr>
            </w:pPr>
          </w:p>
        </w:tc>
      </w:tr>
      <w:tr w:rsidR="00A22ED7" w:rsidRPr="00366F41" w14:paraId="3573441E" w14:textId="10E2EF86" w:rsidTr="00A22ED7">
        <w:trPr>
          <w:trHeight w:val="2244"/>
        </w:trPr>
        <w:tc>
          <w:tcPr>
            <w:tcW w:w="630" w:type="dxa"/>
            <w:vAlign w:val="center"/>
          </w:tcPr>
          <w:p w14:paraId="57AA12B2" w14:textId="582F67EE" w:rsidR="00A22ED7" w:rsidRPr="00366F41" w:rsidRDefault="00A22ED7" w:rsidP="00A22ED7">
            <w:pPr>
              <w:jc w:val="center"/>
              <w:rPr>
                <w:rFonts w:asciiTheme="majorBidi" w:hAnsiTheme="majorBidi" w:cstheme="majorBidi"/>
                <w:sz w:val="18"/>
                <w:szCs w:val="18"/>
                <w:lang w:val="en-GB"/>
              </w:rPr>
            </w:pPr>
            <w:r>
              <w:rPr>
                <w:rFonts w:asciiTheme="majorBidi" w:hAnsiTheme="majorBidi" w:cstheme="majorBidi"/>
                <w:sz w:val="18"/>
                <w:szCs w:val="18"/>
                <w:lang w:val="en-GB"/>
              </w:rPr>
              <w:t>4</w:t>
            </w:r>
          </w:p>
        </w:tc>
        <w:tc>
          <w:tcPr>
            <w:tcW w:w="1080" w:type="dxa"/>
            <w:tcBorders>
              <w:top w:val="single" w:sz="4" w:space="0" w:color="auto"/>
              <w:left w:val="single" w:sz="4" w:space="0" w:color="auto"/>
              <w:bottom w:val="single" w:sz="4" w:space="0" w:color="auto"/>
              <w:right w:val="single" w:sz="4" w:space="0" w:color="auto"/>
            </w:tcBorders>
            <w:vAlign w:val="center"/>
          </w:tcPr>
          <w:p w14:paraId="329C0F28" w14:textId="2266C35F" w:rsidR="00A22ED7" w:rsidRPr="00366F41" w:rsidRDefault="00A22ED7" w:rsidP="00A22ED7">
            <w:pPr>
              <w:jc w:val="center"/>
              <w:rPr>
                <w:rFonts w:asciiTheme="majorBidi" w:hAnsiTheme="majorBidi" w:cstheme="majorBidi"/>
                <w:sz w:val="18"/>
                <w:szCs w:val="18"/>
                <w:rtl/>
                <w:lang w:bidi="prs-AF"/>
              </w:rPr>
            </w:pPr>
            <w:r w:rsidRPr="00366F41">
              <w:rPr>
                <w:rFonts w:asciiTheme="majorBidi" w:hAnsiTheme="majorBidi" w:cstheme="majorBidi"/>
                <w:sz w:val="18"/>
                <w:szCs w:val="18"/>
                <w:lang w:val="en-US"/>
              </w:rPr>
              <w:t>Certified Wheat Seed</w:t>
            </w:r>
          </w:p>
        </w:tc>
        <w:tc>
          <w:tcPr>
            <w:tcW w:w="3690" w:type="dxa"/>
            <w:tcBorders>
              <w:top w:val="single" w:sz="4" w:space="0" w:color="auto"/>
              <w:left w:val="single" w:sz="4" w:space="0" w:color="auto"/>
              <w:bottom w:val="single" w:sz="4" w:space="0" w:color="auto"/>
              <w:right w:val="single" w:sz="4" w:space="0" w:color="auto"/>
            </w:tcBorders>
            <w:shd w:val="clear" w:color="000000" w:fill="FFFFFF"/>
          </w:tcPr>
          <w:p w14:paraId="564E8EEC" w14:textId="547F1F87" w:rsidR="00A22ED7" w:rsidRPr="00366F41" w:rsidRDefault="00A22ED7" w:rsidP="00084EDF">
            <w:pPr>
              <w:rPr>
                <w:rFonts w:asciiTheme="majorBidi" w:hAnsiTheme="majorBidi" w:cstheme="majorBidi"/>
                <w:sz w:val="18"/>
                <w:szCs w:val="18"/>
                <w:lang w:val="en-US"/>
              </w:rPr>
            </w:pPr>
            <w:r>
              <w:rPr>
                <w:rFonts w:asciiTheme="majorBidi" w:hAnsiTheme="majorBidi" w:cstheme="majorBidi"/>
                <w:sz w:val="18"/>
                <w:szCs w:val="18"/>
                <w:lang w:val="en-US"/>
              </w:rPr>
              <w:t xml:space="preserve">Certified Wheat seed variety of Solh 18 with 85% or over 85% germination rate and 98% purity (free from soil, sand, and pest &amp; diseases) produced fresh of this year along with MAIL tag number and last year certificate of receiving foundation seeds from MAIL for certified seeds production. </w:t>
            </w:r>
            <w:r w:rsidRPr="00D97593">
              <w:rPr>
                <w:rFonts w:asciiTheme="majorBidi" w:hAnsiTheme="majorBidi" w:cstheme="majorBidi"/>
                <w:sz w:val="18"/>
                <w:szCs w:val="18"/>
                <w:lang w:val="en-US"/>
              </w:rPr>
              <w:t xml:space="preserve">Weight 50 </w:t>
            </w:r>
            <w:r>
              <w:rPr>
                <w:rFonts w:asciiTheme="majorBidi" w:hAnsiTheme="majorBidi" w:cstheme="majorBidi"/>
                <w:sz w:val="18"/>
                <w:szCs w:val="18"/>
                <w:lang w:val="en-US"/>
              </w:rPr>
              <w:t>kg packing in standard bag</w:t>
            </w:r>
            <w:r w:rsidRPr="00D97593">
              <w:rPr>
                <w:rFonts w:asciiTheme="majorBidi" w:hAnsiTheme="majorBidi" w:cstheme="majorBidi"/>
                <w:sz w:val="18"/>
                <w:szCs w:val="18"/>
                <w:lang w:val="en-US"/>
              </w:rPr>
              <w:t xml:space="preserve"> </w:t>
            </w:r>
            <w:r>
              <w:rPr>
                <w:rFonts w:asciiTheme="majorBidi" w:hAnsiTheme="majorBidi" w:cstheme="majorBidi"/>
                <w:sz w:val="18"/>
                <w:szCs w:val="18"/>
                <w:lang w:val="en-US"/>
              </w:rPr>
              <w:t xml:space="preserve">along with supplier logo and verity description on bag </w:t>
            </w:r>
            <w:r w:rsidRPr="00D97593">
              <w:rPr>
                <w:rFonts w:asciiTheme="majorBidi" w:hAnsiTheme="majorBidi" w:cstheme="majorBidi"/>
                <w:sz w:val="18"/>
                <w:szCs w:val="18"/>
                <w:lang w:val="en-US"/>
              </w:rPr>
              <w:t>with</w:t>
            </w:r>
            <w:r>
              <w:rPr>
                <w:rFonts w:asciiTheme="majorBidi" w:hAnsiTheme="majorBidi" w:cstheme="majorBidi"/>
                <w:sz w:val="18"/>
                <w:szCs w:val="18"/>
                <w:lang w:val="en-US"/>
              </w:rPr>
              <w:t xml:space="preserve"> </w:t>
            </w:r>
            <w:r w:rsidRPr="00D97593">
              <w:rPr>
                <w:rFonts w:asciiTheme="majorBidi" w:hAnsiTheme="majorBidi" w:cstheme="majorBidi"/>
                <w:sz w:val="18"/>
                <w:szCs w:val="18"/>
                <w:lang w:val="en-US"/>
              </w:rPr>
              <w:t>transportation</w:t>
            </w:r>
            <w:r>
              <w:rPr>
                <w:rFonts w:asciiTheme="majorBidi" w:hAnsiTheme="majorBidi" w:cstheme="majorBidi"/>
                <w:sz w:val="18"/>
                <w:szCs w:val="18"/>
                <w:lang w:val="en-US"/>
              </w:rPr>
              <w:t xml:space="preserve">, loading, and unloading </w:t>
            </w:r>
            <w:r w:rsidRPr="00D97593">
              <w:rPr>
                <w:rFonts w:asciiTheme="majorBidi" w:hAnsiTheme="majorBidi" w:cstheme="majorBidi"/>
                <w:sz w:val="18"/>
                <w:szCs w:val="18"/>
                <w:lang w:val="en-US"/>
              </w:rPr>
              <w:t xml:space="preserve">to </w:t>
            </w:r>
            <w:r>
              <w:rPr>
                <w:rFonts w:asciiTheme="majorBidi" w:hAnsiTheme="majorBidi" w:cstheme="majorBidi"/>
                <w:sz w:val="18"/>
                <w:szCs w:val="18"/>
                <w:lang w:val="en-US"/>
              </w:rPr>
              <w:t xml:space="preserve">the </w:t>
            </w:r>
            <w:r w:rsidRPr="00D97593">
              <w:rPr>
                <w:rFonts w:asciiTheme="majorBidi" w:hAnsiTheme="majorBidi" w:cstheme="majorBidi"/>
                <w:sz w:val="18"/>
                <w:szCs w:val="18"/>
                <w:lang w:val="en-US"/>
              </w:rPr>
              <w:t>project</w:t>
            </w:r>
            <w:r>
              <w:rPr>
                <w:rFonts w:asciiTheme="majorBidi" w:hAnsiTheme="majorBidi" w:cstheme="majorBidi"/>
                <w:sz w:val="18"/>
                <w:szCs w:val="18"/>
                <w:lang w:val="en-US"/>
              </w:rPr>
              <w:t xml:space="preserve"> site (distribution sites selected in any 6 zones of Pol-e-Alam).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FE38DD" w14:textId="2FD9FC6C" w:rsidR="00A22ED7" w:rsidRPr="00366F41" w:rsidRDefault="00A22ED7" w:rsidP="00A22ED7">
            <w:pPr>
              <w:autoSpaceDE w:val="0"/>
              <w:autoSpaceDN w:val="0"/>
              <w:adjustRightInd w:val="0"/>
              <w:jc w:val="center"/>
              <w:rPr>
                <w:rFonts w:asciiTheme="majorBidi" w:eastAsiaTheme="minorHAnsi" w:hAnsiTheme="majorBidi" w:cstheme="majorBidi"/>
                <w:color w:val="000000"/>
                <w:sz w:val="18"/>
                <w:szCs w:val="18"/>
                <w:lang w:val="en-US" w:eastAsia="en-US"/>
              </w:rPr>
            </w:pPr>
            <w:r w:rsidRPr="00366F41">
              <w:rPr>
                <w:rFonts w:asciiTheme="majorBidi" w:hAnsiTheme="majorBidi" w:cstheme="majorBidi"/>
                <w:sz w:val="18"/>
                <w:szCs w:val="18"/>
              </w:rPr>
              <w:t>S</w:t>
            </w:r>
            <w:r>
              <w:rPr>
                <w:rFonts w:asciiTheme="majorBidi" w:hAnsiTheme="majorBidi" w:cstheme="majorBidi"/>
                <w:sz w:val="18"/>
                <w:szCs w:val="18"/>
              </w:rPr>
              <w:t>o</w:t>
            </w:r>
            <w:r w:rsidRPr="00366F41">
              <w:rPr>
                <w:rFonts w:asciiTheme="majorBidi" w:hAnsiTheme="majorBidi" w:cstheme="majorBidi"/>
                <w:sz w:val="18"/>
                <w:szCs w:val="18"/>
              </w:rPr>
              <w:t>lh-</w:t>
            </w:r>
            <w:r>
              <w:rPr>
                <w:rFonts w:asciiTheme="majorBidi" w:hAnsiTheme="majorBidi" w:cstheme="majorBidi"/>
                <w:sz w:val="18"/>
                <w:szCs w:val="18"/>
              </w:rPr>
              <w:t>18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ED84D20" w14:textId="42BC7FC9" w:rsidR="00A22ED7" w:rsidRPr="00366F41" w:rsidRDefault="00084EDF" w:rsidP="00A22ED7">
            <w:pPr>
              <w:autoSpaceDE w:val="0"/>
              <w:autoSpaceDN w:val="0"/>
              <w:adjustRightInd w:val="0"/>
              <w:jc w:val="cente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rPr>
              <w:t>Baraki Barak</w:t>
            </w:r>
          </w:p>
        </w:tc>
        <w:tc>
          <w:tcPr>
            <w:tcW w:w="1620" w:type="dxa"/>
            <w:tcBorders>
              <w:top w:val="single" w:sz="4" w:space="0" w:color="auto"/>
              <w:left w:val="single" w:sz="4" w:space="0" w:color="auto"/>
              <w:bottom w:val="single" w:sz="4" w:space="0" w:color="auto"/>
              <w:right w:val="single" w:sz="4" w:space="0" w:color="auto"/>
            </w:tcBorders>
            <w:vAlign w:val="center"/>
          </w:tcPr>
          <w:p w14:paraId="2DB28A60" w14:textId="59D867E2" w:rsidR="00A22ED7" w:rsidRPr="00366F41" w:rsidRDefault="00A22ED7" w:rsidP="00A22ED7">
            <w:pPr>
              <w:autoSpaceDE w:val="0"/>
              <w:autoSpaceDN w:val="0"/>
              <w:adjustRightInd w:val="0"/>
              <w:jc w:val="center"/>
              <w:rPr>
                <w:rFonts w:asciiTheme="majorBidi" w:hAnsiTheme="majorBidi" w:cstheme="majorBidi"/>
                <w:b/>
                <w:sz w:val="18"/>
                <w:szCs w:val="18"/>
                <w:lang w:val="en-GB"/>
              </w:rPr>
            </w:pPr>
            <w:r>
              <w:rPr>
                <w:rFonts w:asciiTheme="majorBidi" w:eastAsiaTheme="minorHAnsi" w:hAnsiTheme="majorBidi" w:cstheme="majorBidi"/>
                <w:color w:val="000000"/>
                <w:sz w:val="18"/>
                <w:szCs w:val="18"/>
                <w:lang w:val="en-US" w:eastAsia="en-US"/>
              </w:rPr>
              <w:t>18.75-MT</w:t>
            </w:r>
          </w:p>
        </w:tc>
        <w:tc>
          <w:tcPr>
            <w:tcW w:w="1170" w:type="dxa"/>
            <w:vAlign w:val="center"/>
          </w:tcPr>
          <w:p w14:paraId="67D7638A" w14:textId="77777777" w:rsidR="00A22ED7" w:rsidRPr="00366F41" w:rsidRDefault="00A22ED7" w:rsidP="00A22ED7">
            <w:pPr>
              <w:autoSpaceDE w:val="0"/>
              <w:autoSpaceDN w:val="0"/>
              <w:adjustRightInd w:val="0"/>
              <w:jc w:val="center"/>
              <w:rPr>
                <w:rFonts w:asciiTheme="majorBidi" w:hAnsiTheme="majorBidi" w:cstheme="majorBidi"/>
                <w:b/>
                <w:sz w:val="18"/>
                <w:szCs w:val="18"/>
                <w:lang w:val="en-GB"/>
              </w:rPr>
            </w:pPr>
          </w:p>
        </w:tc>
        <w:tc>
          <w:tcPr>
            <w:tcW w:w="1170" w:type="dxa"/>
            <w:vAlign w:val="center"/>
          </w:tcPr>
          <w:p w14:paraId="6D0B935C" w14:textId="77777777" w:rsidR="00A22ED7" w:rsidRPr="00366F41" w:rsidRDefault="00A22ED7" w:rsidP="00A22ED7">
            <w:pPr>
              <w:autoSpaceDE w:val="0"/>
              <w:autoSpaceDN w:val="0"/>
              <w:adjustRightInd w:val="0"/>
              <w:jc w:val="center"/>
              <w:rPr>
                <w:rFonts w:asciiTheme="majorBidi" w:hAnsiTheme="majorBidi" w:cstheme="majorBidi"/>
                <w:b/>
                <w:sz w:val="18"/>
                <w:szCs w:val="18"/>
                <w:lang w:val="en-GB"/>
              </w:rPr>
            </w:pPr>
          </w:p>
        </w:tc>
      </w:tr>
      <w:tr w:rsidR="00785F4B" w:rsidRPr="00366F41" w14:paraId="43B884FF" w14:textId="77777777" w:rsidTr="004F5C3D">
        <w:trPr>
          <w:trHeight w:val="432"/>
        </w:trPr>
        <w:tc>
          <w:tcPr>
            <w:tcW w:w="630" w:type="dxa"/>
            <w:vAlign w:val="center"/>
          </w:tcPr>
          <w:p w14:paraId="2808DB27" w14:textId="67BD608D" w:rsidR="00785F4B" w:rsidRDefault="00785F4B" w:rsidP="00A22ED7">
            <w:pPr>
              <w:jc w:val="center"/>
              <w:rPr>
                <w:rFonts w:asciiTheme="majorBidi" w:hAnsiTheme="majorBidi" w:cstheme="majorBidi"/>
                <w:sz w:val="18"/>
                <w:szCs w:val="18"/>
                <w:lang w:val="en-GB"/>
              </w:rPr>
            </w:pPr>
            <w:r>
              <w:rPr>
                <w:rFonts w:asciiTheme="majorBidi" w:hAnsiTheme="majorBidi" w:cstheme="majorBidi"/>
                <w:sz w:val="18"/>
                <w:szCs w:val="18"/>
                <w:lang w:val="en-GB"/>
              </w:rPr>
              <w:t>5</w:t>
            </w:r>
          </w:p>
        </w:tc>
        <w:tc>
          <w:tcPr>
            <w:tcW w:w="9450" w:type="dxa"/>
            <w:gridSpan w:val="6"/>
            <w:tcBorders>
              <w:top w:val="single" w:sz="4" w:space="0" w:color="auto"/>
              <w:left w:val="single" w:sz="4" w:space="0" w:color="auto"/>
              <w:bottom w:val="single" w:sz="4" w:space="0" w:color="auto"/>
            </w:tcBorders>
            <w:vAlign w:val="center"/>
          </w:tcPr>
          <w:p w14:paraId="1CA2CCF8" w14:textId="3A4228CB" w:rsidR="00785F4B" w:rsidRPr="00366F41" w:rsidRDefault="00087863" w:rsidP="00A22ED7">
            <w:pPr>
              <w:autoSpaceDE w:val="0"/>
              <w:autoSpaceDN w:val="0"/>
              <w:adjustRightInd w:val="0"/>
              <w:jc w:val="center"/>
              <w:rPr>
                <w:rFonts w:asciiTheme="majorBidi" w:hAnsiTheme="majorBidi" w:cstheme="majorBidi"/>
                <w:b/>
                <w:sz w:val="18"/>
                <w:szCs w:val="18"/>
                <w:lang w:val="en-GB"/>
              </w:rPr>
            </w:pPr>
            <w:r>
              <w:rPr>
                <w:rFonts w:asciiTheme="majorBidi" w:hAnsiTheme="majorBidi" w:cstheme="majorBidi"/>
                <w:b/>
                <w:sz w:val="18"/>
                <w:szCs w:val="18"/>
                <w:lang w:val="en-GB"/>
              </w:rPr>
              <w:t>Total With Tax</w:t>
            </w:r>
          </w:p>
        </w:tc>
        <w:tc>
          <w:tcPr>
            <w:tcW w:w="1170" w:type="dxa"/>
            <w:vAlign w:val="center"/>
          </w:tcPr>
          <w:p w14:paraId="2C9DFB25" w14:textId="77777777" w:rsidR="00785F4B" w:rsidRPr="00366F41" w:rsidRDefault="00785F4B" w:rsidP="00A22ED7">
            <w:pPr>
              <w:autoSpaceDE w:val="0"/>
              <w:autoSpaceDN w:val="0"/>
              <w:adjustRightInd w:val="0"/>
              <w:jc w:val="center"/>
              <w:rPr>
                <w:rFonts w:asciiTheme="majorBidi" w:hAnsiTheme="majorBidi" w:cstheme="majorBidi"/>
                <w:b/>
                <w:sz w:val="18"/>
                <w:szCs w:val="18"/>
                <w:lang w:val="en-GB"/>
              </w:rPr>
            </w:pPr>
          </w:p>
        </w:tc>
      </w:tr>
      <w:tr w:rsidR="00785F4B" w:rsidRPr="00366F41" w14:paraId="35E5D60D" w14:textId="77777777" w:rsidTr="008E3852">
        <w:trPr>
          <w:trHeight w:val="432"/>
        </w:trPr>
        <w:tc>
          <w:tcPr>
            <w:tcW w:w="630" w:type="dxa"/>
            <w:vAlign w:val="center"/>
          </w:tcPr>
          <w:p w14:paraId="5C3C2461" w14:textId="672DF91B" w:rsidR="00785F4B" w:rsidRDefault="00785F4B" w:rsidP="00A22ED7">
            <w:pPr>
              <w:jc w:val="center"/>
              <w:rPr>
                <w:rFonts w:asciiTheme="majorBidi" w:hAnsiTheme="majorBidi" w:cstheme="majorBidi"/>
                <w:sz w:val="18"/>
                <w:szCs w:val="18"/>
                <w:lang w:val="en-GB"/>
              </w:rPr>
            </w:pPr>
            <w:r>
              <w:rPr>
                <w:rFonts w:asciiTheme="majorBidi" w:hAnsiTheme="majorBidi" w:cstheme="majorBidi"/>
                <w:sz w:val="18"/>
                <w:szCs w:val="18"/>
                <w:lang w:val="en-GB"/>
              </w:rPr>
              <w:t>6</w:t>
            </w:r>
          </w:p>
        </w:tc>
        <w:tc>
          <w:tcPr>
            <w:tcW w:w="9450" w:type="dxa"/>
            <w:gridSpan w:val="6"/>
            <w:tcBorders>
              <w:top w:val="single" w:sz="4" w:space="0" w:color="auto"/>
              <w:left w:val="single" w:sz="4" w:space="0" w:color="auto"/>
              <w:bottom w:val="single" w:sz="4" w:space="0" w:color="auto"/>
            </w:tcBorders>
            <w:vAlign w:val="center"/>
          </w:tcPr>
          <w:p w14:paraId="3715D947" w14:textId="27B51A9C" w:rsidR="00785F4B" w:rsidRPr="00366F41" w:rsidRDefault="00087863" w:rsidP="00A22ED7">
            <w:pPr>
              <w:autoSpaceDE w:val="0"/>
              <w:autoSpaceDN w:val="0"/>
              <w:adjustRightInd w:val="0"/>
              <w:jc w:val="center"/>
              <w:rPr>
                <w:rFonts w:asciiTheme="majorBidi" w:hAnsiTheme="majorBidi" w:cstheme="majorBidi"/>
                <w:b/>
                <w:sz w:val="18"/>
                <w:szCs w:val="18"/>
                <w:lang w:val="en-GB"/>
              </w:rPr>
            </w:pPr>
            <w:r>
              <w:rPr>
                <w:rFonts w:asciiTheme="majorBidi" w:hAnsiTheme="majorBidi" w:cstheme="majorBidi"/>
                <w:b/>
                <w:sz w:val="18"/>
                <w:szCs w:val="18"/>
                <w:lang w:val="en-GB"/>
              </w:rPr>
              <w:t>Tax (2%...........)</w:t>
            </w:r>
          </w:p>
        </w:tc>
        <w:tc>
          <w:tcPr>
            <w:tcW w:w="1170" w:type="dxa"/>
            <w:vAlign w:val="center"/>
          </w:tcPr>
          <w:p w14:paraId="5C3D4751" w14:textId="77777777" w:rsidR="00785F4B" w:rsidRPr="00366F41" w:rsidRDefault="00785F4B" w:rsidP="00A22ED7">
            <w:pPr>
              <w:autoSpaceDE w:val="0"/>
              <w:autoSpaceDN w:val="0"/>
              <w:adjustRightInd w:val="0"/>
              <w:jc w:val="center"/>
              <w:rPr>
                <w:rFonts w:asciiTheme="majorBidi" w:hAnsiTheme="majorBidi" w:cstheme="majorBidi"/>
                <w:b/>
                <w:sz w:val="18"/>
                <w:szCs w:val="18"/>
                <w:lang w:val="en-GB"/>
              </w:rPr>
            </w:pPr>
          </w:p>
        </w:tc>
      </w:tr>
      <w:tr w:rsidR="00785F4B" w:rsidRPr="00366F41" w14:paraId="731420C9" w14:textId="77777777" w:rsidTr="00E94498">
        <w:trPr>
          <w:trHeight w:val="432"/>
        </w:trPr>
        <w:tc>
          <w:tcPr>
            <w:tcW w:w="630" w:type="dxa"/>
            <w:vAlign w:val="center"/>
          </w:tcPr>
          <w:p w14:paraId="1466DF40" w14:textId="69BA729F" w:rsidR="00785F4B" w:rsidRDefault="00785F4B" w:rsidP="00A22ED7">
            <w:pPr>
              <w:jc w:val="center"/>
              <w:rPr>
                <w:rFonts w:asciiTheme="majorBidi" w:hAnsiTheme="majorBidi" w:cstheme="majorBidi"/>
                <w:sz w:val="18"/>
                <w:szCs w:val="18"/>
                <w:lang w:val="en-GB"/>
              </w:rPr>
            </w:pPr>
            <w:r>
              <w:rPr>
                <w:rFonts w:asciiTheme="majorBidi" w:hAnsiTheme="majorBidi" w:cstheme="majorBidi"/>
                <w:sz w:val="18"/>
                <w:szCs w:val="18"/>
                <w:lang w:val="en-GB"/>
              </w:rPr>
              <w:t>7</w:t>
            </w:r>
          </w:p>
        </w:tc>
        <w:tc>
          <w:tcPr>
            <w:tcW w:w="9450" w:type="dxa"/>
            <w:gridSpan w:val="6"/>
            <w:tcBorders>
              <w:top w:val="single" w:sz="4" w:space="0" w:color="auto"/>
              <w:left w:val="single" w:sz="4" w:space="0" w:color="auto"/>
              <w:bottom w:val="single" w:sz="4" w:space="0" w:color="auto"/>
            </w:tcBorders>
            <w:vAlign w:val="center"/>
          </w:tcPr>
          <w:p w14:paraId="4702AB24" w14:textId="1D647ED6" w:rsidR="00785F4B" w:rsidRPr="00366F41" w:rsidRDefault="00087863" w:rsidP="00A22ED7">
            <w:pPr>
              <w:autoSpaceDE w:val="0"/>
              <w:autoSpaceDN w:val="0"/>
              <w:adjustRightInd w:val="0"/>
              <w:jc w:val="center"/>
              <w:rPr>
                <w:rFonts w:asciiTheme="majorBidi" w:hAnsiTheme="majorBidi" w:cstheme="majorBidi"/>
                <w:b/>
                <w:sz w:val="18"/>
                <w:szCs w:val="18"/>
                <w:lang w:val="en-GB"/>
              </w:rPr>
            </w:pPr>
            <w:r>
              <w:rPr>
                <w:rFonts w:asciiTheme="majorBidi" w:hAnsiTheme="majorBidi" w:cstheme="majorBidi"/>
                <w:b/>
                <w:sz w:val="18"/>
                <w:szCs w:val="18"/>
                <w:lang w:val="en-GB"/>
              </w:rPr>
              <w:t>Total without tax</w:t>
            </w:r>
          </w:p>
        </w:tc>
        <w:tc>
          <w:tcPr>
            <w:tcW w:w="1170" w:type="dxa"/>
            <w:vAlign w:val="center"/>
          </w:tcPr>
          <w:p w14:paraId="4C6C5560" w14:textId="77777777" w:rsidR="00785F4B" w:rsidRPr="00366F41" w:rsidRDefault="00785F4B" w:rsidP="00A22ED7">
            <w:pPr>
              <w:autoSpaceDE w:val="0"/>
              <w:autoSpaceDN w:val="0"/>
              <w:adjustRightInd w:val="0"/>
              <w:jc w:val="center"/>
              <w:rPr>
                <w:rFonts w:asciiTheme="majorBidi" w:hAnsiTheme="majorBidi" w:cstheme="majorBidi"/>
                <w:b/>
                <w:sz w:val="18"/>
                <w:szCs w:val="18"/>
                <w:lang w:val="en-GB"/>
              </w:rPr>
            </w:pPr>
          </w:p>
        </w:tc>
      </w:tr>
    </w:tbl>
    <w:p w14:paraId="420062CD" w14:textId="1FFBFABD" w:rsidR="00EA1F5D" w:rsidRPr="00030319" w:rsidRDefault="00791EE5" w:rsidP="004634FD">
      <w:pPr>
        <w:rPr>
          <w:rFonts w:asciiTheme="majorBidi" w:hAnsiTheme="majorBidi" w:cstheme="majorBidi"/>
          <w:bCs/>
          <w:iCs/>
          <w:color w:val="FF0000"/>
          <w:sz w:val="20"/>
          <w:szCs w:val="20"/>
          <w:lang w:val="en-GB"/>
        </w:rPr>
      </w:pPr>
      <w:r w:rsidRPr="00030319">
        <w:rPr>
          <w:rFonts w:asciiTheme="majorBidi" w:hAnsiTheme="majorBidi" w:cstheme="majorBidi"/>
          <w:b/>
          <w:iCs/>
          <w:color w:val="FF0000"/>
          <w:sz w:val="20"/>
          <w:szCs w:val="20"/>
          <w:lang w:val="en-GB"/>
        </w:rPr>
        <w:t xml:space="preserve">Note: </w:t>
      </w:r>
      <w:r w:rsidRPr="00030319">
        <w:rPr>
          <w:rFonts w:asciiTheme="majorBidi" w:hAnsiTheme="majorBidi" w:cstheme="majorBidi"/>
          <w:bCs/>
          <w:iCs/>
          <w:color w:val="FF0000"/>
          <w:sz w:val="20"/>
          <w:szCs w:val="20"/>
          <w:lang w:val="en-GB"/>
        </w:rPr>
        <w:t xml:space="preserve">The cost should include all the taxes and transportation to the </w:t>
      </w:r>
      <w:r w:rsidR="00437DA3" w:rsidRPr="00030319">
        <w:rPr>
          <w:rFonts w:asciiTheme="majorBidi" w:hAnsiTheme="majorBidi" w:cstheme="majorBidi"/>
          <w:bCs/>
          <w:iCs/>
          <w:color w:val="FF0000"/>
          <w:sz w:val="20"/>
          <w:szCs w:val="20"/>
          <w:lang w:val="en-GB"/>
        </w:rPr>
        <w:t xml:space="preserve">project </w:t>
      </w:r>
      <w:r w:rsidRPr="00030319">
        <w:rPr>
          <w:rFonts w:asciiTheme="majorBidi" w:hAnsiTheme="majorBidi" w:cstheme="majorBidi"/>
          <w:bCs/>
          <w:iCs/>
          <w:color w:val="FF0000"/>
          <w:sz w:val="20"/>
          <w:szCs w:val="20"/>
          <w:lang w:val="en-GB"/>
        </w:rPr>
        <w:t>sit</w:t>
      </w:r>
      <w:r w:rsidR="004634FD" w:rsidRPr="00030319">
        <w:rPr>
          <w:rFonts w:asciiTheme="majorBidi" w:hAnsiTheme="majorBidi" w:cstheme="majorBidi"/>
          <w:bCs/>
          <w:iCs/>
          <w:color w:val="FF0000"/>
          <w:sz w:val="20"/>
          <w:szCs w:val="20"/>
          <w:lang w:val="en-GB"/>
        </w:rPr>
        <w:t>e.</w:t>
      </w:r>
    </w:p>
    <w:p w14:paraId="47CFFBEF" w14:textId="77777777" w:rsidR="001A3614" w:rsidRPr="00030319" w:rsidRDefault="001A3614" w:rsidP="00EA1F5D">
      <w:pPr>
        <w:rPr>
          <w:rFonts w:asciiTheme="majorBidi" w:hAnsiTheme="majorBidi" w:cstheme="majorBidi"/>
          <w:bCs/>
          <w:iCs/>
          <w:sz w:val="20"/>
          <w:szCs w:val="20"/>
          <w:lang w:val="en-GB"/>
        </w:rPr>
      </w:pPr>
    </w:p>
    <w:p w14:paraId="0DF82DFE" w14:textId="77777777" w:rsidR="00791EE5" w:rsidRPr="00683AE6" w:rsidRDefault="00791EE5" w:rsidP="00D73BF7">
      <w:pPr>
        <w:rPr>
          <w:rFonts w:asciiTheme="majorBidi" w:hAnsiTheme="majorBidi" w:cstheme="majorBidi"/>
          <w:b/>
          <w:iCs/>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4523"/>
      </w:tblGrid>
      <w:tr w:rsidR="00590803" w:rsidRPr="00471CB8" w14:paraId="5AC9EEBC" w14:textId="77777777" w:rsidTr="00104D92">
        <w:tc>
          <w:tcPr>
            <w:tcW w:w="5305" w:type="dxa"/>
          </w:tcPr>
          <w:p w14:paraId="05092179"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c>
          <w:tcPr>
            <w:tcW w:w="4523" w:type="dxa"/>
          </w:tcPr>
          <w:p w14:paraId="4A55DB46" w14:textId="15596329" w:rsidR="00590803" w:rsidRPr="00C36117" w:rsidRDefault="00590803" w:rsidP="00590803">
            <w:pPr>
              <w:autoSpaceDE w:val="0"/>
              <w:autoSpaceDN w:val="0"/>
              <w:adjustRightInd w:val="0"/>
              <w:rPr>
                <w:rFonts w:asciiTheme="majorBidi" w:hAnsiTheme="majorBidi" w:cstheme="majorBidi"/>
                <w:b/>
                <w:sz w:val="18"/>
                <w:szCs w:val="18"/>
                <w:lang w:val="en-GB"/>
              </w:rPr>
            </w:pPr>
            <w:r w:rsidRPr="00C36117">
              <w:rPr>
                <w:rFonts w:asciiTheme="majorBidi" w:hAnsiTheme="majorBidi" w:cstheme="majorBidi"/>
                <w:b/>
                <w:sz w:val="18"/>
                <w:szCs w:val="18"/>
                <w:lang w:val="en-GB"/>
              </w:rPr>
              <w:t xml:space="preserve">Information to be entered by </w:t>
            </w:r>
            <w:r w:rsidR="00350930">
              <w:rPr>
                <w:rFonts w:asciiTheme="majorBidi" w:hAnsiTheme="majorBidi" w:cstheme="majorBidi"/>
                <w:b/>
                <w:sz w:val="18"/>
                <w:szCs w:val="18"/>
                <w:lang w:val="en-GB"/>
              </w:rPr>
              <w:t xml:space="preserve">the </w:t>
            </w:r>
            <w:r w:rsidRPr="00C36117">
              <w:rPr>
                <w:rFonts w:asciiTheme="majorBidi" w:hAnsiTheme="majorBidi" w:cstheme="majorBidi"/>
                <w:b/>
                <w:sz w:val="18"/>
                <w:szCs w:val="18"/>
                <w:lang w:val="en-GB"/>
              </w:rPr>
              <w:t xml:space="preserve">supplier in the below columns </w:t>
            </w:r>
          </w:p>
        </w:tc>
      </w:tr>
      <w:tr w:rsidR="00590803" w:rsidRPr="00471CB8" w14:paraId="539309DC" w14:textId="77777777" w:rsidTr="00104D92">
        <w:tc>
          <w:tcPr>
            <w:tcW w:w="5305" w:type="dxa"/>
          </w:tcPr>
          <w:p w14:paraId="0FD88821" w14:textId="213DE314"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Please state </w:t>
            </w:r>
            <w:r w:rsidR="00350930">
              <w:rPr>
                <w:rFonts w:asciiTheme="majorBidi" w:hAnsiTheme="majorBidi" w:cstheme="majorBidi"/>
                <w:sz w:val="18"/>
                <w:szCs w:val="18"/>
                <w:lang w:val="en-GB"/>
              </w:rPr>
              <w:t xml:space="preserve">the </w:t>
            </w:r>
            <w:r w:rsidRPr="00366F41">
              <w:rPr>
                <w:rFonts w:asciiTheme="majorBidi" w:hAnsiTheme="majorBidi" w:cstheme="majorBidi"/>
                <w:sz w:val="18"/>
                <w:szCs w:val="18"/>
                <w:lang w:val="en-GB"/>
              </w:rPr>
              <w:t xml:space="preserve">name of </w:t>
            </w:r>
            <w:r w:rsidR="00350930">
              <w:rPr>
                <w:rFonts w:asciiTheme="majorBidi" w:hAnsiTheme="majorBidi" w:cstheme="majorBidi"/>
                <w:sz w:val="18"/>
                <w:szCs w:val="18"/>
                <w:lang w:val="en-GB"/>
              </w:rPr>
              <w:t xml:space="preserve">the </w:t>
            </w:r>
            <w:r w:rsidR="00F03423" w:rsidRPr="00366F41">
              <w:rPr>
                <w:rFonts w:asciiTheme="majorBidi" w:hAnsiTheme="majorBidi" w:cstheme="majorBidi"/>
                <w:sz w:val="18"/>
                <w:szCs w:val="18"/>
                <w:lang w:val="en-GB"/>
              </w:rPr>
              <w:t>Company</w:t>
            </w:r>
          </w:p>
        </w:tc>
        <w:tc>
          <w:tcPr>
            <w:tcW w:w="4523" w:type="dxa"/>
          </w:tcPr>
          <w:p w14:paraId="00EB07B3" w14:textId="77777777" w:rsidR="00590803" w:rsidRPr="00366F41" w:rsidRDefault="00590803" w:rsidP="00590803">
            <w:pPr>
              <w:autoSpaceDE w:val="0"/>
              <w:autoSpaceDN w:val="0"/>
              <w:adjustRightInd w:val="0"/>
              <w:rPr>
                <w:rFonts w:asciiTheme="majorBidi" w:hAnsiTheme="majorBidi" w:cstheme="majorBidi"/>
                <w:sz w:val="18"/>
                <w:szCs w:val="18"/>
                <w:lang w:val="en-GB"/>
              </w:rPr>
            </w:pPr>
          </w:p>
        </w:tc>
      </w:tr>
      <w:tr w:rsidR="00590803" w:rsidRPr="00366F41" w14:paraId="085C32A8" w14:textId="77777777" w:rsidTr="00104D92">
        <w:tc>
          <w:tcPr>
            <w:tcW w:w="5305" w:type="dxa"/>
          </w:tcPr>
          <w:p w14:paraId="4AEE20BA" w14:textId="65892D6A" w:rsidR="00590803" w:rsidRPr="00366F41" w:rsidRDefault="00F0342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Company Address</w:t>
            </w:r>
          </w:p>
        </w:tc>
        <w:tc>
          <w:tcPr>
            <w:tcW w:w="4523" w:type="dxa"/>
          </w:tcPr>
          <w:p w14:paraId="2C6A62C7" w14:textId="77777777" w:rsidR="00590803" w:rsidRPr="00366F41" w:rsidRDefault="00590803" w:rsidP="00590803">
            <w:pPr>
              <w:autoSpaceDE w:val="0"/>
              <w:autoSpaceDN w:val="0"/>
              <w:adjustRightInd w:val="0"/>
              <w:rPr>
                <w:rFonts w:asciiTheme="majorBidi" w:hAnsiTheme="majorBidi" w:cstheme="majorBidi"/>
                <w:sz w:val="18"/>
                <w:szCs w:val="18"/>
                <w:lang w:val="en-GB"/>
              </w:rPr>
            </w:pPr>
          </w:p>
        </w:tc>
      </w:tr>
      <w:tr w:rsidR="00590803" w:rsidRPr="00366F41" w14:paraId="2349B58C" w14:textId="77777777" w:rsidTr="00104D92">
        <w:tc>
          <w:tcPr>
            <w:tcW w:w="5305" w:type="dxa"/>
          </w:tcPr>
          <w:p w14:paraId="540FF9A6" w14:textId="4E7651F8" w:rsidR="00590803" w:rsidRPr="00366F41" w:rsidRDefault="00F03423"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 xml:space="preserve">Responsible /Director </w:t>
            </w:r>
            <w:r w:rsidR="000D2DED" w:rsidRPr="00366F41">
              <w:rPr>
                <w:rFonts w:asciiTheme="majorBidi" w:hAnsiTheme="majorBidi" w:cstheme="majorBidi"/>
                <w:b/>
                <w:sz w:val="18"/>
                <w:szCs w:val="18"/>
                <w:lang w:val="en-GB"/>
              </w:rPr>
              <w:t>n</w:t>
            </w:r>
            <w:r w:rsidRPr="00366F41">
              <w:rPr>
                <w:rFonts w:asciiTheme="majorBidi" w:hAnsiTheme="majorBidi" w:cstheme="majorBidi"/>
                <w:b/>
                <w:sz w:val="18"/>
                <w:szCs w:val="18"/>
                <w:lang w:val="en-GB"/>
              </w:rPr>
              <w:t>ame</w:t>
            </w:r>
          </w:p>
        </w:tc>
        <w:tc>
          <w:tcPr>
            <w:tcW w:w="4523" w:type="dxa"/>
          </w:tcPr>
          <w:p w14:paraId="03E92C00" w14:textId="77777777" w:rsidR="00590803" w:rsidRPr="00366F41" w:rsidRDefault="00590803" w:rsidP="00590803">
            <w:pPr>
              <w:autoSpaceDE w:val="0"/>
              <w:autoSpaceDN w:val="0"/>
              <w:adjustRightInd w:val="0"/>
              <w:rPr>
                <w:rFonts w:asciiTheme="majorBidi" w:hAnsiTheme="majorBidi" w:cstheme="majorBidi"/>
                <w:sz w:val="18"/>
                <w:szCs w:val="18"/>
                <w:lang w:val="en-GB"/>
              </w:rPr>
            </w:pPr>
          </w:p>
        </w:tc>
      </w:tr>
      <w:tr w:rsidR="00590803" w:rsidRPr="00366F41" w14:paraId="7C685967" w14:textId="77777777" w:rsidTr="00104D92">
        <w:tc>
          <w:tcPr>
            <w:tcW w:w="5305" w:type="dxa"/>
          </w:tcPr>
          <w:p w14:paraId="5DC68284" w14:textId="06F65E5A" w:rsidR="00590803" w:rsidRPr="00366F41" w:rsidRDefault="006A16B1"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Company Address</w:t>
            </w:r>
            <w:r w:rsidR="00EE4FF4" w:rsidRPr="00366F41">
              <w:rPr>
                <w:rFonts w:asciiTheme="majorBidi" w:hAnsiTheme="majorBidi" w:cstheme="majorBidi"/>
                <w:sz w:val="18"/>
                <w:szCs w:val="18"/>
                <w:lang w:val="en-GB"/>
              </w:rPr>
              <w:t>.</w:t>
            </w:r>
          </w:p>
        </w:tc>
        <w:tc>
          <w:tcPr>
            <w:tcW w:w="4523" w:type="dxa"/>
          </w:tcPr>
          <w:p w14:paraId="2389E6CF" w14:textId="77777777" w:rsidR="00590803" w:rsidRPr="00366F41" w:rsidRDefault="00590803" w:rsidP="00590803">
            <w:pPr>
              <w:autoSpaceDE w:val="0"/>
              <w:autoSpaceDN w:val="0"/>
              <w:adjustRightInd w:val="0"/>
              <w:rPr>
                <w:rFonts w:asciiTheme="majorBidi" w:hAnsiTheme="majorBidi" w:cstheme="majorBidi"/>
                <w:sz w:val="18"/>
                <w:szCs w:val="18"/>
                <w:lang w:val="en-GB"/>
              </w:rPr>
            </w:pPr>
          </w:p>
        </w:tc>
      </w:tr>
      <w:tr w:rsidR="00590803" w:rsidRPr="00366F41" w14:paraId="508B17AC" w14:textId="77777777" w:rsidTr="00104D92">
        <w:tc>
          <w:tcPr>
            <w:tcW w:w="5305" w:type="dxa"/>
          </w:tcPr>
          <w:p w14:paraId="4A3ACC30" w14:textId="6EAD4AB5" w:rsidR="00590803" w:rsidRPr="00366F41" w:rsidRDefault="006A16B1"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 xml:space="preserve">Company </w:t>
            </w:r>
            <w:r w:rsidR="00350930">
              <w:rPr>
                <w:rFonts w:asciiTheme="majorBidi" w:hAnsiTheme="majorBidi" w:cstheme="majorBidi"/>
                <w:b/>
                <w:sz w:val="18"/>
                <w:szCs w:val="18"/>
                <w:lang w:val="en-GB"/>
              </w:rPr>
              <w:t>Email</w:t>
            </w:r>
            <w:r w:rsidR="00EE4FF4" w:rsidRPr="00366F41">
              <w:rPr>
                <w:rFonts w:asciiTheme="majorBidi" w:hAnsiTheme="majorBidi" w:cstheme="majorBidi"/>
                <w:b/>
                <w:sz w:val="18"/>
                <w:szCs w:val="18"/>
                <w:lang w:val="en-GB"/>
              </w:rPr>
              <w:t xml:space="preserve"> Address</w:t>
            </w:r>
          </w:p>
        </w:tc>
        <w:tc>
          <w:tcPr>
            <w:tcW w:w="4523" w:type="dxa"/>
          </w:tcPr>
          <w:p w14:paraId="4CB82C5F"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0D2DED" w:rsidRPr="00366F41" w14:paraId="13372C34" w14:textId="77777777" w:rsidTr="00104D92">
        <w:tc>
          <w:tcPr>
            <w:tcW w:w="5305" w:type="dxa"/>
          </w:tcPr>
          <w:p w14:paraId="01FA97CA" w14:textId="2FD28AC1" w:rsidR="000D2DED" w:rsidRPr="00366F41" w:rsidRDefault="006A16B1"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Company </w:t>
            </w:r>
            <w:r w:rsidR="000D2DED" w:rsidRPr="00366F41">
              <w:rPr>
                <w:rFonts w:asciiTheme="majorBidi" w:hAnsiTheme="majorBidi" w:cstheme="majorBidi"/>
                <w:sz w:val="18"/>
                <w:szCs w:val="18"/>
                <w:lang w:val="en-GB"/>
              </w:rPr>
              <w:t>Phone/Mobile</w:t>
            </w:r>
            <w:r w:rsidRPr="00366F41">
              <w:rPr>
                <w:rFonts w:asciiTheme="majorBidi" w:hAnsiTheme="majorBidi" w:cstheme="majorBidi"/>
                <w:sz w:val="18"/>
                <w:szCs w:val="18"/>
                <w:lang w:val="en-GB"/>
              </w:rPr>
              <w:t xml:space="preserve"> #</w:t>
            </w:r>
          </w:p>
        </w:tc>
        <w:tc>
          <w:tcPr>
            <w:tcW w:w="4523" w:type="dxa"/>
          </w:tcPr>
          <w:p w14:paraId="059DD669" w14:textId="77777777" w:rsidR="000D2DED" w:rsidRPr="00366F41" w:rsidRDefault="000D2DED" w:rsidP="00EE4FF4">
            <w:pPr>
              <w:autoSpaceDE w:val="0"/>
              <w:autoSpaceDN w:val="0"/>
              <w:adjustRightInd w:val="0"/>
              <w:jc w:val="right"/>
              <w:rPr>
                <w:rFonts w:asciiTheme="majorBidi" w:hAnsiTheme="majorBidi" w:cstheme="majorBidi"/>
                <w:sz w:val="18"/>
                <w:szCs w:val="18"/>
                <w:lang w:val="en-GB"/>
              </w:rPr>
            </w:pPr>
          </w:p>
        </w:tc>
      </w:tr>
      <w:tr w:rsidR="00590803" w:rsidRPr="00366F41" w14:paraId="519325C2" w14:textId="77777777" w:rsidTr="00104D92">
        <w:tc>
          <w:tcPr>
            <w:tcW w:w="5305" w:type="dxa"/>
          </w:tcPr>
          <w:p w14:paraId="0317EF30" w14:textId="06C15658" w:rsidR="00590803" w:rsidRPr="00366F41" w:rsidRDefault="00745D05" w:rsidP="00590803">
            <w:pPr>
              <w:autoSpaceDE w:val="0"/>
              <w:autoSpaceDN w:val="0"/>
              <w:adjustRightInd w:val="0"/>
              <w:rPr>
                <w:rFonts w:asciiTheme="majorBidi" w:hAnsiTheme="majorBidi" w:cstheme="majorBidi"/>
                <w:b/>
                <w:sz w:val="18"/>
                <w:szCs w:val="18"/>
                <w:lang w:val="en-GB"/>
              </w:rPr>
            </w:pPr>
            <w:r>
              <w:rPr>
                <w:rFonts w:asciiTheme="majorBidi" w:hAnsiTheme="majorBidi" w:cstheme="majorBidi"/>
                <w:sz w:val="18"/>
                <w:szCs w:val="18"/>
                <w:lang w:val="en-GB"/>
              </w:rPr>
              <w:t xml:space="preserve">Duration of delivery from time of contract to final delivery to the distribution site </w:t>
            </w:r>
          </w:p>
        </w:tc>
        <w:tc>
          <w:tcPr>
            <w:tcW w:w="4523" w:type="dxa"/>
          </w:tcPr>
          <w:p w14:paraId="483FC5C6" w14:textId="59899A34" w:rsidR="00590803" w:rsidRPr="00366F41" w:rsidRDefault="00EE4FF4" w:rsidP="00EE4FF4">
            <w:pPr>
              <w:autoSpaceDE w:val="0"/>
              <w:autoSpaceDN w:val="0"/>
              <w:adjustRightInd w:val="0"/>
              <w:jc w:val="right"/>
              <w:rPr>
                <w:rFonts w:asciiTheme="majorBidi" w:hAnsiTheme="majorBidi" w:cstheme="majorBidi"/>
                <w:sz w:val="18"/>
                <w:szCs w:val="18"/>
                <w:lang w:val="en-GB"/>
              </w:rPr>
            </w:pPr>
            <w:r w:rsidRPr="00366F41">
              <w:rPr>
                <w:rFonts w:asciiTheme="majorBidi" w:hAnsiTheme="majorBidi" w:cstheme="majorBidi"/>
                <w:sz w:val="18"/>
                <w:szCs w:val="18"/>
                <w:lang w:val="en-GB"/>
              </w:rPr>
              <w:t>days</w:t>
            </w:r>
          </w:p>
        </w:tc>
      </w:tr>
      <w:tr w:rsidR="00590803" w:rsidRPr="00366F41" w14:paraId="5F28168B" w14:textId="77777777" w:rsidTr="00104D92">
        <w:tc>
          <w:tcPr>
            <w:tcW w:w="5305" w:type="dxa"/>
          </w:tcPr>
          <w:p w14:paraId="3CDF98A7" w14:textId="77777777" w:rsidR="00590803" w:rsidRPr="00366F41" w:rsidRDefault="00590803"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Technical specification</w:t>
            </w:r>
          </w:p>
        </w:tc>
        <w:tc>
          <w:tcPr>
            <w:tcW w:w="4523" w:type="dxa"/>
          </w:tcPr>
          <w:p w14:paraId="68F020D2"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471CB8" w14:paraId="473200CA" w14:textId="77777777" w:rsidTr="00104D92">
        <w:tc>
          <w:tcPr>
            <w:tcW w:w="5305" w:type="dxa"/>
          </w:tcPr>
          <w:p w14:paraId="1FF5AECF" w14:textId="74D71660" w:rsidR="00590803" w:rsidRPr="00366F41" w:rsidRDefault="00350930" w:rsidP="00590803">
            <w:pPr>
              <w:autoSpaceDE w:val="0"/>
              <w:autoSpaceDN w:val="0"/>
              <w:adjustRightInd w:val="0"/>
              <w:rPr>
                <w:rFonts w:asciiTheme="majorBidi" w:hAnsiTheme="majorBidi" w:cstheme="majorBidi"/>
                <w:sz w:val="18"/>
                <w:szCs w:val="18"/>
                <w:lang w:val="en-GB"/>
              </w:rPr>
            </w:pPr>
            <w:r>
              <w:rPr>
                <w:rFonts w:asciiTheme="majorBidi" w:hAnsiTheme="majorBidi" w:cstheme="majorBidi"/>
                <w:sz w:val="18"/>
                <w:szCs w:val="18"/>
                <w:lang w:val="en-GB"/>
              </w:rPr>
              <w:t>A complete</w:t>
            </w:r>
            <w:r w:rsidR="00590803" w:rsidRPr="00366F41">
              <w:rPr>
                <w:rFonts w:asciiTheme="majorBidi" w:hAnsiTheme="majorBidi" w:cstheme="majorBidi"/>
                <w:sz w:val="18"/>
                <w:szCs w:val="18"/>
                <w:lang w:val="en-GB"/>
              </w:rPr>
              <w:t xml:space="preserve"> technical description is attached (Y/N)</w:t>
            </w:r>
          </w:p>
        </w:tc>
        <w:tc>
          <w:tcPr>
            <w:tcW w:w="4523" w:type="dxa"/>
          </w:tcPr>
          <w:p w14:paraId="2F400CA6"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366F41" w14:paraId="48D455D7" w14:textId="77777777" w:rsidTr="00104D92">
        <w:tc>
          <w:tcPr>
            <w:tcW w:w="5305" w:type="dxa"/>
          </w:tcPr>
          <w:p w14:paraId="553181BD" w14:textId="77777777" w:rsidR="00590803" w:rsidRPr="00366F41" w:rsidRDefault="00590803"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References</w:t>
            </w:r>
          </w:p>
        </w:tc>
        <w:tc>
          <w:tcPr>
            <w:tcW w:w="4523" w:type="dxa"/>
          </w:tcPr>
          <w:p w14:paraId="674B24EC"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471CB8" w14:paraId="0F5D7941" w14:textId="77777777" w:rsidTr="00104D92">
        <w:tc>
          <w:tcPr>
            <w:tcW w:w="5305" w:type="dxa"/>
          </w:tcPr>
          <w:p w14:paraId="14EDE65C" w14:textId="7A825037"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A reference list is attached (shall only be submitted if </w:t>
            </w:r>
            <w:r w:rsidR="00350930">
              <w:rPr>
                <w:rFonts w:asciiTheme="majorBidi" w:hAnsiTheme="majorBidi" w:cstheme="majorBidi"/>
                <w:sz w:val="18"/>
                <w:szCs w:val="18"/>
                <w:lang w:val="en-GB"/>
              </w:rPr>
              <w:t xml:space="preserve">the </w:t>
            </w:r>
            <w:r w:rsidRPr="00366F41">
              <w:rPr>
                <w:rFonts w:asciiTheme="majorBidi" w:hAnsiTheme="majorBidi" w:cstheme="majorBidi"/>
                <w:sz w:val="18"/>
                <w:szCs w:val="18"/>
                <w:lang w:val="en-GB"/>
              </w:rPr>
              <w:t>supplier has not delivered to the Contracting Authority before)</w:t>
            </w:r>
          </w:p>
        </w:tc>
        <w:tc>
          <w:tcPr>
            <w:tcW w:w="4523" w:type="dxa"/>
          </w:tcPr>
          <w:p w14:paraId="05AB1551"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366F41" w14:paraId="23D7F096" w14:textId="77777777" w:rsidTr="00104D92">
        <w:tc>
          <w:tcPr>
            <w:tcW w:w="5305" w:type="dxa"/>
          </w:tcPr>
          <w:p w14:paraId="569047EE" w14:textId="77777777" w:rsidR="00590803" w:rsidRPr="00366F41" w:rsidRDefault="00590803"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CSR information</w:t>
            </w:r>
          </w:p>
        </w:tc>
        <w:tc>
          <w:tcPr>
            <w:tcW w:w="4523" w:type="dxa"/>
          </w:tcPr>
          <w:p w14:paraId="78244E2C"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366F41" w14:paraId="24DAD2EB" w14:textId="77777777" w:rsidTr="00104D92">
        <w:tc>
          <w:tcPr>
            <w:tcW w:w="5305" w:type="dxa"/>
          </w:tcPr>
          <w:p w14:paraId="2E35750C" w14:textId="73E61F67"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Does your company have </w:t>
            </w:r>
            <w:r w:rsidR="00350930">
              <w:rPr>
                <w:rFonts w:asciiTheme="majorBidi" w:hAnsiTheme="majorBidi" w:cstheme="majorBidi"/>
                <w:sz w:val="18"/>
                <w:szCs w:val="18"/>
                <w:lang w:val="en-GB"/>
              </w:rPr>
              <w:t>CSR-related</w:t>
            </w:r>
            <w:r w:rsidRPr="00366F41">
              <w:rPr>
                <w:rFonts w:asciiTheme="majorBidi" w:hAnsiTheme="majorBidi" w:cstheme="majorBidi"/>
                <w:sz w:val="18"/>
                <w:szCs w:val="18"/>
                <w:lang w:val="en-GB"/>
              </w:rPr>
              <w:t xml:space="preserve"> policies in place – </w:t>
            </w:r>
            <w:r w:rsidR="00FE43B1" w:rsidRPr="00366F41">
              <w:rPr>
                <w:rFonts w:asciiTheme="majorBidi" w:hAnsiTheme="majorBidi" w:cstheme="majorBidi"/>
                <w:sz w:val="18"/>
                <w:szCs w:val="18"/>
                <w:lang w:val="en-GB"/>
              </w:rPr>
              <w:t>e.g.,</w:t>
            </w:r>
            <w:r w:rsidRPr="00366F41">
              <w:rPr>
                <w:rFonts w:asciiTheme="majorBidi" w:hAnsiTheme="majorBidi" w:cstheme="majorBidi"/>
                <w:sz w:val="18"/>
                <w:szCs w:val="18"/>
                <w:lang w:val="en-GB"/>
              </w:rPr>
              <w:t xml:space="preserve"> </w:t>
            </w:r>
            <w:r w:rsidRPr="00366F41">
              <w:rPr>
                <w:rFonts w:asciiTheme="majorBidi" w:hAnsiTheme="majorBidi" w:cstheme="majorBidi"/>
                <w:snapToGrid w:val="0"/>
                <w:sz w:val="18"/>
                <w:szCs w:val="18"/>
                <w:lang w:val="en-GB"/>
              </w:rPr>
              <w:t>health and safety policy, HR policy, staff policy, energy policy, climate policy</w:t>
            </w:r>
            <w:r w:rsidR="00350930">
              <w:rPr>
                <w:rFonts w:asciiTheme="majorBidi" w:hAnsiTheme="majorBidi" w:cstheme="majorBidi"/>
                <w:snapToGrid w:val="0"/>
                <w:sz w:val="18"/>
                <w:szCs w:val="18"/>
                <w:lang w:val="en-GB"/>
              </w:rPr>
              <w:t>,</w:t>
            </w:r>
            <w:r w:rsidRPr="00366F41">
              <w:rPr>
                <w:rFonts w:asciiTheme="majorBidi" w:hAnsiTheme="majorBidi" w:cstheme="majorBidi"/>
                <w:snapToGrid w:val="0"/>
                <w:sz w:val="18"/>
                <w:szCs w:val="18"/>
                <w:lang w:val="en-GB"/>
              </w:rPr>
              <w:t xml:space="preserve"> or is a member of Global Compact</w:t>
            </w:r>
            <w:r w:rsidR="00350930">
              <w:rPr>
                <w:rFonts w:asciiTheme="majorBidi" w:hAnsiTheme="majorBidi" w:cstheme="majorBidi"/>
                <w:snapToGrid w:val="0"/>
                <w:sz w:val="18"/>
                <w:szCs w:val="18"/>
                <w:lang w:val="en-GB"/>
              </w:rPr>
              <w:t>?</w:t>
            </w:r>
            <w:r w:rsidRPr="00366F41">
              <w:rPr>
                <w:rFonts w:asciiTheme="majorBidi" w:hAnsiTheme="majorBidi" w:cstheme="majorBidi"/>
                <w:snapToGrid w:val="0"/>
                <w:sz w:val="18"/>
                <w:szCs w:val="18"/>
                <w:lang w:val="en-GB"/>
              </w:rPr>
              <w:t xml:space="preserve"> Please state which policies.</w:t>
            </w:r>
          </w:p>
        </w:tc>
        <w:tc>
          <w:tcPr>
            <w:tcW w:w="4523" w:type="dxa"/>
          </w:tcPr>
          <w:p w14:paraId="53D81CEF"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366F41" w14:paraId="475E92DB" w14:textId="77777777" w:rsidTr="00104D92">
        <w:tc>
          <w:tcPr>
            <w:tcW w:w="5305" w:type="dxa"/>
          </w:tcPr>
          <w:p w14:paraId="79DA4FE5" w14:textId="1A223603"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Is your company </w:t>
            </w:r>
            <w:r w:rsidR="00FE43B1" w:rsidRPr="00366F41">
              <w:rPr>
                <w:rFonts w:asciiTheme="majorBidi" w:hAnsiTheme="majorBidi" w:cstheme="majorBidi"/>
                <w:sz w:val="18"/>
                <w:szCs w:val="18"/>
                <w:lang w:val="en-GB"/>
              </w:rPr>
              <w:t>e.g.,</w:t>
            </w:r>
            <w:r w:rsidRPr="00366F41">
              <w:rPr>
                <w:rFonts w:asciiTheme="majorBidi" w:hAnsiTheme="majorBidi" w:cstheme="majorBidi"/>
                <w:sz w:val="18"/>
                <w:szCs w:val="18"/>
                <w:lang w:val="en-GB"/>
              </w:rPr>
              <w:t xml:space="preserve"> </w:t>
            </w:r>
            <w:r w:rsidRPr="00366F41">
              <w:rPr>
                <w:rFonts w:asciiTheme="majorBidi" w:hAnsiTheme="majorBidi" w:cstheme="majorBidi"/>
                <w:b/>
                <w:bCs/>
                <w:sz w:val="18"/>
                <w:szCs w:val="18"/>
                <w:lang w:val="en-GB"/>
              </w:rPr>
              <w:t>ISO</w:t>
            </w:r>
            <w:r w:rsidRPr="00366F41">
              <w:rPr>
                <w:rFonts w:asciiTheme="majorBidi" w:hAnsiTheme="majorBidi" w:cstheme="majorBidi"/>
                <w:sz w:val="18"/>
                <w:szCs w:val="18"/>
                <w:lang w:val="en-GB"/>
              </w:rPr>
              <w:t xml:space="preserve"> 26000/50001/14000 certified or SA8000 certified? Please state which. </w:t>
            </w:r>
          </w:p>
        </w:tc>
        <w:tc>
          <w:tcPr>
            <w:tcW w:w="4523" w:type="dxa"/>
          </w:tcPr>
          <w:p w14:paraId="4737EBD1"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471CB8" w14:paraId="0B2CE755" w14:textId="77777777" w:rsidTr="00437DA3">
        <w:trPr>
          <w:trHeight w:val="372"/>
        </w:trPr>
        <w:tc>
          <w:tcPr>
            <w:tcW w:w="5305" w:type="dxa"/>
          </w:tcPr>
          <w:p w14:paraId="1234C4E9" w14:textId="77777777"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Does your company have a Code of Conduct?</w:t>
            </w:r>
          </w:p>
        </w:tc>
        <w:tc>
          <w:tcPr>
            <w:tcW w:w="4523" w:type="dxa"/>
          </w:tcPr>
          <w:p w14:paraId="0D72E0F6"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bl>
    <w:p w14:paraId="2962E612" w14:textId="77777777" w:rsidR="00DC1E04" w:rsidRPr="00366F41" w:rsidRDefault="00DC1E04" w:rsidP="00590803">
      <w:pPr>
        <w:rPr>
          <w:rFonts w:asciiTheme="majorBidi" w:hAnsiTheme="majorBidi" w:cstheme="majorBidi"/>
          <w:bCs/>
          <w:iCs/>
          <w:sz w:val="18"/>
          <w:szCs w:val="18"/>
          <w:lang w:val="en-GB"/>
        </w:rPr>
      </w:pPr>
    </w:p>
    <w:p w14:paraId="5220FF41" w14:textId="77777777" w:rsidR="00DC1E04" w:rsidRPr="00366F41" w:rsidRDefault="00DC1E04" w:rsidP="00590803">
      <w:pPr>
        <w:rPr>
          <w:rFonts w:asciiTheme="majorBidi" w:hAnsiTheme="majorBidi" w:cstheme="majorBidi"/>
          <w:bCs/>
          <w:iCs/>
          <w:sz w:val="18"/>
          <w:szCs w:val="18"/>
          <w:lang w:val="en-GB"/>
        </w:rPr>
      </w:pPr>
    </w:p>
    <w:p w14:paraId="56ED3BBA" w14:textId="3A7CBE92" w:rsidR="00590803" w:rsidRPr="00C36117" w:rsidRDefault="00590803" w:rsidP="00590803">
      <w:pPr>
        <w:rPr>
          <w:rFonts w:asciiTheme="majorBidi" w:hAnsiTheme="majorBidi" w:cstheme="majorBidi"/>
          <w:bCs/>
          <w:iCs/>
          <w:sz w:val="22"/>
          <w:szCs w:val="22"/>
          <w:lang w:val="en-GB"/>
        </w:rPr>
      </w:pPr>
      <w:r w:rsidRPr="00C36117">
        <w:rPr>
          <w:rFonts w:asciiTheme="majorBidi" w:hAnsiTheme="majorBidi" w:cstheme="majorBidi"/>
          <w:bCs/>
          <w:iCs/>
          <w:sz w:val="22"/>
          <w:szCs w:val="22"/>
          <w:lang w:val="en-GB"/>
        </w:rPr>
        <w:t xml:space="preserve">Suppliers are requested to complete the following </w:t>
      </w:r>
      <w:r w:rsidR="006A16B1" w:rsidRPr="00C36117">
        <w:rPr>
          <w:rFonts w:asciiTheme="majorBidi" w:hAnsiTheme="majorBidi" w:cstheme="majorBidi"/>
          <w:bCs/>
          <w:iCs/>
          <w:sz w:val="22"/>
          <w:szCs w:val="22"/>
          <w:lang w:val="en-GB"/>
        </w:rPr>
        <w:t>form.</w:t>
      </w:r>
    </w:p>
    <w:p w14:paraId="6619239D" w14:textId="5E4F994B" w:rsidR="00590803" w:rsidRPr="00366F41" w:rsidRDefault="00590803" w:rsidP="00590803">
      <w:pPr>
        <w:rPr>
          <w:rFonts w:asciiTheme="majorBidi" w:hAnsiTheme="majorBidi" w:cstheme="majorBidi"/>
          <w:bCs/>
          <w:iCs/>
          <w:sz w:val="18"/>
          <w:szCs w:val="18"/>
          <w:lang w:val="en-GB"/>
        </w:rPr>
      </w:pPr>
      <w:r w:rsidRPr="00366F41">
        <w:rPr>
          <w:rFonts w:asciiTheme="majorBidi" w:hAnsiTheme="majorBidi" w:cstheme="majorBidi"/>
          <w:bCs/>
          <w:iCs/>
          <w:sz w:val="18"/>
          <w:szCs w:val="18"/>
          <w:lang w:val="en-GB"/>
        </w:rPr>
        <w:t xml:space="preserve">The following technical specifications are provided in the format of a checklist. They are compulsory as </w:t>
      </w:r>
      <w:r w:rsidR="00350930">
        <w:rPr>
          <w:rFonts w:asciiTheme="majorBidi" w:hAnsiTheme="majorBidi" w:cstheme="majorBidi"/>
          <w:bCs/>
          <w:iCs/>
          <w:sz w:val="18"/>
          <w:szCs w:val="18"/>
          <w:lang w:val="en-GB"/>
        </w:rPr>
        <w:t xml:space="preserve">the </w:t>
      </w:r>
      <w:r w:rsidRPr="00366F41">
        <w:rPr>
          <w:rFonts w:asciiTheme="majorBidi" w:hAnsiTheme="majorBidi" w:cstheme="majorBidi"/>
          <w:bCs/>
          <w:iCs/>
          <w:sz w:val="18"/>
          <w:szCs w:val="18"/>
          <w:lang w:val="en-GB"/>
        </w:rPr>
        <w:t>minimum standard and will be the only basis for the Contracting Authority to assess the technical compliance of the equipment presented in the quotations.  Deviations from the specifications may be considered only if deemed to be in the best interest of the Contracting Authority.</w:t>
      </w:r>
    </w:p>
    <w:p w14:paraId="1AAFAFDE" w14:textId="77777777" w:rsidR="00480CDF" w:rsidRPr="00366F41" w:rsidRDefault="00480CDF" w:rsidP="00491A38">
      <w:pPr>
        <w:autoSpaceDE w:val="0"/>
        <w:autoSpaceDN w:val="0"/>
        <w:adjustRightInd w:val="0"/>
        <w:rPr>
          <w:rFonts w:asciiTheme="majorBidi" w:hAnsiTheme="majorBidi" w:cstheme="majorBidi"/>
          <w:b/>
          <w:bCs/>
          <w:caps/>
          <w:sz w:val="18"/>
          <w:szCs w:val="18"/>
          <w:lang w:val="en-GB"/>
        </w:rPr>
      </w:pPr>
    </w:p>
    <w:p w14:paraId="34275350" w14:textId="77777777" w:rsidR="00C97164" w:rsidRPr="00C36117" w:rsidRDefault="00C97164" w:rsidP="00C97164">
      <w:pPr>
        <w:autoSpaceDE w:val="0"/>
        <w:autoSpaceDN w:val="0"/>
        <w:adjustRightInd w:val="0"/>
        <w:jc w:val="center"/>
        <w:rPr>
          <w:rFonts w:asciiTheme="majorBidi" w:hAnsiTheme="majorBidi" w:cstheme="majorBidi"/>
          <w:b/>
          <w:bCs/>
          <w:caps/>
          <w:sz w:val="22"/>
          <w:szCs w:val="22"/>
          <w:lang w:val="en-GB"/>
        </w:rPr>
      </w:pPr>
      <w:r w:rsidRPr="00C36117">
        <w:rPr>
          <w:rFonts w:asciiTheme="majorBidi" w:hAnsiTheme="majorBidi" w:cstheme="majorBidi"/>
          <w:b/>
          <w:bCs/>
          <w:caps/>
          <w:sz w:val="22"/>
          <w:szCs w:val="22"/>
          <w:lang w:val="en-GB"/>
        </w:rPr>
        <w:t>technical data form</w:t>
      </w:r>
    </w:p>
    <w:p w14:paraId="63B400BF" w14:textId="77777777" w:rsidR="00C97164" w:rsidRPr="00366F41" w:rsidRDefault="00C97164" w:rsidP="00C97164">
      <w:pPr>
        <w:jc w:val="both"/>
        <w:rPr>
          <w:rFonts w:asciiTheme="majorBidi" w:hAnsiTheme="majorBidi" w:cstheme="majorBidi"/>
          <w:sz w:val="18"/>
          <w:szCs w:val="18"/>
          <w:lang w:val="en-GB" w:eastAsia="hr-HR"/>
        </w:rPr>
      </w:pPr>
    </w:p>
    <w:tbl>
      <w:tblPr>
        <w:tblW w:w="105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4"/>
        <w:gridCol w:w="2126"/>
        <w:gridCol w:w="4536"/>
        <w:gridCol w:w="1134"/>
        <w:gridCol w:w="2038"/>
      </w:tblGrid>
      <w:tr w:rsidR="00C97164" w:rsidRPr="00471CB8" w14:paraId="68CCE98B" w14:textId="77777777" w:rsidTr="00791EE5">
        <w:trPr>
          <w:jc w:val="center"/>
        </w:trPr>
        <w:tc>
          <w:tcPr>
            <w:tcW w:w="714" w:type="dxa"/>
            <w:shd w:val="clear" w:color="auto" w:fill="C0C0C0"/>
          </w:tcPr>
          <w:p w14:paraId="0B8D93AE"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Item no.:</w:t>
            </w:r>
          </w:p>
        </w:tc>
        <w:tc>
          <w:tcPr>
            <w:tcW w:w="2126" w:type="dxa"/>
            <w:shd w:val="clear" w:color="auto" w:fill="C0C0C0"/>
          </w:tcPr>
          <w:p w14:paraId="51672A17"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Parameter</w:t>
            </w:r>
          </w:p>
        </w:tc>
        <w:tc>
          <w:tcPr>
            <w:tcW w:w="4536" w:type="dxa"/>
            <w:shd w:val="clear" w:color="auto" w:fill="C0C0C0"/>
          </w:tcPr>
          <w:p w14:paraId="7DC690D0"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Characteristics (Contracting Authorities minimum requirement)</w:t>
            </w:r>
          </w:p>
        </w:tc>
        <w:tc>
          <w:tcPr>
            <w:tcW w:w="1134" w:type="dxa"/>
            <w:shd w:val="clear" w:color="auto" w:fill="C0C0C0"/>
          </w:tcPr>
          <w:p w14:paraId="45AE814F"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Comply (Y / N) </w:t>
            </w:r>
          </w:p>
        </w:tc>
        <w:tc>
          <w:tcPr>
            <w:tcW w:w="2038" w:type="dxa"/>
            <w:shd w:val="clear" w:color="auto" w:fill="C0C0C0"/>
          </w:tcPr>
          <w:p w14:paraId="52A39661"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Deviations, if any, to be described in this column</w:t>
            </w:r>
          </w:p>
        </w:tc>
      </w:tr>
      <w:tr w:rsidR="00C97164" w:rsidRPr="00366F41" w14:paraId="124214A8" w14:textId="77777777" w:rsidTr="00791EE5">
        <w:trPr>
          <w:jc w:val="center"/>
        </w:trPr>
        <w:tc>
          <w:tcPr>
            <w:tcW w:w="714" w:type="dxa"/>
            <w:vMerge w:val="restart"/>
          </w:tcPr>
          <w:p w14:paraId="18285F54"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1</w:t>
            </w:r>
          </w:p>
        </w:tc>
        <w:tc>
          <w:tcPr>
            <w:tcW w:w="2126" w:type="dxa"/>
          </w:tcPr>
          <w:p w14:paraId="5FDDC738"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Description</w:t>
            </w:r>
          </w:p>
        </w:tc>
        <w:tc>
          <w:tcPr>
            <w:tcW w:w="4536" w:type="dxa"/>
          </w:tcPr>
          <w:p w14:paraId="5A30A7E7" w14:textId="30BE1A8F" w:rsidR="00C97164" w:rsidRPr="00366F41" w:rsidRDefault="00C97164" w:rsidP="001B6D8E">
            <w:pPr>
              <w:rPr>
                <w:rFonts w:asciiTheme="majorBidi" w:hAnsiTheme="majorBidi" w:cstheme="majorBidi"/>
                <w:sz w:val="18"/>
                <w:szCs w:val="18"/>
                <w:lang w:val="en-GB"/>
              </w:rPr>
            </w:pPr>
          </w:p>
        </w:tc>
        <w:tc>
          <w:tcPr>
            <w:tcW w:w="1134" w:type="dxa"/>
          </w:tcPr>
          <w:p w14:paraId="17A62CBA" w14:textId="77777777" w:rsidR="00C97164" w:rsidRPr="00366F41" w:rsidRDefault="00C97164" w:rsidP="001B6D8E">
            <w:pPr>
              <w:rPr>
                <w:rFonts w:asciiTheme="majorBidi" w:hAnsiTheme="majorBidi" w:cstheme="majorBidi"/>
                <w:sz w:val="18"/>
                <w:szCs w:val="18"/>
                <w:lang w:val="en-GB"/>
              </w:rPr>
            </w:pPr>
          </w:p>
        </w:tc>
        <w:tc>
          <w:tcPr>
            <w:tcW w:w="2038" w:type="dxa"/>
          </w:tcPr>
          <w:p w14:paraId="5D0E8CF2" w14:textId="77777777" w:rsidR="00C97164" w:rsidRPr="00366F41" w:rsidRDefault="00C97164" w:rsidP="001B6D8E">
            <w:pPr>
              <w:rPr>
                <w:rFonts w:asciiTheme="majorBidi" w:hAnsiTheme="majorBidi" w:cstheme="majorBidi"/>
                <w:sz w:val="18"/>
                <w:szCs w:val="18"/>
                <w:lang w:val="en-GB"/>
              </w:rPr>
            </w:pPr>
          </w:p>
        </w:tc>
      </w:tr>
      <w:tr w:rsidR="00C97164" w:rsidRPr="00366F41" w14:paraId="368FB38B" w14:textId="77777777" w:rsidTr="00791EE5">
        <w:trPr>
          <w:jc w:val="center"/>
        </w:trPr>
        <w:tc>
          <w:tcPr>
            <w:tcW w:w="714" w:type="dxa"/>
            <w:vMerge/>
          </w:tcPr>
          <w:p w14:paraId="0C1F245C" w14:textId="77777777" w:rsidR="00C97164" w:rsidRPr="00366F41" w:rsidRDefault="00C97164" w:rsidP="001B6D8E">
            <w:pPr>
              <w:rPr>
                <w:rFonts w:asciiTheme="majorBidi" w:hAnsiTheme="majorBidi" w:cstheme="majorBidi"/>
                <w:b/>
                <w:bCs/>
                <w:sz w:val="18"/>
                <w:szCs w:val="18"/>
                <w:lang w:val="en-GB"/>
              </w:rPr>
            </w:pPr>
          </w:p>
        </w:tc>
        <w:tc>
          <w:tcPr>
            <w:tcW w:w="2126" w:type="dxa"/>
          </w:tcPr>
          <w:p w14:paraId="21C2A129" w14:textId="77777777" w:rsidR="00C97164" w:rsidRPr="00366F41" w:rsidRDefault="00C97164" w:rsidP="001B6D8E">
            <w:pPr>
              <w:rPr>
                <w:rFonts w:asciiTheme="majorBidi" w:hAnsiTheme="majorBidi" w:cstheme="majorBidi"/>
                <w:b/>
                <w:bCs/>
                <w:sz w:val="18"/>
                <w:szCs w:val="18"/>
                <w:lang w:val="en-GB"/>
              </w:rPr>
            </w:pPr>
          </w:p>
        </w:tc>
        <w:tc>
          <w:tcPr>
            <w:tcW w:w="4536" w:type="dxa"/>
          </w:tcPr>
          <w:p w14:paraId="42AD5D2A" w14:textId="77777777" w:rsidR="00C97164" w:rsidRPr="00366F41" w:rsidRDefault="00C97164" w:rsidP="001B6D8E">
            <w:pPr>
              <w:rPr>
                <w:rFonts w:asciiTheme="majorBidi" w:hAnsiTheme="majorBidi" w:cstheme="majorBidi"/>
                <w:sz w:val="18"/>
                <w:szCs w:val="18"/>
                <w:lang w:val="en-GB"/>
              </w:rPr>
            </w:pPr>
          </w:p>
        </w:tc>
        <w:tc>
          <w:tcPr>
            <w:tcW w:w="1134" w:type="dxa"/>
          </w:tcPr>
          <w:p w14:paraId="0FDBE1BD" w14:textId="77777777" w:rsidR="00C97164" w:rsidRPr="00366F41" w:rsidRDefault="00C97164" w:rsidP="001B6D8E">
            <w:pPr>
              <w:tabs>
                <w:tab w:val="left" w:pos="1470"/>
              </w:tabs>
              <w:rPr>
                <w:rFonts w:asciiTheme="majorBidi" w:hAnsiTheme="majorBidi" w:cstheme="majorBidi"/>
                <w:sz w:val="18"/>
                <w:szCs w:val="18"/>
                <w:lang w:val="en-GB"/>
              </w:rPr>
            </w:pPr>
            <w:r w:rsidRPr="00366F41">
              <w:rPr>
                <w:rFonts w:asciiTheme="majorBidi" w:hAnsiTheme="majorBidi" w:cstheme="majorBidi"/>
                <w:sz w:val="18"/>
                <w:szCs w:val="18"/>
                <w:lang w:val="en-GB"/>
              </w:rPr>
              <w:tab/>
            </w:r>
          </w:p>
        </w:tc>
        <w:tc>
          <w:tcPr>
            <w:tcW w:w="2038" w:type="dxa"/>
          </w:tcPr>
          <w:p w14:paraId="016FBC19" w14:textId="77777777" w:rsidR="00C97164" w:rsidRPr="00366F41" w:rsidRDefault="00C97164" w:rsidP="001B6D8E">
            <w:pPr>
              <w:rPr>
                <w:rFonts w:asciiTheme="majorBidi" w:hAnsiTheme="majorBidi" w:cstheme="majorBidi"/>
                <w:sz w:val="18"/>
                <w:szCs w:val="18"/>
                <w:lang w:val="en-GB"/>
              </w:rPr>
            </w:pPr>
          </w:p>
        </w:tc>
      </w:tr>
      <w:tr w:rsidR="00C97164" w:rsidRPr="00CF70D0" w14:paraId="64BF08BE" w14:textId="77777777" w:rsidTr="00791EE5">
        <w:trPr>
          <w:jc w:val="center"/>
        </w:trPr>
        <w:tc>
          <w:tcPr>
            <w:tcW w:w="714" w:type="dxa"/>
            <w:vMerge/>
          </w:tcPr>
          <w:p w14:paraId="41E7B8A2" w14:textId="77777777" w:rsidR="00C97164" w:rsidRPr="00366F41" w:rsidRDefault="00C97164" w:rsidP="001B6D8E">
            <w:pPr>
              <w:rPr>
                <w:rFonts w:asciiTheme="majorBidi" w:hAnsiTheme="majorBidi" w:cstheme="majorBidi"/>
                <w:b/>
                <w:bCs/>
                <w:sz w:val="18"/>
                <w:szCs w:val="18"/>
                <w:lang w:val="en-GB"/>
              </w:rPr>
            </w:pPr>
          </w:p>
        </w:tc>
        <w:tc>
          <w:tcPr>
            <w:tcW w:w="2126" w:type="dxa"/>
          </w:tcPr>
          <w:p w14:paraId="71A2FBAF"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Specifications</w:t>
            </w:r>
          </w:p>
        </w:tc>
        <w:tc>
          <w:tcPr>
            <w:tcW w:w="4536" w:type="dxa"/>
          </w:tcPr>
          <w:p w14:paraId="149E6ACD" w14:textId="5952F0F2" w:rsidR="00C97164" w:rsidRPr="00366F41" w:rsidRDefault="00C97164" w:rsidP="001B6D8E">
            <w:pPr>
              <w:rPr>
                <w:rFonts w:asciiTheme="majorBidi" w:hAnsiTheme="majorBidi" w:cstheme="majorBidi"/>
                <w:sz w:val="18"/>
                <w:szCs w:val="18"/>
                <w:lang w:val="en-GB"/>
              </w:rPr>
            </w:pPr>
          </w:p>
        </w:tc>
        <w:tc>
          <w:tcPr>
            <w:tcW w:w="1134" w:type="dxa"/>
          </w:tcPr>
          <w:p w14:paraId="1C7408A0" w14:textId="77777777" w:rsidR="00C97164" w:rsidRPr="00366F41" w:rsidRDefault="00C97164" w:rsidP="001B6D8E">
            <w:pPr>
              <w:rPr>
                <w:rFonts w:asciiTheme="majorBidi" w:hAnsiTheme="majorBidi" w:cstheme="majorBidi"/>
                <w:sz w:val="18"/>
                <w:szCs w:val="18"/>
                <w:lang w:val="en-GB"/>
              </w:rPr>
            </w:pPr>
          </w:p>
        </w:tc>
        <w:tc>
          <w:tcPr>
            <w:tcW w:w="2038" w:type="dxa"/>
          </w:tcPr>
          <w:p w14:paraId="2A7BA6E9" w14:textId="77777777" w:rsidR="00C97164" w:rsidRPr="00366F41" w:rsidRDefault="00C97164" w:rsidP="001B6D8E">
            <w:pPr>
              <w:rPr>
                <w:rFonts w:asciiTheme="majorBidi" w:hAnsiTheme="majorBidi" w:cstheme="majorBidi"/>
                <w:sz w:val="18"/>
                <w:szCs w:val="18"/>
                <w:lang w:val="en-GB"/>
              </w:rPr>
            </w:pPr>
          </w:p>
        </w:tc>
      </w:tr>
      <w:tr w:rsidR="00C97164" w:rsidRPr="00CF70D0" w14:paraId="2B65E226" w14:textId="77777777" w:rsidTr="00791EE5">
        <w:trPr>
          <w:jc w:val="center"/>
        </w:trPr>
        <w:tc>
          <w:tcPr>
            <w:tcW w:w="714" w:type="dxa"/>
            <w:vMerge/>
          </w:tcPr>
          <w:p w14:paraId="0FBF4189" w14:textId="77777777" w:rsidR="00C97164" w:rsidRPr="00366F41" w:rsidRDefault="00C97164" w:rsidP="001B6D8E">
            <w:pPr>
              <w:rPr>
                <w:rFonts w:asciiTheme="majorBidi" w:hAnsiTheme="majorBidi" w:cstheme="majorBidi"/>
                <w:b/>
                <w:bCs/>
                <w:sz w:val="18"/>
                <w:szCs w:val="18"/>
                <w:lang w:val="en-GB"/>
              </w:rPr>
            </w:pPr>
          </w:p>
        </w:tc>
        <w:tc>
          <w:tcPr>
            <w:tcW w:w="2126" w:type="dxa"/>
          </w:tcPr>
          <w:p w14:paraId="3741D673" w14:textId="77777777" w:rsidR="00C97164" w:rsidRPr="00366F41" w:rsidRDefault="00C97164" w:rsidP="001B6D8E">
            <w:pPr>
              <w:rPr>
                <w:rFonts w:asciiTheme="majorBidi" w:hAnsiTheme="majorBidi" w:cstheme="majorBidi"/>
                <w:b/>
                <w:bCs/>
                <w:color w:val="FF0000"/>
                <w:sz w:val="18"/>
                <w:szCs w:val="18"/>
                <w:lang w:val="en-GB"/>
              </w:rPr>
            </w:pPr>
          </w:p>
        </w:tc>
        <w:tc>
          <w:tcPr>
            <w:tcW w:w="4536" w:type="dxa"/>
          </w:tcPr>
          <w:p w14:paraId="73CCBDA9" w14:textId="77777777" w:rsidR="00C97164" w:rsidRPr="00366F41" w:rsidRDefault="00C97164" w:rsidP="001B6D8E">
            <w:pPr>
              <w:rPr>
                <w:rFonts w:asciiTheme="majorBidi" w:hAnsiTheme="majorBidi" w:cstheme="majorBidi"/>
                <w:sz w:val="18"/>
                <w:szCs w:val="18"/>
                <w:lang w:val="en-GB"/>
              </w:rPr>
            </w:pPr>
          </w:p>
        </w:tc>
        <w:tc>
          <w:tcPr>
            <w:tcW w:w="1134" w:type="dxa"/>
          </w:tcPr>
          <w:p w14:paraId="1094EBF7" w14:textId="77777777" w:rsidR="00C97164" w:rsidRPr="00366F41" w:rsidRDefault="00C97164" w:rsidP="001B6D8E">
            <w:pPr>
              <w:rPr>
                <w:rFonts w:asciiTheme="majorBidi" w:hAnsiTheme="majorBidi" w:cstheme="majorBidi"/>
                <w:sz w:val="18"/>
                <w:szCs w:val="18"/>
                <w:lang w:val="en-GB"/>
              </w:rPr>
            </w:pPr>
          </w:p>
        </w:tc>
        <w:tc>
          <w:tcPr>
            <w:tcW w:w="2038" w:type="dxa"/>
          </w:tcPr>
          <w:p w14:paraId="3C2D280A" w14:textId="77777777" w:rsidR="00C97164" w:rsidRPr="00366F41" w:rsidRDefault="00C97164" w:rsidP="001B6D8E">
            <w:pPr>
              <w:rPr>
                <w:rFonts w:asciiTheme="majorBidi" w:hAnsiTheme="majorBidi" w:cstheme="majorBidi"/>
                <w:sz w:val="18"/>
                <w:szCs w:val="18"/>
                <w:lang w:val="en-GB"/>
              </w:rPr>
            </w:pPr>
          </w:p>
        </w:tc>
      </w:tr>
      <w:tr w:rsidR="00C97164" w:rsidRPr="00CF70D0" w14:paraId="1A28BEDC" w14:textId="77777777" w:rsidTr="00791EE5">
        <w:trPr>
          <w:jc w:val="center"/>
        </w:trPr>
        <w:tc>
          <w:tcPr>
            <w:tcW w:w="714" w:type="dxa"/>
            <w:vMerge/>
          </w:tcPr>
          <w:p w14:paraId="7EA18F76" w14:textId="77777777" w:rsidR="00C97164" w:rsidRPr="00366F41" w:rsidRDefault="00C97164" w:rsidP="001B6D8E">
            <w:pPr>
              <w:rPr>
                <w:rFonts w:asciiTheme="majorBidi" w:hAnsiTheme="majorBidi" w:cstheme="majorBidi"/>
                <w:b/>
                <w:bCs/>
                <w:sz w:val="18"/>
                <w:szCs w:val="18"/>
                <w:lang w:val="en-GB"/>
              </w:rPr>
            </w:pPr>
          </w:p>
        </w:tc>
        <w:tc>
          <w:tcPr>
            <w:tcW w:w="2126" w:type="dxa"/>
          </w:tcPr>
          <w:p w14:paraId="1709A2E6" w14:textId="77777777" w:rsidR="00C97164" w:rsidRPr="00366F41" w:rsidRDefault="00C97164" w:rsidP="001B6D8E">
            <w:pPr>
              <w:rPr>
                <w:rFonts w:asciiTheme="majorBidi" w:hAnsiTheme="majorBidi" w:cstheme="majorBidi"/>
                <w:b/>
                <w:bCs/>
                <w:color w:val="FF0000"/>
                <w:sz w:val="18"/>
                <w:szCs w:val="18"/>
                <w:lang w:val="en-GB"/>
              </w:rPr>
            </w:pPr>
          </w:p>
        </w:tc>
        <w:tc>
          <w:tcPr>
            <w:tcW w:w="4536" w:type="dxa"/>
          </w:tcPr>
          <w:p w14:paraId="67BAFCF0" w14:textId="77777777" w:rsidR="00C97164" w:rsidRPr="00366F41" w:rsidRDefault="00C97164" w:rsidP="001B6D8E">
            <w:pPr>
              <w:rPr>
                <w:rFonts w:asciiTheme="majorBidi" w:hAnsiTheme="majorBidi" w:cstheme="majorBidi"/>
                <w:sz w:val="18"/>
                <w:szCs w:val="18"/>
                <w:lang w:val="en-GB"/>
              </w:rPr>
            </w:pPr>
          </w:p>
        </w:tc>
        <w:tc>
          <w:tcPr>
            <w:tcW w:w="1134" w:type="dxa"/>
          </w:tcPr>
          <w:p w14:paraId="0B86638C" w14:textId="77777777" w:rsidR="00C97164" w:rsidRPr="00366F41" w:rsidRDefault="00C97164" w:rsidP="001B6D8E">
            <w:pPr>
              <w:rPr>
                <w:rFonts w:asciiTheme="majorBidi" w:hAnsiTheme="majorBidi" w:cstheme="majorBidi"/>
                <w:sz w:val="18"/>
                <w:szCs w:val="18"/>
                <w:lang w:val="en-GB"/>
              </w:rPr>
            </w:pPr>
          </w:p>
        </w:tc>
        <w:tc>
          <w:tcPr>
            <w:tcW w:w="2038" w:type="dxa"/>
          </w:tcPr>
          <w:p w14:paraId="3DA5BBF7" w14:textId="77777777" w:rsidR="00C97164" w:rsidRPr="00366F41" w:rsidRDefault="00C97164" w:rsidP="001B6D8E">
            <w:pPr>
              <w:rPr>
                <w:rFonts w:asciiTheme="majorBidi" w:hAnsiTheme="majorBidi" w:cstheme="majorBidi"/>
                <w:sz w:val="18"/>
                <w:szCs w:val="18"/>
                <w:lang w:val="en-GB"/>
              </w:rPr>
            </w:pPr>
          </w:p>
        </w:tc>
      </w:tr>
      <w:tr w:rsidR="00C97164" w:rsidRPr="00CF70D0" w14:paraId="040A463E" w14:textId="77777777" w:rsidTr="00791EE5">
        <w:trPr>
          <w:jc w:val="center"/>
        </w:trPr>
        <w:tc>
          <w:tcPr>
            <w:tcW w:w="714" w:type="dxa"/>
            <w:vMerge/>
          </w:tcPr>
          <w:p w14:paraId="282EC661" w14:textId="77777777" w:rsidR="00C97164" w:rsidRPr="00366F41" w:rsidRDefault="00C97164" w:rsidP="001B6D8E">
            <w:pPr>
              <w:rPr>
                <w:rFonts w:asciiTheme="majorBidi" w:hAnsiTheme="majorBidi" w:cstheme="majorBidi"/>
                <w:b/>
                <w:bCs/>
                <w:sz w:val="18"/>
                <w:szCs w:val="18"/>
                <w:lang w:val="en-GB"/>
              </w:rPr>
            </w:pPr>
          </w:p>
        </w:tc>
        <w:tc>
          <w:tcPr>
            <w:tcW w:w="2126" w:type="dxa"/>
          </w:tcPr>
          <w:p w14:paraId="257D4384" w14:textId="77777777" w:rsidR="00C97164" w:rsidRPr="00366F41" w:rsidRDefault="00C97164" w:rsidP="001B6D8E">
            <w:pPr>
              <w:rPr>
                <w:rFonts w:asciiTheme="majorBidi" w:hAnsiTheme="majorBidi" w:cstheme="majorBidi"/>
                <w:b/>
                <w:bCs/>
                <w:color w:val="FF0000"/>
                <w:sz w:val="18"/>
                <w:szCs w:val="18"/>
                <w:lang w:val="en-GB"/>
              </w:rPr>
            </w:pPr>
          </w:p>
        </w:tc>
        <w:tc>
          <w:tcPr>
            <w:tcW w:w="4536" w:type="dxa"/>
          </w:tcPr>
          <w:p w14:paraId="5193F558" w14:textId="77777777" w:rsidR="00C97164" w:rsidRPr="00366F41" w:rsidRDefault="00C97164" w:rsidP="001B6D8E">
            <w:pPr>
              <w:rPr>
                <w:rFonts w:asciiTheme="majorBidi" w:hAnsiTheme="majorBidi" w:cstheme="majorBidi"/>
                <w:sz w:val="18"/>
                <w:szCs w:val="18"/>
                <w:lang w:val="en-GB"/>
              </w:rPr>
            </w:pPr>
          </w:p>
        </w:tc>
        <w:tc>
          <w:tcPr>
            <w:tcW w:w="1134" w:type="dxa"/>
          </w:tcPr>
          <w:p w14:paraId="34381B5E" w14:textId="77777777" w:rsidR="00C97164" w:rsidRPr="00366F41" w:rsidRDefault="00C97164" w:rsidP="001B6D8E">
            <w:pPr>
              <w:rPr>
                <w:rFonts w:asciiTheme="majorBidi" w:hAnsiTheme="majorBidi" w:cstheme="majorBidi"/>
                <w:sz w:val="18"/>
                <w:szCs w:val="18"/>
                <w:lang w:val="en-GB"/>
              </w:rPr>
            </w:pPr>
          </w:p>
        </w:tc>
        <w:tc>
          <w:tcPr>
            <w:tcW w:w="2038" w:type="dxa"/>
          </w:tcPr>
          <w:p w14:paraId="677EBC4A" w14:textId="77777777" w:rsidR="00C97164" w:rsidRPr="00366F41" w:rsidRDefault="00C97164" w:rsidP="001B6D8E">
            <w:pPr>
              <w:rPr>
                <w:rFonts w:asciiTheme="majorBidi" w:hAnsiTheme="majorBidi" w:cstheme="majorBidi"/>
                <w:sz w:val="18"/>
                <w:szCs w:val="18"/>
                <w:lang w:val="en-GB"/>
              </w:rPr>
            </w:pPr>
          </w:p>
        </w:tc>
      </w:tr>
      <w:tr w:rsidR="00C97164" w:rsidRPr="00471CB8" w14:paraId="699199ED" w14:textId="77777777" w:rsidTr="00791EE5">
        <w:trPr>
          <w:jc w:val="center"/>
        </w:trPr>
        <w:tc>
          <w:tcPr>
            <w:tcW w:w="714" w:type="dxa"/>
            <w:vMerge/>
          </w:tcPr>
          <w:p w14:paraId="19356675" w14:textId="77777777" w:rsidR="00C97164" w:rsidRPr="00366F41" w:rsidRDefault="00C97164" w:rsidP="001B6D8E">
            <w:pPr>
              <w:rPr>
                <w:rFonts w:asciiTheme="majorBidi" w:hAnsiTheme="majorBidi" w:cstheme="majorBidi"/>
                <w:b/>
                <w:bCs/>
                <w:sz w:val="18"/>
                <w:szCs w:val="18"/>
                <w:lang w:val="en-GB"/>
              </w:rPr>
            </w:pPr>
          </w:p>
        </w:tc>
        <w:tc>
          <w:tcPr>
            <w:tcW w:w="2126" w:type="dxa"/>
          </w:tcPr>
          <w:p w14:paraId="30A8573E"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(Option: Certificates)</w:t>
            </w:r>
          </w:p>
        </w:tc>
        <w:tc>
          <w:tcPr>
            <w:tcW w:w="4536" w:type="dxa"/>
          </w:tcPr>
          <w:p w14:paraId="4527BCF7" w14:textId="79D09F5C" w:rsidR="00C97164" w:rsidRPr="00366F41" w:rsidRDefault="00C97164" w:rsidP="001B6D8E">
            <w:pPr>
              <w:rPr>
                <w:rFonts w:asciiTheme="majorBidi" w:hAnsiTheme="majorBidi" w:cstheme="majorBidi"/>
                <w:sz w:val="18"/>
                <w:szCs w:val="18"/>
                <w:lang w:val="en-GB"/>
              </w:rPr>
            </w:pPr>
            <w:r w:rsidRPr="00366F41">
              <w:rPr>
                <w:rFonts w:asciiTheme="majorBidi" w:hAnsiTheme="majorBidi" w:cstheme="majorBidi"/>
                <w:snapToGrid w:val="0"/>
                <w:sz w:val="18"/>
                <w:szCs w:val="18"/>
                <w:lang w:val="en-GB"/>
              </w:rPr>
              <w:t xml:space="preserve">(Option: Please specify and enclose any quality accreditation - ISO 9000 2000 or </w:t>
            </w:r>
            <w:r w:rsidR="005F5BB6" w:rsidRPr="00366F41">
              <w:rPr>
                <w:rFonts w:asciiTheme="majorBidi" w:hAnsiTheme="majorBidi" w:cstheme="majorBidi"/>
                <w:snapToGrid w:val="0"/>
                <w:sz w:val="18"/>
                <w:szCs w:val="18"/>
                <w:lang w:val="en-GB"/>
              </w:rPr>
              <w:t>equivalent held</w:t>
            </w:r>
            <w:r w:rsidRPr="00366F41">
              <w:rPr>
                <w:rFonts w:asciiTheme="majorBidi" w:hAnsiTheme="majorBidi" w:cstheme="majorBidi"/>
                <w:snapToGrid w:val="0"/>
                <w:sz w:val="18"/>
                <w:szCs w:val="18"/>
                <w:lang w:val="en-GB"/>
              </w:rPr>
              <w:t xml:space="preserve"> by the manufacturer of the offered products)</w:t>
            </w:r>
          </w:p>
        </w:tc>
        <w:tc>
          <w:tcPr>
            <w:tcW w:w="1134" w:type="dxa"/>
          </w:tcPr>
          <w:p w14:paraId="20892899" w14:textId="77777777" w:rsidR="00C97164" w:rsidRPr="00366F41" w:rsidRDefault="00C97164" w:rsidP="001B6D8E">
            <w:pPr>
              <w:rPr>
                <w:rFonts w:asciiTheme="majorBidi" w:hAnsiTheme="majorBidi" w:cstheme="majorBidi"/>
                <w:sz w:val="18"/>
                <w:szCs w:val="18"/>
                <w:lang w:val="en-GB"/>
              </w:rPr>
            </w:pPr>
          </w:p>
        </w:tc>
        <w:tc>
          <w:tcPr>
            <w:tcW w:w="2038" w:type="dxa"/>
          </w:tcPr>
          <w:p w14:paraId="48E73964" w14:textId="77777777" w:rsidR="00C97164" w:rsidRPr="00366F41" w:rsidRDefault="00C97164" w:rsidP="001B6D8E">
            <w:pPr>
              <w:rPr>
                <w:rFonts w:asciiTheme="majorBidi" w:hAnsiTheme="majorBidi" w:cstheme="majorBidi"/>
                <w:sz w:val="18"/>
                <w:szCs w:val="18"/>
                <w:lang w:val="en-GB"/>
              </w:rPr>
            </w:pPr>
          </w:p>
        </w:tc>
      </w:tr>
      <w:tr w:rsidR="00C97164" w:rsidRPr="00366F41" w14:paraId="046B6DF4" w14:textId="77777777" w:rsidTr="00791EE5">
        <w:trPr>
          <w:jc w:val="center"/>
        </w:trPr>
        <w:tc>
          <w:tcPr>
            <w:tcW w:w="714" w:type="dxa"/>
          </w:tcPr>
          <w:p w14:paraId="11CB08D2" w14:textId="649435EC" w:rsidR="00C97164" w:rsidRPr="00366F41" w:rsidRDefault="003D4C53" w:rsidP="001B6D8E">
            <w:pPr>
              <w:rPr>
                <w:rFonts w:asciiTheme="majorBidi" w:hAnsiTheme="majorBidi" w:cstheme="majorBidi"/>
                <w:b/>
                <w:bCs/>
                <w:sz w:val="18"/>
                <w:szCs w:val="18"/>
                <w:lang w:val="en-GB"/>
              </w:rPr>
            </w:pPr>
            <w:r>
              <w:rPr>
                <w:rFonts w:asciiTheme="majorBidi" w:hAnsiTheme="majorBidi" w:cstheme="majorBidi"/>
                <w:b/>
                <w:bCs/>
                <w:sz w:val="18"/>
                <w:szCs w:val="18"/>
                <w:lang w:val="en-GB"/>
              </w:rPr>
              <w:t>2</w:t>
            </w:r>
          </w:p>
        </w:tc>
        <w:tc>
          <w:tcPr>
            <w:tcW w:w="2126" w:type="dxa"/>
          </w:tcPr>
          <w:p w14:paraId="351E0D19" w14:textId="77777777" w:rsidR="00C97164" w:rsidRPr="00366F41" w:rsidRDefault="00F70DC7"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Guaranty </w:t>
            </w:r>
          </w:p>
        </w:tc>
        <w:tc>
          <w:tcPr>
            <w:tcW w:w="4536" w:type="dxa"/>
          </w:tcPr>
          <w:p w14:paraId="5CE94362" w14:textId="77777777" w:rsidR="00C97164" w:rsidRPr="00366F41" w:rsidRDefault="00F70DC7" w:rsidP="001B6D8E">
            <w:pPr>
              <w:rPr>
                <w:rFonts w:asciiTheme="majorBidi" w:hAnsiTheme="majorBidi" w:cstheme="majorBidi"/>
                <w:sz w:val="18"/>
                <w:szCs w:val="18"/>
                <w:lang w:val="en-GB"/>
              </w:rPr>
            </w:pPr>
            <w:r w:rsidRPr="00366F41">
              <w:rPr>
                <w:rFonts w:asciiTheme="majorBidi" w:hAnsiTheme="majorBidi" w:cstheme="majorBidi"/>
                <w:sz w:val="18"/>
                <w:szCs w:val="18"/>
                <w:lang w:val="en-GB"/>
              </w:rPr>
              <w:t xml:space="preserve">Mentioned the duration </w:t>
            </w:r>
          </w:p>
        </w:tc>
        <w:tc>
          <w:tcPr>
            <w:tcW w:w="1134" w:type="dxa"/>
          </w:tcPr>
          <w:p w14:paraId="7BCAF57E" w14:textId="77777777" w:rsidR="00C97164" w:rsidRPr="00366F41" w:rsidRDefault="00C97164" w:rsidP="001B6D8E">
            <w:pPr>
              <w:rPr>
                <w:rFonts w:asciiTheme="majorBidi" w:hAnsiTheme="majorBidi" w:cstheme="majorBidi"/>
                <w:sz w:val="18"/>
                <w:szCs w:val="18"/>
                <w:lang w:val="en-GB"/>
              </w:rPr>
            </w:pPr>
          </w:p>
        </w:tc>
        <w:tc>
          <w:tcPr>
            <w:tcW w:w="2038" w:type="dxa"/>
          </w:tcPr>
          <w:p w14:paraId="3438DC62" w14:textId="77777777" w:rsidR="00C97164" w:rsidRPr="00366F41" w:rsidRDefault="00C97164" w:rsidP="001B6D8E">
            <w:pPr>
              <w:rPr>
                <w:rFonts w:asciiTheme="majorBidi" w:hAnsiTheme="majorBidi" w:cstheme="majorBidi"/>
                <w:sz w:val="18"/>
                <w:szCs w:val="18"/>
                <w:lang w:val="en-GB"/>
              </w:rPr>
            </w:pPr>
          </w:p>
        </w:tc>
      </w:tr>
      <w:tr w:rsidR="00F70DC7" w:rsidRPr="00366F41" w14:paraId="655740D5" w14:textId="77777777" w:rsidTr="00791EE5">
        <w:trPr>
          <w:jc w:val="center"/>
        </w:trPr>
        <w:tc>
          <w:tcPr>
            <w:tcW w:w="714" w:type="dxa"/>
          </w:tcPr>
          <w:p w14:paraId="2865CEA8" w14:textId="14BF3503" w:rsidR="00F70DC7" w:rsidRPr="00366F41" w:rsidRDefault="003D4C53" w:rsidP="001B6D8E">
            <w:pPr>
              <w:rPr>
                <w:rFonts w:asciiTheme="majorBidi" w:hAnsiTheme="majorBidi" w:cstheme="majorBidi"/>
                <w:b/>
                <w:bCs/>
                <w:sz w:val="18"/>
                <w:szCs w:val="18"/>
                <w:lang w:val="en-GB"/>
              </w:rPr>
            </w:pPr>
            <w:r>
              <w:rPr>
                <w:rFonts w:asciiTheme="majorBidi" w:hAnsiTheme="majorBidi" w:cstheme="majorBidi"/>
                <w:b/>
                <w:bCs/>
                <w:sz w:val="18"/>
                <w:szCs w:val="18"/>
                <w:lang w:val="en-GB"/>
              </w:rPr>
              <w:t>3</w:t>
            </w:r>
          </w:p>
        </w:tc>
        <w:tc>
          <w:tcPr>
            <w:tcW w:w="2126" w:type="dxa"/>
          </w:tcPr>
          <w:p w14:paraId="64B5D287" w14:textId="77777777" w:rsidR="00F70DC7" w:rsidRPr="00366F41" w:rsidRDefault="00F70DC7"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Warranty</w:t>
            </w:r>
          </w:p>
        </w:tc>
        <w:tc>
          <w:tcPr>
            <w:tcW w:w="4536" w:type="dxa"/>
          </w:tcPr>
          <w:p w14:paraId="2E5A7A88" w14:textId="77777777" w:rsidR="00F70DC7" w:rsidRPr="00366F41" w:rsidRDefault="00F70DC7" w:rsidP="001B6D8E">
            <w:pPr>
              <w:rPr>
                <w:rFonts w:asciiTheme="majorBidi" w:hAnsiTheme="majorBidi" w:cstheme="majorBidi"/>
                <w:sz w:val="18"/>
                <w:szCs w:val="18"/>
                <w:lang w:val="en-GB"/>
              </w:rPr>
            </w:pPr>
            <w:r w:rsidRPr="00366F41">
              <w:rPr>
                <w:rFonts w:asciiTheme="majorBidi" w:hAnsiTheme="majorBidi" w:cstheme="majorBidi"/>
                <w:sz w:val="18"/>
                <w:szCs w:val="18"/>
                <w:lang w:val="en-GB"/>
              </w:rPr>
              <w:t>Mentioned the duration</w:t>
            </w:r>
          </w:p>
        </w:tc>
        <w:tc>
          <w:tcPr>
            <w:tcW w:w="1134" w:type="dxa"/>
          </w:tcPr>
          <w:p w14:paraId="601B860D" w14:textId="77777777" w:rsidR="00F70DC7" w:rsidRPr="00366F41" w:rsidRDefault="00F70DC7" w:rsidP="001B6D8E">
            <w:pPr>
              <w:rPr>
                <w:rFonts w:asciiTheme="majorBidi" w:hAnsiTheme="majorBidi" w:cstheme="majorBidi"/>
                <w:sz w:val="18"/>
                <w:szCs w:val="18"/>
                <w:lang w:val="en-GB"/>
              </w:rPr>
            </w:pPr>
          </w:p>
        </w:tc>
        <w:tc>
          <w:tcPr>
            <w:tcW w:w="2038" w:type="dxa"/>
          </w:tcPr>
          <w:p w14:paraId="1AF287FA" w14:textId="77777777" w:rsidR="00F70DC7" w:rsidRPr="00366F41" w:rsidRDefault="00F70DC7" w:rsidP="001B6D8E">
            <w:pPr>
              <w:rPr>
                <w:rFonts w:asciiTheme="majorBidi" w:hAnsiTheme="majorBidi" w:cstheme="majorBidi"/>
                <w:sz w:val="18"/>
                <w:szCs w:val="18"/>
                <w:lang w:val="en-GB"/>
              </w:rPr>
            </w:pPr>
          </w:p>
        </w:tc>
      </w:tr>
    </w:tbl>
    <w:p w14:paraId="5F5F225D" w14:textId="77777777" w:rsidR="00590803" w:rsidRPr="00366F41" w:rsidRDefault="00590803" w:rsidP="00590803">
      <w:pPr>
        <w:rPr>
          <w:rFonts w:asciiTheme="majorBidi" w:hAnsiTheme="majorBidi" w:cstheme="majorBidi"/>
          <w:bCs/>
          <w:iCs/>
          <w:sz w:val="18"/>
          <w:szCs w:val="18"/>
          <w:lang w:val="en-GB"/>
        </w:rPr>
      </w:pPr>
    </w:p>
    <w:p w14:paraId="1D170066" w14:textId="373D2219" w:rsidR="001C5760" w:rsidRPr="00366F41" w:rsidRDefault="00590803" w:rsidP="007E5A7F">
      <w:pPr>
        <w:rPr>
          <w:rFonts w:asciiTheme="majorBidi" w:hAnsiTheme="majorBidi" w:cstheme="majorBidi"/>
          <w:bCs/>
          <w:iCs/>
          <w:sz w:val="18"/>
          <w:szCs w:val="18"/>
          <w:lang w:val="en-GB"/>
        </w:rPr>
      </w:pPr>
      <w:r w:rsidRPr="00366F41">
        <w:rPr>
          <w:rFonts w:asciiTheme="majorBidi" w:hAnsiTheme="majorBidi" w:cstheme="majorBidi"/>
          <w:bCs/>
          <w:iCs/>
          <w:sz w:val="18"/>
          <w:szCs w:val="18"/>
          <w:lang w:val="en-GB"/>
        </w:rPr>
        <w:t xml:space="preserve">Manufacturers’ names, </w:t>
      </w:r>
      <w:r w:rsidR="007A76BF">
        <w:rPr>
          <w:rFonts w:asciiTheme="majorBidi" w:hAnsiTheme="majorBidi" w:cstheme="majorBidi"/>
          <w:bCs/>
          <w:iCs/>
          <w:sz w:val="18"/>
          <w:szCs w:val="18"/>
          <w:lang w:val="en-GB"/>
        </w:rPr>
        <w:t>catalogue</w:t>
      </w:r>
      <w:r w:rsidRPr="00366F41">
        <w:rPr>
          <w:rFonts w:asciiTheme="majorBidi" w:hAnsiTheme="majorBidi" w:cstheme="majorBidi"/>
          <w:bCs/>
          <w:iCs/>
          <w:sz w:val="18"/>
          <w:szCs w:val="18"/>
          <w:lang w:val="en-GB"/>
        </w:rPr>
        <w:t xml:space="preserve"> numbers</w:t>
      </w:r>
      <w:r w:rsidR="007A76BF">
        <w:rPr>
          <w:rFonts w:asciiTheme="majorBidi" w:hAnsiTheme="majorBidi" w:cstheme="majorBidi"/>
          <w:bCs/>
          <w:iCs/>
          <w:sz w:val="18"/>
          <w:szCs w:val="18"/>
          <w:lang w:val="en-GB"/>
        </w:rPr>
        <w:t>,</w:t>
      </w:r>
      <w:r w:rsidRPr="00366F41">
        <w:rPr>
          <w:rFonts w:asciiTheme="majorBidi" w:hAnsiTheme="majorBidi" w:cstheme="majorBidi"/>
          <w:bCs/>
          <w:iCs/>
          <w:sz w:val="18"/>
          <w:szCs w:val="18"/>
          <w:lang w:val="en-GB"/>
        </w:rPr>
        <w:t xml:space="preserve"> and model designations appearing in the list are for reference only. Quotations for other equipment that is equal in function, </w:t>
      </w:r>
      <w:r w:rsidR="00701080" w:rsidRPr="00366F41">
        <w:rPr>
          <w:rFonts w:asciiTheme="majorBidi" w:hAnsiTheme="majorBidi" w:cstheme="majorBidi"/>
          <w:bCs/>
          <w:iCs/>
          <w:sz w:val="18"/>
          <w:szCs w:val="18"/>
          <w:lang w:val="en-GB"/>
        </w:rPr>
        <w:t>quality,</w:t>
      </w:r>
      <w:r w:rsidRPr="00366F41">
        <w:rPr>
          <w:rFonts w:asciiTheme="majorBidi" w:hAnsiTheme="majorBidi" w:cstheme="majorBidi"/>
          <w:bCs/>
          <w:iCs/>
          <w:sz w:val="18"/>
          <w:szCs w:val="18"/>
          <w:lang w:val="en-GB"/>
        </w:rPr>
        <w:t xml:space="preserve"> and performance to that </w:t>
      </w:r>
      <w:r w:rsidR="007A76BF">
        <w:rPr>
          <w:rFonts w:asciiTheme="majorBidi" w:hAnsiTheme="majorBidi" w:cstheme="majorBidi"/>
          <w:bCs/>
          <w:iCs/>
          <w:sz w:val="18"/>
          <w:szCs w:val="18"/>
          <w:lang w:val="en-GB"/>
        </w:rPr>
        <w:t>list</w:t>
      </w:r>
      <w:r w:rsidRPr="00366F41">
        <w:rPr>
          <w:rFonts w:asciiTheme="majorBidi" w:hAnsiTheme="majorBidi" w:cstheme="majorBidi"/>
          <w:bCs/>
          <w:iCs/>
          <w:sz w:val="18"/>
          <w:szCs w:val="18"/>
          <w:lang w:val="en-GB"/>
        </w:rPr>
        <w:t xml:space="preserve"> will be given full consideration.</w:t>
      </w:r>
    </w:p>
    <w:p w14:paraId="7B3E70AF" w14:textId="04EADBFC" w:rsidR="00906E6B" w:rsidRPr="00366F41" w:rsidRDefault="00117BB7" w:rsidP="00D73BF7">
      <w:pPr>
        <w:autoSpaceDE w:val="0"/>
        <w:autoSpaceDN w:val="0"/>
        <w:adjustRightInd w:val="0"/>
        <w:rPr>
          <w:rFonts w:asciiTheme="majorBidi" w:hAnsiTheme="majorBidi" w:cstheme="majorBidi"/>
          <w:sz w:val="18"/>
          <w:szCs w:val="18"/>
          <w:rtl/>
          <w:lang w:val="en-GB"/>
        </w:rPr>
      </w:pPr>
      <w:r w:rsidRPr="00366F41">
        <w:rPr>
          <w:rFonts w:asciiTheme="majorBidi" w:hAnsiTheme="majorBidi" w:cstheme="majorBidi"/>
          <w:sz w:val="18"/>
          <w:szCs w:val="18"/>
          <w:lang w:val="en-GB"/>
        </w:rPr>
        <w:t xml:space="preserve">Do you accept </w:t>
      </w:r>
      <w:r w:rsidR="00E87B1D" w:rsidRPr="00366F41">
        <w:rPr>
          <w:rFonts w:asciiTheme="majorBidi" w:hAnsiTheme="majorBidi" w:cstheme="majorBidi"/>
          <w:sz w:val="18"/>
          <w:szCs w:val="18"/>
          <w:lang w:val="en-GB"/>
        </w:rPr>
        <w:t>RRAA</w:t>
      </w:r>
      <w:r w:rsidRPr="00366F41">
        <w:rPr>
          <w:rFonts w:asciiTheme="majorBidi" w:hAnsiTheme="majorBidi" w:cstheme="majorBidi"/>
          <w:sz w:val="18"/>
          <w:szCs w:val="18"/>
          <w:lang w:val="en-GB"/>
        </w:rPr>
        <w:t xml:space="preserve"> General Terms and Conditions and Code of Conduct?    Yes 󠅾󠅾        No 󠅾󠅾</w:t>
      </w:r>
    </w:p>
    <w:p w14:paraId="2575F64B" w14:textId="77777777" w:rsidR="00117BB7" w:rsidRPr="00366F41" w:rsidRDefault="00117BB7" w:rsidP="00D73BF7">
      <w:pPr>
        <w:autoSpaceDE w:val="0"/>
        <w:autoSpaceDN w:val="0"/>
        <w:adjustRightInd w:val="0"/>
        <w:rPr>
          <w:rFonts w:asciiTheme="majorBidi" w:hAnsiTheme="majorBidi" w:cstheme="majorBidi"/>
          <w:sz w:val="18"/>
          <w:szCs w:val="18"/>
          <w:lang w:val="en-GB"/>
        </w:rPr>
      </w:pPr>
    </w:p>
    <w:p w14:paraId="39765385" w14:textId="77777777" w:rsidR="00D73BF7" w:rsidRPr="00366F41" w:rsidRDefault="00D73BF7" w:rsidP="008B52F8">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After having </w:t>
      </w:r>
      <w:r w:rsidR="008B52F8" w:rsidRPr="00366F41">
        <w:rPr>
          <w:rFonts w:asciiTheme="majorBidi" w:hAnsiTheme="majorBidi" w:cstheme="majorBidi"/>
          <w:sz w:val="18"/>
          <w:szCs w:val="18"/>
          <w:lang w:val="en-GB"/>
        </w:rPr>
        <w:t>read this Request for Quotation following goods</w:t>
      </w:r>
      <w:r w:rsidRPr="00366F41">
        <w:rPr>
          <w:rFonts w:asciiTheme="majorBidi" w:hAnsiTheme="majorBidi" w:cstheme="majorBidi"/>
          <w:sz w:val="18"/>
          <w:szCs w:val="18"/>
          <w:lang w:val="en-GB"/>
        </w:rPr>
        <w:t xml:space="preserve"> on behalf of my company/business, I hereby:</w:t>
      </w:r>
    </w:p>
    <w:p w14:paraId="0B6ED89B" w14:textId="77777777" w:rsidR="00D73BF7" w:rsidRPr="00366F41" w:rsidRDefault="00D73BF7" w:rsidP="00D73BF7">
      <w:pPr>
        <w:autoSpaceDE w:val="0"/>
        <w:autoSpaceDN w:val="0"/>
        <w:adjustRightInd w:val="0"/>
        <w:rPr>
          <w:rFonts w:asciiTheme="majorBidi" w:hAnsiTheme="majorBidi" w:cstheme="majorBidi"/>
          <w:sz w:val="18"/>
          <w:szCs w:val="18"/>
          <w:lang w:val="en-GB"/>
        </w:rPr>
      </w:pPr>
    </w:p>
    <w:p w14:paraId="36786A22" w14:textId="77777777" w:rsidR="00D73BF7" w:rsidRPr="00366F41" w:rsidRDefault="00D73BF7">
      <w:pPr>
        <w:numPr>
          <w:ilvl w:val="0"/>
          <w:numId w:val="1"/>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Accept, without restrictions, all the provisions in the Request for Quotation including General Terms and Conditions for Supply Contracts with annexes.</w:t>
      </w:r>
    </w:p>
    <w:p w14:paraId="448C5A31" w14:textId="77777777" w:rsidR="00D73BF7" w:rsidRPr="00366F41" w:rsidRDefault="00D73BF7" w:rsidP="00D73BF7">
      <w:pPr>
        <w:autoSpaceDE w:val="0"/>
        <w:autoSpaceDN w:val="0"/>
        <w:adjustRightInd w:val="0"/>
        <w:ind w:left="360"/>
        <w:rPr>
          <w:rFonts w:asciiTheme="majorBidi" w:hAnsiTheme="majorBidi" w:cstheme="majorBidi"/>
          <w:sz w:val="18"/>
          <w:szCs w:val="18"/>
          <w:lang w:val="en-GB"/>
        </w:rPr>
      </w:pPr>
    </w:p>
    <w:p w14:paraId="576CDA59" w14:textId="77777777" w:rsidR="00D73BF7" w:rsidRPr="00366F41" w:rsidRDefault="00D73BF7">
      <w:pPr>
        <w:numPr>
          <w:ilvl w:val="0"/>
          <w:numId w:val="1"/>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lastRenderedPageBreak/>
        <w:t xml:space="preserve">Provided that a contract is issued by the Contracting Authority we hereby commit to furnish any or all items at the price offered and deliver same to the designated points within the delivery time stated above. </w:t>
      </w:r>
    </w:p>
    <w:p w14:paraId="06016C4A" w14:textId="77777777" w:rsidR="00D73BF7" w:rsidRPr="00366F41" w:rsidRDefault="00D73BF7" w:rsidP="00D73BF7">
      <w:pPr>
        <w:autoSpaceDE w:val="0"/>
        <w:autoSpaceDN w:val="0"/>
        <w:adjustRightInd w:val="0"/>
        <w:ind w:left="360"/>
        <w:rPr>
          <w:rFonts w:asciiTheme="majorBidi" w:hAnsiTheme="majorBidi" w:cstheme="majorBidi"/>
          <w:sz w:val="18"/>
          <w:szCs w:val="18"/>
          <w:lang w:val="en-GB"/>
        </w:rPr>
      </w:pPr>
    </w:p>
    <w:p w14:paraId="7FA41232" w14:textId="77777777" w:rsidR="00D73BF7" w:rsidRPr="00366F41" w:rsidRDefault="00D73BF7">
      <w:pPr>
        <w:numPr>
          <w:ilvl w:val="0"/>
          <w:numId w:val="1"/>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Certify and attest that we meet the eligibility criteria stated in the Instructions. </w:t>
      </w:r>
    </w:p>
    <w:p w14:paraId="545AF4A9" w14:textId="77777777" w:rsidR="00D73BF7" w:rsidRPr="001F6758" w:rsidRDefault="00D73BF7" w:rsidP="00D73BF7">
      <w:pPr>
        <w:autoSpaceDE w:val="0"/>
        <w:autoSpaceDN w:val="0"/>
        <w:adjustRightInd w:val="0"/>
        <w:rPr>
          <w:rFonts w:ascii="Arial" w:hAnsi="Arial" w:cs="Arial"/>
          <w:sz w:val="20"/>
          <w:szCs w:val="20"/>
          <w:lang w:val="en-GB"/>
        </w:rPr>
      </w:pPr>
    </w:p>
    <w:p w14:paraId="4068D1D5" w14:textId="77777777" w:rsidR="00D73BF7" w:rsidRPr="00366F41" w:rsidRDefault="00D73BF7">
      <w:pPr>
        <w:numPr>
          <w:ilvl w:val="0"/>
          <w:numId w:val="1"/>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Certify and attest compliance with the Code of Conduct for Contractors.</w:t>
      </w:r>
    </w:p>
    <w:p w14:paraId="1ABA2846" w14:textId="77777777" w:rsidR="00DC1E04" w:rsidRPr="00366F41" w:rsidRDefault="00DC1E04" w:rsidP="00E87B1D">
      <w:pPr>
        <w:autoSpaceDE w:val="0"/>
        <w:autoSpaceDN w:val="0"/>
        <w:adjustRightInd w:val="0"/>
        <w:rPr>
          <w:rFonts w:asciiTheme="majorBidi" w:hAnsiTheme="majorBidi" w:cstheme="majorBidi"/>
          <w:sz w:val="18"/>
          <w:szCs w:val="18"/>
          <w:lang w:val="en-GB"/>
        </w:rPr>
      </w:pPr>
    </w:p>
    <w:p w14:paraId="72A7B48F" w14:textId="77777777" w:rsidR="00D73BF7" w:rsidRPr="00366F41" w:rsidRDefault="00D73BF7" w:rsidP="00D73BF7">
      <w:pPr>
        <w:autoSpaceDE w:val="0"/>
        <w:autoSpaceDN w:val="0"/>
        <w:adjustRightInd w:val="0"/>
        <w:ind w:left="360"/>
        <w:rPr>
          <w:rFonts w:asciiTheme="majorBidi" w:hAnsiTheme="majorBidi" w:cstheme="majorBidi"/>
          <w:sz w:val="18"/>
          <w:szCs w:val="18"/>
          <w:lang w:val="en-GB"/>
        </w:rPr>
      </w:pPr>
      <w:r w:rsidRPr="00366F41">
        <w:rPr>
          <w:rFonts w:asciiTheme="majorBidi" w:hAnsiTheme="majorBidi" w:cstheme="majorBidi"/>
          <w:sz w:val="18"/>
          <w:szCs w:val="18"/>
          <w:lang w:val="en-GB"/>
        </w:rPr>
        <w:t>This declaration will be confirmed in the Contract and misrepresentation will be regarded as grounds for termination.</w:t>
      </w:r>
    </w:p>
    <w:p w14:paraId="52D7C33C" w14:textId="3A69ADBD" w:rsidR="009B1551" w:rsidRPr="00366F41" w:rsidRDefault="009B1551" w:rsidP="0055276B">
      <w:pPr>
        <w:autoSpaceDE w:val="0"/>
        <w:autoSpaceDN w:val="0"/>
        <w:adjustRightInd w:val="0"/>
        <w:rPr>
          <w:rFonts w:asciiTheme="majorBidi" w:hAnsiTheme="majorBidi" w:cstheme="majorBidi"/>
          <w:sz w:val="18"/>
          <w:szCs w:val="18"/>
          <w:rtl/>
          <w:lang w:val="en-US" w:bidi="prs-AF"/>
        </w:rPr>
      </w:pPr>
    </w:p>
    <w:p w14:paraId="77723A5A" w14:textId="77777777" w:rsidR="009B1551" w:rsidRPr="00366F41" w:rsidRDefault="009B1551" w:rsidP="00030A15">
      <w:pPr>
        <w:autoSpaceDE w:val="0"/>
        <w:autoSpaceDN w:val="0"/>
        <w:adjustRightInd w:val="0"/>
        <w:rPr>
          <w:rFonts w:asciiTheme="majorBidi" w:hAnsiTheme="majorBidi" w:cstheme="majorBidi"/>
          <w:sz w:val="18"/>
          <w:szCs w:val="18"/>
          <w:lang w:val="en-GB"/>
        </w:rPr>
      </w:pPr>
    </w:p>
    <w:p w14:paraId="302C055F" w14:textId="77777777" w:rsidR="00D73BF7" w:rsidRPr="00366F41" w:rsidRDefault="00D73BF7" w:rsidP="00D73BF7">
      <w:pPr>
        <w:pBdr>
          <w:bottom w:val="single" w:sz="4" w:space="1" w:color="auto"/>
        </w:pBd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Signature and stamp:</w:t>
      </w:r>
    </w:p>
    <w:p w14:paraId="0736D0B5" w14:textId="07664228" w:rsidR="00D73BF7" w:rsidRPr="00366F41" w:rsidRDefault="00D73BF7" w:rsidP="0047170B">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Signed by: </w:t>
      </w:r>
    </w:p>
    <w:p w14:paraId="5CF15B36" w14:textId="77777777" w:rsidR="00D73BF7" w:rsidRPr="00366F41" w:rsidRDefault="00D73BF7" w:rsidP="00D73BF7">
      <w:pPr>
        <w:autoSpaceDE w:val="0"/>
        <w:autoSpaceDN w:val="0"/>
        <w:adjustRightInd w:val="0"/>
        <w:rPr>
          <w:rFonts w:asciiTheme="majorBidi" w:hAnsiTheme="majorBidi" w:cstheme="majorBidi"/>
          <w:sz w:val="18"/>
          <w:szCs w:val="18"/>
          <w:lang w:val="en-GB"/>
        </w:rPr>
      </w:pPr>
    </w:p>
    <w:tbl>
      <w:tblPr>
        <w:tblW w:w="0" w:type="auto"/>
        <w:jc w:val="center"/>
        <w:tblLook w:val="01E0" w:firstRow="1" w:lastRow="1" w:firstColumn="1" w:lastColumn="1" w:noHBand="0" w:noVBand="0"/>
      </w:tblPr>
      <w:tblGrid>
        <w:gridCol w:w="2533"/>
        <w:gridCol w:w="5578"/>
      </w:tblGrid>
      <w:tr w:rsidR="00D73BF7" w:rsidRPr="00366F41" w14:paraId="6925BE0E" w14:textId="77777777" w:rsidTr="00FA4E65">
        <w:trPr>
          <w:trHeight w:val="438"/>
          <w:jc w:val="center"/>
        </w:trPr>
        <w:tc>
          <w:tcPr>
            <w:tcW w:w="2533" w:type="dxa"/>
          </w:tcPr>
          <w:p w14:paraId="32450DF2" w14:textId="77777777" w:rsidR="00D73BF7" w:rsidRPr="00366F41" w:rsidRDefault="00D73BF7" w:rsidP="009A0C3C">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The Contractor</w:t>
            </w:r>
          </w:p>
        </w:tc>
        <w:tc>
          <w:tcPr>
            <w:tcW w:w="5578" w:type="dxa"/>
          </w:tcPr>
          <w:p w14:paraId="1E34C2E6"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0000587C" w14:textId="77777777" w:rsidTr="00FA4E65">
        <w:trPr>
          <w:trHeight w:val="438"/>
          <w:jc w:val="center"/>
        </w:trPr>
        <w:tc>
          <w:tcPr>
            <w:tcW w:w="2533" w:type="dxa"/>
          </w:tcPr>
          <w:p w14:paraId="67F90A62" w14:textId="3DFB006D"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Name of the company</w:t>
            </w:r>
            <w:r w:rsidR="00120FB5">
              <w:rPr>
                <w:rFonts w:asciiTheme="majorBidi" w:hAnsiTheme="majorBidi" w:cstheme="majorBidi"/>
                <w:sz w:val="18"/>
                <w:szCs w:val="18"/>
                <w:lang w:val="en-GB"/>
              </w:rPr>
              <w:t>:</w:t>
            </w:r>
          </w:p>
        </w:tc>
        <w:tc>
          <w:tcPr>
            <w:tcW w:w="5578" w:type="dxa"/>
          </w:tcPr>
          <w:p w14:paraId="58102FA3"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38D16767" w14:textId="77777777" w:rsidTr="00FA4E65">
        <w:trPr>
          <w:trHeight w:val="438"/>
          <w:jc w:val="center"/>
        </w:trPr>
        <w:tc>
          <w:tcPr>
            <w:tcW w:w="2533" w:type="dxa"/>
          </w:tcPr>
          <w:p w14:paraId="284F3F7A" w14:textId="40F8C20D"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Address</w:t>
            </w:r>
            <w:r w:rsidR="00120FB5">
              <w:rPr>
                <w:rFonts w:asciiTheme="majorBidi" w:hAnsiTheme="majorBidi" w:cstheme="majorBidi"/>
                <w:sz w:val="18"/>
                <w:szCs w:val="18"/>
                <w:lang w:val="en-GB"/>
              </w:rPr>
              <w:t>:</w:t>
            </w:r>
          </w:p>
        </w:tc>
        <w:tc>
          <w:tcPr>
            <w:tcW w:w="5578" w:type="dxa"/>
          </w:tcPr>
          <w:p w14:paraId="0342E82B"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2FE58DFA" w14:textId="77777777" w:rsidTr="00FA4E65">
        <w:trPr>
          <w:trHeight w:val="438"/>
          <w:jc w:val="center"/>
        </w:trPr>
        <w:tc>
          <w:tcPr>
            <w:tcW w:w="2533" w:type="dxa"/>
          </w:tcPr>
          <w:p w14:paraId="5478B396" w14:textId="096FA26D"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Telephone </w:t>
            </w:r>
            <w:r w:rsidR="007A76E0">
              <w:rPr>
                <w:rFonts w:asciiTheme="majorBidi" w:hAnsiTheme="majorBidi" w:cstheme="majorBidi"/>
                <w:sz w:val="18"/>
                <w:szCs w:val="18"/>
                <w:lang w:val="en-GB"/>
              </w:rPr>
              <w:t>n</w:t>
            </w:r>
            <w:r w:rsidR="00CB32BF">
              <w:rPr>
                <w:rFonts w:asciiTheme="majorBidi" w:hAnsiTheme="majorBidi" w:cstheme="majorBidi"/>
                <w:sz w:val="18"/>
                <w:szCs w:val="18"/>
                <w:lang w:val="en-GB"/>
              </w:rPr>
              <w:t>o</w:t>
            </w:r>
            <w:r w:rsidR="00120FB5">
              <w:rPr>
                <w:rFonts w:asciiTheme="majorBidi" w:hAnsiTheme="majorBidi" w:cstheme="majorBidi"/>
                <w:sz w:val="18"/>
                <w:szCs w:val="18"/>
                <w:lang w:val="en-GB"/>
              </w:rPr>
              <w:t>:</w:t>
            </w:r>
            <w:r w:rsidRPr="00366F41">
              <w:rPr>
                <w:rFonts w:asciiTheme="majorBidi" w:hAnsiTheme="majorBidi" w:cstheme="majorBidi"/>
                <w:sz w:val="18"/>
                <w:szCs w:val="18"/>
                <w:lang w:val="en-GB"/>
              </w:rPr>
              <w:t xml:space="preserve"> </w:t>
            </w:r>
          </w:p>
        </w:tc>
        <w:tc>
          <w:tcPr>
            <w:tcW w:w="5578" w:type="dxa"/>
          </w:tcPr>
          <w:p w14:paraId="358E51D1"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63A13A3A" w14:textId="77777777" w:rsidTr="00FA4E65">
        <w:trPr>
          <w:trHeight w:val="438"/>
          <w:jc w:val="center"/>
        </w:trPr>
        <w:tc>
          <w:tcPr>
            <w:tcW w:w="2533" w:type="dxa"/>
          </w:tcPr>
          <w:p w14:paraId="14847B80" w14:textId="77777777"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E-mail:</w:t>
            </w:r>
          </w:p>
        </w:tc>
        <w:tc>
          <w:tcPr>
            <w:tcW w:w="5578" w:type="dxa"/>
          </w:tcPr>
          <w:p w14:paraId="3982A282"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37861D25" w14:textId="77777777" w:rsidTr="00FA4E65">
        <w:trPr>
          <w:trHeight w:val="438"/>
          <w:jc w:val="center"/>
        </w:trPr>
        <w:tc>
          <w:tcPr>
            <w:tcW w:w="2533" w:type="dxa"/>
          </w:tcPr>
          <w:p w14:paraId="3B43BD94" w14:textId="38167E19"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Name of contact person</w:t>
            </w:r>
            <w:r w:rsidR="00120FB5">
              <w:rPr>
                <w:rFonts w:asciiTheme="majorBidi" w:hAnsiTheme="majorBidi" w:cstheme="majorBidi"/>
                <w:sz w:val="18"/>
                <w:szCs w:val="18"/>
                <w:lang w:val="en-GB"/>
              </w:rPr>
              <w:t>:</w:t>
            </w:r>
          </w:p>
        </w:tc>
        <w:tc>
          <w:tcPr>
            <w:tcW w:w="5578" w:type="dxa"/>
          </w:tcPr>
          <w:p w14:paraId="30CCAFEE"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7FB747EB" w14:textId="77777777" w:rsidTr="00FA4E65">
        <w:trPr>
          <w:trHeight w:val="438"/>
          <w:jc w:val="center"/>
        </w:trPr>
        <w:tc>
          <w:tcPr>
            <w:tcW w:w="2533" w:type="dxa"/>
          </w:tcPr>
          <w:p w14:paraId="2F18EC8F" w14:textId="77777777"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Date: </w:t>
            </w:r>
          </w:p>
        </w:tc>
        <w:tc>
          <w:tcPr>
            <w:tcW w:w="5578" w:type="dxa"/>
          </w:tcPr>
          <w:p w14:paraId="6A37F4CD"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bl>
    <w:p w14:paraId="354EEE58" w14:textId="7EE24E27" w:rsidR="009562F0" w:rsidRDefault="009562F0" w:rsidP="00E87B1D">
      <w:pPr>
        <w:rPr>
          <w:lang w:val="en-GB"/>
        </w:rPr>
      </w:pPr>
    </w:p>
    <w:p w14:paraId="4ADD1A24" w14:textId="38CD5D07" w:rsidR="006E50D8" w:rsidRDefault="006E50D8" w:rsidP="00E87B1D">
      <w:pPr>
        <w:rPr>
          <w:lang w:val="en-GB"/>
        </w:rPr>
      </w:pPr>
    </w:p>
    <w:p w14:paraId="3976A0FF" w14:textId="3883448C" w:rsidR="006E50D8" w:rsidRDefault="006E50D8" w:rsidP="00E87B1D">
      <w:pPr>
        <w:rPr>
          <w:lang w:val="en-GB"/>
        </w:rPr>
      </w:pPr>
    </w:p>
    <w:p w14:paraId="1EE97B4A" w14:textId="13BAE34B" w:rsidR="006E50D8" w:rsidRDefault="006E50D8" w:rsidP="00E87B1D">
      <w:pPr>
        <w:rPr>
          <w:lang w:val="en-GB"/>
        </w:rPr>
      </w:pPr>
    </w:p>
    <w:p w14:paraId="03AE6301" w14:textId="1BB47A86" w:rsidR="006E50D8" w:rsidRDefault="006E50D8" w:rsidP="00E87B1D">
      <w:pPr>
        <w:rPr>
          <w:lang w:val="en-GB"/>
        </w:rPr>
      </w:pPr>
    </w:p>
    <w:p w14:paraId="75CD2461" w14:textId="2FD3A44E" w:rsidR="006E50D8" w:rsidRDefault="006E50D8" w:rsidP="00E87B1D">
      <w:pPr>
        <w:rPr>
          <w:lang w:val="en-GB"/>
        </w:rPr>
      </w:pPr>
    </w:p>
    <w:p w14:paraId="6552FEEE" w14:textId="0B45B668" w:rsidR="006E50D8" w:rsidRDefault="006E50D8" w:rsidP="00E87B1D">
      <w:pPr>
        <w:rPr>
          <w:lang w:val="en-GB"/>
        </w:rPr>
      </w:pPr>
    </w:p>
    <w:p w14:paraId="0C7366BC" w14:textId="601A5893" w:rsidR="006E50D8" w:rsidRDefault="006E50D8" w:rsidP="00E87B1D">
      <w:pPr>
        <w:rPr>
          <w:lang w:val="en-GB"/>
        </w:rPr>
      </w:pPr>
    </w:p>
    <w:p w14:paraId="6DC4DBDD" w14:textId="6C7FD982" w:rsidR="006E50D8" w:rsidRDefault="006E50D8" w:rsidP="00E87B1D">
      <w:pPr>
        <w:rPr>
          <w:lang w:val="en-GB"/>
        </w:rPr>
      </w:pPr>
    </w:p>
    <w:p w14:paraId="7FC85047" w14:textId="639DE428" w:rsidR="006E50D8" w:rsidRDefault="006E50D8" w:rsidP="00E87B1D">
      <w:pPr>
        <w:rPr>
          <w:lang w:val="en-GB"/>
        </w:rPr>
      </w:pPr>
    </w:p>
    <w:p w14:paraId="3B46B237" w14:textId="478C9E09" w:rsidR="006E50D8" w:rsidRDefault="006E50D8" w:rsidP="00E87B1D">
      <w:pPr>
        <w:rPr>
          <w:lang w:val="en-GB"/>
        </w:rPr>
      </w:pPr>
    </w:p>
    <w:p w14:paraId="7897997B" w14:textId="34FC7302" w:rsidR="006E50D8" w:rsidRDefault="006E50D8" w:rsidP="00E87B1D">
      <w:pPr>
        <w:rPr>
          <w:lang w:val="en-GB"/>
        </w:rPr>
      </w:pPr>
    </w:p>
    <w:p w14:paraId="53D4D297" w14:textId="4EA081BC" w:rsidR="006E50D8" w:rsidRDefault="006E50D8" w:rsidP="00E87B1D">
      <w:pPr>
        <w:rPr>
          <w:lang w:val="en-GB"/>
        </w:rPr>
      </w:pPr>
    </w:p>
    <w:p w14:paraId="4E8EA48C" w14:textId="079F2394" w:rsidR="006E50D8" w:rsidRDefault="006E50D8" w:rsidP="006E50D8">
      <w:pPr>
        <w:tabs>
          <w:tab w:val="left" w:pos="4530"/>
        </w:tabs>
        <w:rPr>
          <w:lang w:val="en-GB"/>
        </w:rPr>
      </w:pPr>
    </w:p>
    <w:p w14:paraId="40CB15C2" w14:textId="77777777" w:rsidR="00116C42" w:rsidRDefault="00116C42" w:rsidP="006E50D8">
      <w:pPr>
        <w:tabs>
          <w:tab w:val="left" w:pos="4530"/>
        </w:tabs>
        <w:rPr>
          <w:lang w:val="en-GB"/>
        </w:rPr>
      </w:pPr>
    </w:p>
    <w:p w14:paraId="29A10180" w14:textId="77777777" w:rsidR="00116C42" w:rsidRDefault="00116C42" w:rsidP="006E50D8">
      <w:pPr>
        <w:tabs>
          <w:tab w:val="left" w:pos="4530"/>
        </w:tabs>
        <w:rPr>
          <w:lang w:val="en-GB"/>
        </w:rPr>
      </w:pPr>
    </w:p>
    <w:p w14:paraId="7DE947C4" w14:textId="77777777" w:rsidR="00116C42" w:rsidRDefault="00116C42" w:rsidP="006E50D8">
      <w:pPr>
        <w:tabs>
          <w:tab w:val="left" w:pos="4530"/>
        </w:tabs>
        <w:rPr>
          <w:lang w:val="en-GB"/>
        </w:rPr>
      </w:pPr>
    </w:p>
    <w:p w14:paraId="4EBF111A" w14:textId="77777777" w:rsidR="00116C42" w:rsidRDefault="00116C42" w:rsidP="006E50D8">
      <w:pPr>
        <w:tabs>
          <w:tab w:val="left" w:pos="4530"/>
        </w:tabs>
        <w:rPr>
          <w:lang w:val="en-GB"/>
        </w:rPr>
      </w:pPr>
    </w:p>
    <w:p w14:paraId="7F57BB58" w14:textId="77777777" w:rsidR="00116C42" w:rsidRDefault="00116C42" w:rsidP="006E50D8">
      <w:pPr>
        <w:tabs>
          <w:tab w:val="left" w:pos="4530"/>
        </w:tabs>
        <w:rPr>
          <w:lang w:val="en-GB"/>
        </w:rPr>
      </w:pPr>
    </w:p>
    <w:p w14:paraId="1A7FC590" w14:textId="77777777" w:rsidR="00116C42" w:rsidRDefault="00116C42" w:rsidP="006E50D8">
      <w:pPr>
        <w:tabs>
          <w:tab w:val="left" w:pos="4530"/>
        </w:tabs>
        <w:rPr>
          <w:lang w:val="en-GB"/>
        </w:rPr>
      </w:pPr>
    </w:p>
    <w:p w14:paraId="2F7D7A6C" w14:textId="77777777" w:rsidR="00116C42" w:rsidRDefault="00116C42" w:rsidP="006E50D8">
      <w:pPr>
        <w:tabs>
          <w:tab w:val="left" w:pos="4530"/>
        </w:tabs>
        <w:rPr>
          <w:lang w:val="en-GB"/>
        </w:rPr>
      </w:pPr>
    </w:p>
    <w:p w14:paraId="3252CA13" w14:textId="77777777" w:rsidR="00116C42" w:rsidRDefault="00116C42" w:rsidP="006E50D8">
      <w:pPr>
        <w:tabs>
          <w:tab w:val="left" w:pos="4530"/>
        </w:tabs>
        <w:rPr>
          <w:lang w:val="en-GB"/>
        </w:rPr>
      </w:pPr>
    </w:p>
    <w:p w14:paraId="550E18D9" w14:textId="77777777" w:rsidR="00996F0C" w:rsidRDefault="00996F0C" w:rsidP="006E50D8">
      <w:pPr>
        <w:tabs>
          <w:tab w:val="left" w:pos="4530"/>
        </w:tabs>
        <w:rPr>
          <w:lang w:val="en-GB"/>
        </w:rPr>
      </w:pPr>
    </w:p>
    <w:p w14:paraId="10270C8A" w14:textId="77777777" w:rsidR="006F77AC" w:rsidRDefault="006F77AC" w:rsidP="006E50D8">
      <w:pPr>
        <w:tabs>
          <w:tab w:val="left" w:pos="4530"/>
        </w:tabs>
        <w:rPr>
          <w:lang w:val="en-GB"/>
        </w:rPr>
      </w:pPr>
    </w:p>
    <w:p w14:paraId="132D3F65" w14:textId="77777777" w:rsidR="00B24C8F" w:rsidRDefault="00B24C8F" w:rsidP="006E50D8">
      <w:pPr>
        <w:rPr>
          <w:lang w:val="en-GB"/>
        </w:rPr>
      </w:pPr>
    </w:p>
    <w:p w14:paraId="6BED7B0A" w14:textId="77777777" w:rsidR="009D027E" w:rsidRDefault="009D027E" w:rsidP="006E50D8">
      <w:pPr>
        <w:rPr>
          <w:lang w:val="en-GB"/>
        </w:rPr>
      </w:pPr>
    </w:p>
    <w:p w14:paraId="30C42B18" w14:textId="02833FDF" w:rsidR="006E50D8" w:rsidRPr="00525456" w:rsidRDefault="006E50D8" w:rsidP="006E50D8">
      <w:pPr>
        <w:pStyle w:val="Header"/>
        <w:rPr>
          <w:rFonts w:asciiTheme="majorBidi" w:hAnsiTheme="majorBidi" w:cstheme="majorBidi"/>
          <w:sz w:val="22"/>
          <w:szCs w:val="22"/>
          <w:lang w:val="en-US"/>
        </w:rPr>
      </w:pPr>
      <w:bookmarkStart w:id="3" w:name="_Ref28418659"/>
      <w:bookmarkStart w:id="4" w:name="_Toc110316558"/>
      <w:r w:rsidRPr="00525456">
        <w:rPr>
          <w:rFonts w:asciiTheme="majorBidi" w:hAnsiTheme="majorBidi" w:cstheme="majorBidi"/>
          <w:b/>
          <w:caps/>
          <w:sz w:val="22"/>
          <w:szCs w:val="22"/>
          <w:lang w:val="en-GB"/>
        </w:rPr>
        <w:t>General Terms and Conditions for supply contracts</w:t>
      </w:r>
      <w:r w:rsidR="00910DCB" w:rsidRPr="00525456">
        <w:rPr>
          <w:rFonts w:asciiTheme="majorBidi" w:hAnsiTheme="majorBidi" w:cstheme="majorBidi"/>
          <w:b/>
          <w:caps/>
          <w:sz w:val="22"/>
          <w:szCs w:val="22"/>
          <w:lang w:val="en-GB"/>
        </w:rPr>
        <w:t>.</w:t>
      </w:r>
    </w:p>
    <w:p w14:paraId="70B61527" w14:textId="77777777" w:rsidR="006E50D8" w:rsidRPr="00525456" w:rsidRDefault="006E50D8" w:rsidP="006E50D8">
      <w:pPr>
        <w:rPr>
          <w:rFonts w:asciiTheme="majorBidi" w:hAnsiTheme="majorBidi" w:cstheme="majorBidi"/>
          <w:sz w:val="14"/>
          <w:szCs w:val="14"/>
          <w:lang w:val="en-GB"/>
        </w:rPr>
      </w:pPr>
    </w:p>
    <w:p w14:paraId="1456666B" w14:textId="77777777" w:rsidR="006E50D8" w:rsidRPr="00525456" w:rsidRDefault="006E50D8" w:rsidP="006E50D8">
      <w:pPr>
        <w:rPr>
          <w:rFonts w:asciiTheme="majorBidi" w:hAnsiTheme="majorBidi" w:cstheme="majorBidi"/>
          <w:b/>
          <w:caps/>
          <w:sz w:val="14"/>
          <w:szCs w:val="16"/>
          <w:lang w:val="en-GB"/>
        </w:rPr>
      </w:pPr>
    </w:p>
    <w:p w14:paraId="51A3C40D" w14:textId="77777777" w:rsidR="006E50D8" w:rsidRPr="00525456" w:rsidRDefault="006E50D8" w:rsidP="006E50D8">
      <w:pPr>
        <w:rPr>
          <w:rFonts w:asciiTheme="majorBidi" w:hAnsiTheme="majorBidi" w:cstheme="majorBidi"/>
          <w:b/>
          <w:caps/>
          <w:sz w:val="14"/>
          <w:szCs w:val="16"/>
          <w:lang w:val="en-GB"/>
        </w:rPr>
      </w:pPr>
      <w:r w:rsidRPr="00525456">
        <w:rPr>
          <w:rFonts w:asciiTheme="majorBidi" w:hAnsiTheme="majorBidi" w:cstheme="majorBidi"/>
          <w:b/>
          <w:caps/>
          <w:sz w:val="14"/>
          <w:szCs w:val="16"/>
          <w:lang w:val="en-GB"/>
        </w:rPr>
        <w:t>DEFINITIONS</w:t>
      </w:r>
    </w:p>
    <w:p w14:paraId="12A514DF" w14:textId="77777777" w:rsidR="006E50D8" w:rsidRPr="00525456" w:rsidRDefault="006E50D8" w:rsidP="006E50D8">
      <w:pPr>
        <w:rPr>
          <w:rFonts w:asciiTheme="majorBidi" w:hAnsiTheme="majorBidi" w:cstheme="majorBidi"/>
          <w:sz w:val="14"/>
          <w:szCs w:val="16"/>
          <w:lang w:val="en-GB"/>
        </w:rPr>
      </w:pPr>
      <w:r w:rsidRPr="00525456">
        <w:rPr>
          <w:rFonts w:asciiTheme="majorBidi" w:hAnsiTheme="majorBidi" w:cstheme="majorBidi"/>
          <w:caps/>
          <w:sz w:val="14"/>
          <w:szCs w:val="16"/>
          <w:lang w:val="en-GB"/>
        </w:rPr>
        <w:t>I</w:t>
      </w:r>
      <w:r w:rsidRPr="00525456">
        <w:rPr>
          <w:rFonts w:asciiTheme="majorBidi" w:hAnsiTheme="majorBidi" w:cstheme="majorBidi"/>
          <w:sz w:val="14"/>
          <w:szCs w:val="16"/>
          <w:lang w:val="en-GB"/>
        </w:rPr>
        <w:t>n these general terms and conditions, the terms:</w:t>
      </w:r>
    </w:p>
    <w:p w14:paraId="621E62EF" w14:textId="77777777"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42C6664E" w14:textId="77777777"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“Seller” and “Contractor” are used interchangeably and shall also cover the term “Supplier” used in any contract as defined above.</w:t>
      </w:r>
    </w:p>
    <w:p w14:paraId="504FA55D" w14:textId="77777777"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“Buyer” and “Contracting Authority” are used interchangeably.</w:t>
      </w:r>
    </w:p>
    <w:p w14:paraId="1A87B143" w14:textId="77777777"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“Goods” and “supplies” are used interchangeably, to designate the supplies object of the Contract as defined above.</w:t>
      </w:r>
    </w:p>
    <w:p w14:paraId="62A80DF6" w14:textId="4485B0A4"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The Contracting Authority’s “partners” are the </w:t>
      </w:r>
      <w:r w:rsidR="00CB32BF" w:rsidRPr="00525456">
        <w:rPr>
          <w:rFonts w:asciiTheme="majorBidi" w:hAnsiTheme="majorBidi" w:cstheme="majorBidi"/>
          <w:sz w:val="14"/>
          <w:szCs w:val="16"/>
          <w:lang w:val="en-GB"/>
        </w:rPr>
        <w:t>organizations</w:t>
      </w:r>
      <w:r w:rsidRPr="00525456">
        <w:rPr>
          <w:rFonts w:asciiTheme="majorBidi" w:hAnsiTheme="majorBidi" w:cstheme="majorBidi"/>
          <w:sz w:val="14"/>
          <w:szCs w:val="16"/>
          <w:lang w:val="en-GB"/>
        </w:rPr>
        <w:t xml:space="preserve"> to which the Contracting Authority is associated or linked.</w:t>
      </w:r>
    </w:p>
    <w:p w14:paraId="642C802A" w14:textId="77777777" w:rsidR="006E50D8" w:rsidRPr="00525456" w:rsidRDefault="006E50D8" w:rsidP="006E50D8">
      <w:pPr>
        <w:ind w:left="360"/>
        <w:rPr>
          <w:rFonts w:asciiTheme="majorBidi" w:hAnsiTheme="majorBidi" w:cstheme="majorBidi"/>
          <w:sz w:val="14"/>
          <w:szCs w:val="16"/>
          <w:lang w:val="en-GB"/>
        </w:rPr>
      </w:pPr>
    </w:p>
    <w:p w14:paraId="1A3DB762" w14:textId="77777777" w:rsidR="006E50D8" w:rsidRPr="00525456" w:rsidRDefault="006E50D8" w:rsidP="006E50D8">
      <w:pPr>
        <w:jc w:val="both"/>
        <w:rPr>
          <w:rFonts w:asciiTheme="majorBidi" w:hAnsiTheme="majorBidi" w:cstheme="majorBidi"/>
          <w:b/>
          <w:caps/>
          <w:sz w:val="14"/>
          <w:szCs w:val="16"/>
          <w:lang w:val="en-GB"/>
        </w:rPr>
      </w:pPr>
      <w:r w:rsidRPr="00525456">
        <w:rPr>
          <w:rFonts w:asciiTheme="majorBidi" w:hAnsiTheme="majorBidi" w:cstheme="majorBidi"/>
          <w:b/>
          <w:caps/>
          <w:sz w:val="14"/>
          <w:szCs w:val="16"/>
          <w:lang w:val="en-GB"/>
        </w:rPr>
        <w:t>1. Delivery terms</w:t>
      </w:r>
    </w:p>
    <w:p w14:paraId="4CB0E233" w14:textId="53DF19A8"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color w:val="000000"/>
          <w:sz w:val="14"/>
          <w:szCs w:val="16"/>
          <w:lang w:val="en-GB"/>
        </w:rPr>
        <w:t>Notwithstanding any Incoterm 2010 used in a purchase order or similar document</w:t>
      </w:r>
      <w:r w:rsidRPr="00525456">
        <w:rPr>
          <w:rFonts w:asciiTheme="majorBidi" w:hAnsiTheme="majorBidi" w:cstheme="majorBidi"/>
          <w:sz w:val="14"/>
          <w:szCs w:val="16"/>
          <w:lang w:val="en-GB"/>
        </w:rPr>
        <w:t xml:space="preserve">, it is the responsibility of the Seller to obtain any export license or other governmental </w:t>
      </w:r>
      <w:r w:rsidR="00CB32BF" w:rsidRPr="00525456">
        <w:rPr>
          <w:rFonts w:asciiTheme="majorBidi" w:hAnsiTheme="majorBidi" w:cstheme="majorBidi"/>
          <w:sz w:val="14"/>
          <w:szCs w:val="16"/>
          <w:lang w:val="en-GB"/>
        </w:rPr>
        <w:t>authorization</w:t>
      </w:r>
      <w:r w:rsidRPr="00525456">
        <w:rPr>
          <w:rFonts w:asciiTheme="majorBidi" w:hAnsiTheme="majorBidi" w:cstheme="majorBidi"/>
          <w:sz w:val="14"/>
          <w:szCs w:val="16"/>
          <w:lang w:val="en-GB"/>
        </w:rPr>
        <w:t xml:space="preserve"> for export.</w:t>
      </w:r>
    </w:p>
    <w:p w14:paraId="38E28FD3" w14:textId="77777777" w:rsidR="006E50D8" w:rsidRPr="00525456" w:rsidRDefault="006E50D8" w:rsidP="006E50D8">
      <w:pPr>
        <w:rPr>
          <w:rFonts w:asciiTheme="majorBidi" w:hAnsiTheme="majorBidi" w:cstheme="majorBidi"/>
          <w:b/>
          <w:sz w:val="14"/>
          <w:szCs w:val="16"/>
          <w:lang w:val="en-GB"/>
        </w:rPr>
      </w:pPr>
    </w:p>
    <w:p w14:paraId="66B46E90" w14:textId="77777777" w:rsidR="006E50D8" w:rsidRPr="00525456" w:rsidRDefault="006E50D8" w:rsidP="006E50D8">
      <w:pPr>
        <w:rPr>
          <w:rFonts w:asciiTheme="majorBidi" w:hAnsiTheme="majorBidi" w:cstheme="majorBidi"/>
          <w:b/>
          <w:sz w:val="14"/>
          <w:szCs w:val="16"/>
          <w:lang w:val="en-GB"/>
        </w:rPr>
      </w:pPr>
      <w:r w:rsidRPr="00525456">
        <w:rPr>
          <w:rFonts w:asciiTheme="majorBidi" w:hAnsiTheme="majorBidi" w:cstheme="majorBidi"/>
          <w:b/>
          <w:sz w:val="14"/>
          <w:szCs w:val="16"/>
          <w:lang w:val="en-GB"/>
        </w:rPr>
        <w:t xml:space="preserve">2. PAYMENT </w:t>
      </w:r>
    </w:p>
    <w:p w14:paraId="33026D25" w14:textId="55901404"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w:t>
      </w:r>
      <w:r w:rsidR="00CB32BF" w:rsidRPr="00525456">
        <w:rPr>
          <w:rFonts w:asciiTheme="majorBidi" w:hAnsiTheme="majorBidi" w:cstheme="majorBidi"/>
          <w:sz w:val="14"/>
          <w:szCs w:val="16"/>
          <w:lang w:val="en-GB"/>
        </w:rPr>
        <w:t>Supplier</w:t>
      </w:r>
      <w:r w:rsidRPr="00525456">
        <w:rPr>
          <w:rFonts w:asciiTheme="majorBidi" w:hAnsiTheme="majorBidi" w:cstheme="majorBidi"/>
          <w:sz w:val="14"/>
          <w:szCs w:val="16"/>
          <w:lang w:val="en-GB"/>
        </w:rPr>
        <w:t xml:space="preserve"> company bank account.  </w:t>
      </w:r>
    </w:p>
    <w:p w14:paraId="7F21EE51" w14:textId="77777777" w:rsidR="006E50D8" w:rsidRPr="00525456" w:rsidRDefault="006E50D8" w:rsidP="006E50D8">
      <w:pPr>
        <w:jc w:val="both"/>
        <w:rPr>
          <w:rFonts w:asciiTheme="majorBidi" w:hAnsiTheme="majorBidi" w:cstheme="majorBidi"/>
          <w:sz w:val="14"/>
          <w:szCs w:val="16"/>
          <w:lang w:val="en-GB"/>
        </w:rPr>
      </w:pPr>
    </w:p>
    <w:p w14:paraId="53C09D60" w14:textId="77777777"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2.2 Payment made by </w:t>
      </w:r>
      <w:r w:rsidRPr="00525456">
        <w:rPr>
          <w:rFonts w:asciiTheme="majorBidi" w:hAnsiTheme="majorBidi" w:cstheme="majorBidi"/>
          <w:sz w:val="14"/>
          <w:szCs w:val="14"/>
          <w:lang w:val="en-GB"/>
        </w:rPr>
        <w:t>the Contracting Authority</w:t>
      </w:r>
      <w:r w:rsidRPr="00525456">
        <w:rPr>
          <w:rFonts w:asciiTheme="majorBidi" w:hAnsiTheme="majorBidi" w:cstheme="majorBidi"/>
          <w:sz w:val="14"/>
          <w:szCs w:val="16"/>
          <w:lang w:val="en-GB"/>
        </w:rPr>
        <w:t xml:space="preserve"> does not imply any acceptance of Goods or related services. Unless otherwise stated in the purchase order, prices are fixed.</w:t>
      </w:r>
    </w:p>
    <w:p w14:paraId="1F6240C5" w14:textId="77777777" w:rsidR="006E50D8" w:rsidRPr="00525456" w:rsidRDefault="006E50D8" w:rsidP="006E50D8">
      <w:pPr>
        <w:rPr>
          <w:rFonts w:asciiTheme="majorBidi" w:hAnsiTheme="majorBidi" w:cstheme="majorBidi"/>
          <w:sz w:val="14"/>
          <w:szCs w:val="16"/>
          <w:lang w:val="en-GB"/>
        </w:rPr>
      </w:pPr>
    </w:p>
    <w:p w14:paraId="175B97B1" w14:textId="77777777" w:rsidR="006E50D8" w:rsidRPr="00525456" w:rsidRDefault="006E50D8" w:rsidP="006E50D8">
      <w:pPr>
        <w:rPr>
          <w:rFonts w:asciiTheme="majorBidi" w:hAnsiTheme="majorBidi" w:cstheme="majorBidi"/>
          <w:b/>
          <w:sz w:val="14"/>
          <w:szCs w:val="14"/>
          <w:lang w:val="en-GB"/>
        </w:rPr>
      </w:pPr>
      <w:r w:rsidRPr="00525456">
        <w:rPr>
          <w:rFonts w:asciiTheme="majorBidi" w:hAnsiTheme="majorBidi" w:cstheme="majorBidi"/>
          <w:b/>
          <w:sz w:val="14"/>
          <w:szCs w:val="14"/>
          <w:lang w:val="en-GB"/>
        </w:rPr>
        <w:t>3. INSPECTION AND ACCEPTANCE OF THE GOODS</w:t>
      </w:r>
    </w:p>
    <w:p w14:paraId="2FD717C6" w14:textId="68D6540F"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3.1. All Goods shall be subject to inspection and testing by the Contracting Authority or its designated representatives, to the extent practicable, </w:t>
      </w:r>
      <w:proofErr w:type="gramStart"/>
      <w:r w:rsidRPr="00525456">
        <w:rPr>
          <w:rFonts w:asciiTheme="majorBidi" w:hAnsiTheme="majorBidi" w:cstheme="majorBidi"/>
          <w:sz w:val="14"/>
          <w:szCs w:val="14"/>
          <w:lang w:val="en-GB"/>
        </w:rPr>
        <w:t>at all times</w:t>
      </w:r>
      <w:proofErr w:type="gramEnd"/>
      <w:r w:rsidRPr="00525456">
        <w:rPr>
          <w:rFonts w:asciiTheme="majorBidi" w:hAnsiTheme="majorBidi" w:cstheme="majorBidi"/>
          <w:sz w:val="14"/>
          <w:szCs w:val="14"/>
          <w:lang w:val="en-GB"/>
        </w:rPr>
        <w:t xml:space="preserve"> and places, including the period of manufacture and, in any event, </w:t>
      </w:r>
      <w:r w:rsidR="00CB32BF" w:rsidRPr="00525456">
        <w:rPr>
          <w:rFonts w:asciiTheme="majorBidi" w:hAnsiTheme="majorBidi" w:cstheme="majorBidi"/>
          <w:sz w:val="14"/>
          <w:szCs w:val="14"/>
          <w:lang w:val="en-GB"/>
        </w:rPr>
        <w:t>before</w:t>
      </w:r>
      <w:r w:rsidRPr="00525456">
        <w:rPr>
          <w:rFonts w:asciiTheme="majorBidi" w:hAnsiTheme="majorBidi" w:cstheme="majorBidi"/>
          <w:sz w:val="14"/>
          <w:szCs w:val="14"/>
          <w:lang w:val="en-GB"/>
        </w:rPr>
        <w:t xml:space="preserve"> formal acceptance by the Contracting Authority.</w:t>
      </w:r>
    </w:p>
    <w:p w14:paraId="69B7E2CA" w14:textId="77777777" w:rsidR="006E50D8" w:rsidRPr="00525456" w:rsidRDefault="006E50D8" w:rsidP="006E50D8">
      <w:pPr>
        <w:jc w:val="both"/>
        <w:rPr>
          <w:rFonts w:asciiTheme="majorBidi" w:hAnsiTheme="majorBidi" w:cstheme="majorBidi"/>
          <w:sz w:val="14"/>
          <w:szCs w:val="14"/>
          <w:lang w:val="en-GB"/>
        </w:rPr>
      </w:pPr>
    </w:p>
    <w:p w14:paraId="4E8453BF"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458DA399" w14:textId="77777777" w:rsidR="006E50D8" w:rsidRPr="00525456" w:rsidRDefault="006E50D8" w:rsidP="006E50D8">
      <w:pPr>
        <w:jc w:val="both"/>
        <w:rPr>
          <w:rFonts w:asciiTheme="majorBidi" w:hAnsiTheme="majorBidi" w:cstheme="majorBidi"/>
          <w:sz w:val="14"/>
          <w:szCs w:val="14"/>
          <w:lang w:val="en-GB"/>
        </w:rPr>
      </w:pPr>
    </w:p>
    <w:p w14:paraId="65C9FCEC" w14:textId="33D34D4A"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3.3. The Goods shall be taken over by the Contracting Authority when they have been delivered to </w:t>
      </w:r>
      <w:r w:rsidR="00CB32BF" w:rsidRPr="00525456">
        <w:rPr>
          <w:rFonts w:asciiTheme="majorBidi" w:hAnsiTheme="majorBidi" w:cstheme="majorBidi"/>
          <w:sz w:val="14"/>
          <w:szCs w:val="14"/>
          <w:lang w:val="en-GB"/>
        </w:rPr>
        <w:t xml:space="preserve">the </w:t>
      </w:r>
      <w:proofErr w:type="gramStart"/>
      <w:r w:rsidRPr="00525456">
        <w:rPr>
          <w:rFonts w:asciiTheme="majorBidi" w:hAnsiTheme="majorBidi" w:cstheme="majorBidi"/>
          <w:sz w:val="14"/>
          <w:szCs w:val="14"/>
          <w:lang w:val="en-GB"/>
        </w:rPr>
        <w:t>final destination</w:t>
      </w:r>
      <w:proofErr w:type="gramEnd"/>
      <w:r w:rsidRPr="00525456">
        <w:rPr>
          <w:rFonts w:asciiTheme="majorBidi" w:hAnsiTheme="majorBidi" w:cstheme="majorBidi"/>
          <w:sz w:val="14"/>
          <w:szCs w:val="14"/>
          <w:lang w:val="en-GB"/>
        </w:rPr>
        <w:t xml:space="preserve">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the Contract, have satisfactorily passed the required tests, or have been successfully installed and commissioned as the case may be, and a certificate of acceptance has been issued.</w:t>
      </w:r>
    </w:p>
    <w:p w14:paraId="10F8C97F" w14:textId="77777777" w:rsidR="006E50D8" w:rsidRPr="00525456" w:rsidRDefault="006E50D8" w:rsidP="006E50D8">
      <w:pPr>
        <w:jc w:val="both"/>
        <w:rPr>
          <w:rFonts w:asciiTheme="majorBidi" w:hAnsiTheme="majorBidi" w:cstheme="majorBidi"/>
          <w:sz w:val="14"/>
          <w:szCs w:val="14"/>
          <w:lang w:val="en-GB"/>
        </w:rPr>
      </w:pPr>
    </w:p>
    <w:p w14:paraId="3356C5DC" w14:textId="20560CC5"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w:t>
      </w:r>
      <w:proofErr w:type="spellStart"/>
      <w:r w:rsidRPr="00525456">
        <w:rPr>
          <w:rFonts w:asciiTheme="majorBidi" w:hAnsiTheme="majorBidi" w:cstheme="majorBidi"/>
          <w:sz w:val="14"/>
          <w:szCs w:val="14"/>
          <w:lang w:val="en-GB"/>
        </w:rPr>
        <w:t>i</w:t>
      </w:r>
      <w:proofErr w:type="spellEnd"/>
      <w:r w:rsidRPr="00525456">
        <w:rPr>
          <w:rFonts w:asciiTheme="majorBidi" w:hAnsiTheme="majorBidi" w:cstheme="majorBidi"/>
          <w:sz w:val="14"/>
          <w:szCs w:val="14"/>
          <w:lang w:val="en-GB"/>
        </w:rPr>
        <w:t xml:space="preserve">) inspect the Goods following their delivery at </w:t>
      </w:r>
      <w:r w:rsidR="00CB32BF" w:rsidRPr="00525456">
        <w:rPr>
          <w:rFonts w:asciiTheme="majorBidi" w:hAnsiTheme="majorBidi" w:cstheme="majorBidi"/>
          <w:sz w:val="14"/>
          <w:szCs w:val="14"/>
          <w:lang w:val="en-GB"/>
        </w:rPr>
        <w:t xml:space="preserve">the </w:t>
      </w:r>
      <w:proofErr w:type="gramStart"/>
      <w:r w:rsidRPr="00525456">
        <w:rPr>
          <w:rFonts w:asciiTheme="majorBidi" w:hAnsiTheme="majorBidi" w:cstheme="majorBidi"/>
          <w:sz w:val="14"/>
          <w:szCs w:val="14"/>
          <w:lang w:val="en-GB"/>
        </w:rPr>
        <w:t>final destination</w:t>
      </w:r>
      <w:proofErr w:type="gramEnd"/>
      <w:r w:rsidRPr="00525456">
        <w:rPr>
          <w:rFonts w:asciiTheme="majorBidi" w:hAnsiTheme="majorBidi" w:cstheme="majorBidi"/>
          <w:sz w:val="14"/>
          <w:szCs w:val="14"/>
          <w:lang w:val="en-GB"/>
        </w:rPr>
        <w:t xml:space="preserve">, (ii) proceed with and complete satisfactory tests, or (iii) be satisfied </w:t>
      </w:r>
      <w:r w:rsidR="00CB32BF" w:rsidRPr="00525456">
        <w:rPr>
          <w:rFonts w:asciiTheme="majorBidi" w:hAnsiTheme="majorBidi" w:cstheme="majorBidi"/>
          <w:sz w:val="14"/>
          <w:szCs w:val="14"/>
          <w:lang w:val="en-GB"/>
        </w:rPr>
        <w:t>with</w:t>
      </w:r>
      <w:r w:rsidRPr="00525456">
        <w:rPr>
          <w:rFonts w:asciiTheme="majorBidi" w:hAnsiTheme="majorBidi" w:cstheme="majorBidi"/>
          <w:sz w:val="14"/>
          <w:szCs w:val="14"/>
          <w:lang w:val="en-GB"/>
        </w:rPr>
        <w:t xml:space="preserve"> installation and commissioning of the equipment, as the case may be, and whichever is the latest. Payment by the Contracting Authority does not imply acceptance of the Goods.</w:t>
      </w:r>
    </w:p>
    <w:p w14:paraId="22F14FA8" w14:textId="77777777" w:rsidR="006E50D8" w:rsidRPr="00525456" w:rsidRDefault="006E50D8" w:rsidP="006E50D8">
      <w:pPr>
        <w:jc w:val="both"/>
        <w:rPr>
          <w:rFonts w:asciiTheme="majorBidi" w:hAnsiTheme="majorBidi" w:cstheme="majorBidi"/>
          <w:sz w:val="14"/>
          <w:szCs w:val="14"/>
          <w:lang w:val="en-GB"/>
        </w:rPr>
      </w:pPr>
    </w:p>
    <w:p w14:paraId="1E89A57E" w14:textId="6658778F"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3.5. If the Contracting Authority fails to issue an acceptance certificate within 45 days from actual delivery of the Goods at </w:t>
      </w:r>
      <w:r w:rsidR="00CB32BF" w:rsidRPr="00525456">
        <w:rPr>
          <w:rFonts w:asciiTheme="majorBidi" w:hAnsiTheme="majorBidi" w:cstheme="majorBidi"/>
          <w:sz w:val="14"/>
          <w:szCs w:val="14"/>
          <w:lang w:val="en-GB"/>
        </w:rPr>
        <w:t xml:space="preserve">the </w:t>
      </w:r>
      <w:proofErr w:type="gramStart"/>
      <w:r w:rsidRPr="00525456">
        <w:rPr>
          <w:rFonts w:asciiTheme="majorBidi" w:hAnsiTheme="majorBidi" w:cstheme="majorBidi"/>
          <w:sz w:val="14"/>
          <w:szCs w:val="14"/>
          <w:lang w:val="en-GB"/>
        </w:rPr>
        <w:t>final destination</w:t>
      </w:r>
      <w:proofErr w:type="gramEnd"/>
      <w:r w:rsidRPr="00525456">
        <w:rPr>
          <w:rFonts w:asciiTheme="majorBidi" w:hAnsiTheme="majorBidi" w:cstheme="majorBidi"/>
          <w:sz w:val="14"/>
          <w:szCs w:val="14"/>
          <w:lang w:val="en-GB"/>
        </w:rPr>
        <w:t>, successful completion of the tests, successful installation</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commissioning, whichever is the latest, the Contracting Authority shall be deemed to have issued the acceptance certificate on the last day of </w:t>
      </w:r>
      <w:r w:rsidR="00CB32BF" w:rsidRPr="00525456">
        <w:rPr>
          <w:rFonts w:asciiTheme="majorBidi" w:hAnsiTheme="majorBidi" w:cstheme="majorBidi"/>
          <w:sz w:val="14"/>
          <w:szCs w:val="14"/>
          <w:lang w:val="en-GB"/>
        </w:rPr>
        <w:t>those 45 days</w:t>
      </w:r>
      <w:r w:rsidRPr="00525456">
        <w:rPr>
          <w:rFonts w:asciiTheme="majorBidi" w:hAnsiTheme="majorBidi" w:cstheme="majorBidi"/>
          <w:sz w:val="14"/>
          <w:szCs w:val="14"/>
          <w:lang w:val="en-GB"/>
        </w:rPr>
        <w:t xml:space="preserve">. The issue of the acceptance certificate shall not release the Seller of any of its warranties under the Contract, including those of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4. </w:t>
      </w:r>
    </w:p>
    <w:p w14:paraId="219E94DD" w14:textId="77777777" w:rsidR="006E50D8" w:rsidRPr="00525456" w:rsidRDefault="006E50D8" w:rsidP="006E50D8">
      <w:pPr>
        <w:jc w:val="both"/>
        <w:rPr>
          <w:rFonts w:asciiTheme="majorBidi" w:hAnsiTheme="majorBidi" w:cstheme="majorBidi"/>
          <w:sz w:val="14"/>
          <w:szCs w:val="14"/>
          <w:lang w:val="en-GB"/>
        </w:rPr>
      </w:pPr>
    </w:p>
    <w:p w14:paraId="5BC19DB4" w14:textId="2C43269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article 4.3.</w:t>
      </w:r>
    </w:p>
    <w:p w14:paraId="2DCBDDCE" w14:textId="77777777" w:rsidR="006E50D8" w:rsidRPr="00525456" w:rsidRDefault="006E50D8" w:rsidP="006E50D8">
      <w:pPr>
        <w:rPr>
          <w:rFonts w:asciiTheme="majorBidi" w:hAnsiTheme="majorBidi" w:cstheme="majorBidi"/>
          <w:color w:val="000000"/>
          <w:sz w:val="14"/>
          <w:szCs w:val="16"/>
          <w:lang w:val="en-GB"/>
        </w:rPr>
      </w:pPr>
    </w:p>
    <w:p w14:paraId="0108F265" w14:textId="77777777" w:rsidR="006E50D8" w:rsidRPr="00525456" w:rsidRDefault="006E50D8" w:rsidP="006E50D8">
      <w:pPr>
        <w:rPr>
          <w:rFonts w:asciiTheme="majorBidi" w:hAnsiTheme="majorBidi" w:cstheme="majorBidi"/>
          <w:sz w:val="14"/>
          <w:szCs w:val="14"/>
          <w:lang w:val="en-GB"/>
        </w:rPr>
      </w:pPr>
      <w:r w:rsidRPr="00525456">
        <w:rPr>
          <w:rFonts w:asciiTheme="majorBidi" w:hAnsiTheme="majorBidi" w:cstheme="majorBidi"/>
          <w:b/>
          <w:sz w:val="14"/>
          <w:szCs w:val="14"/>
          <w:lang w:val="en-GB"/>
        </w:rPr>
        <w:t>4. WARRANTY OBLIGATIONS</w:t>
      </w:r>
    </w:p>
    <w:p w14:paraId="4F47B5E7" w14:textId="77777777" w:rsidR="006E50D8" w:rsidRPr="00525456" w:rsidRDefault="006E50D8" w:rsidP="006E50D8">
      <w:pPr>
        <w:widowControl w:val="0"/>
        <w:jc w:val="both"/>
        <w:rPr>
          <w:rFonts w:asciiTheme="majorBidi" w:hAnsiTheme="majorBidi" w:cstheme="majorBidi"/>
          <w:sz w:val="14"/>
          <w:szCs w:val="14"/>
          <w:lang w:val="en-GB"/>
        </w:rPr>
      </w:pPr>
      <w:r w:rsidRPr="00525456">
        <w:rPr>
          <w:rFonts w:asciiTheme="majorBidi" w:hAnsiTheme="majorBidi" w:cstheme="majorBidi"/>
          <w:sz w:val="14"/>
          <w:szCs w:val="14"/>
          <w:lang w:val="en-GB"/>
        </w:rPr>
        <w:t>4.1. Without limitation of any other warranties stated in or arising under the Contract, or resulting from statutory rights under applicable product liability law, the Seller warrants and represents that:</w:t>
      </w:r>
    </w:p>
    <w:p w14:paraId="0D1A3504" w14:textId="77777777" w:rsidR="006E50D8" w:rsidRPr="00525456" w:rsidRDefault="006E50D8" w:rsidP="006E50D8">
      <w:pPr>
        <w:widowControl w:val="0"/>
        <w:jc w:val="both"/>
        <w:rPr>
          <w:rFonts w:asciiTheme="majorBidi" w:hAnsiTheme="majorBidi" w:cstheme="majorBidi"/>
          <w:sz w:val="14"/>
          <w:szCs w:val="14"/>
          <w:lang w:val="en-GB"/>
        </w:rPr>
      </w:pPr>
    </w:p>
    <w:p w14:paraId="41708E14" w14:textId="79F6279F" w:rsidR="006E50D8" w:rsidRPr="00525456" w:rsidRDefault="006E50D8">
      <w:pPr>
        <w:widowControl w:val="0"/>
        <w:numPr>
          <w:ilvl w:val="0"/>
          <w:numId w:val="7"/>
        </w:numPr>
        <w:jc w:val="both"/>
        <w:rPr>
          <w:rFonts w:asciiTheme="majorBidi" w:hAnsiTheme="majorBidi" w:cstheme="majorBidi"/>
          <w:sz w:val="14"/>
          <w:szCs w:val="16"/>
          <w:lang w:val="en-GB"/>
        </w:rPr>
      </w:pPr>
      <w:r w:rsidRPr="00525456">
        <w:rPr>
          <w:rFonts w:asciiTheme="majorBidi" w:hAnsiTheme="majorBidi" w:cstheme="majorBidi"/>
          <w:sz w:val="14"/>
          <w:szCs w:val="14"/>
          <w:lang w:val="en-GB"/>
        </w:rPr>
        <w:t xml:space="preserve">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w:t>
      </w:r>
      <w:r w:rsidR="006D601C" w:rsidRPr="00525456">
        <w:rPr>
          <w:rFonts w:asciiTheme="majorBidi" w:hAnsiTheme="majorBidi" w:cstheme="majorBidi"/>
          <w:sz w:val="14"/>
          <w:szCs w:val="14"/>
          <w:lang w:val="en-GB"/>
        </w:rPr>
        <w:t>manufacture,</w:t>
      </w:r>
      <w:r w:rsidRPr="00525456">
        <w:rPr>
          <w:rFonts w:asciiTheme="majorBidi" w:hAnsiTheme="majorBidi" w:cstheme="majorBidi"/>
          <w:sz w:val="14"/>
          <w:szCs w:val="14"/>
          <w:lang w:val="en-GB"/>
        </w:rPr>
        <w:t xml:space="preserve"> and workmanship under normal use in the conditions prevailing in the country of </w:t>
      </w:r>
      <w:r w:rsidR="006D601C" w:rsidRPr="00525456">
        <w:rPr>
          <w:rFonts w:asciiTheme="majorBidi" w:hAnsiTheme="majorBidi" w:cstheme="majorBidi"/>
          <w:sz w:val="14"/>
          <w:szCs w:val="14"/>
          <w:lang w:val="en-GB"/>
        </w:rPr>
        <w:t>destination.</w:t>
      </w:r>
    </w:p>
    <w:p w14:paraId="160774E1" w14:textId="654A503C" w:rsidR="006E50D8" w:rsidRPr="00525456" w:rsidRDefault="006E50D8">
      <w:pPr>
        <w:widowControl w:val="0"/>
        <w:numPr>
          <w:ilvl w:val="0"/>
          <w:numId w:val="7"/>
        </w:num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that the Goods are securely contained, </w:t>
      </w:r>
      <w:r w:rsidR="006D601C" w:rsidRPr="00525456">
        <w:rPr>
          <w:rFonts w:asciiTheme="majorBidi" w:hAnsiTheme="majorBidi" w:cstheme="majorBidi"/>
          <w:sz w:val="14"/>
          <w:szCs w:val="16"/>
          <w:lang w:val="en-GB"/>
        </w:rPr>
        <w:t>packaged,</w:t>
      </w:r>
      <w:r w:rsidRPr="00525456">
        <w:rPr>
          <w:rFonts w:asciiTheme="majorBidi" w:hAnsiTheme="majorBidi" w:cstheme="majorBidi"/>
          <w:sz w:val="14"/>
          <w:szCs w:val="16"/>
          <w:lang w:val="en-GB"/>
        </w:rPr>
        <w:t xml:space="preserve"> and marked, taking into consideration the mode(s) of shipment in a manner </w:t>
      </w:r>
      <w:r w:rsidR="00CB32BF" w:rsidRPr="00525456">
        <w:rPr>
          <w:rFonts w:asciiTheme="majorBidi" w:hAnsiTheme="majorBidi" w:cstheme="majorBidi"/>
          <w:sz w:val="14"/>
          <w:szCs w:val="16"/>
          <w:lang w:val="en-GB"/>
        </w:rPr>
        <w:t>to</w:t>
      </w:r>
      <w:r w:rsidRPr="00525456">
        <w:rPr>
          <w:rFonts w:asciiTheme="majorBidi" w:hAnsiTheme="majorBidi" w:cstheme="majorBidi"/>
          <w:sz w:val="14"/>
          <w:szCs w:val="16"/>
          <w:lang w:val="en-GB"/>
        </w:rPr>
        <w:t xml:space="preserve"> protect the Goods during delivery to their ultimate </w:t>
      </w:r>
      <w:r w:rsidR="006D601C" w:rsidRPr="00525456">
        <w:rPr>
          <w:rFonts w:asciiTheme="majorBidi" w:hAnsiTheme="majorBidi" w:cstheme="majorBidi"/>
          <w:sz w:val="14"/>
          <w:szCs w:val="16"/>
          <w:lang w:val="en-GB"/>
        </w:rPr>
        <w:t>destination.</w:t>
      </w:r>
    </w:p>
    <w:p w14:paraId="371B8686" w14:textId="56F3EE3F" w:rsidR="006E50D8" w:rsidRPr="00525456" w:rsidRDefault="006E50D8">
      <w:pPr>
        <w:widowControl w:val="0"/>
        <w:numPr>
          <w:ilvl w:val="0"/>
          <w:numId w:val="7"/>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if the Seller is not the original manufacturer of the Goods, the Seller shall provide the Contracting Authority with the benefit of all manufacturers’ warranties in addition to the present </w:t>
      </w:r>
      <w:r w:rsidR="006D601C" w:rsidRPr="00525456">
        <w:rPr>
          <w:rFonts w:asciiTheme="majorBidi" w:hAnsiTheme="majorBidi" w:cstheme="majorBidi"/>
          <w:sz w:val="14"/>
          <w:szCs w:val="14"/>
          <w:lang w:val="en-GB"/>
        </w:rPr>
        <w:t>warranties.</w:t>
      </w:r>
    </w:p>
    <w:p w14:paraId="360491A8" w14:textId="6EF5060E" w:rsidR="006E50D8" w:rsidRPr="00525456" w:rsidRDefault="006E50D8">
      <w:pPr>
        <w:widowControl w:val="0"/>
        <w:numPr>
          <w:ilvl w:val="0"/>
          <w:numId w:val="7"/>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the Goods are of the quality, quantity</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description required by the </w:t>
      </w:r>
      <w:r w:rsidR="006D601C" w:rsidRPr="00525456">
        <w:rPr>
          <w:rFonts w:asciiTheme="majorBidi" w:hAnsiTheme="majorBidi" w:cstheme="majorBidi"/>
          <w:sz w:val="14"/>
          <w:szCs w:val="14"/>
          <w:lang w:val="en-GB"/>
        </w:rPr>
        <w:t>Contract.</w:t>
      </w:r>
    </w:p>
    <w:p w14:paraId="68549EBD" w14:textId="77777777" w:rsidR="006E50D8" w:rsidRPr="00525456" w:rsidRDefault="006E50D8">
      <w:pPr>
        <w:widowControl w:val="0"/>
        <w:numPr>
          <w:ilvl w:val="0"/>
          <w:numId w:val="7"/>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the Goods are new and unused; and</w:t>
      </w:r>
    </w:p>
    <w:p w14:paraId="115AA828" w14:textId="286AB277" w:rsidR="006E50D8" w:rsidRPr="00525456" w:rsidRDefault="006E50D8">
      <w:pPr>
        <w:widowControl w:val="0"/>
        <w:numPr>
          <w:ilvl w:val="0"/>
          <w:numId w:val="7"/>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Goods are free from any right of claim by any </w:t>
      </w:r>
      <w:r w:rsidR="00CB32BF" w:rsidRPr="00525456">
        <w:rPr>
          <w:rFonts w:asciiTheme="majorBidi" w:hAnsiTheme="majorBidi" w:cstheme="majorBidi"/>
          <w:sz w:val="14"/>
          <w:szCs w:val="14"/>
          <w:lang w:val="en-GB"/>
        </w:rPr>
        <w:t>third party</w:t>
      </w:r>
      <w:r w:rsidRPr="00525456">
        <w:rPr>
          <w:rFonts w:asciiTheme="majorBidi" w:hAnsiTheme="majorBidi" w:cstheme="majorBidi"/>
          <w:sz w:val="14"/>
          <w:szCs w:val="14"/>
          <w:lang w:val="en-GB"/>
        </w:rPr>
        <w:t xml:space="preserve"> and unencumbered by any title or other rights, including any liens or security interests and claims of infringement of any intellectual property rights, including, but not limited to, patents, trademarks, </w:t>
      </w:r>
      <w:r w:rsidR="006D601C" w:rsidRPr="00525456">
        <w:rPr>
          <w:rFonts w:asciiTheme="majorBidi" w:hAnsiTheme="majorBidi" w:cstheme="majorBidi"/>
          <w:sz w:val="14"/>
          <w:szCs w:val="14"/>
          <w:lang w:val="en-GB"/>
        </w:rPr>
        <w:t>copyright,</w:t>
      </w:r>
      <w:r w:rsidRPr="00525456">
        <w:rPr>
          <w:rFonts w:asciiTheme="majorBidi" w:hAnsiTheme="majorBidi" w:cstheme="majorBidi"/>
          <w:sz w:val="14"/>
          <w:szCs w:val="14"/>
          <w:lang w:val="en-GB"/>
        </w:rPr>
        <w:t xml:space="preserve"> and trade secrets.</w:t>
      </w:r>
    </w:p>
    <w:p w14:paraId="5DF1C4CC" w14:textId="77777777" w:rsidR="006E50D8" w:rsidRPr="00525456" w:rsidRDefault="006E50D8" w:rsidP="006E50D8">
      <w:pPr>
        <w:widowControl w:val="0"/>
        <w:jc w:val="both"/>
        <w:rPr>
          <w:rFonts w:asciiTheme="majorBidi" w:hAnsiTheme="majorBidi" w:cstheme="majorBidi"/>
          <w:sz w:val="14"/>
          <w:szCs w:val="14"/>
          <w:lang w:val="en-GB"/>
        </w:rPr>
      </w:pPr>
    </w:p>
    <w:p w14:paraId="1F179DC7" w14:textId="204D4C1C" w:rsidR="006E50D8" w:rsidRPr="00525456" w:rsidRDefault="006E50D8" w:rsidP="006E50D8">
      <w:pPr>
        <w:widowControl w:val="0"/>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4.2. Unless provided otherwise in the Contract, all warranties shall remain fully valid for one year after acceptance of the Goods by the Contracting Authority. </w:t>
      </w:r>
    </w:p>
    <w:p w14:paraId="680CA2B3" w14:textId="77777777" w:rsidR="006E50D8" w:rsidRPr="00525456" w:rsidRDefault="006E50D8" w:rsidP="006E50D8">
      <w:pPr>
        <w:widowControl w:val="0"/>
        <w:jc w:val="both"/>
        <w:rPr>
          <w:rFonts w:asciiTheme="majorBidi" w:hAnsiTheme="majorBidi" w:cstheme="majorBidi"/>
          <w:sz w:val="14"/>
          <w:szCs w:val="14"/>
          <w:lang w:val="en-GB"/>
        </w:rPr>
      </w:pPr>
    </w:p>
    <w:p w14:paraId="47CA8AD6" w14:textId="6C89D5DF" w:rsidR="006E50D8" w:rsidRPr="00525456" w:rsidRDefault="006E50D8" w:rsidP="006E50D8">
      <w:pPr>
        <w:widowControl w:val="0"/>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 xml:space="preserve">final site of any replacement goods to the Contracting Authority. If having been notified by any means, the Seller fails to remedy the defect within 30 days, the Contracting Authority may proceed to take such remedial action as may be necessary, at the </w:t>
      </w:r>
      <w:r w:rsidR="00CB32BF" w:rsidRPr="00525456">
        <w:rPr>
          <w:rFonts w:asciiTheme="majorBidi" w:hAnsiTheme="majorBidi" w:cstheme="majorBidi"/>
          <w:sz w:val="14"/>
          <w:szCs w:val="14"/>
          <w:lang w:val="en-GB"/>
        </w:rPr>
        <w:t>Seller’s</w:t>
      </w:r>
      <w:r w:rsidRPr="00525456">
        <w:rPr>
          <w:rFonts w:asciiTheme="majorBidi" w:hAnsiTheme="majorBidi" w:cstheme="majorBidi"/>
          <w:sz w:val="14"/>
          <w:szCs w:val="14"/>
          <w:lang w:val="en-GB"/>
        </w:rPr>
        <w:t xml:space="preserve"> risk and expense and without prejudice to any other rights which the Contracting Authority may have against the Seller under the Contract.</w:t>
      </w:r>
    </w:p>
    <w:p w14:paraId="403D1D77" w14:textId="77777777" w:rsidR="006E50D8" w:rsidRPr="00525456" w:rsidRDefault="006E50D8" w:rsidP="006E50D8">
      <w:pPr>
        <w:widowControl w:val="0"/>
        <w:jc w:val="both"/>
        <w:rPr>
          <w:rFonts w:asciiTheme="majorBidi" w:hAnsiTheme="majorBidi" w:cstheme="majorBidi"/>
          <w:sz w:val="14"/>
          <w:szCs w:val="14"/>
          <w:lang w:val="en-GB"/>
        </w:rPr>
      </w:pPr>
    </w:p>
    <w:p w14:paraId="03A04363" w14:textId="6AEF8E06" w:rsidR="006E50D8" w:rsidRPr="00525456" w:rsidRDefault="006E50D8" w:rsidP="006E50D8">
      <w:pPr>
        <w:widowControl w:val="0"/>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4.4. The Seller shall indemnify and hold harmless the Contracting Authority from and against </w:t>
      </w:r>
      <w:r w:rsidR="006D601C" w:rsidRPr="00525456">
        <w:rPr>
          <w:rFonts w:asciiTheme="majorBidi" w:hAnsiTheme="majorBidi" w:cstheme="majorBidi"/>
          <w:sz w:val="14"/>
          <w:szCs w:val="14"/>
          <w:lang w:val="en-GB"/>
        </w:rPr>
        <w:t>all</w:t>
      </w:r>
      <w:r w:rsidRPr="00525456">
        <w:rPr>
          <w:rFonts w:asciiTheme="majorBidi" w:hAnsiTheme="majorBidi" w:cstheme="majorBidi"/>
          <w:sz w:val="14"/>
          <w:szCs w:val="14"/>
          <w:lang w:val="en-GB"/>
        </w:rPr>
        <w:t xml:space="preserve"> suits, </w:t>
      </w:r>
      <w:r w:rsidR="006D601C" w:rsidRPr="00525456">
        <w:rPr>
          <w:rFonts w:asciiTheme="majorBidi" w:hAnsiTheme="majorBidi" w:cstheme="majorBidi"/>
          <w:sz w:val="14"/>
          <w:szCs w:val="14"/>
          <w:lang w:val="en-GB"/>
        </w:rPr>
        <w:t>actions,</w:t>
      </w:r>
      <w:r w:rsidRPr="00525456">
        <w:rPr>
          <w:rFonts w:asciiTheme="majorBidi" w:hAnsiTheme="majorBidi" w:cstheme="majorBidi"/>
          <w:sz w:val="14"/>
          <w:szCs w:val="14"/>
          <w:lang w:val="en-GB"/>
        </w:rPr>
        <w:t xml:space="preserve"> or administrative proceedings, claims</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demands from </w:t>
      </w:r>
      <w:r w:rsidR="00CB32BF" w:rsidRPr="00525456">
        <w:rPr>
          <w:rFonts w:asciiTheme="majorBidi" w:hAnsiTheme="majorBidi" w:cstheme="majorBidi"/>
          <w:sz w:val="14"/>
          <w:szCs w:val="14"/>
          <w:lang w:val="en-GB"/>
        </w:rPr>
        <w:t>third parties</w:t>
      </w:r>
      <w:r w:rsidRPr="00525456">
        <w:rPr>
          <w:rFonts w:asciiTheme="majorBidi" w:hAnsiTheme="majorBidi" w:cstheme="majorBidi"/>
          <w:sz w:val="14"/>
          <w:szCs w:val="14"/>
          <w:lang w:val="en-GB"/>
        </w:rPr>
        <w:t>, losses, damages, costs, and expenses of any nature, including legal fees</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expenses, which the Contracting Authority may suffer </w:t>
      </w:r>
      <w:proofErr w:type="gramStart"/>
      <w:r w:rsidRPr="00525456">
        <w:rPr>
          <w:rFonts w:asciiTheme="majorBidi" w:hAnsiTheme="majorBidi" w:cstheme="majorBidi"/>
          <w:sz w:val="14"/>
          <w:szCs w:val="14"/>
          <w:lang w:val="en-GB"/>
        </w:rPr>
        <w:t>as a result of</w:t>
      </w:r>
      <w:proofErr w:type="gramEnd"/>
      <w:r w:rsidRPr="00525456">
        <w:rPr>
          <w:rFonts w:asciiTheme="majorBidi" w:hAnsiTheme="majorBidi" w:cstheme="majorBidi"/>
          <w:sz w:val="14"/>
          <w:szCs w:val="14"/>
          <w:lang w:val="en-GB"/>
        </w:rPr>
        <w:t xml:space="preserve"> any infringement by the Seller of the warranties specified in article 4.1.</w:t>
      </w:r>
    </w:p>
    <w:p w14:paraId="3645E8AF" w14:textId="77777777" w:rsidR="006E50D8" w:rsidRPr="00525456" w:rsidRDefault="006E50D8" w:rsidP="006E50D8">
      <w:pPr>
        <w:rPr>
          <w:rFonts w:asciiTheme="majorBidi" w:hAnsiTheme="majorBidi" w:cstheme="majorBidi"/>
          <w:b/>
          <w:sz w:val="14"/>
          <w:szCs w:val="16"/>
          <w:lang w:val="en-GB"/>
        </w:rPr>
      </w:pPr>
    </w:p>
    <w:p w14:paraId="32FC527F" w14:textId="2530B805" w:rsidR="006E50D8" w:rsidRPr="00525456" w:rsidRDefault="006E50D8" w:rsidP="006E50D8">
      <w:pPr>
        <w:jc w:val="both"/>
        <w:rPr>
          <w:rFonts w:asciiTheme="majorBidi" w:hAnsiTheme="majorBidi" w:cstheme="majorBidi"/>
          <w:b/>
          <w:sz w:val="14"/>
          <w:szCs w:val="16"/>
          <w:lang w:val="en-GB"/>
        </w:rPr>
      </w:pPr>
      <w:r w:rsidRPr="00525456">
        <w:rPr>
          <w:rFonts w:asciiTheme="majorBidi" w:hAnsiTheme="majorBidi" w:cstheme="majorBidi"/>
          <w:b/>
          <w:sz w:val="14"/>
          <w:szCs w:val="16"/>
          <w:lang w:val="en-GB"/>
        </w:rPr>
        <w:t xml:space="preserve">5. </w:t>
      </w:r>
      <w:r w:rsidR="00CB32BF" w:rsidRPr="00525456">
        <w:rPr>
          <w:rFonts w:asciiTheme="majorBidi" w:hAnsiTheme="majorBidi" w:cstheme="majorBidi"/>
          <w:b/>
          <w:sz w:val="14"/>
          <w:szCs w:val="16"/>
          <w:lang w:val="en-GB"/>
        </w:rPr>
        <w:t>AFTER-SALES</w:t>
      </w:r>
      <w:r w:rsidRPr="00525456">
        <w:rPr>
          <w:rFonts w:asciiTheme="majorBidi" w:hAnsiTheme="majorBidi" w:cstheme="majorBidi"/>
          <w:b/>
          <w:sz w:val="14"/>
          <w:szCs w:val="16"/>
          <w:lang w:val="en-GB"/>
        </w:rPr>
        <w:t xml:space="preserve"> SERVICE</w:t>
      </w:r>
    </w:p>
    <w:p w14:paraId="14F5B293" w14:textId="5910533C"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The Seller shall be able to handle requests from </w:t>
      </w:r>
      <w:r w:rsidRPr="00525456">
        <w:rPr>
          <w:rFonts w:asciiTheme="majorBidi" w:hAnsiTheme="majorBidi" w:cstheme="majorBidi"/>
          <w:sz w:val="14"/>
          <w:szCs w:val="14"/>
          <w:lang w:val="en-GB"/>
        </w:rPr>
        <w:t>the Contracting Authority</w:t>
      </w:r>
      <w:r w:rsidRPr="00525456">
        <w:rPr>
          <w:rFonts w:asciiTheme="majorBidi" w:hAnsiTheme="majorBidi" w:cstheme="majorBidi"/>
          <w:sz w:val="14"/>
          <w:szCs w:val="16"/>
          <w:lang w:val="en-GB"/>
        </w:rPr>
        <w:t xml:space="preserve"> for technical assistance, maintenance, service</w:t>
      </w:r>
      <w:r w:rsidR="00CB32BF" w:rsidRPr="00525456">
        <w:rPr>
          <w:rFonts w:asciiTheme="majorBidi" w:hAnsiTheme="majorBidi" w:cstheme="majorBidi"/>
          <w:sz w:val="14"/>
          <w:szCs w:val="16"/>
          <w:lang w:val="en-GB"/>
        </w:rPr>
        <w:t>,</w:t>
      </w:r>
      <w:r w:rsidRPr="00525456">
        <w:rPr>
          <w:rFonts w:asciiTheme="majorBidi" w:hAnsiTheme="majorBidi" w:cstheme="majorBidi"/>
          <w:sz w:val="14"/>
          <w:szCs w:val="16"/>
          <w:lang w:val="en-GB"/>
        </w:rPr>
        <w:t xml:space="preserve"> and repairs of the Goods supplied.</w:t>
      </w:r>
    </w:p>
    <w:p w14:paraId="30D05C1D" w14:textId="77777777" w:rsidR="006E50D8" w:rsidRPr="00525456" w:rsidRDefault="006E50D8" w:rsidP="006E50D8">
      <w:pPr>
        <w:jc w:val="both"/>
        <w:rPr>
          <w:rFonts w:asciiTheme="majorBidi" w:hAnsiTheme="majorBidi" w:cstheme="majorBidi"/>
          <w:sz w:val="14"/>
          <w:szCs w:val="16"/>
          <w:lang w:val="en-GB"/>
        </w:rPr>
      </w:pPr>
    </w:p>
    <w:p w14:paraId="446A8C8B" w14:textId="77777777" w:rsidR="006E50D8" w:rsidRPr="00525456" w:rsidRDefault="006E50D8" w:rsidP="006E50D8">
      <w:pPr>
        <w:jc w:val="both"/>
        <w:rPr>
          <w:rFonts w:asciiTheme="majorBidi" w:hAnsiTheme="majorBidi" w:cstheme="majorBidi"/>
          <w:b/>
          <w:caps/>
          <w:sz w:val="14"/>
          <w:szCs w:val="16"/>
          <w:lang w:val="en-GB"/>
        </w:rPr>
      </w:pPr>
      <w:r w:rsidRPr="00525456">
        <w:rPr>
          <w:rFonts w:asciiTheme="majorBidi" w:hAnsiTheme="majorBidi" w:cstheme="majorBidi"/>
          <w:b/>
          <w:caps/>
          <w:sz w:val="14"/>
          <w:szCs w:val="16"/>
          <w:lang w:val="en-GB"/>
        </w:rPr>
        <w:t>6. Liquidated damages for delay</w:t>
      </w:r>
    </w:p>
    <w:p w14:paraId="469E7954" w14:textId="1852E22C"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lastRenderedPageBreak/>
        <w:t xml:space="preserve">Subject to force majeure, if the Seller fails to deliver any of the Goods or to perform any of the services within the </w:t>
      </w:r>
      <w:r w:rsidR="00CB32BF" w:rsidRPr="00525456">
        <w:rPr>
          <w:rFonts w:asciiTheme="majorBidi" w:hAnsiTheme="majorBidi" w:cstheme="majorBidi"/>
          <w:sz w:val="14"/>
          <w:szCs w:val="16"/>
          <w:lang w:val="en-GB"/>
        </w:rPr>
        <w:t>period</w:t>
      </w:r>
      <w:r w:rsidRPr="00525456">
        <w:rPr>
          <w:rFonts w:asciiTheme="majorBidi" w:hAnsiTheme="majorBidi" w:cstheme="majorBidi"/>
          <w:sz w:val="14"/>
          <w:szCs w:val="16"/>
          <w:lang w:val="en-GB"/>
        </w:rPr>
        <w:t xml:space="preserve"> specified in the Contract, t</w:t>
      </w:r>
      <w:r w:rsidRPr="00525456">
        <w:rPr>
          <w:rFonts w:asciiTheme="majorBidi" w:hAnsiTheme="majorBidi" w:cstheme="majorBidi"/>
          <w:sz w:val="14"/>
          <w:szCs w:val="14"/>
          <w:lang w:val="en-GB"/>
        </w:rPr>
        <w:t>he Contracting Authority</w:t>
      </w:r>
      <w:r w:rsidRPr="00525456">
        <w:rPr>
          <w:rFonts w:asciiTheme="majorBidi" w:hAnsiTheme="majorBidi" w:cstheme="majorBidi"/>
          <w:sz w:val="14"/>
          <w:szCs w:val="16"/>
          <w:lang w:val="en-GB"/>
        </w:rPr>
        <w:t xml:space="preserve"> may, without prejudice to any other rights and remedies, deduct from the total price stipulated in the Contract an amount of 2.5% of the price of such goods for each commenced week of delay. </w:t>
      </w:r>
    </w:p>
    <w:p w14:paraId="48A15445" w14:textId="77777777"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However, the ceiling of these penalties is 10% of the total Contract price. </w:t>
      </w:r>
    </w:p>
    <w:p w14:paraId="702AC337" w14:textId="77777777" w:rsidR="006E50D8" w:rsidRPr="00525456" w:rsidRDefault="006E50D8" w:rsidP="006E50D8">
      <w:pPr>
        <w:jc w:val="both"/>
        <w:rPr>
          <w:rFonts w:asciiTheme="majorBidi" w:hAnsiTheme="majorBidi" w:cstheme="majorBidi"/>
          <w:sz w:val="14"/>
          <w:szCs w:val="16"/>
          <w:lang w:val="en-GB"/>
        </w:rPr>
      </w:pPr>
    </w:p>
    <w:p w14:paraId="33900141" w14:textId="77777777" w:rsidR="006E50D8" w:rsidRPr="00525456" w:rsidRDefault="006E50D8" w:rsidP="006E50D8">
      <w:pPr>
        <w:jc w:val="both"/>
        <w:rPr>
          <w:rFonts w:asciiTheme="majorBidi" w:hAnsiTheme="majorBidi" w:cstheme="majorBidi"/>
          <w:b/>
          <w:bCs/>
          <w:caps/>
          <w:color w:val="000000"/>
          <w:sz w:val="14"/>
          <w:szCs w:val="14"/>
          <w:lang w:val="en-GB"/>
        </w:rPr>
      </w:pPr>
      <w:r w:rsidRPr="00525456">
        <w:rPr>
          <w:rFonts w:asciiTheme="majorBidi" w:hAnsiTheme="majorBidi" w:cstheme="majorBidi"/>
          <w:b/>
          <w:bCs/>
          <w:caps/>
          <w:color w:val="000000"/>
          <w:sz w:val="14"/>
          <w:szCs w:val="14"/>
          <w:lang w:val="en-GB"/>
        </w:rPr>
        <w:t>7. Force Majeure</w:t>
      </w:r>
    </w:p>
    <w:p w14:paraId="368CE039" w14:textId="3EBB818F"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Neither Party shall </w:t>
      </w:r>
      <w:proofErr w:type="gramStart"/>
      <w:r w:rsidRPr="00525456">
        <w:rPr>
          <w:rFonts w:asciiTheme="majorBidi" w:hAnsiTheme="majorBidi" w:cstheme="majorBidi"/>
          <w:sz w:val="14"/>
          <w:szCs w:val="14"/>
          <w:lang w:val="en-GB"/>
        </w:rPr>
        <w:t>be considered to be</w:t>
      </w:r>
      <w:proofErr w:type="gramEnd"/>
      <w:r w:rsidRPr="00525456">
        <w:rPr>
          <w:rFonts w:asciiTheme="majorBidi" w:hAnsiTheme="majorBidi" w:cstheme="majorBidi"/>
          <w:sz w:val="14"/>
          <w:szCs w:val="14"/>
          <w:lang w:val="en-GB"/>
        </w:rPr>
        <w:t xml:space="preserve"> in default nor breach of its obligations under the Contract if the performance of such obligations is prevented by any event of force majeure arising after the date the Contract becomes effective.</w:t>
      </w:r>
    </w:p>
    <w:p w14:paraId="5582BABB" w14:textId="77777777" w:rsidR="006E50D8" w:rsidRPr="00525456" w:rsidRDefault="006E50D8" w:rsidP="006E50D8">
      <w:pPr>
        <w:ind w:left="360"/>
        <w:jc w:val="both"/>
        <w:rPr>
          <w:rFonts w:asciiTheme="majorBidi" w:hAnsiTheme="majorBidi" w:cstheme="majorBidi"/>
          <w:sz w:val="14"/>
          <w:szCs w:val="14"/>
          <w:lang w:val="en-GB"/>
        </w:rPr>
      </w:pPr>
    </w:p>
    <w:p w14:paraId="1342717A" w14:textId="3A66210B"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For this Article, the term "force majeure" means strikes, </w:t>
      </w:r>
      <w:proofErr w:type="gramStart"/>
      <w:r w:rsidRPr="00525456">
        <w:rPr>
          <w:rFonts w:asciiTheme="majorBidi" w:hAnsiTheme="majorBidi" w:cstheme="majorBidi"/>
          <w:sz w:val="14"/>
          <w:szCs w:val="14"/>
          <w:lang w:val="en-GB"/>
        </w:rPr>
        <w:t>lock-outs</w:t>
      </w:r>
      <w:proofErr w:type="gramEnd"/>
      <w:r w:rsidRPr="00525456">
        <w:rPr>
          <w:rFonts w:asciiTheme="majorBidi" w:hAnsiTheme="majorBidi" w:cstheme="majorBidi"/>
          <w:sz w:val="14"/>
          <w:szCs w:val="14"/>
          <w:lang w:val="en-GB"/>
        </w:rPr>
        <w:t xml:space="preserve">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7080B1E" w14:textId="77777777" w:rsidR="006E50D8" w:rsidRPr="00525456" w:rsidRDefault="006E50D8" w:rsidP="006E50D8">
      <w:pPr>
        <w:ind w:left="360"/>
        <w:jc w:val="both"/>
        <w:rPr>
          <w:rFonts w:asciiTheme="majorBidi" w:hAnsiTheme="majorBidi" w:cstheme="majorBidi"/>
          <w:sz w:val="14"/>
          <w:szCs w:val="14"/>
          <w:lang w:val="en-GB"/>
        </w:rPr>
      </w:pPr>
    </w:p>
    <w:p w14:paraId="0A9F67C7" w14:textId="7425E2F0"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If either Party considers that any circumstances of force majeure have occurred which may affect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performance of its obligations, it shall promptly notify the other Party and the Contracting Authority, giving details of the nature, the probable duration</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the likely effect of the circumstances. Unless otherwise directed by the Contracting Authority in writing, the Seller shall continue to perform its obligations under the Contract as far as is reasonably </w:t>
      </w:r>
      <w:r w:rsidR="006D601C" w:rsidRPr="00525456">
        <w:rPr>
          <w:rFonts w:asciiTheme="majorBidi" w:hAnsiTheme="majorBidi" w:cstheme="majorBidi"/>
          <w:sz w:val="14"/>
          <w:szCs w:val="14"/>
          <w:lang w:val="en-GB"/>
        </w:rPr>
        <w:t>practicable and</w:t>
      </w:r>
      <w:r w:rsidRPr="00525456">
        <w:rPr>
          <w:rFonts w:asciiTheme="majorBidi" w:hAnsiTheme="majorBidi" w:cstheme="majorBidi"/>
          <w:sz w:val="14"/>
          <w:szCs w:val="14"/>
          <w:lang w:val="en-GB"/>
        </w:rPr>
        <w:t xml:space="preserve"> shall employ every reasonable alternative means to perform any obligations that the event of force majeure does not prevent it from performing. The Seller shall not employ such alternative means unless directed to do so by the Contracting Authority.</w:t>
      </w:r>
    </w:p>
    <w:p w14:paraId="205CE3BC" w14:textId="77777777" w:rsidR="006E50D8" w:rsidRPr="00525456" w:rsidRDefault="006E50D8" w:rsidP="006E50D8">
      <w:pPr>
        <w:ind w:left="360"/>
        <w:rPr>
          <w:rFonts w:asciiTheme="majorBidi" w:hAnsiTheme="majorBidi" w:cstheme="majorBidi"/>
          <w:sz w:val="14"/>
          <w:szCs w:val="14"/>
          <w:lang w:val="en-GB"/>
        </w:rPr>
      </w:pPr>
    </w:p>
    <w:p w14:paraId="26995DBE" w14:textId="77777777" w:rsidR="006E50D8" w:rsidRPr="00525456" w:rsidRDefault="006E50D8" w:rsidP="006E50D8">
      <w:pPr>
        <w:rPr>
          <w:rFonts w:asciiTheme="majorBidi" w:hAnsiTheme="majorBidi" w:cstheme="majorBidi"/>
          <w:b/>
          <w:caps/>
          <w:color w:val="000000"/>
          <w:sz w:val="14"/>
          <w:szCs w:val="16"/>
          <w:lang w:val="en-US"/>
        </w:rPr>
      </w:pPr>
      <w:r w:rsidRPr="00525456">
        <w:rPr>
          <w:rFonts w:asciiTheme="majorBidi" w:hAnsiTheme="majorBidi" w:cstheme="majorBidi"/>
          <w:b/>
          <w:caps/>
          <w:color w:val="000000"/>
          <w:sz w:val="14"/>
          <w:szCs w:val="16"/>
          <w:lang w:val="en-US"/>
        </w:rPr>
        <w:t xml:space="preserve">8. Termination For Convenience </w:t>
      </w:r>
    </w:p>
    <w:p w14:paraId="64AE0F93" w14:textId="37CF5349" w:rsidR="006E50D8" w:rsidRPr="00525456" w:rsidRDefault="006E50D8" w:rsidP="006E50D8">
      <w:pPr>
        <w:jc w:val="both"/>
        <w:rPr>
          <w:rFonts w:asciiTheme="majorBidi" w:hAnsiTheme="majorBidi" w:cstheme="majorBidi"/>
          <w:color w:val="000000"/>
          <w:sz w:val="14"/>
          <w:szCs w:val="16"/>
          <w:lang w:val="en-US"/>
        </w:rPr>
      </w:pPr>
      <w:r w:rsidRPr="00525456">
        <w:rPr>
          <w:rFonts w:asciiTheme="majorBidi" w:hAnsiTheme="majorBidi" w:cstheme="majorBidi"/>
          <w:sz w:val="14"/>
          <w:szCs w:val="14"/>
          <w:lang w:val="en-GB"/>
        </w:rPr>
        <w:t>The Contracting Authority</w:t>
      </w:r>
      <w:r w:rsidRPr="00525456">
        <w:rPr>
          <w:rFonts w:asciiTheme="majorBidi" w:hAnsiTheme="majorBidi" w:cstheme="majorBidi"/>
          <w:sz w:val="14"/>
          <w:szCs w:val="16"/>
          <w:lang w:val="en-GB"/>
        </w:rPr>
        <w:t xml:space="preserve"> </w:t>
      </w:r>
      <w:r w:rsidRPr="00525456">
        <w:rPr>
          <w:rFonts w:asciiTheme="majorBidi" w:hAnsiTheme="majorBidi" w:cstheme="majorBidi"/>
          <w:color w:val="000000"/>
          <w:sz w:val="14"/>
          <w:szCs w:val="16"/>
          <w:lang w:val="en-US"/>
        </w:rPr>
        <w:t>may, for its convenience and without charge, cancel all or any part of the Contract</w:t>
      </w:r>
      <w:r w:rsidRPr="00525456">
        <w:rPr>
          <w:rFonts w:asciiTheme="majorBidi" w:hAnsiTheme="majorBidi" w:cstheme="majorBidi"/>
          <w:color w:val="FF0000"/>
          <w:sz w:val="14"/>
          <w:szCs w:val="16"/>
          <w:lang w:val="en-US"/>
        </w:rPr>
        <w:t>.</w:t>
      </w:r>
      <w:r w:rsidRPr="00525456">
        <w:rPr>
          <w:rFonts w:asciiTheme="majorBidi" w:hAnsiTheme="majorBidi" w:cstheme="majorBidi"/>
          <w:color w:val="000000"/>
          <w:sz w:val="14"/>
          <w:szCs w:val="16"/>
          <w:lang w:val="en-US"/>
        </w:rPr>
        <w:t xml:space="preserve"> If </w:t>
      </w:r>
      <w:r w:rsidRPr="00525456">
        <w:rPr>
          <w:rFonts w:asciiTheme="majorBidi" w:hAnsiTheme="majorBidi" w:cstheme="majorBidi"/>
          <w:sz w:val="14"/>
          <w:szCs w:val="14"/>
          <w:lang w:val="en-GB"/>
        </w:rPr>
        <w:t>the Contracting Authority</w:t>
      </w:r>
      <w:r w:rsidRPr="00525456">
        <w:rPr>
          <w:rFonts w:asciiTheme="majorBidi" w:hAnsiTheme="majorBidi" w:cstheme="majorBidi"/>
          <w:color w:val="000000"/>
          <w:sz w:val="14"/>
          <w:szCs w:val="16"/>
          <w:lang w:val="en-US"/>
        </w:rPr>
        <w:t xml:space="preserve"> </w:t>
      </w:r>
      <w:r w:rsidR="00CB32BF" w:rsidRPr="00525456">
        <w:rPr>
          <w:rFonts w:asciiTheme="majorBidi" w:hAnsiTheme="majorBidi" w:cstheme="majorBidi"/>
          <w:color w:val="000000"/>
          <w:sz w:val="14"/>
          <w:szCs w:val="16"/>
          <w:lang w:val="en-US"/>
        </w:rPr>
        <w:t>terminates</w:t>
      </w:r>
      <w:r w:rsidRPr="00525456">
        <w:rPr>
          <w:rFonts w:asciiTheme="majorBidi" w:hAnsiTheme="majorBidi" w:cstheme="majorBidi"/>
          <w:color w:val="000000"/>
          <w:sz w:val="14"/>
          <w:szCs w:val="16"/>
          <w:lang w:val="en-US"/>
        </w:rPr>
        <w:t xml:space="preserve"> this Contract in whole or in part upon written notice to the Seller, t</w:t>
      </w:r>
      <w:r w:rsidRPr="00525456">
        <w:rPr>
          <w:rFonts w:asciiTheme="majorBidi" w:hAnsiTheme="majorBidi" w:cstheme="majorBidi"/>
          <w:sz w:val="14"/>
          <w:szCs w:val="14"/>
          <w:lang w:val="en-GB"/>
        </w:rPr>
        <w:t>he Contracting Authority</w:t>
      </w:r>
      <w:r w:rsidRPr="00525456">
        <w:rPr>
          <w:rFonts w:asciiTheme="majorBidi" w:hAnsiTheme="majorBidi" w:cstheme="majorBidi"/>
          <w:color w:val="000000"/>
          <w:sz w:val="14"/>
          <w:szCs w:val="16"/>
          <w:lang w:val="en-US"/>
        </w:rPr>
        <w:t xml:space="preserve"> shall be responsible for the actual costs incurred by the Seller as a direct result of such termination which </w:t>
      </w:r>
      <w:r w:rsidR="00CB32BF" w:rsidRPr="00525456">
        <w:rPr>
          <w:rFonts w:asciiTheme="majorBidi" w:hAnsiTheme="majorBidi" w:cstheme="majorBidi"/>
          <w:color w:val="000000"/>
          <w:sz w:val="14"/>
          <w:szCs w:val="16"/>
          <w:lang w:val="en-US"/>
        </w:rPr>
        <w:t>is</w:t>
      </w:r>
      <w:r w:rsidRPr="00525456">
        <w:rPr>
          <w:rFonts w:asciiTheme="majorBidi" w:hAnsiTheme="majorBidi" w:cstheme="majorBidi"/>
          <w:color w:val="000000"/>
          <w:sz w:val="14"/>
          <w:szCs w:val="16"/>
          <w:lang w:val="en-US"/>
        </w:rPr>
        <w:t xml:space="preserve"> not recoverable by either (</w:t>
      </w:r>
      <w:proofErr w:type="spellStart"/>
      <w:r w:rsidRPr="00525456">
        <w:rPr>
          <w:rFonts w:asciiTheme="majorBidi" w:hAnsiTheme="majorBidi" w:cstheme="majorBidi"/>
          <w:color w:val="000000"/>
          <w:sz w:val="14"/>
          <w:szCs w:val="16"/>
          <w:lang w:val="en-US"/>
        </w:rPr>
        <w:t>i</w:t>
      </w:r>
      <w:proofErr w:type="spellEnd"/>
      <w:r w:rsidRPr="00525456">
        <w:rPr>
          <w:rFonts w:asciiTheme="majorBidi" w:hAnsiTheme="majorBidi" w:cstheme="majorBidi"/>
          <w:color w:val="000000"/>
          <w:sz w:val="14"/>
          <w:szCs w:val="16"/>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525456">
        <w:rPr>
          <w:rFonts w:asciiTheme="majorBidi" w:hAnsiTheme="majorBidi" w:cstheme="majorBidi"/>
          <w:sz w:val="14"/>
          <w:szCs w:val="14"/>
          <w:lang w:val="en-GB"/>
        </w:rPr>
        <w:t>the Contracting Authority</w:t>
      </w:r>
      <w:r w:rsidRPr="00525456">
        <w:rPr>
          <w:rFonts w:asciiTheme="majorBidi" w:hAnsiTheme="majorBidi" w:cstheme="majorBidi"/>
          <w:sz w:val="14"/>
          <w:szCs w:val="16"/>
          <w:lang w:val="en-GB"/>
        </w:rPr>
        <w:t xml:space="preserve"> </w:t>
      </w:r>
      <w:r w:rsidRPr="00525456">
        <w:rPr>
          <w:rFonts w:asciiTheme="majorBidi" w:hAnsiTheme="majorBidi" w:cstheme="majorBidi"/>
          <w:color w:val="000000"/>
          <w:sz w:val="14"/>
          <w:szCs w:val="16"/>
          <w:lang w:val="en-US"/>
        </w:rPr>
        <w:t xml:space="preserve">within thirty (30) calendar days after </w:t>
      </w:r>
      <w:r w:rsidRPr="00525456">
        <w:rPr>
          <w:rFonts w:asciiTheme="majorBidi" w:hAnsiTheme="majorBidi" w:cstheme="majorBidi"/>
          <w:sz w:val="14"/>
          <w:szCs w:val="14"/>
          <w:lang w:val="en-GB"/>
        </w:rPr>
        <w:t>the Contracting Authority</w:t>
      </w:r>
      <w:r w:rsidRPr="00525456">
        <w:rPr>
          <w:rFonts w:asciiTheme="majorBidi" w:hAnsiTheme="majorBidi" w:cstheme="majorBidi"/>
          <w:color w:val="000000"/>
          <w:sz w:val="14"/>
          <w:szCs w:val="16"/>
          <w:lang w:val="en-US"/>
        </w:rPr>
        <w:t xml:space="preserve"> notified the Seller of the termination. </w:t>
      </w:r>
    </w:p>
    <w:p w14:paraId="0498542C" w14:textId="77777777" w:rsidR="006E50D8" w:rsidRPr="00525456" w:rsidRDefault="006E50D8" w:rsidP="006E50D8">
      <w:pPr>
        <w:jc w:val="both"/>
        <w:rPr>
          <w:rFonts w:asciiTheme="majorBidi" w:hAnsiTheme="majorBidi" w:cstheme="majorBidi"/>
          <w:sz w:val="14"/>
          <w:szCs w:val="14"/>
          <w:lang w:val="en-GB"/>
        </w:rPr>
      </w:pPr>
    </w:p>
    <w:p w14:paraId="62E1C053" w14:textId="77777777" w:rsidR="006E50D8" w:rsidRPr="00525456" w:rsidRDefault="006E50D8" w:rsidP="006E50D8">
      <w:pPr>
        <w:jc w:val="both"/>
        <w:rPr>
          <w:rFonts w:asciiTheme="majorBidi" w:hAnsiTheme="majorBidi" w:cstheme="majorBidi"/>
          <w:b/>
          <w:sz w:val="14"/>
          <w:szCs w:val="14"/>
          <w:lang w:val="en-GB"/>
        </w:rPr>
      </w:pPr>
      <w:r w:rsidRPr="00525456">
        <w:rPr>
          <w:rFonts w:asciiTheme="majorBidi" w:hAnsiTheme="majorBidi" w:cstheme="majorBidi"/>
          <w:b/>
          <w:sz w:val="14"/>
          <w:szCs w:val="14"/>
          <w:lang w:val="en-GB"/>
        </w:rPr>
        <w:t>9. VARIATIONS</w:t>
      </w:r>
    </w:p>
    <w:p w14:paraId="099C0DAB" w14:textId="69E76D5D"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w:t>
      </w:r>
      <w:r w:rsidR="006D601C" w:rsidRPr="00525456">
        <w:rPr>
          <w:rFonts w:asciiTheme="majorBidi" w:hAnsiTheme="majorBidi" w:cstheme="majorBidi"/>
          <w:sz w:val="14"/>
          <w:szCs w:val="14"/>
          <w:lang w:val="en-GB"/>
        </w:rPr>
        <w:t>Goods, related</w:t>
      </w:r>
      <w:r w:rsidRPr="00525456">
        <w:rPr>
          <w:rFonts w:asciiTheme="majorBidi" w:hAnsiTheme="majorBidi" w:cstheme="majorBidi"/>
          <w:sz w:val="14"/>
          <w:szCs w:val="14"/>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w:t>
      </w:r>
      <w:r w:rsidR="00CB32BF" w:rsidRPr="00525456">
        <w:rPr>
          <w:rFonts w:asciiTheme="majorBidi" w:hAnsiTheme="majorBidi" w:cstheme="majorBidi"/>
          <w:sz w:val="14"/>
          <w:szCs w:val="14"/>
          <w:lang w:val="en-GB"/>
        </w:rPr>
        <w:t>apply</w:t>
      </w:r>
      <w:r w:rsidRPr="00525456">
        <w:rPr>
          <w:rFonts w:asciiTheme="majorBidi" w:hAnsiTheme="majorBidi" w:cstheme="majorBidi"/>
          <w:sz w:val="14"/>
          <w:szCs w:val="14"/>
          <w:lang w:val="en-GB"/>
        </w:rPr>
        <w:t xml:space="preserve"> to the quantities procured under the variation. </w:t>
      </w:r>
    </w:p>
    <w:p w14:paraId="42C5009C" w14:textId="77777777" w:rsidR="006E50D8" w:rsidRPr="00525456" w:rsidRDefault="006E50D8" w:rsidP="006E50D8">
      <w:pPr>
        <w:rPr>
          <w:rFonts w:asciiTheme="majorBidi" w:hAnsiTheme="majorBidi" w:cstheme="majorBidi"/>
          <w:color w:val="000000"/>
          <w:sz w:val="14"/>
          <w:szCs w:val="16"/>
          <w:lang w:val="en-US"/>
        </w:rPr>
      </w:pPr>
    </w:p>
    <w:p w14:paraId="1AB52FF3" w14:textId="77777777" w:rsidR="006E50D8" w:rsidRPr="00525456" w:rsidRDefault="006E50D8" w:rsidP="006E50D8">
      <w:pPr>
        <w:rPr>
          <w:rFonts w:asciiTheme="majorBidi" w:hAnsiTheme="majorBidi" w:cstheme="majorBidi"/>
          <w:b/>
          <w:caps/>
          <w:sz w:val="14"/>
          <w:szCs w:val="14"/>
          <w:lang w:val="en-GB"/>
        </w:rPr>
      </w:pPr>
      <w:r w:rsidRPr="00525456">
        <w:rPr>
          <w:rFonts w:asciiTheme="majorBidi" w:hAnsiTheme="majorBidi" w:cstheme="majorBidi"/>
          <w:b/>
          <w:caps/>
          <w:sz w:val="14"/>
          <w:szCs w:val="14"/>
          <w:lang w:val="en-GB"/>
        </w:rPr>
        <w:t>10. Applicable Law and disputes</w:t>
      </w:r>
    </w:p>
    <w:p w14:paraId="33FD377F" w14:textId="456D0892" w:rsidR="006E50D8" w:rsidRPr="00525456" w:rsidRDefault="006E50D8" w:rsidP="006E50D8">
      <w:pPr>
        <w:jc w:val="both"/>
        <w:outlineLvl w:val="0"/>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Contract is governed </w:t>
      </w:r>
      <w:r w:rsidR="006D601C" w:rsidRPr="00525456">
        <w:rPr>
          <w:rFonts w:asciiTheme="majorBidi" w:hAnsiTheme="majorBidi" w:cstheme="majorBidi"/>
          <w:sz w:val="14"/>
          <w:szCs w:val="14"/>
          <w:lang w:val="en-GB"/>
        </w:rPr>
        <w:t>by and</w:t>
      </w:r>
      <w:r w:rsidRPr="00525456">
        <w:rPr>
          <w:rFonts w:asciiTheme="majorBidi" w:hAnsiTheme="majorBidi" w:cstheme="majorBidi"/>
          <w:sz w:val="14"/>
          <w:szCs w:val="14"/>
          <w:lang w:val="en-GB"/>
        </w:rPr>
        <w:t xml:space="preserve"> shall be construed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the laws of the country of establishment of the Contracting Authority.</w:t>
      </w:r>
    </w:p>
    <w:p w14:paraId="1446E226" w14:textId="77777777" w:rsidR="006E50D8" w:rsidRPr="00525456" w:rsidRDefault="006E50D8" w:rsidP="006E50D8">
      <w:pPr>
        <w:jc w:val="both"/>
        <w:outlineLvl w:val="0"/>
        <w:rPr>
          <w:rFonts w:asciiTheme="majorBidi" w:hAnsiTheme="majorBidi" w:cstheme="majorBidi"/>
          <w:b/>
          <w:caps/>
          <w:sz w:val="14"/>
          <w:szCs w:val="14"/>
          <w:lang w:val="en-GB"/>
        </w:rPr>
      </w:pPr>
    </w:p>
    <w:p w14:paraId="7E5E8B91" w14:textId="1641F68E" w:rsidR="006E50D8" w:rsidRPr="00525456" w:rsidRDefault="006E50D8" w:rsidP="006E50D8">
      <w:pPr>
        <w:jc w:val="both"/>
        <w:rPr>
          <w:rFonts w:asciiTheme="majorBidi" w:hAnsiTheme="majorBidi" w:cstheme="majorBidi"/>
          <w:color w:val="000000"/>
          <w:sz w:val="14"/>
          <w:szCs w:val="14"/>
          <w:lang w:val="en-GB"/>
        </w:rPr>
      </w:pPr>
      <w:r w:rsidRPr="00525456">
        <w:rPr>
          <w:rFonts w:asciiTheme="majorBidi" w:hAnsiTheme="majorBidi" w:cstheme="majorBidi"/>
          <w:color w:val="000000"/>
          <w:sz w:val="14"/>
          <w:szCs w:val="14"/>
          <w:lang w:val="en-GB"/>
        </w:rPr>
        <w:t xml:space="preserve">Any dispute or breach of contract arising under this Contract shall be solved amicably </w:t>
      </w:r>
      <w:r w:rsidR="006D601C" w:rsidRPr="00525456">
        <w:rPr>
          <w:rFonts w:asciiTheme="majorBidi" w:hAnsiTheme="majorBidi" w:cstheme="majorBidi"/>
          <w:color w:val="000000"/>
          <w:sz w:val="14"/>
          <w:szCs w:val="14"/>
          <w:lang w:val="en-GB"/>
        </w:rPr>
        <w:t>if possible</w:t>
      </w:r>
      <w:r w:rsidRPr="00525456">
        <w:rPr>
          <w:rFonts w:asciiTheme="majorBidi" w:hAnsiTheme="majorBidi" w:cstheme="majorBidi"/>
          <w:color w:val="000000"/>
          <w:sz w:val="14"/>
          <w:szCs w:val="14"/>
          <w:lang w:val="en-GB"/>
        </w:rPr>
        <w:t xml:space="preserve">. If not possible and unless provided otherwise in the Contract, it shall be submitted to, and settled by, the competent court in the country of establishment of the Contracting Authority, </w:t>
      </w:r>
      <w:r w:rsidR="00CB32BF" w:rsidRPr="00525456">
        <w:rPr>
          <w:rFonts w:asciiTheme="majorBidi" w:hAnsiTheme="majorBidi" w:cstheme="majorBidi"/>
          <w:color w:val="000000"/>
          <w:sz w:val="14"/>
          <w:szCs w:val="14"/>
          <w:lang w:val="en-GB"/>
        </w:rPr>
        <w:t>by</w:t>
      </w:r>
      <w:r w:rsidRPr="00525456">
        <w:rPr>
          <w:rFonts w:asciiTheme="majorBidi" w:hAnsiTheme="majorBidi" w:cstheme="majorBidi"/>
          <w:color w:val="000000"/>
          <w:sz w:val="14"/>
          <w:szCs w:val="14"/>
          <w:lang w:val="en-GB"/>
        </w:rPr>
        <w:t xml:space="preserve"> the national law of that country.</w:t>
      </w:r>
    </w:p>
    <w:p w14:paraId="0C1D299F" w14:textId="77777777" w:rsidR="006E50D8" w:rsidRPr="00525456" w:rsidRDefault="006E50D8" w:rsidP="006E50D8">
      <w:pPr>
        <w:keepNext/>
        <w:outlineLvl w:val="0"/>
        <w:rPr>
          <w:rFonts w:asciiTheme="majorBidi" w:hAnsiTheme="majorBidi" w:cstheme="majorBidi"/>
          <w:b/>
          <w:bCs/>
          <w:sz w:val="14"/>
          <w:szCs w:val="14"/>
          <w:lang w:val="en-GB" w:eastAsia="en-GB"/>
        </w:rPr>
      </w:pPr>
    </w:p>
    <w:p w14:paraId="55D27A9F" w14:textId="77777777" w:rsidR="006E50D8" w:rsidRPr="00525456" w:rsidRDefault="006E50D8" w:rsidP="006E50D8">
      <w:pPr>
        <w:jc w:val="both"/>
        <w:rPr>
          <w:rFonts w:asciiTheme="majorBidi" w:hAnsiTheme="majorBidi" w:cstheme="majorBidi"/>
          <w:b/>
          <w:bCs/>
          <w:sz w:val="14"/>
          <w:szCs w:val="14"/>
          <w:lang w:val="en-GB"/>
        </w:rPr>
      </w:pPr>
      <w:r w:rsidRPr="00525456">
        <w:rPr>
          <w:rFonts w:asciiTheme="majorBidi" w:hAnsiTheme="majorBidi" w:cstheme="majorBidi"/>
          <w:b/>
          <w:bCs/>
          <w:sz w:val="14"/>
          <w:szCs w:val="14"/>
          <w:lang w:val="en-GB"/>
        </w:rPr>
        <w:t>11. REMEDIES FOR DEFAULT</w:t>
      </w:r>
    </w:p>
    <w:p w14:paraId="06B71901"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11.1. The Seller shall be considered in default under the Contract if:</w:t>
      </w:r>
    </w:p>
    <w:p w14:paraId="3946FCC7" w14:textId="0CA7B4F5"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fails to deliver any or </w:t>
      </w:r>
      <w:r w:rsidR="006D601C" w:rsidRPr="00525456">
        <w:rPr>
          <w:rFonts w:asciiTheme="majorBidi" w:hAnsiTheme="majorBidi" w:cstheme="majorBidi"/>
          <w:sz w:val="14"/>
          <w:szCs w:val="14"/>
          <w:lang w:val="en-GB"/>
        </w:rPr>
        <w:t>all</w:t>
      </w:r>
      <w:r w:rsidRPr="00525456">
        <w:rPr>
          <w:rFonts w:asciiTheme="majorBidi" w:hAnsiTheme="majorBidi" w:cstheme="majorBidi"/>
          <w:sz w:val="14"/>
          <w:szCs w:val="14"/>
          <w:lang w:val="en-GB"/>
        </w:rPr>
        <w:t xml:space="preserve"> the Goods within the period specified in the </w:t>
      </w:r>
      <w:r w:rsidR="004E17C7" w:rsidRPr="00525456">
        <w:rPr>
          <w:rFonts w:asciiTheme="majorBidi" w:hAnsiTheme="majorBidi" w:cstheme="majorBidi"/>
          <w:sz w:val="14"/>
          <w:szCs w:val="14"/>
          <w:lang w:val="en-GB"/>
        </w:rPr>
        <w:t>Contract.</w:t>
      </w:r>
    </w:p>
    <w:p w14:paraId="735C27B8" w14:textId="543354F3"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fails to perform any other obligations under the </w:t>
      </w:r>
      <w:r w:rsidR="004E17C7" w:rsidRPr="00525456">
        <w:rPr>
          <w:rFonts w:asciiTheme="majorBidi" w:hAnsiTheme="majorBidi" w:cstheme="majorBidi"/>
          <w:sz w:val="14"/>
          <w:szCs w:val="14"/>
          <w:lang w:val="en-GB"/>
        </w:rPr>
        <w:t>Contract.</w:t>
      </w:r>
    </w:p>
    <w:p w14:paraId="316CBE59" w14:textId="7E4EF185"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his declarations in respect </w:t>
      </w:r>
      <w:r w:rsidR="00CB32BF" w:rsidRPr="00525456">
        <w:rPr>
          <w:rFonts w:asciiTheme="majorBidi" w:hAnsiTheme="majorBidi" w:cstheme="majorBidi"/>
          <w:sz w:val="14"/>
          <w:szCs w:val="14"/>
          <w:lang w:val="en-GB"/>
        </w:rPr>
        <w:t>of</w:t>
      </w:r>
      <w:r w:rsidR="006D601C" w:rsidRPr="00525456">
        <w:rPr>
          <w:rFonts w:asciiTheme="majorBidi" w:hAnsiTheme="majorBidi" w:cstheme="majorBidi"/>
          <w:sz w:val="14"/>
          <w:szCs w:val="14"/>
          <w:lang w:val="en-GB"/>
        </w:rPr>
        <w:t xml:space="preserve"> his</w:t>
      </w:r>
      <w:r w:rsidRPr="00525456">
        <w:rPr>
          <w:rFonts w:asciiTheme="majorBidi" w:hAnsiTheme="majorBidi" w:cstheme="majorBidi"/>
          <w:sz w:val="14"/>
          <w:szCs w:val="14"/>
          <w:lang w:val="en-GB"/>
        </w:rPr>
        <w:t xml:space="preserve"> eligibility (article 15) and/or in respect of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13 (Child </w:t>
      </w:r>
      <w:r w:rsidR="00CB32BF" w:rsidRPr="00525456">
        <w:rPr>
          <w:rFonts w:asciiTheme="majorBidi" w:hAnsiTheme="majorBidi" w:cstheme="majorBidi"/>
          <w:sz w:val="14"/>
          <w:szCs w:val="14"/>
          <w:lang w:val="en-GB"/>
        </w:rPr>
        <w:t>labor</w:t>
      </w:r>
      <w:r w:rsidRPr="00525456">
        <w:rPr>
          <w:rFonts w:asciiTheme="majorBidi" w:hAnsiTheme="majorBidi" w:cstheme="majorBidi"/>
          <w:sz w:val="14"/>
          <w:szCs w:val="14"/>
          <w:lang w:val="en-GB"/>
        </w:rPr>
        <w:t xml:space="preserve"> and forced </w:t>
      </w:r>
      <w:r w:rsidR="00CB32BF" w:rsidRPr="00525456">
        <w:rPr>
          <w:rFonts w:asciiTheme="majorBidi" w:hAnsiTheme="majorBidi" w:cstheme="majorBidi"/>
          <w:sz w:val="14"/>
          <w:szCs w:val="14"/>
          <w:lang w:val="en-GB"/>
        </w:rPr>
        <w:t>labor</w:t>
      </w:r>
      <w:r w:rsidRPr="00525456">
        <w:rPr>
          <w:rFonts w:asciiTheme="majorBidi" w:hAnsiTheme="majorBidi" w:cstheme="majorBidi"/>
          <w:sz w:val="14"/>
          <w:szCs w:val="14"/>
          <w:lang w:val="en-GB"/>
        </w:rPr>
        <w:t xml:space="preserve">) and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14 (Mines), appear to have been untrue or cease to be </w:t>
      </w:r>
      <w:r w:rsidR="006D601C" w:rsidRPr="00525456">
        <w:rPr>
          <w:rFonts w:asciiTheme="majorBidi" w:hAnsiTheme="majorBidi" w:cstheme="majorBidi"/>
          <w:sz w:val="14"/>
          <w:szCs w:val="14"/>
          <w:lang w:val="en-GB"/>
        </w:rPr>
        <w:t>true.</w:t>
      </w:r>
    </w:p>
    <w:p w14:paraId="33CF2397" w14:textId="77777777"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he engages in the practices described in article 16 (corrupt practices).</w:t>
      </w:r>
    </w:p>
    <w:p w14:paraId="2C9527BB" w14:textId="77777777" w:rsidR="006E50D8" w:rsidRPr="00525456" w:rsidRDefault="006E50D8" w:rsidP="006E50D8">
      <w:pPr>
        <w:ind w:left="360"/>
        <w:jc w:val="both"/>
        <w:rPr>
          <w:rFonts w:asciiTheme="majorBidi" w:hAnsiTheme="majorBidi" w:cstheme="majorBidi"/>
          <w:sz w:val="14"/>
          <w:szCs w:val="14"/>
          <w:lang w:val="en-GB"/>
        </w:rPr>
      </w:pPr>
    </w:p>
    <w:p w14:paraId="7121FC89" w14:textId="70B23EC5"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11.2. Upon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occurrence of an event of Seller’s default, and without prejudice to any other rights or remedies of the Contracting Authority under the Contract, the Contracting Authority shall be entitled to one or several of the following remedies:</w:t>
      </w:r>
    </w:p>
    <w:p w14:paraId="3FE1F82C" w14:textId="38C4ED18"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liquidated damages for delay under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w:t>
      </w:r>
      <w:r w:rsidR="00E73DAA" w:rsidRPr="00525456">
        <w:rPr>
          <w:rFonts w:asciiTheme="majorBidi" w:hAnsiTheme="majorBidi" w:cstheme="majorBidi"/>
          <w:sz w:val="14"/>
          <w:szCs w:val="14"/>
          <w:lang w:val="en-GB"/>
        </w:rPr>
        <w:t>7.</w:t>
      </w:r>
      <w:r w:rsidRPr="00525456">
        <w:rPr>
          <w:rFonts w:asciiTheme="majorBidi" w:hAnsiTheme="majorBidi" w:cstheme="majorBidi"/>
          <w:sz w:val="14"/>
          <w:szCs w:val="14"/>
          <w:lang w:val="en-GB"/>
        </w:rPr>
        <w:t xml:space="preserve"> </w:t>
      </w:r>
    </w:p>
    <w:p w14:paraId="5AFA991C" w14:textId="6088A0B3"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any of the remedies specified in article </w:t>
      </w:r>
      <w:r w:rsidR="006D601C" w:rsidRPr="00525456">
        <w:rPr>
          <w:rFonts w:asciiTheme="majorBidi" w:hAnsiTheme="majorBidi" w:cstheme="majorBidi"/>
          <w:sz w:val="14"/>
          <w:szCs w:val="14"/>
          <w:lang w:val="en-GB"/>
        </w:rPr>
        <w:t>4.3.</w:t>
      </w:r>
    </w:p>
    <w:p w14:paraId="5AD09AF1" w14:textId="056CD60D"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refuse to accept all or part of the </w:t>
      </w:r>
      <w:r w:rsidR="006D601C" w:rsidRPr="00525456">
        <w:rPr>
          <w:rFonts w:asciiTheme="majorBidi" w:hAnsiTheme="majorBidi" w:cstheme="majorBidi"/>
          <w:sz w:val="14"/>
          <w:szCs w:val="14"/>
          <w:lang w:val="en-GB"/>
        </w:rPr>
        <w:t>Goods.</w:t>
      </w:r>
      <w:r w:rsidRPr="00525456">
        <w:rPr>
          <w:rFonts w:asciiTheme="majorBidi" w:hAnsiTheme="majorBidi" w:cstheme="majorBidi"/>
          <w:color w:val="FF0000"/>
          <w:sz w:val="14"/>
          <w:szCs w:val="14"/>
          <w:lang w:val="en-GB"/>
        </w:rPr>
        <w:t xml:space="preserve"> </w:t>
      </w:r>
    </w:p>
    <w:p w14:paraId="0FD4EC3E" w14:textId="696D8550"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general </w:t>
      </w:r>
      <w:r w:rsidR="006D601C" w:rsidRPr="00525456">
        <w:rPr>
          <w:rFonts w:asciiTheme="majorBidi" w:hAnsiTheme="majorBidi" w:cstheme="majorBidi"/>
          <w:sz w:val="14"/>
          <w:szCs w:val="14"/>
          <w:lang w:val="en-GB"/>
        </w:rPr>
        <w:t>damages.</w:t>
      </w:r>
    </w:p>
    <w:p w14:paraId="7677AE15" w14:textId="77777777"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termination of the Contract.</w:t>
      </w:r>
    </w:p>
    <w:p w14:paraId="685E583C" w14:textId="77777777" w:rsidR="006E50D8" w:rsidRPr="00525456" w:rsidRDefault="006E50D8" w:rsidP="006E50D8">
      <w:pPr>
        <w:ind w:left="360"/>
        <w:jc w:val="both"/>
        <w:rPr>
          <w:rFonts w:asciiTheme="majorBidi" w:hAnsiTheme="majorBidi" w:cstheme="majorBidi"/>
          <w:sz w:val="14"/>
          <w:szCs w:val="14"/>
          <w:lang w:val="en-GB"/>
        </w:rPr>
      </w:pPr>
    </w:p>
    <w:p w14:paraId="066BD256" w14:textId="3E629C42"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11.3. Upon termination of the Contract by the Contracting Authority under this article, the Seller shall follow the Contracting Authority’s instructions for immediate steps to </w:t>
      </w:r>
      <w:r w:rsidR="006D601C" w:rsidRPr="00525456">
        <w:rPr>
          <w:rFonts w:asciiTheme="majorBidi" w:hAnsiTheme="majorBidi" w:cstheme="majorBidi"/>
          <w:sz w:val="14"/>
          <w:szCs w:val="14"/>
          <w:lang w:val="en-GB"/>
        </w:rPr>
        <w:t>end</w:t>
      </w:r>
      <w:r w:rsidRPr="00525456">
        <w:rPr>
          <w:rFonts w:asciiTheme="majorBidi" w:hAnsiTheme="majorBidi" w:cstheme="majorBidi"/>
          <w:sz w:val="14"/>
          <w:szCs w:val="14"/>
          <w:lang w:val="en-GB"/>
        </w:rPr>
        <w:t xml:space="preserve"> in a prompt and orderly manner the performance of any obligations under the Contract, in such a way as to reduce expenses to a minimum. The Contracting Authority shall have no other liability than paying the Seller the goods which have already been accepted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3, and shall be entitled to deduct from any such sums:</w:t>
      </w:r>
    </w:p>
    <w:p w14:paraId="7170ED3A" w14:textId="77777777" w:rsidR="006E50D8" w:rsidRPr="00525456" w:rsidRDefault="006E50D8" w:rsidP="006E50D8">
      <w:pPr>
        <w:jc w:val="both"/>
        <w:rPr>
          <w:rFonts w:asciiTheme="majorBidi" w:hAnsiTheme="majorBidi" w:cstheme="majorBidi"/>
          <w:sz w:val="14"/>
          <w:szCs w:val="14"/>
          <w:lang w:val="en-GB"/>
        </w:rPr>
      </w:pPr>
    </w:p>
    <w:p w14:paraId="1449CEEC" w14:textId="01E13A61"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  </w:t>
      </w:r>
      <w:r w:rsidR="001D10BB" w:rsidRPr="00525456">
        <w:rPr>
          <w:rFonts w:asciiTheme="majorBidi" w:hAnsiTheme="majorBidi" w:cstheme="majorBidi"/>
          <w:sz w:val="14"/>
          <w:szCs w:val="14"/>
          <w:lang w:val="en-GB"/>
        </w:rPr>
        <w:t>Any</w:t>
      </w:r>
      <w:r w:rsidRPr="00525456">
        <w:rPr>
          <w:rFonts w:asciiTheme="majorBidi" w:hAnsiTheme="majorBidi" w:cstheme="majorBidi"/>
          <w:sz w:val="14"/>
          <w:szCs w:val="14"/>
          <w:lang w:val="en-GB"/>
        </w:rPr>
        <w:t xml:space="preserve"> liquidated or general damages due by the </w:t>
      </w:r>
      <w:r w:rsidR="006D601C" w:rsidRPr="00525456">
        <w:rPr>
          <w:rFonts w:asciiTheme="majorBidi" w:hAnsiTheme="majorBidi" w:cstheme="majorBidi"/>
          <w:sz w:val="14"/>
          <w:szCs w:val="14"/>
          <w:lang w:val="en-GB"/>
        </w:rPr>
        <w:t>Seller.</w:t>
      </w:r>
    </w:p>
    <w:p w14:paraId="6E93E928" w14:textId="069214AD"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  and/or any sums due by the Seller under article </w:t>
      </w:r>
      <w:r w:rsidR="006D601C" w:rsidRPr="00525456">
        <w:rPr>
          <w:rFonts w:asciiTheme="majorBidi" w:hAnsiTheme="majorBidi" w:cstheme="majorBidi"/>
          <w:sz w:val="14"/>
          <w:szCs w:val="14"/>
          <w:lang w:val="en-GB"/>
        </w:rPr>
        <w:t>4.3.</w:t>
      </w:r>
    </w:p>
    <w:p w14:paraId="3B6490ED"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  and/or any excess cost occasioned by a replacement procurement  </w:t>
      </w:r>
    </w:p>
    <w:p w14:paraId="1C18B56F" w14:textId="2C48298E"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   </w:t>
      </w:r>
      <w:r w:rsidR="001D10BB" w:rsidRPr="00525456">
        <w:rPr>
          <w:rFonts w:asciiTheme="majorBidi" w:hAnsiTheme="majorBidi" w:cstheme="majorBidi"/>
          <w:sz w:val="14"/>
          <w:szCs w:val="14"/>
          <w:lang w:val="en-GB"/>
        </w:rPr>
        <w:t>From</w:t>
      </w:r>
      <w:r w:rsidRPr="00525456">
        <w:rPr>
          <w:rFonts w:asciiTheme="majorBidi" w:hAnsiTheme="majorBidi" w:cstheme="majorBidi"/>
          <w:sz w:val="14"/>
          <w:szCs w:val="14"/>
          <w:lang w:val="en-GB"/>
        </w:rPr>
        <w:t xml:space="preserve"> other sources. </w:t>
      </w:r>
    </w:p>
    <w:p w14:paraId="7AF514EC" w14:textId="77777777" w:rsidR="006E50D8" w:rsidRPr="00525456" w:rsidRDefault="006E50D8" w:rsidP="006E50D8">
      <w:pPr>
        <w:jc w:val="both"/>
        <w:rPr>
          <w:rFonts w:asciiTheme="majorBidi" w:hAnsiTheme="majorBidi" w:cstheme="majorBidi"/>
          <w:sz w:val="14"/>
          <w:szCs w:val="14"/>
          <w:lang w:val="en-GB"/>
        </w:rPr>
      </w:pPr>
    </w:p>
    <w:p w14:paraId="2730AB61"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Contracting Authority shall also be entitled to call any pre-financing or performance guarantee provided by the Seller under the Contract. </w:t>
      </w:r>
    </w:p>
    <w:p w14:paraId="112B75A4" w14:textId="77777777" w:rsidR="006E50D8" w:rsidRPr="00525456" w:rsidRDefault="006E50D8" w:rsidP="006E50D8">
      <w:pPr>
        <w:rPr>
          <w:rFonts w:asciiTheme="majorBidi" w:hAnsiTheme="majorBidi" w:cstheme="majorBidi"/>
          <w:color w:val="000000"/>
          <w:sz w:val="14"/>
          <w:szCs w:val="14"/>
          <w:lang w:val="en-GB"/>
        </w:rPr>
      </w:pPr>
    </w:p>
    <w:p w14:paraId="4B4CE068" w14:textId="77777777" w:rsidR="006E50D8" w:rsidRPr="00525456" w:rsidRDefault="006E50D8" w:rsidP="006E50D8">
      <w:pPr>
        <w:jc w:val="both"/>
        <w:rPr>
          <w:rFonts w:asciiTheme="majorBidi" w:hAnsiTheme="majorBidi" w:cstheme="majorBidi"/>
          <w:b/>
          <w:caps/>
          <w:color w:val="000000"/>
          <w:sz w:val="14"/>
          <w:szCs w:val="16"/>
          <w:lang w:val="en-GB"/>
        </w:rPr>
      </w:pPr>
      <w:r w:rsidRPr="00525456">
        <w:rPr>
          <w:rFonts w:asciiTheme="majorBidi" w:hAnsiTheme="majorBidi" w:cstheme="majorBidi"/>
          <w:b/>
          <w:caps/>
          <w:color w:val="000000"/>
          <w:sz w:val="14"/>
          <w:szCs w:val="16"/>
          <w:lang w:val="en-GB"/>
        </w:rPr>
        <w:t>12. Officials</w:t>
      </w:r>
    </w:p>
    <w:p w14:paraId="5F49C8BA" w14:textId="77777777" w:rsidR="006E50D8" w:rsidRPr="00525456" w:rsidRDefault="006E50D8" w:rsidP="006E50D8">
      <w:pPr>
        <w:jc w:val="both"/>
        <w:rPr>
          <w:rFonts w:asciiTheme="majorBidi" w:hAnsiTheme="majorBidi" w:cstheme="majorBidi"/>
          <w:color w:val="000000"/>
          <w:sz w:val="14"/>
          <w:szCs w:val="16"/>
          <w:lang w:val="en-GB"/>
        </w:rPr>
      </w:pPr>
      <w:r w:rsidRPr="00525456">
        <w:rPr>
          <w:rFonts w:asciiTheme="majorBidi" w:hAnsiTheme="majorBidi" w:cstheme="majorBidi"/>
          <w:color w:val="000000"/>
          <w:sz w:val="14"/>
          <w:szCs w:val="16"/>
          <w:lang w:val="en-GB"/>
        </w:rPr>
        <w:t xml:space="preserve">The Seller warrants that no official of </w:t>
      </w:r>
      <w:r w:rsidRPr="00525456">
        <w:rPr>
          <w:rFonts w:asciiTheme="majorBidi" w:hAnsiTheme="majorBidi" w:cstheme="majorBidi"/>
          <w:sz w:val="14"/>
          <w:szCs w:val="14"/>
          <w:lang w:val="en-GB"/>
        </w:rPr>
        <w:t>the Contracting Authority</w:t>
      </w:r>
      <w:r w:rsidRPr="00525456">
        <w:rPr>
          <w:rFonts w:asciiTheme="majorBidi" w:hAnsiTheme="majorBidi" w:cstheme="majorBidi"/>
          <w:color w:val="000000"/>
          <w:sz w:val="14"/>
          <w:szCs w:val="16"/>
          <w:lang w:val="en-GB"/>
        </w:rPr>
        <w:t xml:space="preserve"> and/or its partner has received or will be offered by the Seller any direct or indirect benefit arising from this Contract. </w:t>
      </w:r>
    </w:p>
    <w:p w14:paraId="2CA66455" w14:textId="77777777" w:rsidR="006E50D8" w:rsidRPr="00525456" w:rsidRDefault="006E50D8" w:rsidP="006E50D8">
      <w:pPr>
        <w:jc w:val="both"/>
        <w:rPr>
          <w:rFonts w:asciiTheme="majorBidi" w:hAnsiTheme="majorBidi" w:cstheme="majorBidi"/>
          <w:color w:val="000000"/>
          <w:sz w:val="14"/>
          <w:szCs w:val="16"/>
          <w:lang w:val="en-GB"/>
        </w:rPr>
      </w:pPr>
    </w:p>
    <w:p w14:paraId="0663E5C7" w14:textId="5B7E23C5" w:rsidR="006E50D8" w:rsidRPr="00525456" w:rsidRDefault="006E50D8" w:rsidP="006E50D8">
      <w:pPr>
        <w:jc w:val="both"/>
        <w:rPr>
          <w:rFonts w:asciiTheme="majorBidi" w:hAnsiTheme="majorBidi" w:cstheme="majorBidi"/>
          <w:b/>
          <w:caps/>
          <w:color w:val="000000"/>
          <w:sz w:val="14"/>
          <w:szCs w:val="16"/>
          <w:lang w:val="en-GB"/>
        </w:rPr>
      </w:pPr>
      <w:r w:rsidRPr="00525456">
        <w:rPr>
          <w:rFonts w:asciiTheme="majorBidi" w:hAnsiTheme="majorBidi" w:cstheme="majorBidi"/>
          <w:b/>
          <w:caps/>
          <w:color w:val="000000"/>
          <w:sz w:val="14"/>
          <w:szCs w:val="16"/>
          <w:lang w:val="en-GB"/>
        </w:rPr>
        <w:t xml:space="preserve">13. Child </w:t>
      </w:r>
      <w:r w:rsidR="00CB32BF" w:rsidRPr="00525456">
        <w:rPr>
          <w:rFonts w:asciiTheme="majorBidi" w:hAnsiTheme="majorBidi" w:cstheme="majorBidi"/>
          <w:b/>
          <w:caps/>
          <w:color w:val="000000"/>
          <w:sz w:val="14"/>
          <w:szCs w:val="16"/>
          <w:lang w:val="en-GB"/>
        </w:rPr>
        <w:t>labor</w:t>
      </w:r>
      <w:r w:rsidRPr="00525456">
        <w:rPr>
          <w:rFonts w:asciiTheme="majorBidi" w:hAnsiTheme="majorBidi" w:cstheme="majorBidi"/>
          <w:b/>
          <w:caps/>
          <w:color w:val="000000"/>
          <w:sz w:val="14"/>
          <w:szCs w:val="16"/>
          <w:lang w:val="en-GB"/>
        </w:rPr>
        <w:t xml:space="preserve"> and forced </w:t>
      </w:r>
      <w:r w:rsidR="00CB32BF" w:rsidRPr="00525456">
        <w:rPr>
          <w:rFonts w:asciiTheme="majorBidi" w:hAnsiTheme="majorBidi" w:cstheme="majorBidi"/>
          <w:b/>
          <w:caps/>
          <w:color w:val="000000"/>
          <w:sz w:val="14"/>
          <w:szCs w:val="16"/>
          <w:lang w:val="en-GB"/>
        </w:rPr>
        <w:t>labor</w:t>
      </w:r>
    </w:p>
    <w:p w14:paraId="4172AF0D" w14:textId="119DD6A8"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color w:val="000000"/>
          <w:sz w:val="14"/>
          <w:szCs w:val="16"/>
          <w:lang w:val="en-GB"/>
        </w:rPr>
        <w:t xml:space="preserve">The Seller warrants that it and its affiliates comply with the UN </w:t>
      </w:r>
      <w:r w:rsidRPr="00525456">
        <w:rPr>
          <w:rFonts w:asciiTheme="majorBidi" w:hAnsiTheme="majorBidi" w:cstheme="majorBidi"/>
          <w:i/>
          <w:iCs/>
          <w:color w:val="000000"/>
          <w:sz w:val="14"/>
          <w:szCs w:val="16"/>
          <w:lang w:val="en-GB"/>
        </w:rPr>
        <w:t>Convention on the Rights of the Child</w:t>
      </w:r>
      <w:r w:rsidRPr="00525456">
        <w:rPr>
          <w:rFonts w:asciiTheme="majorBidi" w:hAnsiTheme="majorBidi" w:cstheme="majorBidi"/>
          <w:color w:val="000000"/>
          <w:sz w:val="14"/>
          <w:szCs w:val="16"/>
          <w:lang w:val="en-GB"/>
        </w:rPr>
        <w:t xml:space="preserve"> - </w:t>
      </w:r>
      <w:r w:rsidRPr="00525456">
        <w:rPr>
          <w:rFonts w:asciiTheme="majorBidi" w:hAnsiTheme="majorBidi" w:cstheme="majorBidi"/>
          <w:sz w:val="14"/>
          <w:lang w:val="en-GB"/>
        </w:rPr>
        <w:t xml:space="preserve">UNGA Doc A/RES/44/25 (12 December 1989) with Annex – and that it or its affiliates has not made or will not make use of forced or compulsory </w:t>
      </w:r>
      <w:r w:rsidR="00CB32BF" w:rsidRPr="00525456">
        <w:rPr>
          <w:rFonts w:asciiTheme="majorBidi" w:hAnsiTheme="majorBidi" w:cstheme="majorBidi"/>
          <w:sz w:val="14"/>
          <w:lang w:val="en-GB"/>
        </w:rPr>
        <w:t>labor</w:t>
      </w:r>
      <w:r w:rsidRPr="00525456">
        <w:rPr>
          <w:rFonts w:asciiTheme="majorBidi" w:hAnsiTheme="majorBidi" w:cstheme="majorBidi"/>
          <w:sz w:val="14"/>
          <w:lang w:val="en-GB"/>
        </w:rPr>
        <w:t xml:space="preserve"> as described in the </w:t>
      </w:r>
      <w:r w:rsidRPr="00525456">
        <w:rPr>
          <w:rFonts w:asciiTheme="majorBidi" w:hAnsiTheme="majorBidi" w:cstheme="majorBidi"/>
          <w:i/>
          <w:iCs/>
          <w:sz w:val="14"/>
          <w:lang w:val="en-GB"/>
        </w:rPr>
        <w:t xml:space="preserve">Forced </w:t>
      </w:r>
      <w:r w:rsidR="00CB32BF" w:rsidRPr="00525456">
        <w:rPr>
          <w:rFonts w:asciiTheme="majorBidi" w:hAnsiTheme="majorBidi" w:cstheme="majorBidi"/>
          <w:i/>
          <w:iCs/>
          <w:sz w:val="14"/>
          <w:lang w:val="en-GB"/>
        </w:rPr>
        <w:t>labor</w:t>
      </w:r>
      <w:r w:rsidRPr="00525456">
        <w:rPr>
          <w:rFonts w:asciiTheme="majorBidi" w:hAnsiTheme="majorBidi" w:cstheme="majorBidi"/>
          <w:i/>
          <w:iCs/>
          <w:sz w:val="14"/>
          <w:lang w:val="en-GB"/>
        </w:rPr>
        <w:t xml:space="preserve"> Convention</w:t>
      </w:r>
      <w:r w:rsidRPr="00525456">
        <w:rPr>
          <w:rFonts w:asciiTheme="majorBidi" w:hAnsiTheme="majorBidi" w:cstheme="majorBidi"/>
          <w:sz w:val="14"/>
          <w:lang w:val="en-GB"/>
        </w:rPr>
        <w:t xml:space="preserve"> and in </w:t>
      </w:r>
      <w:r w:rsidRPr="00525456">
        <w:rPr>
          <w:rFonts w:asciiTheme="majorBidi" w:hAnsiTheme="majorBidi" w:cstheme="majorBidi"/>
          <w:i/>
          <w:iCs/>
          <w:sz w:val="14"/>
          <w:lang w:val="en-GB"/>
        </w:rPr>
        <w:t>the Abolition of Forced Labour Convention 105</w:t>
      </w:r>
      <w:r w:rsidRPr="00525456">
        <w:rPr>
          <w:rFonts w:asciiTheme="majorBidi" w:hAnsiTheme="majorBidi" w:cstheme="majorBidi"/>
          <w:sz w:val="14"/>
          <w:lang w:val="en-GB"/>
        </w:rPr>
        <w:t xml:space="preserve"> of the International Labour Organization.</w:t>
      </w:r>
      <w:r w:rsidRPr="00525456">
        <w:rPr>
          <w:rFonts w:asciiTheme="majorBidi" w:hAnsiTheme="majorBidi" w:cstheme="majorBidi"/>
          <w:sz w:val="14"/>
          <w:szCs w:val="16"/>
          <w:lang w:val="en-GB"/>
        </w:rPr>
        <w:t xml:space="preserve"> </w:t>
      </w:r>
      <w:r w:rsidR="006D601C" w:rsidRPr="00525456">
        <w:rPr>
          <w:rFonts w:asciiTheme="majorBidi" w:hAnsiTheme="majorBidi" w:cstheme="majorBidi"/>
          <w:sz w:val="14"/>
          <w:szCs w:val="16"/>
          <w:lang w:val="en-GB"/>
        </w:rPr>
        <w:t>Furthermore,</w:t>
      </w:r>
      <w:r w:rsidRPr="00525456">
        <w:rPr>
          <w:rFonts w:asciiTheme="majorBidi" w:hAnsiTheme="majorBidi" w:cstheme="majorBidi"/>
          <w:sz w:val="14"/>
          <w:szCs w:val="16"/>
          <w:lang w:val="en-GB"/>
        </w:rPr>
        <w:t xml:space="preserve"> the Seller warrants that it, and its affiliates, respect and uphold basic social rights and working conditions for their employees. </w:t>
      </w:r>
    </w:p>
    <w:p w14:paraId="67B2628F" w14:textId="77777777" w:rsidR="006E50D8" w:rsidRPr="00525456" w:rsidRDefault="006E50D8" w:rsidP="006E50D8">
      <w:pPr>
        <w:jc w:val="both"/>
        <w:rPr>
          <w:rFonts w:asciiTheme="majorBidi" w:hAnsiTheme="majorBidi" w:cstheme="majorBidi"/>
          <w:sz w:val="14"/>
          <w:szCs w:val="16"/>
          <w:lang w:val="en-GB"/>
        </w:rPr>
      </w:pPr>
    </w:p>
    <w:p w14:paraId="417BE3D0" w14:textId="77777777" w:rsidR="006E50D8" w:rsidRPr="00525456" w:rsidRDefault="006E50D8" w:rsidP="006E50D8">
      <w:pPr>
        <w:jc w:val="both"/>
        <w:rPr>
          <w:rFonts w:asciiTheme="majorBidi" w:hAnsiTheme="majorBidi" w:cstheme="majorBidi"/>
          <w:b/>
          <w:caps/>
          <w:sz w:val="14"/>
          <w:szCs w:val="16"/>
          <w:lang w:val="en-GB"/>
        </w:rPr>
      </w:pPr>
      <w:r w:rsidRPr="00525456">
        <w:rPr>
          <w:rFonts w:asciiTheme="majorBidi" w:hAnsiTheme="majorBidi" w:cstheme="majorBidi"/>
          <w:b/>
          <w:caps/>
          <w:sz w:val="14"/>
          <w:szCs w:val="16"/>
          <w:lang w:val="en-GB"/>
        </w:rPr>
        <w:t xml:space="preserve">14. Mines </w:t>
      </w:r>
    </w:p>
    <w:p w14:paraId="48DF7090" w14:textId="6F40B821"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The Seller warrants that it and its affiliates are NOT engaged in any development, sale</w:t>
      </w:r>
      <w:r w:rsidR="00CB32BF" w:rsidRPr="00525456">
        <w:rPr>
          <w:rFonts w:asciiTheme="majorBidi" w:hAnsiTheme="majorBidi" w:cstheme="majorBidi"/>
          <w:sz w:val="14"/>
          <w:szCs w:val="16"/>
          <w:lang w:val="en-GB"/>
        </w:rPr>
        <w:t>,</w:t>
      </w:r>
      <w:r w:rsidRPr="00525456">
        <w:rPr>
          <w:rFonts w:asciiTheme="majorBidi" w:hAnsiTheme="majorBidi" w:cstheme="majorBidi"/>
          <w:sz w:val="14"/>
          <w:szCs w:val="16"/>
          <w:lang w:val="en-GB"/>
        </w:rPr>
        <w:t xml:space="preserve"> or manufacture of anti-personnel mines and/or cluster bombs or components utilized in the manufacture of anti-personnel mines and/or cluster bombs. </w:t>
      </w:r>
    </w:p>
    <w:p w14:paraId="3EEE2186" w14:textId="77777777" w:rsidR="006E50D8" w:rsidRPr="00525456" w:rsidRDefault="006E50D8" w:rsidP="006E50D8">
      <w:pPr>
        <w:jc w:val="both"/>
        <w:rPr>
          <w:rFonts w:asciiTheme="majorBidi" w:hAnsiTheme="majorBidi" w:cstheme="majorBidi"/>
          <w:color w:val="000000"/>
          <w:sz w:val="14"/>
          <w:szCs w:val="16"/>
          <w:lang w:val="en-GB"/>
        </w:rPr>
      </w:pPr>
    </w:p>
    <w:p w14:paraId="5088EA05" w14:textId="77777777" w:rsidR="006E50D8" w:rsidRPr="00525456" w:rsidRDefault="006E50D8" w:rsidP="006E50D8">
      <w:pPr>
        <w:jc w:val="both"/>
        <w:rPr>
          <w:rFonts w:asciiTheme="majorBidi" w:hAnsiTheme="majorBidi" w:cstheme="majorBidi"/>
          <w:b/>
          <w:bCs/>
          <w:caps/>
          <w:color w:val="000000"/>
          <w:sz w:val="14"/>
          <w:szCs w:val="14"/>
          <w:lang w:val="en-GB"/>
        </w:rPr>
      </w:pPr>
      <w:r w:rsidRPr="00525456">
        <w:rPr>
          <w:rFonts w:asciiTheme="majorBidi" w:hAnsiTheme="majorBidi" w:cstheme="majorBidi"/>
          <w:b/>
          <w:bCs/>
          <w:caps/>
          <w:color w:val="000000"/>
          <w:sz w:val="14"/>
          <w:szCs w:val="14"/>
          <w:lang w:val="en-GB"/>
        </w:rPr>
        <w:t xml:space="preserve">15.  Ineligibility </w:t>
      </w:r>
    </w:p>
    <w:p w14:paraId="2F86A193" w14:textId="77777777" w:rsidR="006E50D8" w:rsidRPr="00525456" w:rsidRDefault="006E50D8" w:rsidP="006E50D8">
      <w:pPr>
        <w:jc w:val="both"/>
        <w:rPr>
          <w:rFonts w:asciiTheme="majorBidi" w:hAnsiTheme="majorBidi" w:cstheme="majorBidi"/>
          <w:color w:val="000000"/>
          <w:sz w:val="14"/>
          <w:szCs w:val="14"/>
          <w:lang w:val="en-GB"/>
        </w:rPr>
      </w:pPr>
      <w:r w:rsidRPr="00525456">
        <w:rPr>
          <w:rFonts w:asciiTheme="majorBidi" w:hAnsiTheme="majorBidi" w:cstheme="majorBidi"/>
          <w:color w:val="000000"/>
          <w:sz w:val="14"/>
          <w:szCs w:val="14"/>
          <w:lang w:val="en-GB"/>
        </w:rPr>
        <w:t xml:space="preserve">By signing the purchase order, the Seller certifies that he is NOT in one of the situations listed below: </w:t>
      </w:r>
    </w:p>
    <w:p w14:paraId="5AF1637C" w14:textId="77777777" w:rsidR="006E50D8" w:rsidRPr="00525456" w:rsidRDefault="006E50D8" w:rsidP="006E50D8">
      <w:pPr>
        <w:jc w:val="both"/>
        <w:rPr>
          <w:rFonts w:asciiTheme="majorBidi" w:hAnsiTheme="majorBidi" w:cstheme="majorBidi"/>
          <w:color w:val="000000"/>
          <w:sz w:val="14"/>
          <w:szCs w:val="14"/>
          <w:lang w:val="en-GB"/>
        </w:rPr>
      </w:pPr>
    </w:p>
    <w:p w14:paraId="79827924" w14:textId="2B2DA8D9"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lastRenderedPageBreak/>
        <w:t xml:space="preserve">He is bankrupt or being wound up, is having his affairs administered by the courts, has </w:t>
      </w:r>
      <w:r w:rsidR="006D601C" w:rsidRPr="00525456">
        <w:rPr>
          <w:rFonts w:asciiTheme="majorBidi" w:hAnsiTheme="majorBidi" w:cstheme="majorBidi"/>
          <w:sz w:val="14"/>
          <w:szCs w:val="14"/>
          <w:lang w:val="en-GB"/>
        </w:rPr>
        <w:t>entered</w:t>
      </w:r>
      <w:r w:rsidRPr="00525456">
        <w:rPr>
          <w:rFonts w:asciiTheme="majorBidi" w:hAnsiTheme="majorBidi" w:cstheme="majorBidi"/>
          <w:sz w:val="14"/>
          <w:szCs w:val="14"/>
          <w:lang w:val="en-GB"/>
        </w:rPr>
        <w:t xml:space="preserve"> an arrangement with creditors, has suspended business activities, is the subject of proceedings concerning those matters, or is in any analogous situation arising from a similar procedure provided for in national legislation or </w:t>
      </w:r>
      <w:r w:rsidR="006D601C" w:rsidRPr="00525456">
        <w:rPr>
          <w:rFonts w:asciiTheme="majorBidi" w:hAnsiTheme="majorBidi" w:cstheme="majorBidi"/>
          <w:sz w:val="14"/>
          <w:szCs w:val="14"/>
          <w:lang w:val="en-GB"/>
        </w:rPr>
        <w:t>regulations.</w:t>
      </w:r>
    </w:p>
    <w:p w14:paraId="1D6E45E7" w14:textId="50B9230A"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has been convicted of an offence concerning his professional conduct by a </w:t>
      </w:r>
      <w:r w:rsidR="00CB32BF" w:rsidRPr="00525456">
        <w:rPr>
          <w:rFonts w:asciiTheme="majorBidi" w:hAnsiTheme="majorBidi" w:cstheme="majorBidi"/>
          <w:sz w:val="14"/>
          <w:szCs w:val="14"/>
          <w:lang w:val="en-GB"/>
        </w:rPr>
        <w:t>judgment</w:t>
      </w:r>
      <w:r w:rsidRPr="00525456">
        <w:rPr>
          <w:rFonts w:asciiTheme="majorBidi" w:hAnsiTheme="majorBidi" w:cstheme="majorBidi"/>
          <w:sz w:val="14"/>
          <w:szCs w:val="14"/>
          <w:lang w:val="en-GB"/>
        </w:rPr>
        <w:t xml:space="preserve"> that has the force of res </w:t>
      </w:r>
      <w:r w:rsidR="006D601C" w:rsidRPr="00525456">
        <w:rPr>
          <w:rFonts w:asciiTheme="majorBidi" w:hAnsiTheme="majorBidi" w:cstheme="majorBidi"/>
          <w:sz w:val="14"/>
          <w:szCs w:val="14"/>
          <w:lang w:val="en-GB"/>
        </w:rPr>
        <w:t>judicata.</w:t>
      </w:r>
    </w:p>
    <w:p w14:paraId="2A7C7115" w14:textId="38ECC093"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has been guilty of grave professional misconduct proven by any means that the Contracting Authority can </w:t>
      </w:r>
      <w:r w:rsidR="006D601C" w:rsidRPr="00525456">
        <w:rPr>
          <w:rFonts w:asciiTheme="majorBidi" w:hAnsiTheme="majorBidi" w:cstheme="majorBidi"/>
          <w:sz w:val="14"/>
          <w:szCs w:val="14"/>
          <w:lang w:val="en-GB"/>
        </w:rPr>
        <w:t>justify.</w:t>
      </w:r>
    </w:p>
    <w:p w14:paraId="030AF505" w14:textId="5CD3BB56"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has not fulfilled obligations relating to the payment of social security contributions or the payment of taxes in accordance with the legal provisions of the country in which he is established or with those of the country of the Contracting Authority or those of the country where the Contract is to be </w:t>
      </w:r>
      <w:r w:rsidR="006D601C" w:rsidRPr="00525456">
        <w:rPr>
          <w:rFonts w:asciiTheme="majorBidi" w:hAnsiTheme="majorBidi" w:cstheme="majorBidi"/>
          <w:sz w:val="14"/>
          <w:szCs w:val="14"/>
          <w:lang w:val="en-GB"/>
        </w:rPr>
        <w:t>performed.</w:t>
      </w:r>
    </w:p>
    <w:p w14:paraId="566671BE" w14:textId="692ED7C3"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has been the subject of a </w:t>
      </w:r>
      <w:r w:rsidR="00CB32BF" w:rsidRPr="00525456">
        <w:rPr>
          <w:rFonts w:asciiTheme="majorBidi" w:hAnsiTheme="majorBidi" w:cstheme="majorBidi"/>
          <w:sz w:val="14"/>
          <w:szCs w:val="14"/>
          <w:lang w:val="en-GB"/>
        </w:rPr>
        <w:t>judgment</w:t>
      </w:r>
      <w:r w:rsidRPr="00525456">
        <w:rPr>
          <w:rFonts w:asciiTheme="majorBidi" w:hAnsiTheme="majorBidi" w:cstheme="majorBidi"/>
          <w:sz w:val="14"/>
          <w:szCs w:val="14"/>
          <w:lang w:val="en-GB"/>
        </w:rPr>
        <w:t xml:space="preserve"> that has the force of res judicata for fraud, corruption, involvement in a criminal </w:t>
      </w:r>
      <w:r w:rsidR="00CB32BF" w:rsidRPr="00525456">
        <w:rPr>
          <w:rFonts w:asciiTheme="majorBidi" w:hAnsiTheme="majorBidi" w:cstheme="majorBidi"/>
          <w:sz w:val="14"/>
          <w:szCs w:val="14"/>
          <w:lang w:val="en-GB"/>
        </w:rPr>
        <w:t>organization,</w:t>
      </w:r>
      <w:r w:rsidRPr="00525456">
        <w:rPr>
          <w:rFonts w:asciiTheme="majorBidi" w:hAnsiTheme="majorBidi" w:cstheme="majorBidi"/>
          <w:sz w:val="14"/>
          <w:szCs w:val="14"/>
          <w:lang w:val="en-GB"/>
        </w:rPr>
        <w:t xml:space="preserve"> or any other illegal </w:t>
      </w:r>
      <w:r w:rsidR="006D601C" w:rsidRPr="00525456">
        <w:rPr>
          <w:rFonts w:asciiTheme="majorBidi" w:hAnsiTheme="majorBidi" w:cstheme="majorBidi"/>
          <w:sz w:val="14"/>
          <w:szCs w:val="14"/>
          <w:lang w:val="en-GB"/>
        </w:rPr>
        <w:t>activity.</w:t>
      </w:r>
    </w:p>
    <w:p w14:paraId="33267752" w14:textId="77777777"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Following another procurement procedure carried out by the Contracting Authority or one of their partners, he has been declared to be in serious breach of contract for failure to comply with his contractual obligations.</w:t>
      </w:r>
    </w:p>
    <w:p w14:paraId="65BC417B" w14:textId="77777777" w:rsidR="006E50D8" w:rsidRPr="00525456" w:rsidRDefault="006E50D8" w:rsidP="006E50D8">
      <w:pPr>
        <w:jc w:val="both"/>
        <w:rPr>
          <w:rFonts w:asciiTheme="majorBidi" w:hAnsiTheme="majorBidi" w:cstheme="majorBidi"/>
          <w:b/>
          <w:bCs/>
          <w:color w:val="000000"/>
          <w:sz w:val="14"/>
          <w:szCs w:val="14"/>
          <w:lang w:val="en-GB"/>
        </w:rPr>
      </w:pPr>
    </w:p>
    <w:p w14:paraId="0228EA79" w14:textId="77777777" w:rsidR="006E50D8" w:rsidRPr="00525456" w:rsidRDefault="006E50D8" w:rsidP="006E50D8">
      <w:pPr>
        <w:jc w:val="both"/>
        <w:rPr>
          <w:rFonts w:asciiTheme="majorBidi" w:hAnsiTheme="majorBidi" w:cstheme="majorBidi"/>
          <w:b/>
          <w:caps/>
          <w:sz w:val="14"/>
          <w:szCs w:val="14"/>
          <w:lang w:val="en-GB"/>
        </w:rPr>
      </w:pPr>
      <w:r w:rsidRPr="00525456">
        <w:rPr>
          <w:rFonts w:asciiTheme="majorBidi" w:hAnsiTheme="majorBidi" w:cstheme="majorBidi"/>
          <w:b/>
          <w:caps/>
          <w:sz w:val="14"/>
          <w:szCs w:val="14"/>
          <w:lang w:val="en-GB"/>
        </w:rPr>
        <w:t>16. Corrupt practices</w:t>
      </w:r>
    </w:p>
    <w:p w14:paraId="76B7CED0" w14:textId="59130EC7" w:rsidR="006E50D8" w:rsidRPr="00525456" w:rsidRDefault="006E50D8" w:rsidP="006E50D8">
      <w:pPr>
        <w:jc w:val="both"/>
        <w:rPr>
          <w:rFonts w:asciiTheme="majorBidi" w:hAnsiTheme="majorBidi" w:cstheme="majorBidi"/>
          <w:bCs/>
          <w:color w:val="000000"/>
          <w:sz w:val="14"/>
          <w:szCs w:val="14"/>
          <w:lang w:val="en-GB"/>
        </w:rPr>
      </w:pPr>
      <w:r w:rsidRPr="00525456">
        <w:rPr>
          <w:rFonts w:asciiTheme="majorBidi" w:hAnsiTheme="majorBidi" w:cstheme="majorBidi"/>
          <w:sz w:val="14"/>
          <w:szCs w:val="14"/>
          <w:lang w:val="en-GB"/>
        </w:rPr>
        <w:t xml:space="preserve">The Seller and his personnel shall refrain from performing, </w:t>
      </w:r>
      <w:r w:rsidR="006D601C" w:rsidRPr="00525456">
        <w:rPr>
          <w:rFonts w:asciiTheme="majorBidi" w:hAnsiTheme="majorBidi" w:cstheme="majorBidi"/>
          <w:sz w:val="14"/>
          <w:szCs w:val="14"/>
          <w:lang w:val="en-GB"/>
        </w:rPr>
        <w:t>condoning,</w:t>
      </w:r>
      <w:r w:rsidRPr="00525456">
        <w:rPr>
          <w:rFonts w:asciiTheme="majorBidi" w:hAnsiTheme="majorBidi" w:cstheme="majorBidi"/>
          <w:sz w:val="14"/>
          <w:szCs w:val="14"/>
          <w:lang w:val="en-GB"/>
        </w:rPr>
        <w:t xml:space="preserve"> or tolerating any corrupt, fraudulent, collusive</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or coercive practices, whether such practices are </w:t>
      </w:r>
      <w:r w:rsidR="00CB32BF" w:rsidRPr="00525456">
        <w:rPr>
          <w:rFonts w:asciiTheme="majorBidi" w:hAnsiTheme="majorBidi" w:cstheme="majorBidi"/>
          <w:sz w:val="14"/>
          <w:szCs w:val="14"/>
          <w:lang w:val="en-GB"/>
        </w:rPr>
        <w:t>about</w:t>
      </w:r>
      <w:r w:rsidRPr="00525456">
        <w:rPr>
          <w:rFonts w:asciiTheme="majorBidi" w:hAnsiTheme="majorBidi" w:cstheme="majorBidi"/>
          <w:sz w:val="14"/>
          <w:szCs w:val="14"/>
          <w:lang w:val="en-GB"/>
        </w:rPr>
        <w:t xml:space="preserve"> the performance of the Contract or not. </w:t>
      </w:r>
      <w:r w:rsidRPr="00525456">
        <w:rPr>
          <w:rFonts w:asciiTheme="majorBidi" w:hAnsiTheme="majorBidi" w:cstheme="majorBidi"/>
          <w:bCs/>
          <w:color w:val="000000"/>
          <w:sz w:val="14"/>
          <w:szCs w:val="14"/>
          <w:lang w:val="en-GB"/>
        </w:rPr>
        <w:t xml:space="preserve">“Corrupt practice” means the offering, giving, receiving, or soliciting, directly or indirectly, of anything of value </w:t>
      </w:r>
      <w:r w:rsidRPr="00525456">
        <w:rPr>
          <w:rFonts w:asciiTheme="majorBidi" w:hAnsiTheme="majorBidi" w:cstheme="majorBidi"/>
          <w:sz w:val="14"/>
          <w:szCs w:val="14"/>
          <w:lang w:val="en-GB"/>
        </w:rPr>
        <w:t xml:space="preserve">as an inducement or reward for doing or forbearing to do any act </w:t>
      </w:r>
      <w:r w:rsidR="00CB32BF" w:rsidRPr="00525456">
        <w:rPr>
          <w:rFonts w:asciiTheme="majorBidi" w:hAnsiTheme="majorBidi" w:cstheme="majorBidi"/>
          <w:sz w:val="14"/>
          <w:szCs w:val="14"/>
          <w:lang w:val="en-GB"/>
        </w:rPr>
        <w:t>about</w:t>
      </w:r>
      <w:r w:rsidRPr="00525456">
        <w:rPr>
          <w:rFonts w:asciiTheme="majorBidi" w:hAnsiTheme="majorBidi" w:cstheme="majorBidi"/>
          <w:sz w:val="14"/>
          <w:szCs w:val="14"/>
          <w:lang w:val="en-GB"/>
        </w:rPr>
        <w:t xml:space="preserve"> the Contract or any other contract with the Contracting Authority, or for showing favour or disfavour to any person in relation to the Contract or any other contract with the Contracting Authority.</w:t>
      </w:r>
      <w:r w:rsidRPr="00525456">
        <w:rPr>
          <w:rFonts w:asciiTheme="majorBidi" w:hAnsiTheme="majorBidi" w:cstheme="majorBidi"/>
          <w:bCs/>
          <w:color w:val="000000"/>
          <w:sz w:val="14"/>
          <w:szCs w:val="14"/>
          <w:lang w:val="en-GB"/>
        </w:rPr>
        <w:t xml:space="preserve"> </w:t>
      </w:r>
    </w:p>
    <w:p w14:paraId="0485FDE0" w14:textId="77777777" w:rsidR="006E50D8" w:rsidRPr="00525456" w:rsidRDefault="006E50D8" w:rsidP="006E50D8">
      <w:pPr>
        <w:jc w:val="both"/>
        <w:rPr>
          <w:rFonts w:asciiTheme="majorBidi" w:hAnsiTheme="majorBidi" w:cstheme="majorBidi"/>
          <w:sz w:val="14"/>
          <w:szCs w:val="14"/>
          <w:lang w:val="en-GB"/>
        </w:rPr>
      </w:pPr>
    </w:p>
    <w:p w14:paraId="23692B9B" w14:textId="18E0F6B2"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w:t>
      </w:r>
      <w:r w:rsidR="006D601C" w:rsidRPr="00525456">
        <w:rPr>
          <w:rFonts w:asciiTheme="majorBidi" w:hAnsiTheme="majorBidi" w:cstheme="majorBidi"/>
          <w:sz w:val="14"/>
          <w:szCs w:val="14"/>
          <w:lang w:val="en-GB"/>
        </w:rPr>
        <w:t>payment,</w:t>
      </w:r>
      <w:r w:rsidRPr="00525456">
        <w:rPr>
          <w:rFonts w:asciiTheme="majorBidi" w:hAnsiTheme="majorBidi" w:cstheme="majorBidi"/>
          <w:sz w:val="14"/>
          <w:szCs w:val="14"/>
          <w:lang w:val="en-GB"/>
        </w:rPr>
        <w:t xml:space="preserve"> or other consideration in connection with, or relation to, or discharge of, his obligations under the Contract.  </w:t>
      </w:r>
    </w:p>
    <w:p w14:paraId="14BA99C0"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Transactions are undertaken with due consideration to the arm's length principle (ALP) in that the parties to transactions are independent and on an equal footing.  </w:t>
      </w:r>
    </w:p>
    <w:p w14:paraId="55A91651" w14:textId="77777777" w:rsidR="006E50D8" w:rsidRPr="00525456" w:rsidRDefault="006E50D8" w:rsidP="006E50D8">
      <w:pPr>
        <w:jc w:val="both"/>
        <w:rPr>
          <w:rFonts w:asciiTheme="majorBidi" w:hAnsiTheme="majorBidi" w:cstheme="majorBidi"/>
          <w:sz w:val="14"/>
          <w:szCs w:val="14"/>
          <w:lang w:val="en-GB"/>
        </w:rPr>
      </w:pPr>
    </w:p>
    <w:p w14:paraId="52CA0AC6" w14:textId="667901A0"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r w:rsidR="006D601C" w:rsidRPr="00525456">
        <w:rPr>
          <w:rFonts w:asciiTheme="majorBidi" w:hAnsiTheme="majorBidi" w:cstheme="majorBidi"/>
          <w:sz w:val="14"/>
          <w:szCs w:val="14"/>
          <w:lang w:val="en-GB"/>
        </w:rPr>
        <w:t>identified,</w:t>
      </w:r>
      <w:r w:rsidRPr="00525456">
        <w:rPr>
          <w:rFonts w:asciiTheme="majorBidi" w:hAnsiTheme="majorBidi" w:cstheme="majorBidi"/>
          <w:sz w:val="14"/>
          <w:szCs w:val="14"/>
          <w:lang w:val="en-GB"/>
        </w:rPr>
        <w:t xml:space="preserve"> or commission paid to a company which has the appearance of being a front company.</w:t>
      </w:r>
    </w:p>
    <w:p w14:paraId="2C0C369B" w14:textId="77777777" w:rsidR="006E50D8" w:rsidRPr="00525456" w:rsidRDefault="006E50D8" w:rsidP="006E50D8">
      <w:pPr>
        <w:jc w:val="both"/>
        <w:rPr>
          <w:rFonts w:asciiTheme="majorBidi" w:hAnsiTheme="majorBidi" w:cstheme="majorBidi"/>
          <w:b/>
          <w:caps/>
          <w:sz w:val="14"/>
          <w:szCs w:val="14"/>
          <w:lang w:val="en-GB"/>
        </w:rPr>
      </w:pPr>
    </w:p>
    <w:p w14:paraId="6B97A8A1" w14:textId="77777777" w:rsidR="006E50D8" w:rsidRPr="00525456" w:rsidRDefault="006E50D8" w:rsidP="006E50D8">
      <w:pPr>
        <w:jc w:val="both"/>
        <w:rPr>
          <w:rFonts w:asciiTheme="majorBidi" w:hAnsiTheme="majorBidi" w:cstheme="majorBidi"/>
          <w:b/>
          <w:caps/>
          <w:sz w:val="14"/>
          <w:szCs w:val="14"/>
          <w:lang w:val="en-GB"/>
        </w:rPr>
      </w:pPr>
      <w:r w:rsidRPr="00525456">
        <w:rPr>
          <w:rFonts w:asciiTheme="majorBidi" w:hAnsiTheme="majorBidi" w:cstheme="majorBidi"/>
          <w:b/>
          <w:caps/>
          <w:sz w:val="14"/>
          <w:szCs w:val="14"/>
          <w:lang w:val="en-GB"/>
        </w:rPr>
        <w:t>17. Discretion and confidentiality</w:t>
      </w:r>
    </w:p>
    <w:p w14:paraId="342D1DE7" w14:textId="7801660E" w:rsidR="006E50D8" w:rsidRPr="00525456" w:rsidRDefault="006E50D8" w:rsidP="006E50D8">
      <w:pPr>
        <w:jc w:val="both"/>
        <w:rPr>
          <w:rFonts w:asciiTheme="majorBidi" w:hAnsiTheme="majorBidi" w:cstheme="majorBidi"/>
          <w:b/>
          <w:bCs/>
          <w:sz w:val="14"/>
          <w:szCs w:val="14"/>
          <w:lang w:val="en-GB"/>
        </w:rPr>
      </w:pPr>
      <w:r w:rsidRPr="00525456">
        <w:rPr>
          <w:rFonts w:asciiTheme="majorBidi" w:hAnsiTheme="majorBidi" w:cstheme="majorBidi"/>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r w:rsidR="006D601C" w:rsidRPr="00525456">
        <w:rPr>
          <w:rFonts w:asciiTheme="majorBidi" w:hAnsiTheme="majorBidi" w:cstheme="majorBidi"/>
          <w:sz w:val="14"/>
          <w:szCs w:val="14"/>
          <w:lang w:val="en-GB"/>
        </w:rPr>
        <w:t xml:space="preserve"> refrain</w:t>
      </w:r>
      <w:r w:rsidRPr="00525456">
        <w:rPr>
          <w:rFonts w:asciiTheme="majorBidi" w:hAnsiTheme="majorBidi" w:cstheme="majorBidi"/>
          <w:sz w:val="14"/>
          <w:szCs w:val="14"/>
          <w:lang w:val="en-GB"/>
        </w:rPr>
        <w:t xml:space="preserve"> from making any public statements concerning the project or the delivery without the prior approval of the Contracting Authority.  </w:t>
      </w:r>
    </w:p>
    <w:p w14:paraId="41E0F2AC" w14:textId="77777777" w:rsidR="006E50D8" w:rsidRPr="00525456" w:rsidRDefault="006E50D8" w:rsidP="006E50D8">
      <w:pPr>
        <w:jc w:val="both"/>
        <w:rPr>
          <w:rFonts w:asciiTheme="majorBidi" w:hAnsiTheme="majorBidi" w:cstheme="majorBidi"/>
          <w:b/>
          <w:bCs/>
          <w:sz w:val="14"/>
          <w:szCs w:val="14"/>
          <w:lang w:val="en-GB"/>
        </w:rPr>
      </w:pPr>
    </w:p>
    <w:p w14:paraId="6DCA7C76" w14:textId="77777777" w:rsidR="006E50D8" w:rsidRPr="00525456" w:rsidRDefault="006E50D8" w:rsidP="006E50D8">
      <w:pPr>
        <w:jc w:val="both"/>
        <w:rPr>
          <w:rFonts w:asciiTheme="majorBidi" w:hAnsiTheme="majorBidi" w:cstheme="majorBidi"/>
          <w:b/>
          <w:bCs/>
          <w:sz w:val="14"/>
          <w:szCs w:val="14"/>
          <w:lang w:val="en-GB"/>
        </w:rPr>
      </w:pPr>
      <w:r w:rsidRPr="00525456">
        <w:rPr>
          <w:rFonts w:asciiTheme="majorBidi" w:hAnsiTheme="majorBidi" w:cstheme="majorBidi"/>
          <w:b/>
          <w:bCs/>
          <w:sz w:val="14"/>
          <w:szCs w:val="14"/>
          <w:lang w:val="en-GB"/>
        </w:rPr>
        <w:t>18. CHECKS AND AUDITS</w:t>
      </w:r>
    </w:p>
    <w:p w14:paraId="0C159BC1"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3404E958" w14:textId="77777777" w:rsidR="006E50D8" w:rsidRPr="00525456" w:rsidRDefault="006E50D8" w:rsidP="006E50D8">
      <w:pPr>
        <w:jc w:val="both"/>
        <w:rPr>
          <w:rFonts w:asciiTheme="majorBidi" w:hAnsiTheme="majorBidi" w:cstheme="majorBidi"/>
          <w:sz w:val="14"/>
          <w:szCs w:val="14"/>
          <w:lang w:val="en-GB"/>
        </w:rPr>
      </w:pPr>
    </w:p>
    <w:p w14:paraId="3B78B195" w14:textId="77777777" w:rsidR="006E50D8" w:rsidRPr="00525456" w:rsidRDefault="006E50D8" w:rsidP="006E50D8">
      <w:pPr>
        <w:rPr>
          <w:rFonts w:asciiTheme="majorBidi" w:hAnsiTheme="majorBidi" w:cstheme="majorBidi"/>
          <w:b/>
          <w:sz w:val="14"/>
          <w:szCs w:val="14"/>
          <w:lang w:val="en-GB"/>
        </w:rPr>
      </w:pPr>
      <w:r w:rsidRPr="00525456">
        <w:rPr>
          <w:rFonts w:asciiTheme="majorBidi" w:hAnsiTheme="majorBidi" w:cstheme="majorBidi"/>
          <w:b/>
          <w:sz w:val="14"/>
          <w:szCs w:val="14"/>
          <w:lang w:val="en-GB"/>
        </w:rPr>
        <w:t>19. LIABILITY</w:t>
      </w:r>
    </w:p>
    <w:p w14:paraId="20416817" w14:textId="77777777" w:rsidR="006E50D8" w:rsidRPr="00525456" w:rsidRDefault="006E50D8" w:rsidP="006E50D8">
      <w:pPr>
        <w:autoSpaceDE w:val="0"/>
        <w:autoSpaceDN w:val="0"/>
        <w:adjustRightInd w:val="0"/>
        <w:rPr>
          <w:rFonts w:asciiTheme="majorBidi" w:hAnsiTheme="majorBidi" w:cstheme="majorBidi"/>
          <w:sz w:val="14"/>
          <w:szCs w:val="14"/>
          <w:lang w:val="en-GB"/>
        </w:rPr>
      </w:pPr>
      <w:r w:rsidRPr="00525456">
        <w:rPr>
          <w:rFonts w:asciiTheme="majorBidi" w:hAnsiTheme="majorBidi" w:cstheme="majorBidi"/>
          <w:sz w:val="14"/>
          <w:szCs w:val="14"/>
          <w:lang w:val="en-GB"/>
        </w:rPr>
        <w:t xml:space="preserve">Under no circumstances or for no reason whatsoever will the Back Donor entertain any request for indemnity or payment directly submitted by the Contracting Authorities Contractors.  </w:t>
      </w:r>
    </w:p>
    <w:p w14:paraId="0842EE5C" w14:textId="77777777" w:rsidR="006E50D8" w:rsidRPr="00525456" w:rsidRDefault="006E50D8" w:rsidP="006E50D8">
      <w:pPr>
        <w:autoSpaceDE w:val="0"/>
        <w:autoSpaceDN w:val="0"/>
        <w:adjustRightInd w:val="0"/>
        <w:rPr>
          <w:rFonts w:asciiTheme="majorBidi" w:hAnsiTheme="majorBidi" w:cstheme="majorBidi"/>
          <w:sz w:val="14"/>
          <w:szCs w:val="14"/>
          <w:lang w:val="en-GB"/>
        </w:rPr>
      </w:pPr>
    </w:p>
    <w:p w14:paraId="0ABEF526" w14:textId="77777777" w:rsidR="006E50D8" w:rsidRPr="00525456" w:rsidRDefault="006E50D8" w:rsidP="006E50D8">
      <w:pPr>
        <w:autoSpaceDE w:val="0"/>
        <w:autoSpaceDN w:val="0"/>
        <w:adjustRightInd w:val="0"/>
        <w:rPr>
          <w:rFonts w:asciiTheme="majorBidi" w:hAnsiTheme="majorBidi" w:cstheme="majorBidi"/>
          <w:b/>
          <w:sz w:val="14"/>
          <w:szCs w:val="14"/>
          <w:lang w:val="en-GB"/>
        </w:rPr>
      </w:pPr>
      <w:r w:rsidRPr="00525456">
        <w:rPr>
          <w:rFonts w:asciiTheme="majorBidi" w:hAnsiTheme="majorBidi" w:cstheme="majorBidi"/>
          <w:b/>
          <w:sz w:val="14"/>
          <w:szCs w:val="14"/>
          <w:lang w:val="en-GB"/>
        </w:rPr>
        <w:t>20. ELECTRONIC SCREENING</w:t>
      </w:r>
    </w:p>
    <w:p w14:paraId="407CCAD6" w14:textId="59AD8978" w:rsidR="006E50D8" w:rsidRPr="00525456" w:rsidRDefault="00910DCB" w:rsidP="006E50D8">
      <w:pPr>
        <w:autoSpaceDE w:val="0"/>
        <w:autoSpaceDN w:val="0"/>
        <w:adjustRightInd w:val="0"/>
        <w:rPr>
          <w:rFonts w:asciiTheme="majorBidi" w:hAnsiTheme="majorBidi" w:cstheme="majorBidi"/>
          <w:sz w:val="14"/>
          <w:szCs w:val="14"/>
          <w:lang w:val="en-GB"/>
        </w:rPr>
      </w:pPr>
      <w:r w:rsidRPr="00525456">
        <w:rPr>
          <w:rFonts w:asciiTheme="majorBidi" w:hAnsiTheme="majorBidi" w:cstheme="majorBidi"/>
          <w:sz w:val="14"/>
          <w:szCs w:val="14"/>
          <w:lang w:val="en-GB"/>
        </w:rPr>
        <w:t>RRAA</w:t>
      </w:r>
      <w:r w:rsidR="006E50D8" w:rsidRPr="00525456">
        <w:rPr>
          <w:rFonts w:asciiTheme="majorBidi" w:hAnsiTheme="majorBidi" w:cstheme="majorBidi"/>
          <w:sz w:val="14"/>
          <w:szCs w:val="14"/>
          <w:lang w:val="en-GB"/>
        </w:rPr>
        <w:t xml:space="preserve"> may be required to verify the identity of its suppliers/contractors and to check that its suppliers/contractors have not been involved in illegal activities. </w:t>
      </w:r>
      <w:r w:rsidRPr="00525456">
        <w:rPr>
          <w:rFonts w:asciiTheme="majorBidi" w:hAnsiTheme="majorBidi" w:cstheme="majorBidi"/>
          <w:sz w:val="14"/>
          <w:szCs w:val="14"/>
          <w:lang w:val="en-GB"/>
        </w:rPr>
        <w:t>RRAA</w:t>
      </w:r>
      <w:r w:rsidR="006E50D8" w:rsidRPr="00525456">
        <w:rPr>
          <w:rFonts w:asciiTheme="majorBidi" w:hAnsiTheme="majorBidi" w:cstheme="majorBidi"/>
          <w:sz w:val="14"/>
          <w:szCs w:val="14"/>
          <w:lang w:val="en-GB"/>
        </w:rPr>
        <w:t xml:space="preserve"> reserves the right to use electronic screening tools for this purpose.  </w:t>
      </w:r>
    </w:p>
    <w:p w14:paraId="0E7E3AA1" w14:textId="2ACD4932" w:rsidR="006E50D8" w:rsidRPr="00525456" w:rsidRDefault="006E50D8" w:rsidP="006E50D8">
      <w:pPr>
        <w:pStyle w:val="NormalWeb"/>
        <w:spacing w:before="0" w:after="0"/>
        <w:jc w:val="both"/>
        <w:rPr>
          <w:rFonts w:asciiTheme="majorBidi" w:hAnsiTheme="majorBidi" w:cstheme="majorBidi"/>
          <w:color w:val="000000"/>
          <w:sz w:val="14"/>
          <w:lang w:val="en-GB"/>
        </w:rPr>
      </w:pPr>
      <w:r w:rsidRPr="00525456">
        <w:rPr>
          <w:rFonts w:asciiTheme="majorBidi" w:hAnsiTheme="majorBidi" w:cstheme="majorBidi"/>
          <w:color w:val="000000"/>
          <w:sz w:val="14"/>
          <w:lang w:val="en-GB"/>
        </w:rPr>
        <w:t xml:space="preserve">By signing the </w:t>
      </w:r>
      <w:r w:rsidR="006D601C" w:rsidRPr="00525456">
        <w:rPr>
          <w:rFonts w:asciiTheme="majorBidi" w:hAnsiTheme="majorBidi" w:cstheme="majorBidi"/>
          <w:color w:val="000000"/>
          <w:sz w:val="14"/>
          <w:lang w:val="en-GB"/>
        </w:rPr>
        <w:t>Contract,</w:t>
      </w:r>
      <w:r w:rsidRPr="00525456">
        <w:rPr>
          <w:rFonts w:asciiTheme="majorBidi" w:hAnsiTheme="majorBidi" w:cstheme="majorBidi"/>
          <w:color w:val="000000"/>
          <w:sz w:val="14"/>
          <w:lang w:val="en-GB"/>
        </w:rPr>
        <w:t xml:space="preserve"> the Contractor (or, if a joint venture or consortium, any member thereof) certifies that he and/or his affiliates are not in one of the situations listed below: </w:t>
      </w:r>
    </w:p>
    <w:p w14:paraId="1B9BDF86" w14:textId="13A06E90"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r w:rsidR="006D601C" w:rsidRPr="00525456">
        <w:rPr>
          <w:rFonts w:asciiTheme="majorBidi" w:hAnsiTheme="majorBidi" w:cstheme="majorBidi"/>
          <w:sz w:val="14"/>
          <w:lang w:val="en-GB"/>
        </w:rPr>
        <w:t>regulations.</w:t>
      </w:r>
      <w:r w:rsidRPr="00525456">
        <w:rPr>
          <w:rFonts w:asciiTheme="majorBidi" w:hAnsiTheme="majorBidi" w:cstheme="majorBidi"/>
          <w:sz w:val="14"/>
          <w:lang w:val="en-GB"/>
        </w:rPr>
        <w:t xml:space="preserve"> </w:t>
      </w:r>
    </w:p>
    <w:p w14:paraId="45DAD186" w14:textId="78AE5EF2"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have been convicted of an offence concerning their professional conduct by a </w:t>
      </w:r>
      <w:r w:rsidR="00CB32BF" w:rsidRPr="00525456">
        <w:rPr>
          <w:rFonts w:asciiTheme="majorBidi" w:hAnsiTheme="majorBidi" w:cstheme="majorBidi"/>
          <w:sz w:val="14"/>
          <w:lang w:val="en-GB"/>
        </w:rPr>
        <w:t>judgment</w:t>
      </w:r>
      <w:r w:rsidRPr="00525456">
        <w:rPr>
          <w:rFonts w:asciiTheme="majorBidi" w:hAnsiTheme="majorBidi" w:cstheme="majorBidi"/>
          <w:sz w:val="14"/>
          <w:lang w:val="en-GB"/>
        </w:rPr>
        <w:t xml:space="preserve"> that has the force of </w:t>
      </w:r>
      <w:r w:rsidRPr="00525456">
        <w:rPr>
          <w:rFonts w:asciiTheme="majorBidi" w:hAnsiTheme="majorBidi" w:cstheme="majorBidi"/>
          <w:i/>
          <w:sz w:val="14"/>
          <w:lang w:val="en-GB"/>
        </w:rPr>
        <w:t xml:space="preserve">res </w:t>
      </w:r>
      <w:r w:rsidR="006D601C" w:rsidRPr="00525456">
        <w:rPr>
          <w:rFonts w:asciiTheme="majorBidi" w:hAnsiTheme="majorBidi" w:cstheme="majorBidi"/>
          <w:i/>
          <w:sz w:val="14"/>
          <w:lang w:val="en-GB"/>
        </w:rPr>
        <w:t>judicata.</w:t>
      </w:r>
    </w:p>
    <w:p w14:paraId="76A4E435" w14:textId="7CB0B8DC"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have been guilty of grave professional misconduct proven by any means that the Contracting Authority can </w:t>
      </w:r>
      <w:r w:rsidR="006D601C" w:rsidRPr="00525456">
        <w:rPr>
          <w:rFonts w:asciiTheme="majorBidi" w:hAnsiTheme="majorBidi" w:cstheme="majorBidi"/>
          <w:sz w:val="14"/>
          <w:lang w:val="en-GB"/>
        </w:rPr>
        <w:t>justify.</w:t>
      </w:r>
    </w:p>
    <w:p w14:paraId="2ED3BFFD" w14:textId="77777777"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w:t>
      </w:r>
      <w:proofErr w:type="gramStart"/>
      <w:r w:rsidRPr="00525456">
        <w:rPr>
          <w:rFonts w:asciiTheme="majorBidi" w:hAnsiTheme="majorBidi" w:cstheme="majorBidi"/>
          <w:sz w:val="14"/>
          <w:lang w:val="en-GB"/>
        </w:rPr>
        <w:t>performed;</w:t>
      </w:r>
      <w:proofErr w:type="gramEnd"/>
    </w:p>
    <w:p w14:paraId="0C7914C5" w14:textId="3E3D97F7"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have been the subject of a </w:t>
      </w:r>
      <w:r w:rsidR="00CB32BF" w:rsidRPr="00525456">
        <w:rPr>
          <w:rFonts w:asciiTheme="majorBidi" w:hAnsiTheme="majorBidi" w:cstheme="majorBidi"/>
          <w:sz w:val="14"/>
          <w:lang w:val="en-GB"/>
        </w:rPr>
        <w:t>judgment</w:t>
      </w:r>
      <w:r w:rsidRPr="00525456">
        <w:rPr>
          <w:rFonts w:asciiTheme="majorBidi" w:hAnsiTheme="majorBidi" w:cstheme="majorBidi"/>
          <w:sz w:val="14"/>
          <w:lang w:val="en-GB"/>
        </w:rPr>
        <w:t xml:space="preserve"> that has the force of </w:t>
      </w:r>
      <w:r w:rsidRPr="00525456">
        <w:rPr>
          <w:rFonts w:asciiTheme="majorBidi" w:hAnsiTheme="majorBidi" w:cstheme="majorBidi"/>
          <w:i/>
          <w:sz w:val="14"/>
          <w:lang w:val="en-GB"/>
        </w:rPr>
        <w:t xml:space="preserve">res judicata </w:t>
      </w:r>
      <w:r w:rsidRPr="00525456">
        <w:rPr>
          <w:rFonts w:asciiTheme="majorBidi" w:hAnsiTheme="majorBidi" w:cstheme="majorBidi"/>
          <w:sz w:val="14"/>
          <w:lang w:val="en-GB"/>
        </w:rPr>
        <w:t xml:space="preserve">for fraud, corruption, involvement in a criminal </w:t>
      </w:r>
      <w:r w:rsidR="00CB32BF" w:rsidRPr="00525456">
        <w:rPr>
          <w:rFonts w:asciiTheme="majorBidi" w:hAnsiTheme="majorBidi" w:cstheme="majorBidi"/>
          <w:sz w:val="14"/>
          <w:lang w:val="en-GB"/>
        </w:rPr>
        <w:t>organization,</w:t>
      </w:r>
      <w:r w:rsidRPr="00525456">
        <w:rPr>
          <w:rFonts w:asciiTheme="majorBidi" w:hAnsiTheme="majorBidi" w:cstheme="majorBidi"/>
          <w:sz w:val="14"/>
          <w:lang w:val="en-GB"/>
        </w:rPr>
        <w:t xml:space="preserve"> or any other illegal </w:t>
      </w:r>
      <w:proofErr w:type="gramStart"/>
      <w:r w:rsidRPr="00525456">
        <w:rPr>
          <w:rFonts w:asciiTheme="majorBidi" w:hAnsiTheme="majorBidi" w:cstheme="majorBidi"/>
          <w:sz w:val="14"/>
          <w:lang w:val="en-GB"/>
        </w:rPr>
        <w:t>activity;</w:t>
      </w:r>
      <w:proofErr w:type="gramEnd"/>
      <w:r w:rsidRPr="00525456">
        <w:rPr>
          <w:rFonts w:asciiTheme="majorBidi" w:hAnsiTheme="majorBidi" w:cstheme="majorBidi"/>
          <w:sz w:val="14"/>
          <w:lang w:val="en-GB"/>
        </w:rPr>
        <w:t xml:space="preserve"> </w:t>
      </w:r>
    </w:p>
    <w:p w14:paraId="1C1E8476" w14:textId="77777777" w:rsidR="006E50D8" w:rsidRPr="00525456" w:rsidRDefault="006E50D8">
      <w:pPr>
        <w:numPr>
          <w:ilvl w:val="0"/>
          <w:numId w:val="2"/>
        </w:numPr>
        <w:tabs>
          <w:tab w:val="clear" w:pos="720"/>
        </w:tabs>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Following another procurement procedure or grant award procedure financed by the European Community budget or another </w:t>
      </w:r>
      <w:proofErr w:type="gramStart"/>
      <w:r w:rsidRPr="00525456">
        <w:rPr>
          <w:rFonts w:asciiTheme="majorBidi" w:hAnsiTheme="majorBidi" w:cstheme="majorBidi"/>
          <w:sz w:val="14"/>
          <w:lang w:val="en-GB"/>
        </w:rPr>
        <w:t>donor, or</w:t>
      </w:r>
      <w:proofErr w:type="gramEnd"/>
      <w:r w:rsidRPr="00525456">
        <w:rPr>
          <w:rFonts w:asciiTheme="majorBidi" w:hAnsiTheme="majorBidi" w:cstheme="majorBidi"/>
          <w:sz w:val="14"/>
          <w:lang w:val="en-GB"/>
        </w:rPr>
        <w:t xml:space="preserve"> following another procurement procedure carried out by the Contracting Authority or one of its partners, they have been declared to be in serious breach of Contract for failure to comply with their Contractual obligations.</w:t>
      </w:r>
    </w:p>
    <w:p w14:paraId="59CC73DD" w14:textId="77777777" w:rsidR="006E50D8" w:rsidRPr="00525456" w:rsidRDefault="006E50D8" w:rsidP="006E50D8">
      <w:pPr>
        <w:pStyle w:val="NormalWeb"/>
        <w:spacing w:before="0" w:after="0"/>
        <w:jc w:val="both"/>
        <w:rPr>
          <w:rFonts w:asciiTheme="majorBidi" w:hAnsiTheme="majorBidi" w:cstheme="majorBidi"/>
          <w:b/>
          <w:color w:val="000000"/>
          <w:sz w:val="14"/>
          <w:lang w:val="en-GB"/>
        </w:rPr>
      </w:pPr>
      <w:r w:rsidRPr="00525456">
        <w:rPr>
          <w:rFonts w:asciiTheme="majorBidi" w:hAnsiTheme="majorBidi" w:cstheme="majorBidi"/>
          <w:b/>
          <w:color w:val="000000"/>
          <w:sz w:val="14"/>
          <w:lang w:val="en-GB"/>
        </w:rPr>
        <w:t>60. CHECKS AND AUDITS</w:t>
      </w:r>
    </w:p>
    <w:p w14:paraId="1385CCB0" w14:textId="4B2ACD39" w:rsidR="006E50D8" w:rsidRPr="00525456" w:rsidRDefault="006E50D8" w:rsidP="006E50D8">
      <w:pPr>
        <w:jc w:val="both"/>
        <w:rPr>
          <w:rFonts w:asciiTheme="majorBidi" w:hAnsiTheme="majorBidi" w:cstheme="majorBidi"/>
          <w:color w:val="000000"/>
          <w:sz w:val="14"/>
          <w:lang w:val="en-GB"/>
        </w:rPr>
      </w:pPr>
      <w:r w:rsidRPr="00525456">
        <w:rPr>
          <w:rFonts w:asciiTheme="majorBidi" w:hAnsiTheme="majorBidi" w:cstheme="majorBidi"/>
          <w:color w:val="000000"/>
          <w:sz w:val="14"/>
          <w:lang w:val="en-GB"/>
        </w:rPr>
        <w:t xml:space="preserve">For checks and </w:t>
      </w:r>
      <w:r w:rsidR="00CB32BF" w:rsidRPr="00525456">
        <w:rPr>
          <w:rFonts w:asciiTheme="majorBidi" w:hAnsiTheme="majorBidi" w:cstheme="majorBidi"/>
          <w:color w:val="000000"/>
          <w:sz w:val="14"/>
          <w:lang w:val="en-GB"/>
        </w:rPr>
        <w:t>audits,</w:t>
      </w:r>
      <w:r w:rsidRPr="00525456">
        <w:rPr>
          <w:rFonts w:asciiTheme="majorBidi" w:hAnsiTheme="majorBidi" w:cstheme="majorBidi"/>
          <w:color w:val="000000"/>
          <w:sz w:val="14"/>
          <w:lang w:val="en-GB"/>
        </w:rPr>
        <w:t xml:space="preserve"> </w:t>
      </w:r>
      <w:r w:rsidRPr="00525456">
        <w:rPr>
          <w:rFonts w:asciiTheme="majorBidi" w:hAnsiTheme="majorBidi" w:cstheme="majorBidi"/>
          <w:sz w:val="14"/>
          <w:lang w:val="en-GB"/>
        </w:rPr>
        <w:t xml:space="preserve">the Contractor shall permit the Contracting Authority and the Engineer to inspect, at any time, the records including financial and accounting documents and to make copies thereof and shall permit the Contracting </w:t>
      </w:r>
      <w:r w:rsidR="00CB32BF" w:rsidRPr="00525456">
        <w:rPr>
          <w:rFonts w:asciiTheme="majorBidi" w:hAnsiTheme="majorBidi" w:cstheme="majorBidi"/>
          <w:sz w:val="14"/>
          <w:lang w:val="en-GB"/>
        </w:rPr>
        <w:t>Authority</w:t>
      </w:r>
      <w:r w:rsidRPr="00525456">
        <w:rPr>
          <w:rFonts w:asciiTheme="majorBidi" w:hAnsiTheme="majorBidi" w:cstheme="majorBidi"/>
          <w:sz w:val="14"/>
          <w:lang w:val="en-GB"/>
        </w:rPr>
        <w:t xml:space="preserve">, the Engineer, or any person authorized by them, including USAID, </w:t>
      </w:r>
      <w:r w:rsidRPr="00525456">
        <w:rPr>
          <w:rFonts w:asciiTheme="majorBidi" w:hAnsiTheme="majorBidi" w:cstheme="majorBidi"/>
          <w:color w:val="000000"/>
          <w:sz w:val="14"/>
          <w:lang w:val="en-GB"/>
        </w:rPr>
        <w:t>the European Commission, the European Anti-Fraud Office and the Court of Auditors in case the Contract is financed by USAID or the European Community budget</w:t>
      </w:r>
      <w:r w:rsidRPr="00525456">
        <w:rPr>
          <w:rFonts w:asciiTheme="majorBidi" w:hAnsiTheme="majorBidi" w:cstheme="majorBidi"/>
          <w:sz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0F0A48E4" w14:textId="77777777" w:rsidR="006E50D8" w:rsidRPr="00525456" w:rsidRDefault="006E50D8" w:rsidP="006E50D8">
      <w:pPr>
        <w:pStyle w:val="NormalWeb"/>
        <w:spacing w:before="240" w:beforeAutospacing="0" w:after="0"/>
        <w:jc w:val="both"/>
        <w:rPr>
          <w:rFonts w:asciiTheme="majorBidi" w:hAnsiTheme="majorBidi" w:cstheme="majorBidi"/>
          <w:b/>
          <w:color w:val="000000"/>
          <w:sz w:val="14"/>
          <w:lang w:val="en-GB"/>
        </w:rPr>
      </w:pPr>
      <w:r w:rsidRPr="00525456">
        <w:rPr>
          <w:rFonts w:asciiTheme="majorBidi" w:hAnsiTheme="majorBidi" w:cstheme="majorBidi"/>
          <w:b/>
          <w:color w:val="000000"/>
          <w:sz w:val="14"/>
          <w:lang w:val="en-GB"/>
        </w:rPr>
        <w:t>61. SETTLEMENT OF DISPUTES</w:t>
      </w:r>
    </w:p>
    <w:p w14:paraId="189B1B36" w14:textId="5E688A7F"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b/>
          <w:color w:val="000000"/>
          <w:sz w:val="14"/>
          <w:lang w:val="en-GB"/>
        </w:rPr>
        <w:t xml:space="preserve">61.1. </w:t>
      </w:r>
      <w:r w:rsidRPr="00525456">
        <w:rPr>
          <w:rFonts w:asciiTheme="majorBidi" w:hAnsiTheme="majorBidi" w:cstheme="majorBidi"/>
          <w:sz w:val="14"/>
          <w:szCs w:val="14"/>
          <w:lang w:val="en-GB"/>
        </w:rPr>
        <w:t xml:space="preserve">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w:t>
      </w:r>
      <w:r w:rsidR="00CB32BF" w:rsidRPr="00525456">
        <w:rPr>
          <w:rFonts w:asciiTheme="majorBidi" w:hAnsiTheme="majorBidi" w:cstheme="majorBidi"/>
          <w:sz w:val="14"/>
          <w:szCs w:val="14"/>
          <w:lang w:val="en-GB"/>
        </w:rPr>
        <w:t>fails</w:t>
      </w:r>
      <w:r w:rsidRPr="00525456">
        <w:rPr>
          <w:rFonts w:asciiTheme="majorBidi" w:hAnsiTheme="majorBidi" w:cstheme="majorBidi"/>
          <w:sz w:val="14"/>
          <w:szCs w:val="14"/>
          <w:lang w:val="en-GB"/>
        </w:rPr>
        <w:t xml:space="preserve"> to respond in time to requests for a settlement, either party shall be free to proceed to the next stage of the dispute</w:t>
      </w:r>
      <w:r w:rsidRPr="00525456">
        <w:rPr>
          <w:rFonts w:asciiTheme="majorBidi" w:hAnsiTheme="majorBidi" w:cstheme="majorBidi"/>
          <w:sz w:val="14"/>
          <w:szCs w:val="14"/>
          <w:lang w:val="en-GB"/>
        </w:rPr>
        <w:noBreakHyphen/>
        <w:t>settlement procedure by notifying the other.</w:t>
      </w:r>
    </w:p>
    <w:p w14:paraId="116FABEE" w14:textId="77777777" w:rsidR="006E50D8" w:rsidRPr="00525456" w:rsidRDefault="006E50D8" w:rsidP="006E50D8">
      <w:pPr>
        <w:jc w:val="both"/>
        <w:rPr>
          <w:rFonts w:asciiTheme="majorBidi" w:hAnsiTheme="majorBidi" w:cstheme="majorBidi"/>
          <w:sz w:val="14"/>
          <w:lang w:val="en-GB"/>
        </w:rPr>
      </w:pPr>
    </w:p>
    <w:p w14:paraId="04237D9D" w14:textId="77777777" w:rsidR="006E50D8" w:rsidRPr="00525456" w:rsidRDefault="006E50D8" w:rsidP="006E50D8">
      <w:pPr>
        <w:tabs>
          <w:tab w:val="left" w:pos="1417"/>
          <w:tab w:val="left" w:pos="2126"/>
          <w:tab w:val="left" w:pos="2835"/>
        </w:tabs>
        <w:jc w:val="both"/>
        <w:rPr>
          <w:rFonts w:asciiTheme="majorBidi" w:hAnsiTheme="majorBidi" w:cstheme="majorBidi"/>
          <w:sz w:val="14"/>
          <w:szCs w:val="14"/>
          <w:lang w:val="en-GB"/>
        </w:rPr>
      </w:pPr>
      <w:r w:rsidRPr="00525456">
        <w:rPr>
          <w:rFonts w:asciiTheme="majorBidi" w:hAnsiTheme="majorBidi" w:cstheme="majorBidi"/>
          <w:sz w:val="14"/>
          <w:szCs w:val="14"/>
          <w:lang w:val="en-GB"/>
        </w:rPr>
        <w:t>61.2. If no settlement is reached within 120 days of the start of the amicable dispute</w:t>
      </w:r>
      <w:r w:rsidRPr="00525456">
        <w:rPr>
          <w:rFonts w:asciiTheme="majorBidi" w:hAnsiTheme="majorBidi" w:cstheme="majorBidi"/>
          <w:sz w:val="14"/>
          <w:szCs w:val="14"/>
          <w:lang w:val="en-GB"/>
        </w:rPr>
        <w:noBreakHyphen/>
        <w:t xml:space="preserve">settlement procedure, each party may seek: </w:t>
      </w:r>
    </w:p>
    <w:p w14:paraId="6096B3B2" w14:textId="77777777" w:rsidR="006E50D8" w:rsidRPr="00525456" w:rsidRDefault="006E50D8" w:rsidP="006E50D8">
      <w:pPr>
        <w:ind w:left="709" w:hanging="284"/>
        <w:jc w:val="both"/>
        <w:rPr>
          <w:rFonts w:asciiTheme="majorBidi" w:hAnsiTheme="majorBidi" w:cstheme="majorBidi"/>
          <w:sz w:val="14"/>
          <w:szCs w:val="14"/>
          <w:lang w:val="en-GB"/>
        </w:rPr>
      </w:pPr>
      <w:r w:rsidRPr="00525456">
        <w:rPr>
          <w:rFonts w:asciiTheme="majorBidi" w:hAnsiTheme="majorBidi" w:cstheme="majorBidi"/>
          <w:sz w:val="14"/>
          <w:szCs w:val="14"/>
          <w:lang w:val="en-GB"/>
        </w:rPr>
        <w:t>a)</w:t>
      </w:r>
      <w:r w:rsidRPr="00525456">
        <w:rPr>
          <w:rFonts w:asciiTheme="majorBidi" w:hAnsiTheme="majorBidi" w:cstheme="majorBidi"/>
          <w:sz w:val="14"/>
          <w:szCs w:val="14"/>
          <w:lang w:val="en-GB"/>
        </w:rPr>
        <w:tab/>
        <w:t>either a ruling from a national court</w:t>
      </w:r>
    </w:p>
    <w:p w14:paraId="10788E55" w14:textId="7790438E" w:rsidR="006E50D8" w:rsidRPr="00525456" w:rsidRDefault="006E50D8" w:rsidP="006E50D8">
      <w:pPr>
        <w:ind w:left="709" w:hanging="284"/>
        <w:jc w:val="both"/>
        <w:rPr>
          <w:rFonts w:asciiTheme="majorBidi" w:hAnsiTheme="majorBidi" w:cstheme="majorBidi"/>
          <w:sz w:val="14"/>
          <w:szCs w:val="14"/>
          <w:lang w:val="en-GB"/>
        </w:rPr>
      </w:pPr>
      <w:r w:rsidRPr="00525456">
        <w:rPr>
          <w:rFonts w:asciiTheme="majorBidi" w:hAnsiTheme="majorBidi" w:cstheme="majorBidi"/>
          <w:sz w:val="14"/>
          <w:szCs w:val="14"/>
          <w:lang w:val="en-GB"/>
        </w:rPr>
        <w:t>b)</w:t>
      </w:r>
      <w:r w:rsidRPr="00525456">
        <w:rPr>
          <w:rFonts w:asciiTheme="majorBidi" w:hAnsiTheme="majorBidi" w:cstheme="majorBidi"/>
          <w:sz w:val="14"/>
          <w:szCs w:val="14"/>
          <w:lang w:val="en-GB"/>
        </w:rPr>
        <w:tab/>
        <w:t xml:space="preserve">or an arbitration ruling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the </w:t>
      </w:r>
      <w:r w:rsidR="00910DCB" w:rsidRPr="00525456">
        <w:rPr>
          <w:rFonts w:asciiTheme="majorBidi" w:hAnsiTheme="majorBidi" w:cstheme="majorBidi"/>
          <w:sz w:val="14"/>
          <w:szCs w:val="14"/>
          <w:lang w:val="en-GB"/>
        </w:rPr>
        <w:t>Contract.</w:t>
      </w:r>
    </w:p>
    <w:p w14:paraId="7BF8FE1C" w14:textId="43D181DE" w:rsidR="006E50D8" w:rsidRPr="00525456" w:rsidRDefault="006E50D8" w:rsidP="006E50D8">
      <w:pPr>
        <w:pStyle w:val="NormalWeb"/>
        <w:spacing w:before="240" w:beforeAutospacing="0" w:after="0"/>
        <w:jc w:val="both"/>
        <w:rPr>
          <w:rFonts w:asciiTheme="majorBidi" w:hAnsiTheme="majorBidi" w:cstheme="majorBidi"/>
          <w:bCs/>
          <w:sz w:val="14"/>
          <w:szCs w:val="14"/>
          <w:lang w:val="en-GB"/>
        </w:rPr>
      </w:pPr>
      <w:r w:rsidRPr="00525456">
        <w:rPr>
          <w:rFonts w:asciiTheme="majorBidi" w:hAnsiTheme="majorBidi" w:cstheme="majorBidi"/>
          <w:bCs/>
          <w:sz w:val="14"/>
          <w:szCs w:val="14"/>
          <w:lang w:val="en-GB"/>
        </w:rPr>
        <w:t>62</w:t>
      </w:r>
      <w:r w:rsidR="00391B02" w:rsidRPr="00525456">
        <w:rPr>
          <w:rFonts w:asciiTheme="majorBidi" w:hAnsiTheme="majorBidi" w:cstheme="majorBidi"/>
          <w:bCs/>
          <w:sz w:val="14"/>
          <w:szCs w:val="14"/>
          <w:lang w:val="en-GB"/>
        </w:rPr>
        <w:t>. Assignment of rights and obligations by the contracting authority</w:t>
      </w:r>
    </w:p>
    <w:p w14:paraId="1A3970F5" w14:textId="6AAE0B18" w:rsidR="006E50D8" w:rsidRPr="00525456" w:rsidRDefault="006E50D8" w:rsidP="006E50D8">
      <w:pPr>
        <w:pStyle w:val="Heading6"/>
        <w:rPr>
          <w:rFonts w:asciiTheme="majorBidi" w:hAnsiTheme="majorBidi" w:cstheme="majorBidi"/>
          <w:b w:val="0"/>
          <w:caps/>
          <w:sz w:val="14"/>
          <w:szCs w:val="14"/>
          <w:lang w:val="en-US"/>
        </w:rPr>
      </w:pPr>
      <w:r w:rsidRPr="00525456">
        <w:rPr>
          <w:rFonts w:asciiTheme="majorBidi" w:hAnsiTheme="majorBidi" w:cstheme="majorBidi"/>
          <w:b w:val="0"/>
          <w:sz w:val="14"/>
          <w:szCs w:val="14"/>
          <w:lang w:val="en-US"/>
        </w:rPr>
        <w:lastRenderedPageBreak/>
        <w:t xml:space="preserve">The contracting authority reserves the right to transfer and assign to any of its partners, or </w:t>
      </w:r>
      <w:r w:rsidR="00CB32BF" w:rsidRPr="00525456">
        <w:rPr>
          <w:rFonts w:asciiTheme="majorBidi" w:hAnsiTheme="majorBidi" w:cstheme="majorBidi"/>
          <w:b w:val="0"/>
          <w:sz w:val="14"/>
          <w:szCs w:val="14"/>
          <w:lang w:val="en-US"/>
        </w:rPr>
        <w:t>another beneficiary</w:t>
      </w:r>
      <w:r w:rsidRPr="00525456">
        <w:rPr>
          <w:rFonts w:asciiTheme="majorBidi" w:hAnsiTheme="majorBidi" w:cstheme="majorBidi"/>
          <w:b w:val="0"/>
          <w:sz w:val="14"/>
          <w:szCs w:val="14"/>
          <w:lang w:val="en-US"/>
        </w:rPr>
        <w:t>, any right and any obligation the contracting authority has against the contractor under the contract.</w:t>
      </w:r>
      <w:bookmarkEnd w:id="3"/>
      <w:bookmarkEnd w:id="4"/>
      <w:r w:rsidRPr="00525456">
        <w:rPr>
          <w:rFonts w:asciiTheme="majorBidi" w:hAnsiTheme="majorBidi" w:cstheme="majorBidi"/>
          <w:b w:val="0"/>
          <w:sz w:val="14"/>
          <w:szCs w:val="14"/>
          <w:lang w:val="en-US"/>
        </w:rPr>
        <w:t xml:space="preserve">  </w:t>
      </w:r>
    </w:p>
    <w:p w14:paraId="28AF395A" w14:textId="77777777" w:rsidR="006E50D8" w:rsidRPr="00525456" w:rsidRDefault="006E50D8" w:rsidP="006E50D8">
      <w:pPr>
        <w:rPr>
          <w:rFonts w:asciiTheme="majorBidi" w:hAnsiTheme="majorBidi" w:cstheme="majorBidi"/>
          <w:sz w:val="14"/>
          <w:szCs w:val="14"/>
          <w:lang w:val="en-GB"/>
        </w:rPr>
      </w:pPr>
    </w:p>
    <w:p w14:paraId="6537FD12" w14:textId="77777777" w:rsidR="006E50D8" w:rsidRPr="00525456" w:rsidRDefault="006E50D8" w:rsidP="006E50D8">
      <w:pPr>
        <w:rPr>
          <w:rFonts w:asciiTheme="majorBidi" w:hAnsiTheme="majorBidi" w:cstheme="majorBidi"/>
          <w:b/>
          <w:sz w:val="14"/>
          <w:szCs w:val="14"/>
          <w:lang w:val="en-GB"/>
        </w:rPr>
      </w:pPr>
      <w:r w:rsidRPr="00525456">
        <w:rPr>
          <w:rFonts w:asciiTheme="majorBidi" w:hAnsiTheme="majorBidi" w:cstheme="majorBidi"/>
          <w:b/>
          <w:sz w:val="14"/>
          <w:szCs w:val="14"/>
          <w:lang w:val="en-GB"/>
        </w:rPr>
        <w:t xml:space="preserve">63. </w:t>
      </w:r>
      <w:r w:rsidRPr="00525456">
        <w:rPr>
          <w:rFonts w:asciiTheme="majorBidi" w:hAnsiTheme="majorBidi" w:cstheme="majorBidi"/>
          <w:b/>
          <w:sz w:val="14"/>
          <w:szCs w:val="14"/>
          <w:lang w:val="en-GB"/>
        </w:rPr>
        <w:tab/>
        <w:t>ELECTRONIC SCREENING</w:t>
      </w:r>
    </w:p>
    <w:p w14:paraId="547AEB8B" w14:textId="2321A876" w:rsidR="006E50D8" w:rsidRPr="00525456" w:rsidRDefault="00910DCB" w:rsidP="001D10BB">
      <w:pPr>
        <w:rPr>
          <w:rFonts w:asciiTheme="majorBidi" w:hAnsiTheme="majorBidi" w:cstheme="majorBidi"/>
          <w:sz w:val="14"/>
          <w:szCs w:val="14"/>
          <w:lang w:val="en-GB"/>
        </w:rPr>
        <w:sectPr w:rsidR="006E50D8" w:rsidRPr="00525456" w:rsidSect="006E50D8">
          <w:type w:val="continuous"/>
          <w:pgSz w:w="12240" w:h="15840"/>
          <w:pgMar w:top="1418" w:right="851" w:bottom="1418" w:left="851" w:header="567" w:footer="567" w:gutter="0"/>
          <w:cols w:space="708"/>
          <w:docGrid w:linePitch="360"/>
        </w:sectPr>
      </w:pPr>
      <w:r w:rsidRPr="00525456">
        <w:rPr>
          <w:rFonts w:asciiTheme="majorBidi" w:hAnsiTheme="majorBidi" w:cstheme="majorBidi"/>
          <w:sz w:val="14"/>
          <w:szCs w:val="14"/>
          <w:lang w:val="en-GB"/>
        </w:rPr>
        <w:t>RRAA</w:t>
      </w:r>
      <w:r w:rsidR="006E50D8" w:rsidRPr="00525456">
        <w:rPr>
          <w:rFonts w:asciiTheme="majorBidi" w:hAnsiTheme="majorBidi" w:cstheme="majorBidi"/>
          <w:sz w:val="14"/>
          <w:szCs w:val="14"/>
          <w:lang w:val="en-GB"/>
        </w:rPr>
        <w:t xml:space="preserve"> may be required to verify the identity of its suppliers/contractors and to check that its suppliers/contractors have not been involved in illegal activities. </w:t>
      </w:r>
      <w:r w:rsidRPr="00525456">
        <w:rPr>
          <w:rFonts w:asciiTheme="majorBidi" w:hAnsiTheme="majorBidi" w:cstheme="majorBidi"/>
          <w:sz w:val="14"/>
          <w:szCs w:val="14"/>
          <w:lang w:val="en-GB"/>
        </w:rPr>
        <w:t>RRAA</w:t>
      </w:r>
      <w:r w:rsidR="006E50D8" w:rsidRPr="00525456">
        <w:rPr>
          <w:rFonts w:asciiTheme="majorBidi" w:hAnsiTheme="majorBidi" w:cstheme="majorBidi"/>
          <w:sz w:val="14"/>
          <w:szCs w:val="14"/>
          <w:lang w:val="en-GB"/>
        </w:rPr>
        <w:t xml:space="preserve"> reserves the right to use electronic scre</w:t>
      </w:r>
      <w:r w:rsidR="001D10BB" w:rsidRPr="00525456">
        <w:rPr>
          <w:rFonts w:asciiTheme="majorBidi" w:hAnsiTheme="majorBidi" w:cstheme="majorBidi"/>
          <w:sz w:val="14"/>
          <w:szCs w:val="14"/>
          <w:lang w:val="en-GB"/>
        </w:rPr>
        <w:t xml:space="preserve">ening tools for this purpose.  </w:t>
      </w:r>
    </w:p>
    <w:p w14:paraId="0AAB0625" w14:textId="77777777" w:rsidR="006E50D8" w:rsidRPr="00525456" w:rsidRDefault="006E50D8" w:rsidP="006E50D8">
      <w:pPr>
        <w:spacing w:after="200" w:line="276" w:lineRule="auto"/>
        <w:rPr>
          <w:rFonts w:asciiTheme="majorBidi" w:eastAsia="Calibri" w:hAnsiTheme="majorBidi" w:cstheme="majorBidi"/>
          <w:b/>
          <w:sz w:val="16"/>
          <w:szCs w:val="16"/>
          <w:lang w:val="en-GB"/>
        </w:rPr>
      </w:pPr>
    </w:p>
    <w:p w14:paraId="5E177A54" w14:textId="77777777" w:rsidR="006E50D8" w:rsidRPr="00525456" w:rsidRDefault="006E50D8" w:rsidP="006E50D8">
      <w:pPr>
        <w:spacing w:after="200" w:line="276" w:lineRule="auto"/>
        <w:jc w:val="center"/>
        <w:rPr>
          <w:rFonts w:asciiTheme="majorBidi" w:eastAsia="Calibri" w:hAnsiTheme="majorBidi" w:cstheme="majorBidi"/>
          <w:b/>
          <w:sz w:val="32"/>
          <w:szCs w:val="32"/>
          <w:lang w:val="en-GB"/>
        </w:rPr>
        <w:sectPr w:rsidR="006E50D8" w:rsidRPr="00525456" w:rsidSect="006E50D8">
          <w:headerReference w:type="even" r:id="rId13"/>
          <w:footerReference w:type="default" r:id="rId14"/>
          <w:pgSz w:w="11906" w:h="16838"/>
          <w:pgMar w:top="1304" w:right="1134" w:bottom="1304" w:left="1134" w:header="709" w:footer="709" w:gutter="0"/>
          <w:cols w:space="708"/>
          <w:docGrid w:linePitch="360"/>
        </w:sectPr>
      </w:pPr>
      <w:r w:rsidRPr="00525456">
        <w:rPr>
          <w:rFonts w:asciiTheme="majorBidi" w:eastAsia="Calibri" w:hAnsiTheme="majorBidi" w:cstheme="majorBidi"/>
          <w:b/>
          <w:sz w:val="32"/>
          <w:szCs w:val="32"/>
          <w:lang w:val="en-GB"/>
        </w:rPr>
        <w:t xml:space="preserve">Code of conduct for contractors                                                 </w:t>
      </w:r>
      <w:r w:rsidRPr="00525456">
        <w:rPr>
          <w:rFonts w:asciiTheme="majorBidi" w:eastAsia="Calibri" w:hAnsiTheme="majorBidi" w:cstheme="majorBidi"/>
          <w:b/>
          <w:sz w:val="22"/>
          <w:szCs w:val="22"/>
          <w:lang w:val="en-GB"/>
        </w:rPr>
        <w:t>Ethical principles and standard</w:t>
      </w:r>
    </w:p>
    <w:p w14:paraId="45BCCDE5" w14:textId="440FD0E2"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b/>
          <w:sz w:val="14"/>
          <w:szCs w:val="14"/>
          <w:lang w:val="en-GB"/>
        </w:rPr>
        <w:t>By this Code of Conduct</w:t>
      </w:r>
      <w:r w:rsidRPr="00525456">
        <w:rPr>
          <w:rFonts w:asciiTheme="majorBidi" w:eastAsia="Calibri" w:hAnsiTheme="majorBidi" w:cstheme="majorBidi"/>
          <w:sz w:val="14"/>
          <w:szCs w:val="14"/>
          <w:lang w:val="en-GB"/>
        </w:rPr>
        <w:t xml:space="preserve">, the Contracting Authority applies ethics to procurement. We expect our contractors to act socially and environmentally </w:t>
      </w:r>
      <w:r w:rsidR="00CB32BF" w:rsidRPr="00525456">
        <w:rPr>
          <w:rFonts w:asciiTheme="majorBidi" w:eastAsia="Calibri" w:hAnsiTheme="majorBidi" w:cstheme="majorBidi"/>
          <w:sz w:val="14"/>
          <w:szCs w:val="14"/>
          <w:lang w:val="en-GB"/>
        </w:rPr>
        <w:t>responsibly</w:t>
      </w:r>
      <w:r w:rsidRPr="00525456">
        <w:rPr>
          <w:rFonts w:asciiTheme="majorBidi" w:eastAsia="Calibri" w:hAnsiTheme="majorBidi" w:cstheme="majorBidi"/>
          <w:sz w:val="14"/>
          <w:szCs w:val="14"/>
          <w:lang w:val="en-GB"/>
        </w:rPr>
        <w:t xml:space="preserve"> and actively work for the implementation of the standards and principles in this Code of Conduct. The Code of Conduct </w:t>
      </w:r>
      <w:r w:rsidR="00CB32BF" w:rsidRPr="00525456">
        <w:rPr>
          <w:rFonts w:asciiTheme="majorBidi" w:eastAsia="Calibri" w:hAnsiTheme="majorBidi" w:cstheme="majorBidi"/>
          <w:sz w:val="14"/>
          <w:szCs w:val="14"/>
          <w:lang w:val="en-GB"/>
        </w:rPr>
        <w:t>applies</w:t>
      </w:r>
      <w:r w:rsidRPr="00525456">
        <w:rPr>
          <w:rFonts w:asciiTheme="majorBidi" w:eastAsia="Calibri" w:hAnsiTheme="majorBidi" w:cstheme="majorBidi"/>
          <w:sz w:val="14"/>
          <w:szCs w:val="14"/>
          <w:lang w:val="en-GB"/>
        </w:rPr>
        <w:t xml:space="preserve"> </w:t>
      </w:r>
      <w:r w:rsidR="00CB32BF" w:rsidRPr="00525456">
        <w:rPr>
          <w:rFonts w:asciiTheme="majorBidi" w:eastAsia="Calibri" w:hAnsiTheme="majorBidi" w:cstheme="majorBidi"/>
          <w:sz w:val="14"/>
          <w:szCs w:val="14"/>
          <w:lang w:val="en-GB"/>
        </w:rPr>
        <w:t>to</w:t>
      </w:r>
      <w:r w:rsidRPr="00525456">
        <w:rPr>
          <w:rFonts w:asciiTheme="majorBidi" w:eastAsia="Calibri" w:hAnsiTheme="majorBidi" w:cstheme="majorBidi"/>
          <w:sz w:val="14"/>
          <w:szCs w:val="14"/>
          <w:lang w:val="en-GB"/>
        </w:rPr>
        <w:t xml:space="preserve"> all our contractors who supply goods, services and works to our operations and projects. </w:t>
      </w:r>
    </w:p>
    <w:p w14:paraId="77339AD0" w14:textId="3507996B"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This Code of Conduct and its related principles and standards are based on recommendations from the Norwegian Initiative for Ethical Trade (IEH)</w:t>
      </w:r>
      <w:r w:rsidRPr="00525456">
        <w:rPr>
          <w:rFonts w:asciiTheme="majorBidi" w:eastAsia="Calibri" w:hAnsiTheme="majorBidi" w:cstheme="majorBidi"/>
          <w:sz w:val="14"/>
          <w:szCs w:val="14"/>
          <w:vertAlign w:val="superscript"/>
          <w:lang w:val="en-GB"/>
        </w:rPr>
        <w:footnoteReference w:id="2"/>
      </w:r>
      <w:r w:rsidRPr="00525456">
        <w:rPr>
          <w:rFonts w:asciiTheme="majorBidi" w:eastAsia="Calibri" w:hAnsiTheme="majorBidi" w:cstheme="majorBidi"/>
          <w:sz w:val="14"/>
          <w:szCs w:val="14"/>
          <w:lang w:val="en-GB"/>
        </w:rPr>
        <w:t>, the UN Global Compact principles</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vertAlign w:val="superscript"/>
          <w:lang w:val="en-GB"/>
        </w:rPr>
        <w:footnoteReference w:id="3"/>
      </w:r>
      <w:r w:rsidRPr="00525456">
        <w:rPr>
          <w:rFonts w:asciiTheme="majorBidi" w:eastAsia="Calibri" w:hAnsiTheme="majorBidi" w:cstheme="majorBidi"/>
          <w:sz w:val="14"/>
          <w:szCs w:val="14"/>
          <w:lang w:val="en-GB"/>
        </w:rPr>
        <w:t xml:space="preserve"> and ECHO’s Humanitarian Aid Guidelines for Procurement 2011</w:t>
      </w:r>
      <w:r w:rsidRPr="00525456">
        <w:rPr>
          <w:rFonts w:asciiTheme="majorBidi" w:eastAsia="Calibri" w:hAnsiTheme="majorBidi" w:cstheme="majorBidi"/>
          <w:sz w:val="14"/>
          <w:szCs w:val="14"/>
          <w:vertAlign w:val="superscript"/>
          <w:lang w:val="en-GB"/>
        </w:rPr>
        <w:footnoteReference w:id="4"/>
      </w:r>
      <w:r w:rsidRPr="00525456">
        <w:rPr>
          <w:rFonts w:asciiTheme="majorBidi" w:eastAsia="Calibri" w:hAnsiTheme="majorBidi" w:cstheme="majorBidi"/>
          <w:sz w:val="14"/>
          <w:szCs w:val="14"/>
          <w:lang w:val="en-GB"/>
        </w:rPr>
        <w:t xml:space="preserve">.    </w:t>
      </w:r>
    </w:p>
    <w:p w14:paraId="11C7087D" w14:textId="77777777" w:rsidR="006E50D8" w:rsidRPr="00525456" w:rsidRDefault="006E50D8" w:rsidP="006E50D8">
      <w:pPr>
        <w:autoSpaceDE w:val="0"/>
        <w:autoSpaceDN w:val="0"/>
        <w:adjustRightInd w:val="0"/>
        <w:jc w:val="both"/>
        <w:rPr>
          <w:rFonts w:asciiTheme="majorBidi" w:eastAsia="Calibri" w:hAnsiTheme="majorBidi" w:cstheme="majorBidi"/>
          <w:sz w:val="16"/>
          <w:szCs w:val="16"/>
          <w:lang w:val="en-GB"/>
        </w:rPr>
      </w:pPr>
      <w:r w:rsidRPr="00525456">
        <w:rPr>
          <w:rFonts w:asciiTheme="majorBidi" w:eastAsia="Calibri" w:hAnsiTheme="majorBidi" w:cstheme="majorBidi"/>
          <w:b/>
          <w:sz w:val="16"/>
          <w:szCs w:val="16"/>
          <w:lang w:val="en-GB"/>
        </w:rPr>
        <w:t>General Conditions</w:t>
      </w:r>
    </w:p>
    <w:p w14:paraId="1B9D5EAE" w14:textId="7F956C3E"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7F4606AF" w14:textId="77777777"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3C7B60BC" w14:textId="52459F93"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It is the responsibility of the contractor to assure that their contractors and subcontractors comply with the ethical requirements and standards </w:t>
      </w:r>
      <w:r w:rsidR="00CB32BF" w:rsidRPr="00525456">
        <w:rPr>
          <w:rFonts w:asciiTheme="majorBidi" w:eastAsia="Calibri" w:hAnsiTheme="majorBidi" w:cstheme="majorBidi"/>
          <w:sz w:val="14"/>
          <w:szCs w:val="14"/>
          <w:lang w:val="en-GB"/>
        </w:rPr>
        <w:t>outlined in</w:t>
      </w:r>
      <w:r w:rsidRPr="00525456">
        <w:rPr>
          <w:rFonts w:asciiTheme="majorBidi" w:eastAsia="Calibri" w:hAnsiTheme="majorBidi" w:cstheme="majorBidi"/>
          <w:sz w:val="14"/>
          <w:szCs w:val="14"/>
          <w:lang w:val="en-GB"/>
        </w:rPr>
        <w:t xml:space="preserve"> this Code of Conduct. </w:t>
      </w:r>
    </w:p>
    <w:p w14:paraId="643ADB32" w14:textId="466AF6B8"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Contracting Authority </w:t>
      </w:r>
      <w:r w:rsidR="00CB32BF" w:rsidRPr="00525456">
        <w:rPr>
          <w:rFonts w:asciiTheme="majorBidi" w:eastAsia="Calibri" w:hAnsiTheme="majorBidi" w:cstheme="majorBidi"/>
          <w:sz w:val="14"/>
          <w:szCs w:val="14"/>
          <w:lang w:val="en-GB"/>
        </w:rPr>
        <w:t>acknowledges</w:t>
      </w:r>
      <w:r w:rsidRPr="00525456">
        <w:rPr>
          <w:rFonts w:asciiTheme="majorBidi" w:eastAsia="Calibri" w:hAnsiTheme="majorBidi" w:cstheme="majorBidi"/>
          <w:sz w:val="14"/>
          <w:szCs w:val="14"/>
          <w:lang w:val="en-GB"/>
        </w:rPr>
        <w:t xml:space="preserve"> that implementing ethical standards and ensuring ethical behaviour in our supply chain is a continuous process and a </w:t>
      </w:r>
      <w:r w:rsidR="000252AF" w:rsidRPr="00525456">
        <w:rPr>
          <w:rFonts w:asciiTheme="majorBidi" w:eastAsia="Calibri" w:hAnsiTheme="majorBidi" w:cstheme="majorBidi"/>
          <w:sz w:val="14"/>
          <w:szCs w:val="14"/>
          <w:lang w:val="en-GB"/>
        </w:rPr>
        <w:t>long-term</w:t>
      </w:r>
      <w:r w:rsidRPr="00525456">
        <w:rPr>
          <w:rFonts w:asciiTheme="majorBidi" w:eastAsia="Calibri" w:hAnsiTheme="majorBidi" w:cstheme="majorBidi"/>
          <w:sz w:val="14"/>
          <w:szCs w:val="14"/>
          <w:lang w:val="en-GB"/>
        </w:rPr>
        <w:t xml:space="preserve"> commitment for which we also have a responsibility. </w:t>
      </w:r>
      <w:proofErr w:type="gramStart"/>
      <w:r w:rsidRPr="00525456">
        <w:rPr>
          <w:rFonts w:asciiTheme="majorBidi" w:eastAsia="Calibri" w:hAnsiTheme="majorBidi" w:cstheme="majorBidi"/>
          <w:sz w:val="14"/>
          <w:szCs w:val="14"/>
          <w:lang w:val="en-GB"/>
        </w:rPr>
        <w:t>In order to</w:t>
      </w:r>
      <w:proofErr w:type="gramEnd"/>
      <w:r w:rsidRPr="00525456">
        <w:rPr>
          <w:rFonts w:asciiTheme="majorBidi" w:eastAsia="Calibri" w:hAnsiTheme="majorBidi" w:cstheme="majorBidi"/>
          <w:sz w:val="14"/>
          <w:szCs w:val="14"/>
          <w:lang w:val="en-GB"/>
        </w:rPr>
        <w:t xml:space="preserve"> achieve high ethical standards for procurement we are willing to engage in dialogue and collaboration with our contractors. In </w:t>
      </w:r>
      <w:r w:rsidR="000252AF" w:rsidRPr="00525456">
        <w:rPr>
          <w:rFonts w:asciiTheme="majorBidi" w:eastAsia="Calibri" w:hAnsiTheme="majorBidi" w:cstheme="majorBidi"/>
          <w:sz w:val="14"/>
          <w:szCs w:val="14"/>
          <w:lang w:val="en-GB"/>
        </w:rPr>
        <w:t>addition,</w:t>
      </w:r>
      <w:r w:rsidRPr="00525456">
        <w:rPr>
          <w:rFonts w:asciiTheme="majorBidi" w:eastAsia="Calibri" w:hAnsiTheme="majorBidi" w:cstheme="majorBidi"/>
          <w:sz w:val="14"/>
          <w:szCs w:val="14"/>
          <w:lang w:val="en-GB"/>
        </w:rPr>
        <w:t xml:space="preserve"> we expect our contractors to be open and willing to engage in dialogue with us to implement ethical standards for their businesses. </w:t>
      </w:r>
    </w:p>
    <w:p w14:paraId="40F7F145" w14:textId="5B51F43C"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Unwillingness to </w:t>
      </w:r>
      <w:r w:rsidR="00CB32BF" w:rsidRPr="00525456">
        <w:rPr>
          <w:rFonts w:asciiTheme="majorBidi" w:eastAsia="Calibri" w:hAnsiTheme="majorBidi" w:cstheme="majorBidi"/>
          <w:sz w:val="14"/>
          <w:szCs w:val="14"/>
          <w:lang w:val="en-GB"/>
        </w:rPr>
        <w:t>cooperate</w:t>
      </w:r>
      <w:r w:rsidRPr="00525456">
        <w:rPr>
          <w:rFonts w:asciiTheme="majorBidi" w:eastAsia="Calibri" w:hAnsiTheme="majorBidi" w:cstheme="majorBidi"/>
          <w:sz w:val="14"/>
          <w:szCs w:val="14"/>
          <w:lang w:val="en-GB"/>
        </w:rPr>
        <w:t xml:space="preserve"> or serious violations of the Code of Conduct will lead to </w:t>
      </w:r>
      <w:r w:rsidR="00CB32BF" w:rsidRPr="00525456">
        <w:rPr>
          <w:rFonts w:asciiTheme="majorBidi" w:eastAsia="Calibri" w:hAnsiTheme="majorBidi" w:cstheme="majorBidi"/>
          <w:sz w:val="14"/>
          <w:szCs w:val="14"/>
          <w:lang w:val="en-GB"/>
        </w:rPr>
        <w:t xml:space="preserve">the </w:t>
      </w:r>
      <w:r w:rsidRPr="00525456">
        <w:rPr>
          <w:rFonts w:asciiTheme="majorBidi" w:eastAsia="Calibri" w:hAnsiTheme="majorBidi" w:cstheme="majorBidi"/>
          <w:sz w:val="14"/>
          <w:szCs w:val="14"/>
          <w:lang w:val="en-GB"/>
        </w:rPr>
        <w:t>termination of contracts.</w:t>
      </w:r>
    </w:p>
    <w:p w14:paraId="02EFB152" w14:textId="77777777" w:rsidR="006E50D8" w:rsidRPr="00525456" w:rsidRDefault="006E50D8" w:rsidP="006E50D8">
      <w:pPr>
        <w:autoSpaceDE w:val="0"/>
        <w:autoSpaceDN w:val="0"/>
        <w:adjustRightInd w:val="0"/>
        <w:jc w:val="both"/>
        <w:rPr>
          <w:rFonts w:asciiTheme="majorBidi" w:eastAsia="Calibri" w:hAnsiTheme="majorBidi" w:cstheme="majorBidi"/>
          <w:sz w:val="16"/>
          <w:szCs w:val="16"/>
          <w:lang w:val="en-GB"/>
        </w:rPr>
      </w:pPr>
      <w:r w:rsidRPr="00525456">
        <w:rPr>
          <w:rFonts w:asciiTheme="majorBidi" w:eastAsia="Calibri" w:hAnsiTheme="majorBidi" w:cstheme="majorBidi"/>
          <w:b/>
          <w:sz w:val="16"/>
          <w:szCs w:val="16"/>
          <w:lang w:val="en-GB"/>
        </w:rPr>
        <w:t>Human Rights and Labour Rights</w:t>
      </w:r>
      <w:r w:rsidRPr="00525456">
        <w:rPr>
          <w:rFonts w:asciiTheme="majorBidi" w:eastAsia="Calibri" w:hAnsiTheme="majorBidi" w:cstheme="majorBidi"/>
          <w:sz w:val="16"/>
          <w:szCs w:val="16"/>
          <w:lang w:val="en-GB"/>
        </w:rPr>
        <w:t xml:space="preserve"> </w:t>
      </w:r>
    </w:p>
    <w:p w14:paraId="407254AE" w14:textId="093250BB"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w:t>
      </w:r>
      <w:proofErr w:type="gramStart"/>
      <w:r w:rsidRPr="00525456">
        <w:rPr>
          <w:rFonts w:asciiTheme="majorBidi" w:eastAsia="Calibri" w:hAnsiTheme="majorBidi" w:cstheme="majorBidi"/>
          <w:sz w:val="14"/>
          <w:szCs w:val="14"/>
          <w:lang w:val="en-GB"/>
        </w:rPr>
        <w:t>at all times</w:t>
      </w:r>
      <w:proofErr w:type="gramEnd"/>
      <w:r w:rsidRPr="00525456">
        <w:rPr>
          <w:rFonts w:asciiTheme="majorBidi" w:eastAsia="Calibri" w:hAnsiTheme="majorBidi" w:cstheme="majorBidi"/>
          <w:sz w:val="14"/>
          <w:szCs w:val="14"/>
          <w:lang w:val="en-GB"/>
        </w:rPr>
        <w:t xml:space="preserve"> protect and promote human- and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sz w:val="14"/>
          <w:szCs w:val="14"/>
          <w:lang w:val="en-GB"/>
        </w:rPr>
        <w:t xml:space="preserve"> rights and work actively to address issues of concern. As a minimum</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they are obliged to comply with the following ethical standards: </w:t>
      </w:r>
    </w:p>
    <w:p w14:paraId="7D277266"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Respect for Human Rights </w:t>
      </w:r>
      <w:r w:rsidRPr="00525456">
        <w:rPr>
          <w:rFonts w:asciiTheme="majorBidi" w:eastAsia="Calibri" w:hAnsiTheme="majorBidi" w:cstheme="majorBidi"/>
          <w:sz w:val="14"/>
          <w:szCs w:val="14"/>
          <w:lang w:val="en-GB"/>
        </w:rPr>
        <w:t>(UN Universal Declaration of Human Rights)</w:t>
      </w:r>
    </w:p>
    <w:p w14:paraId="6D5CA611" w14:textId="191F1DD1"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The basic principles of Universal Human Rights are that all human beings are born free and equal in dignity and rights, and everyone has the right to life, liberty</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security of the person. Contractors must not flaunt their responsibility to uphold and promote the Human Rights </w:t>
      </w:r>
      <w:r w:rsidR="00CB32BF" w:rsidRPr="00525456">
        <w:rPr>
          <w:rFonts w:asciiTheme="majorBidi" w:eastAsia="Calibri" w:hAnsiTheme="majorBidi" w:cstheme="majorBidi"/>
          <w:sz w:val="14"/>
          <w:szCs w:val="14"/>
          <w:lang w:val="en-GB"/>
        </w:rPr>
        <w:t>of</w:t>
      </w:r>
      <w:r w:rsidRPr="00525456">
        <w:rPr>
          <w:rFonts w:asciiTheme="majorBidi" w:eastAsia="Calibri" w:hAnsiTheme="majorBidi" w:cstheme="majorBidi"/>
          <w:sz w:val="14"/>
          <w:szCs w:val="14"/>
          <w:lang w:val="en-GB"/>
        </w:rPr>
        <w:t xml:space="preserve"> employees and the community in which they operate. </w:t>
      </w:r>
    </w:p>
    <w:p w14:paraId="165BD37D"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5BCD18E2" w14:textId="5921A668" w:rsidR="006E50D8" w:rsidRPr="00525456" w:rsidRDefault="00CB32BF">
      <w:pPr>
        <w:numPr>
          <w:ilvl w:val="0"/>
          <w:numId w:val="12"/>
        </w:num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i/>
          <w:sz w:val="14"/>
          <w:szCs w:val="14"/>
          <w:lang w:val="en-GB"/>
        </w:rPr>
        <w:t>Nonexploitation</w:t>
      </w:r>
      <w:r w:rsidR="006E50D8" w:rsidRPr="00525456">
        <w:rPr>
          <w:rFonts w:asciiTheme="majorBidi" w:eastAsia="Calibri" w:hAnsiTheme="majorBidi" w:cstheme="majorBidi"/>
          <w:i/>
          <w:sz w:val="14"/>
          <w:szCs w:val="14"/>
          <w:lang w:val="en-GB"/>
        </w:rPr>
        <w:t xml:space="preserve"> of Child Labour </w:t>
      </w:r>
      <w:r w:rsidR="006E50D8" w:rsidRPr="00525456">
        <w:rPr>
          <w:rFonts w:asciiTheme="majorBidi" w:eastAsia="Calibri" w:hAnsiTheme="majorBidi" w:cstheme="majorBidi"/>
          <w:sz w:val="14"/>
          <w:szCs w:val="14"/>
          <w:lang w:val="en-GB"/>
        </w:rPr>
        <w:t xml:space="preserve">(UN Child Convention on the Rights of the Child, and ILO Convention C138 &amp; C182)  </w:t>
      </w:r>
    </w:p>
    <w:p w14:paraId="664071F6" w14:textId="72F9112C"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not engage in the exploitation of child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i/>
          <w:sz w:val="14"/>
          <w:szCs w:val="14"/>
          <w:vertAlign w:val="superscript"/>
          <w:lang w:val="en-GB"/>
        </w:rPr>
        <w:footnoteReference w:id="5"/>
      </w:r>
      <w:r w:rsidRPr="00525456">
        <w:rPr>
          <w:rFonts w:asciiTheme="majorBidi" w:eastAsia="Calibri" w:hAnsiTheme="majorBidi" w:cstheme="majorBidi"/>
          <w:sz w:val="14"/>
          <w:szCs w:val="14"/>
          <w:lang w:val="en-GB"/>
        </w:rPr>
        <w:t xml:space="preserve"> and contractors must take the necessary steps to prevent the employment of child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sz w:val="14"/>
          <w:szCs w:val="14"/>
          <w:lang w:val="en-GB"/>
        </w:rPr>
        <w:t xml:space="preserve">. A child is defined as a person under the age of 18 and children shall not be engaged in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sz w:val="14"/>
          <w:szCs w:val="14"/>
          <w:lang w:val="en-GB"/>
        </w:rPr>
        <w:t xml:space="preserve"> that </w:t>
      </w:r>
      <w:r w:rsidR="00CB32BF" w:rsidRPr="00525456">
        <w:rPr>
          <w:rFonts w:asciiTheme="majorBidi" w:eastAsia="Calibri" w:hAnsiTheme="majorBidi" w:cstheme="majorBidi"/>
          <w:sz w:val="14"/>
          <w:szCs w:val="14"/>
          <w:lang w:val="en-GB"/>
        </w:rPr>
        <w:t>compromises</w:t>
      </w:r>
      <w:r w:rsidRPr="00525456">
        <w:rPr>
          <w:rFonts w:asciiTheme="majorBidi" w:eastAsia="Calibri" w:hAnsiTheme="majorBidi" w:cstheme="majorBidi"/>
          <w:sz w:val="14"/>
          <w:szCs w:val="14"/>
          <w:lang w:val="en-GB"/>
        </w:rPr>
        <w:t xml:space="preserv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5160DEBB"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0C4D8926"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Employment is freely chosen </w:t>
      </w:r>
      <w:r w:rsidRPr="00525456">
        <w:rPr>
          <w:rFonts w:asciiTheme="majorBidi" w:eastAsia="Calibri" w:hAnsiTheme="majorBidi" w:cstheme="majorBidi"/>
          <w:sz w:val="14"/>
          <w:szCs w:val="14"/>
          <w:lang w:val="en-GB"/>
        </w:rPr>
        <w:t>(ILO Convention C29 &amp; C105)</w:t>
      </w:r>
      <w:r w:rsidRPr="00525456">
        <w:rPr>
          <w:rFonts w:asciiTheme="majorBidi" w:eastAsia="Calibri" w:hAnsiTheme="majorBidi" w:cstheme="majorBidi"/>
          <w:i/>
          <w:sz w:val="14"/>
          <w:szCs w:val="14"/>
          <w:lang w:val="en-GB"/>
        </w:rPr>
        <w:t xml:space="preserve"> </w:t>
      </w:r>
    </w:p>
    <w:p w14:paraId="159328C9" w14:textId="7AF25B74"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not make use of forced or bonded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sz w:val="14"/>
          <w:szCs w:val="14"/>
          <w:lang w:val="en-GB"/>
        </w:rPr>
        <w:t xml:space="preserve"> and must respect </w:t>
      </w:r>
      <w:r w:rsidR="00CB32BF" w:rsidRPr="00525456">
        <w:rPr>
          <w:rFonts w:asciiTheme="majorBidi" w:eastAsia="Calibri" w:hAnsiTheme="majorBidi" w:cstheme="majorBidi"/>
          <w:sz w:val="14"/>
          <w:szCs w:val="14"/>
          <w:lang w:val="en-GB"/>
        </w:rPr>
        <w:t>workers'</w:t>
      </w:r>
      <w:r w:rsidRPr="00525456">
        <w:rPr>
          <w:rFonts w:asciiTheme="majorBidi" w:eastAsia="Calibri" w:hAnsiTheme="majorBidi" w:cstheme="majorBidi"/>
          <w:sz w:val="14"/>
          <w:szCs w:val="14"/>
          <w:lang w:val="en-GB"/>
        </w:rPr>
        <w:t xml:space="preserve"> freedom to leave their employer.</w:t>
      </w:r>
    </w:p>
    <w:p w14:paraId="4990606A" w14:textId="77777777" w:rsidR="006E50D8" w:rsidRPr="00525456" w:rsidRDefault="006E50D8" w:rsidP="006E50D8">
      <w:pPr>
        <w:spacing w:after="200" w:line="276" w:lineRule="auto"/>
        <w:ind w:left="851"/>
        <w:contextualSpacing/>
        <w:jc w:val="both"/>
        <w:rPr>
          <w:rFonts w:asciiTheme="majorBidi" w:eastAsia="Calibri" w:hAnsiTheme="majorBidi" w:cstheme="majorBidi"/>
          <w:i/>
          <w:sz w:val="14"/>
          <w:szCs w:val="14"/>
          <w:lang w:val="en-GB"/>
        </w:rPr>
      </w:pPr>
    </w:p>
    <w:p w14:paraId="42CFA198"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i/>
          <w:sz w:val="14"/>
          <w:szCs w:val="14"/>
          <w:lang w:val="en-GB"/>
        </w:rPr>
        <w:t xml:space="preserve">Freedom of association and the right to collective bargaining </w:t>
      </w:r>
      <w:r w:rsidRPr="00525456">
        <w:rPr>
          <w:rFonts w:asciiTheme="majorBidi" w:eastAsia="Calibri" w:hAnsiTheme="majorBidi" w:cstheme="majorBidi"/>
          <w:sz w:val="14"/>
          <w:szCs w:val="14"/>
          <w:lang w:val="en-GB"/>
        </w:rPr>
        <w:t>(ILO Convention C87 &amp; C98)</w:t>
      </w:r>
    </w:p>
    <w:p w14:paraId="32770AF4" w14:textId="30AC8AE0"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w:t>
      </w:r>
      <w:r w:rsidR="00CB32BF" w:rsidRPr="00525456">
        <w:rPr>
          <w:rFonts w:asciiTheme="majorBidi" w:eastAsia="Calibri" w:hAnsiTheme="majorBidi" w:cstheme="majorBidi"/>
          <w:sz w:val="14"/>
          <w:szCs w:val="14"/>
          <w:lang w:val="en-GB"/>
        </w:rPr>
        <w:t>recognize</w:t>
      </w:r>
      <w:r w:rsidRPr="00525456">
        <w:rPr>
          <w:rFonts w:asciiTheme="majorBidi" w:eastAsia="Calibri" w:hAnsiTheme="majorBidi" w:cstheme="majorBidi"/>
          <w:sz w:val="14"/>
          <w:szCs w:val="14"/>
          <w:lang w:val="en-GB"/>
        </w:rPr>
        <w:t xml:space="preserve"> </w:t>
      </w:r>
      <w:r w:rsidR="00CB32BF" w:rsidRPr="00525456">
        <w:rPr>
          <w:rFonts w:asciiTheme="majorBidi" w:eastAsia="Calibri" w:hAnsiTheme="majorBidi" w:cstheme="majorBidi"/>
          <w:sz w:val="14"/>
          <w:szCs w:val="14"/>
          <w:lang w:val="en-GB"/>
        </w:rPr>
        <w:t>workers'</w:t>
      </w:r>
      <w:r w:rsidRPr="00525456">
        <w:rPr>
          <w:rFonts w:asciiTheme="majorBidi" w:eastAsia="Calibri" w:hAnsiTheme="majorBidi" w:cstheme="majorBidi"/>
          <w:sz w:val="14"/>
          <w:szCs w:val="14"/>
          <w:lang w:val="en-GB"/>
        </w:rPr>
        <w:t xml:space="preserve"> right to join or form trade unions and bargain </w:t>
      </w:r>
      <w:r w:rsidR="000252AF" w:rsidRPr="00525456">
        <w:rPr>
          <w:rFonts w:asciiTheme="majorBidi" w:eastAsia="Calibri" w:hAnsiTheme="majorBidi" w:cstheme="majorBidi"/>
          <w:sz w:val="14"/>
          <w:szCs w:val="14"/>
          <w:lang w:val="en-GB"/>
        </w:rPr>
        <w:t>collectively and</w:t>
      </w:r>
      <w:r w:rsidRPr="00525456">
        <w:rPr>
          <w:rFonts w:asciiTheme="majorBidi" w:eastAsia="Calibri" w:hAnsiTheme="majorBidi" w:cstheme="majorBidi"/>
          <w:sz w:val="14"/>
          <w:szCs w:val="14"/>
          <w:lang w:val="en-GB"/>
        </w:rPr>
        <w:t xml:space="preserve"> should adopt an open attitude towards the activities of trade unions (even if this is restricted under national law).</w:t>
      </w:r>
    </w:p>
    <w:p w14:paraId="1BEBF81A"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4699BF88"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Living wages are paid </w:t>
      </w:r>
      <w:r w:rsidRPr="00525456">
        <w:rPr>
          <w:rFonts w:asciiTheme="majorBidi" w:eastAsia="Calibri" w:hAnsiTheme="majorBidi" w:cstheme="majorBidi"/>
          <w:sz w:val="14"/>
          <w:szCs w:val="14"/>
          <w:lang w:val="en-GB"/>
        </w:rPr>
        <w:t>(ILO convention C131)</w:t>
      </w:r>
    </w:p>
    <w:p w14:paraId="1355A631" w14:textId="22D2CF82"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As a minimum, national minimum wage standards or ILO wage standards must be met by contractors. </w:t>
      </w:r>
      <w:r w:rsidR="000252AF" w:rsidRPr="00525456">
        <w:rPr>
          <w:rFonts w:asciiTheme="majorBidi" w:eastAsia="Calibri" w:hAnsiTheme="majorBidi" w:cstheme="majorBidi"/>
          <w:sz w:val="14"/>
          <w:szCs w:val="14"/>
          <w:lang w:val="en-GB"/>
        </w:rPr>
        <w:t>Additionally,</w:t>
      </w:r>
      <w:r w:rsidRPr="00525456">
        <w:rPr>
          <w:rFonts w:asciiTheme="majorBidi" w:eastAsia="Calibri" w:hAnsiTheme="majorBidi" w:cstheme="majorBidi"/>
          <w:sz w:val="14"/>
          <w:szCs w:val="14"/>
          <w:lang w:val="en-GB"/>
        </w:rPr>
        <w:t xml:space="preserve"> a living wage must be provided. A living wage is contextual, but must always meet basic needs such as food, shelter, clothing, health care</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schooling and provide a discretionary income</w:t>
      </w:r>
      <w:r w:rsidRPr="00525456">
        <w:rPr>
          <w:rFonts w:asciiTheme="majorBidi" w:eastAsia="Calibri" w:hAnsiTheme="majorBidi" w:cstheme="majorBidi"/>
          <w:sz w:val="14"/>
          <w:szCs w:val="14"/>
          <w:vertAlign w:val="superscript"/>
          <w:lang w:val="en-GB"/>
        </w:rPr>
        <w:footnoteReference w:id="6"/>
      </w:r>
      <w:r w:rsidRPr="00525456">
        <w:rPr>
          <w:rFonts w:asciiTheme="majorBidi" w:eastAsia="Calibri" w:hAnsiTheme="majorBidi" w:cstheme="majorBidi"/>
          <w:sz w:val="14"/>
          <w:szCs w:val="14"/>
          <w:lang w:val="en-GB"/>
        </w:rPr>
        <w:t xml:space="preserve"> - which is not always the case with a formal minimum wage. </w:t>
      </w:r>
    </w:p>
    <w:p w14:paraId="57D55AD9" w14:textId="77777777" w:rsidR="006E50D8" w:rsidRPr="00525456" w:rsidRDefault="006E50D8" w:rsidP="006E50D8">
      <w:pPr>
        <w:spacing w:after="200" w:line="276" w:lineRule="auto"/>
        <w:ind w:left="426"/>
        <w:contextualSpacing/>
        <w:jc w:val="both"/>
        <w:rPr>
          <w:rFonts w:asciiTheme="majorBidi" w:eastAsia="Calibri" w:hAnsiTheme="majorBidi" w:cstheme="majorBidi"/>
          <w:i/>
          <w:sz w:val="14"/>
          <w:szCs w:val="14"/>
          <w:lang w:val="en-GB"/>
        </w:rPr>
      </w:pPr>
    </w:p>
    <w:p w14:paraId="2F0B27C0"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No discrimination in employment </w:t>
      </w:r>
      <w:r w:rsidRPr="00525456">
        <w:rPr>
          <w:rFonts w:asciiTheme="majorBidi" w:eastAsia="Calibri" w:hAnsiTheme="majorBidi" w:cstheme="majorBidi"/>
          <w:sz w:val="14"/>
          <w:szCs w:val="14"/>
          <w:lang w:val="en-GB"/>
        </w:rPr>
        <w:t>(ILO Convention C100 &amp; C111 and the UN Convention on Discrimination against Women)</w:t>
      </w:r>
    </w:p>
    <w:p w14:paraId="5A00C053" w14:textId="2B682102"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not practice discrimination in hiring, salaries, job termination, </w:t>
      </w:r>
      <w:r w:rsidR="00CB32BF" w:rsidRPr="00525456">
        <w:rPr>
          <w:rFonts w:asciiTheme="majorBidi" w:eastAsia="Calibri" w:hAnsiTheme="majorBidi" w:cstheme="majorBidi"/>
          <w:sz w:val="14"/>
          <w:szCs w:val="14"/>
          <w:lang w:val="en-GB"/>
        </w:rPr>
        <w:t>retirement</w:t>
      </w:r>
      <w:r w:rsidRPr="00525456">
        <w:rPr>
          <w:rFonts w:asciiTheme="majorBidi" w:eastAsia="Calibri" w:hAnsiTheme="majorBidi" w:cstheme="majorBidi"/>
          <w:sz w:val="14"/>
          <w:szCs w:val="14"/>
          <w:lang w:val="en-GB"/>
        </w:rPr>
        <w:t xml:space="preserve">, and access to training or promotion - based on race, national origin, caste, gender, sexual orientation, political affiliation, disability, marital status, or HIV/AIDS status. </w:t>
      </w:r>
    </w:p>
    <w:p w14:paraId="69DF063E"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2BFF6D6A"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No harsh or inhumane treatment of employees </w:t>
      </w:r>
    </w:p>
    <w:p w14:paraId="01153CC6"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lastRenderedPageBreak/>
        <w:t>The use of physical abuse, disciplinary punishment, sexual abuse, the threat of sexual and physical abuse, and other forms of intimidation may never be practiced by contractors.</w:t>
      </w:r>
    </w:p>
    <w:p w14:paraId="26C9336D"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0FC6989F"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Working conditions are safe and hygienic </w:t>
      </w:r>
      <w:r w:rsidRPr="00525456">
        <w:rPr>
          <w:rFonts w:asciiTheme="majorBidi" w:eastAsia="Calibri" w:hAnsiTheme="majorBidi" w:cstheme="majorBidi"/>
          <w:sz w:val="14"/>
          <w:szCs w:val="14"/>
          <w:lang w:val="en-GB"/>
        </w:rPr>
        <w:t>(ILO Convention C155)</w:t>
      </w:r>
    </w:p>
    <w:p w14:paraId="50D9B755" w14:textId="065C8DFA" w:rsidR="006E50D8" w:rsidRPr="00525456" w:rsidRDefault="006E50D8" w:rsidP="006E50D8">
      <w:p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Contractors must take adequate steps to provide safe and hygienic working environments. </w:t>
      </w:r>
      <w:r w:rsidR="000252AF" w:rsidRPr="00525456">
        <w:rPr>
          <w:rFonts w:asciiTheme="majorBidi" w:eastAsia="Calibri" w:hAnsiTheme="majorBidi" w:cstheme="majorBidi"/>
          <w:sz w:val="14"/>
          <w:szCs w:val="14"/>
          <w:lang w:val="en-GB"/>
        </w:rPr>
        <w:t>Additionally,</w:t>
      </w:r>
      <w:r w:rsidRPr="00525456">
        <w:rPr>
          <w:rFonts w:asciiTheme="majorBidi" w:eastAsia="Calibri" w:hAnsiTheme="majorBidi" w:cstheme="majorBidi"/>
          <w:sz w:val="14"/>
          <w:szCs w:val="14"/>
          <w:lang w:val="en-GB"/>
        </w:rPr>
        <w:t xml:space="preserve"> </w:t>
      </w:r>
      <w:r w:rsidR="00CB32BF" w:rsidRPr="00525456">
        <w:rPr>
          <w:rFonts w:asciiTheme="majorBidi" w:eastAsia="Calibri" w:hAnsiTheme="majorBidi" w:cstheme="majorBidi"/>
          <w:sz w:val="14"/>
          <w:szCs w:val="14"/>
          <w:lang w:val="en-GB"/>
        </w:rPr>
        <w:t>worker</w:t>
      </w:r>
      <w:r w:rsidRPr="00525456">
        <w:rPr>
          <w:rFonts w:asciiTheme="majorBidi" w:eastAsia="Calibri" w:hAnsiTheme="majorBidi" w:cstheme="majorBidi"/>
          <w:sz w:val="14"/>
          <w:szCs w:val="14"/>
          <w:lang w:val="en-GB"/>
        </w:rPr>
        <w:t xml:space="preserve"> safety must be a </w:t>
      </w:r>
      <w:r w:rsidR="00372054" w:rsidRPr="00525456">
        <w:rPr>
          <w:rFonts w:asciiTheme="majorBidi" w:eastAsia="Calibri" w:hAnsiTheme="majorBidi" w:cstheme="majorBidi"/>
          <w:sz w:val="14"/>
          <w:szCs w:val="14"/>
          <w:lang w:val="en-GB"/>
        </w:rPr>
        <w:t>priority,</w:t>
      </w:r>
      <w:r w:rsidRPr="00525456">
        <w:rPr>
          <w:rFonts w:asciiTheme="majorBidi" w:eastAsia="Calibri" w:hAnsiTheme="majorBidi" w:cstheme="majorBidi"/>
          <w:sz w:val="14"/>
          <w:szCs w:val="14"/>
          <w:lang w:val="en-GB"/>
        </w:rPr>
        <w:t xml:space="preserve"> and adequate steps must be taken to prevent accidents and injury to health associated with or occurring in the course of work.</w:t>
      </w:r>
    </w:p>
    <w:p w14:paraId="4B5B167A" w14:textId="77777777" w:rsidR="006E50D8" w:rsidRPr="00525456" w:rsidRDefault="006E50D8" w:rsidP="006E50D8">
      <w:pPr>
        <w:spacing w:after="200" w:line="276" w:lineRule="auto"/>
        <w:ind w:left="851"/>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 </w:t>
      </w:r>
    </w:p>
    <w:p w14:paraId="007A1958"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Working hours are not excessive </w:t>
      </w:r>
      <w:r w:rsidRPr="00525456">
        <w:rPr>
          <w:rFonts w:asciiTheme="majorBidi" w:eastAsia="Calibri" w:hAnsiTheme="majorBidi" w:cstheme="majorBidi"/>
          <w:sz w:val="14"/>
          <w:szCs w:val="14"/>
          <w:lang w:val="en-GB"/>
        </w:rPr>
        <w:t>(ILO Convention C1 &amp; C14)</w:t>
      </w:r>
    </w:p>
    <w:p w14:paraId="672B0255" w14:textId="1EF8BE8D" w:rsidR="006E50D8" w:rsidRPr="00525456" w:rsidRDefault="006E50D8" w:rsidP="006E50D8">
      <w:p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w:t>
      </w:r>
      <w:r w:rsidR="000252A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voluntary.</w:t>
      </w:r>
    </w:p>
    <w:p w14:paraId="78056E03" w14:textId="77777777" w:rsidR="006E50D8" w:rsidRPr="00525456" w:rsidRDefault="006E50D8" w:rsidP="006E50D8">
      <w:pPr>
        <w:spacing w:after="200" w:line="276" w:lineRule="auto"/>
        <w:ind w:left="426"/>
        <w:contextualSpacing/>
        <w:jc w:val="both"/>
        <w:rPr>
          <w:rFonts w:asciiTheme="majorBidi" w:eastAsia="Calibri" w:hAnsiTheme="majorBidi" w:cstheme="majorBidi"/>
          <w:i/>
          <w:sz w:val="14"/>
          <w:szCs w:val="14"/>
          <w:lang w:val="en-GB"/>
        </w:rPr>
      </w:pPr>
    </w:p>
    <w:p w14:paraId="035A6D6B"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Regular employment is provided </w:t>
      </w:r>
      <w:r w:rsidRPr="00525456">
        <w:rPr>
          <w:rFonts w:asciiTheme="majorBidi" w:eastAsia="Calibri" w:hAnsiTheme="majorBidi" w:cstheme="majorBidi"/>
          <w:sz w:val="14"/>
          <w:szCs w:val="14"/>
          <w:lang w:val="en-GB"/>
        </w:rPr>
        <w:t>(ILO Convention C143)</w:t>
      </w:r>
    </w:p>
    <w:p w14:paraId="3F244CF5" w14:textId="313486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All Work performed must be </w:t>
      </w:r>
      <w:r w:rsidR="00CB32BF" w:rsidRPr="00525456">
        <w:rPr>
          <w:rFonts w:asciiTheme="majorBidi" w:eastAsia="Calibri" w:hAnsiTheme="majorBidi" w:cstheme="majorBidi"/>
          <w:sz w:val="14"/>
          <w:szCs w:val="14"/>
          <w:lang w:val="en-GB"/>
        </w:rPr>
        <w:t>based on</w:t>
      </w:r>
      <w:r w:rsidRPr="00525456">
        <w:rPr>
          <w:rFonts w:asciiTheme="majorBidi" w:eastAsia="Calibri" w:hAnsiTheme="majorBidi" w:cstheme="majorBidi"/>
          <w:sz w:val="14"/>
          <w:szCs w:val="14"/>
          <w:lang w:val="en-GB"/>
        </w:rPr>
        <w:t xml:space="preserve"> a </w:t>
      </w:r>
      <w:r w:rsidR="000252AF" w:rsidRPr="00525456">
        <w:rPr>
          <w:rFonts w:asciiTheme="majorBidi" w:eastAsia="Calibri" w:hAnsiTheme="majorBidi" w:cstheme="majorBidi"/>
          <w:sz w:val="14"/>
          <w:szCs w:val="14"/>
          <w:lang w:val="en-GB"/>
        </w:rPr>
        <w:t>recognized</w:t>
      </w:r>
      <w:r w:rsidRPr="00525456">
        <w:rPr>
          <w:rFonts w:asciiTheme="majorBidi" w:eastAsia="Calibri" w:hAnsiTheme="majorBidi" w:cstheme="majorBidi"/>
          <w:sz w:val="14"/>
          <w:szCs w:val="14"/>
          <w:lang w:val="en-GB"/>
        </w:rPr>
        <w:t xml:space="preserve"> employment relationship established through international conventions and national law. Contractors must protect vulnerable group’s regular employment under these laws and conventions and must provide workers with a written contract.</w:t>
      </w:r>
    </w:p>
    <w:p w14:paraId="6EA9177C" w14:textId="77777777" w:rsidR="006E50D8" w:rsidRPr="00525456" w:rsidRDefault="006E50D8">
      <w:pPr>
        <w:numPr>
          <w:ilvl w:val="0"/>
          <w:numId w:val="14"/>
        </w:numPr>
        <w:spacing w:after="200" w:line="276" w:lineRule="auto"/>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t>
      </w:r>
      <w:r w:rsidRPr="00525456">
        <w:rPr>
          <w:rFonts w:asciiTheme="majorBidi" w:eastAsia="Calibri" w:hAnsiTheme="majorBidi" w:cstheme="majorBidi"/>
          <w:i/>
          <w:sz w:val="14"/>
          <w:szCs w:val="14"/>
          <w:lang w:val="en-GB"/>
        </w:rPr>
        <w:t>Condition outside the workplace</w:t>
      </w:r>
    </w:p>
    <w:p w14:paraId="67F6F0FF"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i/>
          <w:sz w:val="14"/>
          <w:szCs w:val="14"/>
          <w:lang w:val="en-GB"/>
        </w:rPr>
        <w:t xml:space="preserve">  Property rights and traditional use of resources</w:t>
      </w:r>
    </w:p>
    <w:p w14:paraId="078857B5"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In case of conflicts with local societies about the use of land or</w:t>
      </w:r>
    </w:p>
    <w:p w14:paraId="149971E7" w14:textId="4B024649"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other natural resources, the parties, through negotiations  </w:t>
      </w:r>
    </w:p>
    <w:p w14:paraId="5DB378C4"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secure respect for individual and collective rights to areas and</w:t>
      </w:r>
    </w:p>
    <w:p w14:paraId="492CECD7" w14:textId="05A858C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resources based on custom/practice. This also applies to </w:t>
      </w:r>
      <w:r w:rsidR="000252AF" w:rsidRPr="00525456">
        <w:rPr>
          <w:rFonts w:asciiTheme="majorBidi" w:eastAsia="Calibri" w:hAnsiTheme="majorBidi" w:cstheme="majorBidi"/>
          <w:sz w:val="14"/>
          <w:szCs w:val="14"/>
          <w:lang w:val="en-GB"/>
        </w:rPr>
        <w:t>cases.</w:t>
      </w:r>
      <w:r w:rsidRPr="00525456">
        <w:rPr>
          <w:rFonts w:asciiTheme="majorBidi" w:eastAsia="Calibri" w:hAnsiTheme="majorBidi" w:cstheme="majorBidi"/>
          <w:sz w:val="14"/>
          <w:szCs w:val="14"/>
          <w:lang w:val="en-GB"/>
        </w:rPr>
        <w:t xml:space="preserve"> </w:t>
      </w:r>
    </w:p>
    <w:p w14:paraId="5B86D4B0" w14:textId="475FF106"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where the rights are not </w:t>
      </w:r>
      <w:r w:rsidR="000252AF" w:rsidRPr="00525456">
        <w:rPr>
          <w:rFonts w:asciiTheme="majorBidi" w:eastAsia="Calibri" w:hAnsiTheme="majorBidi" w:cstheme="majorBidi"/>
          <w:sz w:val="14"/>
          <w:szCs w:val="14"/>
          <w:lang w:val="en-GB"/>
        </w:rPr>
        <w:t>formalized</w:t>
      </w:r>
      <w:r w:rsidRPr="00525456">
        <w:rPr>
          <w:rFonts w:asciiTheme="majorBidi" w:eastAsia="Calibri" w:hAnsiTheme="majorBidi" w:cstheme="majorBidi"/>
          <w:sz w:val="14"/>
          <w:szCs w:val="14"/>
          <w:lang w:val="en-GB"/>
        </w:rPr>
        <w:t>.</w:t>
      </w:r>
    </w:p>
    <w:p w14:paraId="5E9A42F2"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t>
      </w:r>
    </w:p>
    <w:p w14:paraId="5F07240A"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t>
      </w:r>
      <w:r w:rsidRPr="00525456">
        <w:rPr>
          <w:rFonts w:asciiTheme="majorBidi" w:eastAsia="Calibri" w:hAnsiTheme="majorBidi" w:cstheme="majorBidi"/>
          <w:i/>
          <w:sz w:val="14"/>
          <w:szCs w:val="14"/>
          <w:lang w:val="en-GB"/>
        </w:rPr>
        <w:t>Marginalized groups</w:t>
      </w:r>
    </w:p>
    <w:p w14:paraId="2FFE8394"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The production and sourcing of raw materials for production </w:t>
      </w:r>
    </w:p>
    <w:p w14:paraId="520A867A" w14:textId="4717615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must not contribute to harm the livelihood of </w:t>
      </w:r>
      <w:r w:rsidR="00CB32BF" w:rsidRPr="00525456">
        <w:rPr>
          <w:rFonts w:asciiTheme="majorBidi" w:eastAsia="Calibri" w:hAnsiTheme="majorBidi" w:cstheme="majorBidi"/>
          <w:sz w:val="14"/>
          <w:szCs w:val="14"/>
          <w:lang w:val="en-GB"/>
        </w:rPr>
        <w:t xml:space="preserve">the </w:t>
      </w:r>
      <w:r w:rsidR="000252AF" w:rsidRPr="00525456">
        <w:rPr>
          <w:rFonts w:asciiTheme="majorBidi" w:eastAsia="Calibri" w:hAnsiTheme="majorBidi" w:cstheme="majorBidi"/>
          <w:sz w:val="14"/>
          <w:szCs w:val="14"/>
          <w:lang w:val="en-GB"/>
        </w:rPr>
        <w:t>marginalized.</w:t>
      </w:r>
      <w:r w:rsidRPr="00525456">
        <w:rPr>
          <w:rFonts w:asciiTheme="majorBidi" w:eastAsia="Calibri" w:hAnsiTheme="majorBidi" w:cstheme="majorBidi"/>
          <w:sz w:val="14"/>
          <w:szCs w:val="14"/>
          <w:lang w:val="en-GB"/>
        </w:rPr>
        <w:t xml:space="preserve"> </w:t>
      </w:r>
    </w:p>
    <w:p w14:paraId="78D5DB9F"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groups, e.g. by occupying large land areas or other natural</w:t>
      </w:r>
    </w:p>
    <w:p w14:paraId="3F5752C8"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resources the groups in question are dependent on.</w:t>
      </w:r>
    </w:p>
    <w:p w14:paraId="140F8B6A"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t>
      </w:r>
    </w:p>
    <w:p w14:paraId="3364234C" w14:textId="77777777" w:rsidR="006E50D8" w:rsidRPr="00525456" w:rsidRDefault="006E50D8" w:rsidP="006E50D8">
      <w:pPr>
        <w:spacing w:line="276" w:lineRule="auto"/>
        <w:jc w:val="both"/>
        <w:rPr>
          <w:rFonts w:asciiTheme="majorBidi" w:eastAsia="Calibri" w:hAnsiTheme="majorBidi" w:cstheme="majorBidi"/>
          <w:b/>
          <w:sz w:val="16"/>
          <w:szCs w:val="16"/>
          <w:lang w:val="en-GB"/>
        </w:rPr>
      </w:pPr>
      <w:r w:rsidRPr="00525456">
        <w:rPr>
          <w:rFonts w:asciiTheme="majorBidi" w:eastAsia="Calibri" w:hAnsiTheme="majorBidi" w:cstheme="majorBidi"/>
          <w:b/>
          <w:sz w:val="16"/>
          <w:szCs w:val="16"/>
          <w:lang w:val="en-GB"/>
        </w:rPr>
        <w:t xml:space="preserve">International Humanitarian Law </w:t>
      </w:r>
    </w:p>
    <w:p w14:paraId="23AAE085" w14:textId="3EFE7DC6"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linked to armed conflicts or operating in armed conflict settings shall respect </w:t>
      </w:r>
      <w:r w:rsidR="00CB32BF" w:rsidRPr="00525456">
        <w:rPr>
          <w:rFonts w:asciiTheme="majorBidi" w:eastAsia="Calibri" w:hAnsiTheme="majorBidi" w:cstheme="majorBidi"/>
          <w:sz w:val="14"/>
          <w:szCs w:val="14"/>
          <w:lang w:val="en-GB"/>
        </w:rPr>
        <w:t>civilian</w:t>
      </w:r>
      <w:r w:rsidRPr="00525456">
        <w:rPr>
          <w:rFonts w:asciiTheme="majorBidi" w:eastAsia="Calibri" w:hAnsiTheme="majorBidi" w:cstheme="majorBidi"/>
          <w:sz w:val="14"/>
          <w:szCs w:val="14"/>
          <w:lang w:val="en-GB"/>
        </w:rPr>
        <w:t xml:space="preserve"> rights under International Humanitarian Law and not be engaged in activities </w:t>
      </w:r>
      <w:r w:rsidR="000252AF" w:rsidRPr="00525456">
        <w:rPr>
          <w:rFonts w:asciiTheme="majorBidi" w:eastAsia="Calibri" w:hAnsiTheme="majorBidi" w:cstheme="majorBidi"/>
          <w:sz w:val="14"/>
          <w:szCs w:val="14"/>
          <w:lang w:val="en-GB"/>
        </w:rPr>
        <w:t>that</w:t>
      </w:r>
      <w:r w:rsidRPr="00525456">
        <w:rPr>
          <w:rFonts w:asciiTheme="majorBidi" w:eastAsia="Calibri" w:hAnsiTheme="majorBidi" w:cstheme="majorBidi"/>
          <w:sz w:val="14"/>
          <w:szCs w:val="14"/>
          <w:lang w:val="en-GB"/>
        </w:rPr>
        <w:t xml:space="preserve"> directly or indirectly initiate, sustain, and/or exacerbate armed conflicts and violations of International Humanitarian Law</w:t>
      </w:r>
      <w:r w:rsidRPr="00525456">
        <w:rPr>
          <w:rFonts w:asciiTheme="majorBidi" w:eastAsia="Calibri" w:hAnsiTheme="majorBidi" w:cstheme="majorBidi"/>
          <w:sz w:val="14"/>
          <w:szCs w:val="14"/>
          <w:vertAlign w:val="superscript"/>
          <w:lang w:val="en-GB"/>
        </w:rPr>
        <w:footnoteReference w:id="7"/>
      </w:r>
      <w:r w:rsidRPr="00525456">
        <w:rPr>
          <w:rFonts w:asciiTheme="majorBidi" w:eastAsia="Calibri" w:hAnsiTheme="majorBidi" w:cstheme="majorBidi"/>
          <w:sz w:val="14"/>
          <w:szCs w:val="14"/>
          <w:lang w:val="en-GB"/>
        </w:rPr>
        <w:t>. Contractors are expected to take a ‘do no harm’ approach to people affected by armed conflict.</w:t>
      </w:r>
    </w:p>
    <w:p w14:paraId="6D7413D9" w14:textId="77777777"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Additionally, Contractors shall not be engaged in any other illegal activity. </w:t>
      </w:r>
    </w:p>
    <w:p w14:paraId="192A5B41" w14:textId="77777777" w:rsidR="006E50D8" w:rsidRPr="00525456" w:rsidRDefault="006E50D8" w:rsidP="006E50D8">
      <w:pPr>
        <w:autoSpaceDE w:val="0"/>
        <w:autoSpaceDN w:val="0"/>
        <w:adjustRightInd w:val="0"/>
        <w:jc w:val="both"/>
        <w:rPr>
          <w:rFonts w:asciiTheme="majorBidi" w:eastAsia="Calibri" w:hAnsiTheme="majorBidi" w:cstheme="majorBidi"/>
          <w:sz w:val="16"/>
          <w:szCs w:val="16"/>
          <w:lang w:val="en-GB"/>
        </w:rPr>
      </w:pPr>
      <w:r w:rsidRPr="00525456">
        <w:rPr>
          <w:rFonts w:asciiTheme="majorBidi" w:eastAsia="Calibri" w:hAnsiTheme="majorBidi" w:cstheme="majorBidi"/>
          <w:b/>
          <w:sz w:val="16"/>
          <w:szCs w:val="16"/>
          <w:lang w:val="en-GB"/>
        </w:rPr>
        <w:t>Involvement in Weapon Activities</w:t>
      </w:r>
      <w:r w:rsidRPr="00525456">
        <w:rPr>
          <w:rFonts w:asciiTheme="majorBidi" w:eastAsia="Calibri" w:hAnsiTheme="majorBidi" w:cstheme="majorBidi"/>
          <w:sz w:val="16"/>
          <w:szCs w:val="16"/>
          <w:lang w:val="en-GB"/>
        </w:rPr>
        <w:t xml:space="preserve"> </w:t>
      </w:r>
    </w:p>
    <w:p w14:paraId="08FB83FD" w14:textId="65E97C6D"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t>
      </w:r>
      <w:r w:rsidR="00CB32BF" w:rsidRPr="00525456">
        <w:rPr>
          <w:rFonts w:asciiTheme="majorBidi" w:eastAsia="Calibri" w:hAnsiTheme="majorBidi" w:cstheme="majorBidi"/>
          <w:sz w:val="14"/>
          <w:szCs w:val="14"/>
          <w:lang w:val="en-GB"/>
        </w:rPr>
        <w:t>that</w:t>
      </w:r>
      <w:r w:rsidRPr="00525456">
        <w:rPr>
          <w:rFonts w:asciiTheme="majorBidi" w:eastAsia="Calibri" w:hAnsiTheme="majorBidi" w:cstheme="majorBidi"/>
          <w:sz w:val="14"/>
          <w:szCs w:val="14"/>
          <w:lang w:val="en-GB"/>
        </w:rPr>
        <w:t xml:space="preserve"> </w:t>
      </w:r>
      <w:r w:rsidR="000252AF" w:rsidRPr="00525456">
        <w:rPr>
          <w:rFonts w:asciiTheme="majorBidi" w:eastAsia="Calibri" w:hAnsiTheme="majorBidi" w:cstheme="majorBidi"/>
          <w:sz w:val="14"/>
          <w:szCs w:val="14"/>
          <w:lang w:val="en-GB"/>
        </w:rPr>
        <w:t>feeds</w:t>
      </w:r>
      <w:r w:rsidRPr="00525456">
        <w:rPr>
          <w:rFonts w:asciiTheme="majorBidi" w:eastAsia="Calibri" w:hAnsiTheme="majorBidi" w:cstheme="majorBidi"/>
          <w:sz w:val="14"/>
          <w:szCs w:val="14"/>
          <w:lang w:val="en-GB"/>
        </w:rPr>
        <w:t xml:space="preserve"> into violations of International Humanitarian Law or is covered by the Geneva Conventions and Protocols. </w:t>
      </w:r>
    </w:p>
    <w:p w14:paraId="34033D4E" w14:textId="77777777" w:rsidR="006E50D8" w:rsidRPr="00525456" w:rsidRDefault="006E50D8" w:rsidP="006E50D8">
      <w:pPr>
        <w:autoSpaceDE w:val="0"/>
        <w:autoSpaceDN w:val="0"/>
        <w:adjustRightInd w:val="0"/>
        <w:jc w:val="both"/>
        <w:rPr>
          <w:rFonts w:asciiTheme="majorBidi" w:eastAsia="Calibri" w:hAnsiTheme="majorBidi" w:cstheme="majorBidi"/>
          <w:b/>
          <w:sz w:val="16"/>
          <w:szCs w:val="16"/>
          <w:lang w:val="en-GB"/>
        </w:rPr>
      </w:pPr>
      <w:r w:rsidRPr="00525456">
        <w:rPr>
          <w:rFonts w:asciiTheme="majorBidi" w:eastAsia="Calibri" w:hAnsiTheme="majorBidi" w:cstheme="majorBidi"/>
          <w:b/>
          <w:sz w:val="16"/>
          <w:szCs w:val="16"/>
          <w:lang w:val="en-GB"/>
        </w:rPr>
        <w:t>Protection of the Environment</w:t>
      </w:r>
    </w:p>
    <w:p w14:paraId="7B539C3E" w14:textId="6202E0AE"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Contracting Authority wishes to </w:t>
      </w:r>
      <w:r w:rsidR="000252AF" w:rsidRPr="00525456">
        <w:rPr>
          <w:rFonts w:asciiTheme="majorBidi" w:eastAsia="Calibri" w:hAnsiTheme="majorBidi" w:cstheme="majorBidi"/>
          <w:sz w:val="14"/>
          <w:szCs w:val="14"/>
          <w:lang w:val="en-GB"/>
        </w:rPr>
        <w:t>minimize</w:t>
      </w:r>
      <w:r w:rsidRPr="00525456">
        <w:rPr>
          <w:rFonts w:asciiTheme="majorBidi" w:eastAsia="Calibri" w:hAnsiTheme="majorBidi" w:cstheme="majorBidi"/>
          <w:sz w:val="14"/>
          <w:szCs w:val="14"/>
          <w:lang w:val="en-GB"/>
        </w:rPr>
        <w:t xml:space="preserv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519DFE98" w14:textId="77777777"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As a minimum contractors should address issues related to proper waste management, ensuring recycling, conservation of scarce resources, and efficient energy use.   </w:t>
      </w:r>
    </w:p>
    <w:p w14:paraId="353CE1AA" w14:textId="77777777" w:rsidR="006E50D8" w:rsidRPr="00525456" w:rsidRDefault="006E50D8" w:rsidP="006E50D8">
      <w:pPr>
        <w:spacing w:line="276" w:lineRule="auto"/>
        <w:jc w:val="both"/>
        <w:rPr>
          <w:rFonts w:asciiTheme="majorBidi" w:eastAsia="Calibri" w:hAnsiTheme="majorBidi" w:cstheme="majorBidi"/>
          <w:b/>
          <w:sz w:val="16"/>
          <w:szCs w:val="16"/>
          <w:lang w:val="en-GB"/>
        </w:rPr>
      </w:pPr>
      <w:r w:rsidRPr="00525456">
        <w:rPr>
          <w:rFonts w:asciiTheme="majorBidi" w:eastAsia="Calibri" w:hAnsiTheme="majorBidi" w:cstheme="majorBidi"/>
          <w:b/>
          <w:sz w:val="16"/>
          <w:szCs w:val="16"/>
          <w:lang w:val="en-GB"/>
        </w:rPr>
        <w:t>Anti-Corruption</w:t>
      </w:r>
    </w:p>
    <w:p w14:paraId="7BAA056E" w14:textId="00747E5B"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Corruption is by the Contracting Authority defined as the misuse of entrusted power for private gain and it includes bribery, fraud, </w:t>
      </w:r>
      <w:r w:rsidR="000252AF" w:rsidRPr="00525456">
        <w:rPr>
          <w:rFonts w:asciiTheme="majorBidi" w:eastAsia="Calibri" w:hAnsiTheme="majorBidi" w:cstheme="majorBidi"/>
          <w:sz w:val="14"/>
          <w:szCs w:val="14"/>
          <w:lang w:val="en-GB"/>
        </w:rPr>
        <w:t>embezzlement,</w:t>
      </w:r>
      <w:r w:rsidRPr="00525456">
        <w:rPr>
          <w:rFonts w:asciiTheme="majorBidi" w:eastAsia="Calibri" w:hAnsiTheme="majorBidi" w:cstheme="majorBidi"/>
          <w:sz w:val="14"/>
          <w:szCs w:val="14"/>
          <w:lang w:val="en-GB"/>
        </w:rPr>
        <w:t xml:space="preserve"> and extortion. The Contracting Authority holds a great responsibility to avoid corruption and ensure high standards of integrity, accountability, fairness</w:t>
      </w:r>
      <w:r w:rsidR="000252A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professional conduct in our business relations. Contractors are expected to have the same approach by undertaking good and fair business ethics and practices, </w:t>
      </w:r>
      <w:r w:rsidR="000252AF" w:rsidRPr="00525456">
        <w:rPr>
          <w:rFonts w:asciiTheme="majorBidi" w:eastAsia="Calibri" w:hAnsiTheme="majorBidi" w:cstheme="majorBidi"/>
          <w:sz w:val="14"/>
          <w:szCs w:val="14"/>
          <w:lang w:val="en-GB"/>
        </w:rPr>
        <w:t>taking</w:t>
      </w:r>
      <w:r w:rsidRPr="00525456">
        <w:rPr>
          <w:rFonts w:asciiTheme="majorBidi" w:eastAsia="Calibri" w:hAnsiTheme="majorBidi" w:cstheme="majorBidi"/>
          <w:sz w:val="14"/>
          <w:szCs w:val="14"/>
          <w:lang w:val="en-GB"/>
        </w:rPr>
        <w:t xml:space="preserve"> action to prevent and fight corruption, and </w:t>
      </w:r>
      <w:r w:rsidR="000252AF" w:rsidRPr="00525456">
        <w:rPr>
          <w:rFonts w:asciiTheme="majorBidi" w:eastAsia="Calibri" w:hAnsiTheme="majorBidi" w:cstheme="majorBidi"/>
          <w:sz w:val="14"/>
          <w:szCs w:val="14"/>
          <w:lang w:val="en-GB"/>
        </w:rPr>
        <w:t>abiding</w:t>
      </w:r>
      <w:r w:rsidRPr="00525456">
        <w:rPr>
          <w:rFonts w:asciiTheme="majorBidi" w:eastAsia="Calibri" w:hAnsiTheme="majorBidi" w:cstheme="majorBidi"/>
          <w:sz w:val="14"/>
          <w:szCs w:val="14"/>
          <w:lang w:val="en-GB"/>
        </w:rPr>
        <w:t xml:space="preserve"> by international conventions as well as international and national laws. To fight corruption and promote transparency, contractors who are confronted with corrupt practices are advised to file a complaint in the </w:t>
      </w:r>
      <w:r w:rsidR="00910DCB" w:rsidRPr="00525456">
        <w:rPr>
          <w:rFonts w:asciiTheme="majorBidi" w:eastAsia="Calibri" w:hAnsiTheme="majorBidi" w:cstheme="majorBidi"/>
          <w:sz w:val="14"/>
          <w:szCs w:val="14"/>
          <w:lang w:val="en-GB"/>
        </w:rPr>
        <w:t>RRAA</w:t>
      </w:r>
      <w:r w:rsidRPr="00525456">
        <w:rPr>
          <w:rFonts w:asciiTheme="majorBidi" w:eastAsia="Calibri" w:hAnsiTheme="majorBidi" w:cstheme="majorBidi"/>
          <w:sz w:val="14"/>
          <w:szCs w:val="14"/>
          <w:lang w:val="en-GB"/>
        </w:rPr>
        <w:t xml:space="preserve"> Complaint Mechanism</w:t>
      </w:r>
      <w:r w:rsidRPr="00525456">
        <w:rPr>
          <w:rFonts w:asciiTheme="majorBidi" w:eastAsia="Calibri" w:hAnsiTheme="majorBidi" w:cstheme="majorBidi"/>
          <w:sz w:val="14"/>
          <w:szCs w:val="14"/>
          <w:vertAlign w:val="superscript"/>
          <w:lang w:val="en-GB"/>
        </w:rPr>
        <w:footnoteReference w:id="8"/>
      </w:r>
      <w:r w:rsidRPr="00525456">
        <w:rPr>
          <w:rFonts w:asciiTheme="majorBidi" w:eastAsia="Calibri" w:hAnsiTheme="majorBidi" w:cstheme="majorBidi"/>
          <w:sz w:val="14"/>
          <w:szCs w:val="14"/>
          <w:lang w:val="en-GB"/>
        </w:rPr>
        <w:t>.</w:t>
      </w:r>
    </w:p>
    <w:p w14:paraId="449F4286" w14:textId="32B287CF"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 contractor’s involvement in any form of corrupt practice during any stage of a selection process, </w:t>
      </w:r>
      <w:r w:rsidR="00CB32BF" w:rsidRPr="00525456">
        <w:rPr>
          <w:rFonts w:asciiTheme="majorBidi" w:eastAsia="Calibri" w:hAnsiTheme="majorBidi" w:cstheme="majorBidi"/>
          <w:sz w:val="14"/>
          <w:szCs w:val="14"/>
          <w:lang w:val="en-GB"/>
        </w:rPr>
        <w:t>about</w:t>
      </w:r>
      <w:r w:rsidRPr="00525456">
        <w:rPr>
          <w:rFonts w:asciiTheme="majorBidi" w:eastAsia="Calibri" w:hAnsiTheme="majorBidi" w:cstheme="majorBidi"/>
          <w:sz w:val="14"/>
          <w:szCs w:val="14"/>
          <w:lang w:val="en-GB"/>
        </w:rPr>
        <w:t xml:space="preserve"> the performance of a contract</w:t>
      </w:r>
      <w:r w:rsidR="000252A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or in any other business context is unacceptable and will lead to the rejection of bids or termination of contracts. </w:t>
      </w:r>
    </w:p>
    <w:p w14:paraId="2CC7E85F" w14:textId="77777777" w:rsidR="006E50D8" w:rsidRPr="00525456" w:rsidRDefault="006E50D8" w:rsidP="006E50D8">
      <w:pPr>
        <w:jc w:val="both"/>
        <w:rPr>
          <w:rFonts w:asciiTheme="majorBidi" w:hAnsiTheme="majorBidi" w:cstheme="majorBidi"/>
          <w:b/>
          <w:sz w:val="16"/>
          <w:szCs w:val="16"/>
          <w:lang w:val="en-GB"/>
        </w:rPr>
      </w:pPr>
      <w:r w:rsidRPr="00525456">
        <w:rPr>
          <w:rFonts w:asciiTheme="majorBidi" w:hAnsiTheme="majorBidi" w:cstheme="majorBidi"/>
          <w:b/>
          <w:sz w:val="16"/>
          <w:szCs w:val="16"/>
          <w:lang w:val="en-GB"/>
        </w:rPr>
        <w:t>Sexual Exploitation and Abuse</w:t>
      </w:r>
    </w:p>
    <w:p w14:paraId="0C2A4840" w14:textId="10200E3A"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Contractors, their staff, sub-contractors</w:t>
      </w:r>
      <w:r w:rsidR="000252A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any other personnel engaged by the contractor, must not:</w:t>
      </w:r>
    </w:p>
    <w:p w14:paraId="4D227A85" w14:textId="77777777" w:rsidR="006E50D8" w:rsidRPr="00525456" w:rsidRDefault="006E50D8" w:rsidP="006E50D8">
      <w:pPr>
        <w:jc w:val="both"/>
        <w:rPr>
          <w:rFonts w:asciiTheme="majorBidi" w:hAnsiTheme="majorBidi" w:cstheme="majorBidi"/>
          <w:sz w:val="14"/>
          <w:szCs w:val="14"/>
          <w:lang w:val="en-US"/>
        </w:rPr>
      </w:pPr>
    </w:p>
    <w:p w14:paraId="3EC30DCB" w14:textId="77777777"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Sexually exploit or sexually abuse any individual. </w:t>
      </w:r>
    </w:p>
    <w:p w14:paraId="5BF4F78A" w14:textId="77777777"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5FC95E52" w14:textId="0EFFFD91"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Act in ways that may place a child at risk of abuse, including not giving due consideration to assessing and reducing potential risks to children </w:t>
      </w:r>
      <w:proofErr w:type="gramStart"/>
      <w:r w:rsidRPr="00525456">
        <w:rPr>
          <w:rFonts w:asciiTheme="majorBidi" w:hAnsiTheme="majorBidi" w:cstheme="majorBidi"/>
          <w:sz w:val="14"/>
          <w:szCs w:val="14"/>
          <w:lang w:val="en-GB"/>
        </w:rPr>
        <w:t>as a result of</w:t>
      </w:r>
      <w:proofErr w:type="gramEnd"/>
      <w:r w:rsidRPr="00525456">
        <w:rPr>
          <w:rFonts w:asciiTheme="majorBidi" w:hAnsiTheme="majorBidi" w:cstheme="majorBidi"/>
          <w:sz w:val="14"/>
          <w:szCs w:val="14"/>
          <w:lang w:val="en-GB"/>
        </w:rPr>
        <w:t xml:space="preserve"> implementing activities. Behaviours and actions that are prohibited include but are not limited to, using inappropriate language or behaviour when dealing with a child or children, </w:t>
      </w:r>
      <w:r w:rsidR="000252AF" w:rsidRPr="00525456">
        <w:rPr>
          <w:rFonts w:asciiTheme="majorBidi" w:hAnsiTheme="majorBidi" w:cstheme="majorBidi"/>
          <w:sz w:val="14"/>
          <w:szCs w:val="14"/>
          <w:lang w:val="en-GB"/>
        </w:rPr>
        <w:t>bullying,</w:t>
      </w:r>
      <w:r w:rsidRPr="00525456">
        <w:rPr>
          <w:rFonts w:asciiTheme="majorBidi" w:hAnsiTheme="majorBidi" w:cstheme="majorBidi"/>
          <w:sz w:val="14"/>
          <w:szCs w:val="14"/>
          <w:lang w:val="en-GB"/>
        </w:rPr>
        <w:t xml:space="preserve"> and harassing a child verbally or physically, physical punishment, </w:t>
      </w:r>
      <w:r w:rsidR="000252AF" w:rsidRPr="00525456">
        <w:rPr>
          <w:rFonts w:asciiTheme="majorBidi" w:hAnsiTheme="majorBidi" w:cstheme="majorBidi"/>
          <w:sz w:val="14"/>
          <w:szCs w:val="14"/>
          <w:lang w:val="en-GB"/>
        </w:rPr>
        <w:t xml:space="preserve">and </w:t>
      </w:r>
      <w:r w:rsidRPr="00525456">
        <w:rPr>
          <w:rFonts w:asciiTheme="majorBidi" w:hAnsiTheme="majorBidi" w:cstheme="majorBidi"/>
          <w:sz w:val="14"/>
          <w:szCs w:val="14"/>
          <w:lang w:val="en-GB"/>
        </w:rPr>
        <w:t xml:space="preserve">exposing a child to pornography including </w:t>
      </w:r>
      <w:r w:rsidR="00CB32BF" w:rsidRPr="00525456">
        <w:rPr>
          <w:rFonts w:asciiTheme="majorBidi" w:hAnsiTheme="majorBidi" w:cstheme="majorBidi"/>
          <w:sz w:val="14"/>
          <w:szCs w:val="14"/>
          <w:lang w:val="en-GB"/>
        </w:rPr>
        <w:t>online</w:t>
      </w:r>
      <w:r w:rsidRPr="00525456">
        <w:rPr>
          <w:rFonts w:asciiTheme="majorBidi" w:hAnsiTheme="majorBidi" w:cstheme="majorBidi"/>
          <w:sz w:val="14"/>
          <w:szCs w:val="14"/>
          <w:lang w:val="en-GB"/>
        </w:rPr>
        <w:t xml:space="preserve"> grooming and trafficking. Whenever possible avoid being alone with a child. </w:t>
      </w:r>
    </w:p>
    <w:p w14:paraId="4B344CED" w14:textId="38CE7E25"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Consume, purchase, sell, possess</w:t>
      </w:r>
      <w:r w:rsidR="000252A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distribute any forms of child pornography. </w:t>
      </w:r>
    </w:p>
    <w:p w14:paraId="3077F179" w14:textId="0DAF5E93"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Exchange money, employment, goods</w:t>
      </w:r>
      <w:r w:rsidR="000252A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or services for sex, including sexual favours or other forms of humiliating, degrading</w:t>
      </w:r>
      <w:r w:rsidR="000252A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or exploitative behaviour. This includes the buying of or profiting from sexual services as well as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 xml:space="preserve">exchange of assistance that is due to right holders for sexual favours. </w:t>
      </w:r>
    </w:p>
    <w:p w14:paraId="04776C7A" w14:textId="1A482833"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Exploit the vulnerability of any target group in the context of development, </w:t>
      </w:r>
      <w:r w:rsidR="000252AF" w:rsidRPr="00525456">
        <w:rPr>
          <w:rFonts w:asciiTheme="majorBidi" w:hAnsiTheme="majorBidi" w:cstheme="majorBidi"/>
          <w:sz w:val="14"/>
          <w:szCs w:val="14"/>
          <w:lang w:val="en-GB"/>
        </w:rPr>
        <w:t>humanitarian,</w:t>
      </w:r>
      <w:r w:rsidRPr="00525456">
        <w:rPr>
          <w:rFonts w:asciiTheme="majorBidi" w:hAnsiTheme="majorBidi" w:cstheme="majorBidi"/>
          <w:sz w:val="14"/>
          <w:szCs w:val="14"/>
          <w:lang w:val="en-GB"/>
        </w:rPr>
        <w:t xml:space="preserve"> and advocacy work, especially women and children, or allow any person/s to be put into compromising situations. Never abuse a position to withhold development or humanitarian </w:t>
      </w:r>
      <w:r w:rsidR="000252AF" w:rsidRPr="00525456">
        <w:rPr>
          <w:rFonts w:asciiTheme="majorBidi" w:hAnsiTheme="majorBidi" w:cstheme="majorBidi"/>
          <w:sz w:val="14"/>
          <w:szCs w:val="14"/>
          <w:lang w:val="en-GB"/>
        </w:rPr>
        <w:t>assistance or</w:t>
      </w:r>
      <w:r w:rsidRPr="00525456">
        <w:rPr>
          <w:rFonts w:asciiTheme="majorBidi" w:hAnsiTheme="majorBidi" w:cstheme="majorBidi"/>
          <w:sz w:val="14"/>
          <w:szCs w:val="14"/>
          <w:lang w:val="en-GB"/>
        </w:rPr>
        <w:t xml:space="preserve"> give preferential treatment; </w:t>
      </w:r>
      <w:proofErr w:type="gramStart"/>
      <w:r w:rsidRPr="00525456">
        <w:rPr>
          <w:rFonts w:asciiTheme="majorBidi" w:hAnsiTheme="majorBidi" w:cstheme="majorBidi"/>
          <w:sz w:val="14"/>
          <w:szCs w:val="14"/>
          <w:lang w:val="en-GB"/>
        </w:rPr>
        <w:t>in order to</w:t>
      </w:r>
      <w:proofErr w:type="gramEnd"/>
      <w:r w:rsidRPr="00525456">
        <w:rPr>
          <w:rFonts w:asciiTheme="majorBidi" w:hAnsiTheme="majorBidi" w:cstheme="majorBidi"/>
          <w:sz w:val="14"/>
          <w:szCs w:val="14"/>
          <w:lang w:val="en-GB"/>
        </w:rPr>
        <w:t xml:space="preserve"> solicit sexual favours, gifts, payments of any kind, or advantage. </w:t>
      </w:r>
    </w:p>
    <w:p w14:paraId="74893CAA" w14:textId="77777777"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4FE93660" w14:textId="77777777" w:rsidR="006E50D8" w:rsidRPr="00525456" w:rsidRDefault="006E50D8" w:rsidP="006E50D8">
      <w:pPr>
        <w:spacing w:line="276" w:lineRule="auto"/>
        <w:rPr>
          <w:rFonts w:asciiTheme="majorBidi" w:eastAsia="Calibri" w:hAnsiTheme="majorBidi" w:cstheme="majorBidi"/>
          <w:b/>
          <w:sz w:val="16"/>
          <w:szCs w:val="16"/>
          <w:lang w:val="en-GB"/>
        </w:rPr>
      </w:pPr>
    </w:p>
    <w:p w14:paraId="40D7DB04" w14:textId="77777777" w:rsidR="006E50D8" w:rsidRPr="00525456" w:rsidRDefault="006E50D8" w:rsidP="006E50D8">
      <w:pPr>
        <w:spacing w:line="276" w:lineRule="auto"/>
        <w:rPr>
          <w:rFonts w:asciiTheme="majorBidi" w:eastAsia="Calibri" w:hAnsiTheme="majorBidi" w:cstheme="majorBidi"/>
          <w:b/>
          <w:sz w:val="16"/>
          <w:szCs w:val="16"/>
          <w:lang w:val="en-GB"/>
        </w:rPr>
      </w:pPr>
      <w:r w:rsidRPr="00525456">
        <w:rPr>
          <w:rFonts w:asciiTheme="majorBidi" w:eastAsia="Calibri" w:hAnsiTheme="majorBidi" w:cstheme="majorBidi"/>
          <w:b/>
          <w:sz w:val="16"/>
          <w:szCs w:val="16"/>
          <w:lang w:val="en-GB"/>
        </w:rPr>
        <w:t>List of International Conventions and Treaties covered by this Code of Conduct for Contractors</w:t>
      </w:r>
    </w:p>
    <w:p w14:paraId="33F9EFA3"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UN Universal Declaration of Human Rights, 1948; </w:t>
      </w:r>
      <w:r w:rsidRPr="00525456">
        <w:rPr>
          <w:rFonts w:asciiTheme="majorBidi" w:eastAsia="Calibri" w:hAnsiTheme="majorBidi" w:cstheme="majorBidi"/>
          <w:i/>
          <w:sz w:val="14"/>
          <w:szCs w:val="14"/>
          <w:lang w:val="en-GB"/>
        </w:rPr>
        <w:t>http://www.un.org/en/documents/udhr/index.shtml</w:t>
      </w:r>
    </w:p>
    <w:p w14:paraId="166B091F"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2349B9FD" w14:textId="3A08F17F"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Un Guiding Principles on Business and Human Rights, </w:t>
      </w:r>
      <w:r w:rsidR="000252AF" w:rsidRPr="00525456">
        <w:rPr>
          <w:rFonts w:asciiTheme="majorBidi" w:eastAsia="Calibri" w:hAnsiTheme="majorBidi" w:cstheme="majorBidi"/>
          <w:sz w:val="14"/>
          <w:szCs w:val="14"/>
          <w:lang w:val="en-GB"/>
        </w:rPr>
        <w:t>2011.</w:t>
      </w:r>
    </w:p>
    <w:p w14:paraId="5E70DC93"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http://www.ohchr.org/Documents/Publications/GuidingPrinciplesBusinessHR_EN.pdf</w:t>
      </w:r>
    </w:p>
    <w:p w14:paraId="2ACAE00D"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440214BC" w14:textId="1BCBD80A"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Geneva Conventions I-IV, 1949</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additional </w:t>
      </w:r>
      <w:r w:rsidR="000252AF" w:rsidRPr="00525456">
        <w:rPr>
          <w:rFonts w:asciiTheme="majorBidi" w:eastAsia="Calibri" w:hAnsiTheme="majorBidi" w:cstheme="majorBidi"/>
          <w:sz w:val="14"/>
          <w:szCs w:val="14"/>
          <w:lang w:val="en-GB"/>
        </w:rPr>
        <w:t>Protocols.</w:t>
      </w:r>
    </w:p>
    <w:p w14:paraId="1EE24B1D"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http://www.icrc.org/eng/war-and-law/treaties-customary-law/geneva-conventions/index.jsp</w:t>
      </w:r>
    </w:p>
    <w:p w14:paraId="6A6850B4"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3EECF9EF"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ILO Declaration on Fundamental Principles and Rights at Work, 1998; </w:t>
      </w:r>
      <w:r w:rsidRPr="00525456">
        <w:rPr>
          <w:rFonts w:asciiTheme="majorBidi" w:eastAsia="Calibri" w:hAnsiTheme="majorBidi" w:cstheme="majorBidi"/>
          <w:i/>
          <w:sz w:val="14"/>
          <w:szCs w:val="14"/>
          <w:lang w:val="en-GB"/>
        </w:rPr>
        <w:t>http://www.ilo.org/declaration/lang--</w:t>
      </w:r>
      <w:proofErr w:type="spellStart"/>
      <w:r w:rsidRPr="00525456">
        <w:rPr>
          <w:rFonts w:asciiTheme="majorBidi" w:eastAsia="Calibri" w:hAnsiTheme="majorBidi" w:cstheme="majorBidi"/>
          <w:i/>
          <w:sz w:val="14"/>
          <w:szCs w:val="14"/>
          <w:lang w:val="en-GB"/>
        </w:rPr>
        <w:t>en</w:t>
      </w:r>
      <w:proofErr w:type="spellEnd"/>
      <w:r w:rsidRPr="00525456">
        <w:rPr>
          <w:rFonts w:asciiTheme="majorBidi" w:eastAsia="Calibri" w:hAnsiTheme="majorBidi" w:cstheme="majorBidi"/>
          <w:i/>
          <w:sz w:val="14"/>
          <w:szCs w:val="14"/>
          <w:lang w:val="en-GB"/>
        </w:rPr>
        <w:t xml:space="preserve">/index.htm </w:t>
      </w:r>
      <w:r w:rsidRPr="00525456">
        <w:rPr>
          <w:rFonts w:asciiTheme="majorBidi" w:eastAsia="Calibri" w:hAnsiTheme="majorBidi" w:cstheme="majorBidi"/>
          <w:sz w:val="14"/>
          <w:szCs w:val="14"/>
          <w:lang w:val="en-GB"/>
        </w:rPr>
        <w:t xml:space="preserve">and </w:t>
      </w:r>
      <w:r w:rsidRPr="00525456">
        <w:rPr>
          <w:rFonts w:asciiTheme="majorBidi" w:eastAsia="Calibri" w:hAnsiTheme="majorBidi" w:cstheme="majorBidi"/>
          <w:i/>
          <w:sz w:val="14"/>
          <w:szCs w:val="14"/>
          <w:lang w:val="en-GB"/>
        </w:rPr>
        <w:t>http://www.ilo.org/wcmsp5/groups/public/---</w:t>
      </w:r>
      <w:proofErr w:type="spellStart"/>
      <w:r w:rsidRPr="00525456">
        <w:rPr>
          <w:rFonts w:asciiTheme="majorBidi" w:eastAsia="Calibri" w:hAnsiTheme="majorBidi" w:cstheme="majorBidi"/>
          <w:i/>
          <w:sz w:val="14"/>
          <w:szCs w:val="14"/>
          <w:lang w:val="en-GB"/>
        </w:rPr>
        <w:t>ed_norm</w:t>
      </w:r>
      <w:proofErr w:type="spellEnd"/>
      <w:r w:rsidRPr="00525456">
        <w:rPr>
          <w:rFonts w:asciiTheme="majorBidi" w:eastAsia="Calibri" w:hAnsiTheme="majorBidi" w:cstheme="majorBidi"/>
          <w:i/>
          <w:sz w:val="14"/>
          <w:szCs w:val="14"/>
          <w:lang w:val="en-GB"/>
        </w:rPr>
        <w:t>/---declaration/documents/publication/wcms_095898.pdf</w:t>
      </w:r>
    </w:p>
    <w:p w14:paraId="243D18EC"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56F1DA11"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UN Child Convention on the Rights of the Child, 1990; </w:t>
      </w:r>
      <w:r w:rsidRPr="00525456">
        <w:rPr>
          <w:rFonts w:asciiTheme="majorBidi" w:eastAsia="Calibri" w:hAnsiTheme="majorBidi" w:cstheme="majorBidi"/>
          <w:i/>
          <w:sz w:val="14"/>
          <w:szCs w:val="14"/>
          <w:lang w:val="en-GB"/>
        </w:rPr>
        <w:t>http://www2.ohchr.org/english/law/crc.htm</w:t>
      </w:r>
    </w:p>
    <w:p w14:paraId="1747B132"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346577AC"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C182, Worst Forms of Child Labour Convention, 1999; </w:t>
      </w:r>
      <w:r w:rsidRPr="00525456">
        <w:rPr>
          <w:rFonts w:asciiTheme="majorBidi" w:eastAsia="Calibri" w:hAnsiTheme="majorBidi" w:cstheme="majorBidi"/>
          <w:i/>
          <w:sz w:val="14"/>
          <w:szCs w:val="14"/>
          <w:lang w:val="en-GB"/>
        </w:rPr>
        <w:t>http://www.ilo.org/ilolex/cgi-lex/convde.pl?C182</w:t>
      </w:r>
    </w:p>
    <w:p w14:paraId="33ACD747" w14:textId="77777777" w:rsidR="006E50D8" w:rsidRPr="00525456" w:rsidRDefault="006E50D8" w:rsidP="006E50D8">
      <w:pPr>
        <w:autoSpaceDE w:val="0"/>
        <w:autoSpaceDN w:val="0"/>
        <w:adjustRightInd w:val="0"/>
        <w:ind w:left="567"/>
        <w:contextualSpacing/>
        <w:rPr>
          <w:rFonts w:asciiTheme="majorBidi" w:eastAsia="Calibri" w:hAnsiTheme="majorBidi" w:cstheme="majorBidi"/>
          <w:i/>
          <w:sz w:val="14"/>
          <w:szCs w:val="14"/>
          <w:lang w:val="en-GB"/>
        </w:rPr>
      </w:pPr>
    </w:p>
    <w:p w14:paraId="08CB97D0"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C138, Minimum Age Convention, 1973; </w:t>
      </w:r>
      <w:r w:rsidRPr="00525456">
        <w:rPr>
          <w:rFonts w:asciiTheme="majorBidi" w:eastAsia="Calibri" w:hAnsiTheme="majorBidi" w:cstheme="majorBidi"/>
          <w:i/>
          <w:sz w:val="14"/>
          <w:szCs w:val="14"/>
          <w:lang w:val="en-GB"/>
        </w:rPr>
        <w:t>http://www.ilo.org/ilolex/cgi-lex/convde.pl?C138</w:t>
      </w:r>
      <w:r w:rsidRPr="00525456">
        <w:rPr>
          <w:rFonts w:asciiTheme="majorBidi" w:eastAsia="Calibri" w:hAnsiTheme="majorBidi" w:cstheme="majorBidi"/>
          <w:sz w:val="14"/>
          <w:szCs w:val="14"/>
          <w:lang w:val="en-GB"/>
        </w:rPr>
        <w:t xml:space="preserve"> </w:t>
      </w:r>
    </w:p>
    <w:p w14:paraId="058BB1F3" w14:textId="77777777" w:rsidR="006E50D8" w:rsidRPr="00525456" w:rsidRDefault="006E50D8" w:rsidP="006E50D8">
      <w:pPr>
        <w:autoSpaceDE w:val="0"/>
        <w:autoSpaceDN w:val="0"/>
        <w:adjustRightInd w:val="0"/>
        <w:ind w:left="567"/>
        <w:contextualSpacing/>
        <w:rPr>
          <w:rFonts w:asciiTheme="majorBidi" w:eastAsia="Calibri" w:hAnsiTheme="majorBidi" w:cstheme="majorBidi"/>
          <w:i/>
          <w:sz w:val="14"/>
          <w:szCs w:val="14"/>
          <w:lang w:val="en-GB"/>
        </w:rPr>
      </w:pPr>
    </w:p>
    <w:p w14:paraId="5B367145"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C87, Freedom of Association and Protection of the Right to Organise Convention, 1948; </w:t>
      </w:r>
      <w:r w:rsidRPr="00525456">
        <w:rPr>
          <w:rFonts w:asciiTheme="majorBidi" w:eastAsia="Calibri" w:hAnsiTheme="majorBidi" w:cstheme="majorBidi"/>
          <w:i/>
          <w:sz w:val="14"/>
          <w:szCs w:val="14"/>
          <w:lang w:val="en-GB"/>
        </w:rPr>
        <w:t>http://www.ilo.org/ilolex/cgi-lex/convde.pl?C087</w:t>
      </w:r>
    </w:p>
    <w:p w14:paraId="52A45488"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054BD7E7"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C98, Right to Organise and Collective Bargaining Convention, 1949; </w:t>
      </w:r>
      <w:r w:rsidRPr="00525456">
        <w:rPr>
          <w:rFonts w:asciiTheme="majorBidi" w:eastAsia="Calibri" w:hAnsiTheme="majorBidi" w:cstheme="majorBidi"/>
          <w:i/>
          <w:sz w:val="14"/>
          <w:szCs w:val="14"/>
          <w:lang w:val="en-GB"/>
        </w:rPr>
        <w:t>http://www.ilo.org/ilolex/cgi-lex/convde.pl?C098</w:t>
      </w:r>
    </w:p>
    <w:p w14:paraId="49A65B03"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0DFE4E5F"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C29, Forced Labour Convention, 1930; </w:t>
      </w:r>
      <w:r w:rsidRPr="00525456">
        <w:rPr>
          <w:rFonts w:asciiTheme="majorBidi" w:eastAsia="Calibri" w:hAnsiTheme="majorBidi" w:cstheme="majorBidi"/>
          <w:i/>
          <w:sz w:val="14"/>
          <w:szCs w:val="14"/>
          <w:lang w:val="en-GB"/>
        </w:rPr>
        <w:t>http://www.ilo.org/ilolex/cgi-lex/convde.pl?C029</w:t>
      </w:r>
    </w:p>
    <w:p w14:paraId="7011428A"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61329287"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C105, Abolition of Forced Labour Convention, 1957; </w:t>
      </w:r>
      <w:r w:rsidRPr="00525456">
        <w:rPr>
          <w:rFonts w:asciiTheme="majorBidi" w:eastAsia="Calibri" w:hAnsiTheme="majorBidi" w:cstheme="majorBidi"/>
          <w:i/>
          <w:sz w:val="14"/>
          <w:szCs w:val="14"/>
          <w:lang w:val="en-GB"/>
        </w:rPr>
        <w:t>http://www.ilo.org/ilolex/cgi-lex/convde.pl?C105</w:t>
      </w:r>
    </w:p>
    <w:p w14:paraId="6C2C428C" w14:textId="77777777" w:rsidR="006E50D8" w:rsidRPr="00525456" w:rsidRDefault="006E50D8" w:rsidP="006E50D8">
      <w:pPr>
        <w:spacing w:after="200" w:line="276" w:lineRule="auto"/>
        <w:ind w:left="720"/>
        <w:contextualSpacing/>
        <w:rPr>
          <w:rFonts w:asciiTheme="majorBidi" w:eastAsia="Calibri" w:hAnsiTheme="majorBidi" w:cstheme="majorBidi"/>
          <w:i/>
          <w:sz w:val="14"/>
          <w:szCs w:val="14"/>
          <w:lang w:val="en-GB"/>
        </w:rPr>
      </w:pPr>
    </w:p>
    <w:p w14:paraId="7901D836"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C131, Minimum Wage Fixing Convention, 1970; </w:t>
      </w:r>
      <w:r w:rsidRPr="00525456">
        <w:rPr>
          <w:rFonts w:asciiTheme="majorBidi" w:eastAsia="Calibri" w:hAnsiTheme="majorBidi" w:cstheme="majorBidi"/>
          <w:i/>
          <w:sz w:val="14"/>
          <w:szCs w:val="14"/>
          <w:lang w:val="en-GB"/>
        </w:rPr>
        <w:t>http://www.ilo.org/ilolex/cgi-lex/convde.pl?C131</w:t>
      </w:r>
    </w:p>
    <w:p w14:paraId="56D08A6C" w14:textId="77777777" w:rsidR="006E50D8" w:rsidRPr="00525456" w:rsidRDefault="006E50D8" w:rsidP="006E50D8">
      <w:pPr>
        <w:spacing w:after="200" w:line="276" w:lineRule="auto"/>
        <w:ind w:left="720"/>
        <w:contextualSpacing/>
        <w:rPr>
          <w:rFonts w:asciiTheme="majorBidi" w:eastAsia="Calibri" w:hAnsiTheme="majorBidi" w:cstheme="majorBidi"/>
          <w:i/>
          <w:sz w:val="14"/>
          <w:szCs w:val="14"/>
          <w:lang w:val="en-GB"/>
        </w:rPr>
      </w:pPr>
    </w:p>
    <w:p w14:paraId="195B465A"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C100, Equal Remuneration Convention, 1951; </w:t>
      </w:r>
      <w:r w:rsidRPr="00525456">
        <w:rPr>
          <w:rFonts w:asciiTheme="majorBidi" w:eastAsia="Calibri" w:hAnsiTheme="majorBidi" w:cstheme="majorBidi"/>
          <w:i/>
          <w:sz w:val="14"/>
          <w:szCs w:val="14"/>
          <w:lang w:val="en-GB"/>
        </w:rPr>
        <w:t>http://www.ilo.org/ilolex/cgi-lex/convde.pl?C100</w:t>
      </w:r>
    </w:p>
    <w:p w14:paraId="5DA69A80"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5B81F5FE"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C111, Discrimination (Employment and Occupation) Convention, 1958; </w:t>
      </w:r>
      <w:r w:rsidRPr="00525456">
        <w:rPr>
          <w:rFonts w:asciiTheme="majorBidi" w:eastAsia="Calibri" w:hAnsiTheme="majorBidi" w:cstheme="majorBidi"/>
          <w:i/>
          <w:sz w:val="14"/>
          <w:szCs w:val="14"/>
          <w:lang w:val="en-GB"/>
        </w:rPr>
        <w:t>http://www.ilo.org/ilolex/cgi-lex/convde.pl?C111</w:t>
      </w:r>
    </w:p>
    <w:p w14:paraId="23C6F4C8"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22A95887" w14:textId="06586B71" w:rsidR="006E50D8" w:rsidRPr="00525456" w:rsidRDefault="006E50D8">
      <w:pPr>
        <w:numPr>
          <w:ilvl w:val="1"/>
          <w:numId w:val="13"/>
        </w:numPr>
        <w:spacing w:after="200" w:line="276" w:lineRule="auto"/>
        <w:ind w:left="567" w:right="-213"/>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UN Convention on the Elimination </w:t>
      </w:r>
      <w:r w:rsidR="00CB32BF" w:rsidRPr="00525456">
        <w:rPr>
          <w:rFonts w:asciiTheme="majorBidi" w:eastAsia="Calibri" w:hAnsiTheme="majorBidi" w:cstheme="majorBidi"/>
          <w:sz w:val="14"/>
          <w:szCs w:val="14"/>
          <w:lang w:val="en-GB"/>
        </w:rPr>
        <w:t>of</w:t>
      </w:r>
      <w:r w:rsidRPr="00525456">
        <w:rPr>
          <w:rFonts w:asciiTheme="majorBidi" w:eastAsia="Calibri" w:hAnsiTheme="majorBidi" w:cstheme="majorBidi"/>
          <w:sz w:val="14"/>
          <w:szCs w:val="14"/>
          <w:lang w:val="en-GB"/>
        </w:rPr>
        <w:t xml:space="preserve"> All Forms of Discrimination against Women 1979; </w:t>
      </w:r>
      <w:r w:rsidRPr="00525456">
        <w:rPr>
          <w:rFonts w:asciiTheme="majorBidi" w:eastAsia="Calibri" w:hAnsiTheme="majorBidi" w:cstheme="majorBidi"/>
          <w:i/>
          <w:sz w:val="14"/>
          <w:szCs w:val="14"/>
          <w:lang w:val="en-GB"/>
        </w:rPr>
        <w:t>http://www.un.org/womenwatch/daw/cedaw/text/econvention.htm</w:t>
      </w:r>
    </w:p>
    <w:p w14:paraId="55B5EB8A" w14:textId="77777777" w:rsidR="006E50D8" w:rsidRPr="00525456" w:rsidRDefault="006E50D8" w:rsidP="006E50D8">
      <w:pPr>
        <w:spacing w:after="200" w:line="276" w:lineRule="auto"/>
        <w:ind w:left="567"/>
        <w:contextualSpacing/>
        <w:rPr>
          <w:rFonts w:asciiTheme="majorBidi" w:eastAsia="Calibri" w:hAnsiTheme="majorBidi" w:cstheme="majorBidi"/>
          <w:sz w:val="14"/>
          <w:szCs w:val="14"/>
          <w:lang w:val="en-GB"/>
        </w:rPr>
      </w:pPr>
    </w:p>
    <w:p w14:paraId="3F19E553"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 Hours of Work (Industry) Convention, 1919; </w:t>
      </w:r>
      <w:r w:rsidRPr="00525456">
        <w:rPr>
          <w:rFonts w:asciiTheme="majorBidi" w:eastAsia="Calibri" w:hAnsiTheme="majorBidi" w:cstheme="majorBidi"/>
          <w:i/>
          <w:sz w:val="14"/>
          <w:szCs w:val="14"/>
          <w:lang w:val="en-GB"/>
        </w:rPr>
        <w:t>http://www.ilo.org/ilolex/cgi-lex/convde.pl?C001</w:t>
      </w:r>
    </w:p>
    <w:p w14:paraId="5F7F72F9" w14:textId="77777777" w:rsidR="006E50D8" w:rsidRPr="00525456" w:rsidRDefault="006E50D8" w:rsidP="006E50D8">
      <w:pPr>
        <w:spacing w:after="200" w:line="276" w:lineRule="auto"/>
        <w:ind w:left="720"/>
        <w:contextualSpacing/>
        <w:rPr>
          <w:rFonts w:asciiTheme="majorBidi" w:eastAsia="Calibri" w:hAnsiTheme="majorBidi" w:cstheme="majorBidi"/>
          <w:i/>
          <w:sz w:val="14"/>
          <w:szCs w:val="14"/>
          <w:lang w:val="en-GB"/>
        </w:rPr>
      </w:pPr>
    </w:p>
    <w:p w14:paraId="376AA1C9"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C14, Weekly Rest (Industry) Convention, 1921; </w:t>
      </w:r>
      <w:r w:rsidRPr="00525456">
        <w:rPr>
          <w:rFonts w:asciiTheme="majorBidi" w:eastAsia="Calibri" w:hAnsiTheme="majorBidi" w:cstheme="majorBidi"/>
          <w:i/>
          <w:sz w:val="14"/>
          <w:szCs w:val="14"/>
          <w:lang w:val="en-GB"/>
        </w:rPr>
        <w:t>http://www.ilo.org/ilolex/cgi-lex/convde.pl?C014</w:t>
      </w:r>
    </w:p>
    <w:p w14:paraId="10CD6201" w14:textId="77777777" w:rsidR="006E50D8" w:rsidRPr="00525456" w:rsidRDefault="006E50D8" w:rsidP="006E50D8">
      <w:pPr>
        <w:spacing w:after="200" w:line="276" w:lineRule="auto"/>
        <w:ind w:left="720"/>
        <w:contextualSpacing/>
        <w:rPr>
          <w:rFonts w:asciiTheme="majorBidi" w:eastAsia="Calibri" w:hAnsiTheme="majorBidi" w:cstheme="majorBidi"/>
          <w:sz w:val="14"/>
          <w:szCs w:val="14"/>
          <w:lang w:val="en-GB"/>
        </w:rPr>
      </w:pPr>
    </w:p>
    <w:p w14:paraId="32358CDE" w14:textId="73EF70AD"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C143, Migrant Workers (Supplementary Provisions) </w:t>
      </w:r>
      <w:r w:rsidR="00CB32BF" w:rsidRPr="00525456">
        <w:rPr>
          <w:rFonts w:asciiTheme="majorBidi" w:eastAsia="Calibri" w:hAnsiTheme="majorBidi" w:cstheme="majorBidi"/>
          <w:sz w:val="14"/>
          <w:szCs w:val="14"/>
          <w:lang w:val="en-GB"/>
        </w:rPr>
        <w:t>Convention</w:t>
      </w:r>
      <w:r w:rsidRPr="00525456">
        <w:rPr>
          <w:rFonts w:asciiTheme="majorBidi" w:eastAsia="Calibri" w:hAnsiTheme="majorBidi" w:cstheme="majorBidi"/>
          <w:sz w:val="14"/>
          <w:szCs w:val="14"/>
          <w:lang w:val="en-GB"/>
        </w:rPr>
        <w:t xml:space="preserve">, </w:t>
      </w:r>
      <w:r w:rsidR="00372054" w:rsidRPr="00525456">
        <w:rPr>
          <w:rFonts w:asciiTheme="majorBidi" w:eastAsia="Calibri" w:hAnsiTheme="majorBidi" w:cstheme="majorBidi"/>
          <w:sz w:val="14"/>
          <w:szCs w:val="14"/>
          <w:lang w:val="en-GB"/>
        </w:rPr>
        <w:t>1975; http://www.ilo.org/ilolex/cgi-lex/convde.pl?C143</w:t>
      </w:r>
    </w:p>
    <w:p w14:paraId="4B69E595"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3899632A" w14:textId="77777777" w:rsidR="006E50D8" w:rsidRPr="00525456" w:rsidRDefault="006E50D8">
      <w:pPr>
        <w:numPr>
          <w:ilvl w:val="1"/>
          <w:numId w:val="13"/>
        </w:numPr>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C155, Occupational Safety and Health Convention, 1981; </w:t>
      </w:r>
      <w:r w:rsidRPr="00525456">
        <w:rPr>
          <w:rFonts w:asciiTheme="majorBidi" w:eastAsia="Calibri" w:hAnsiTheme="majorBidi" w:cstheme="majorBidi"/>
          <w:i/>
          <w:sz w:val="14"/>
          <w:szCs w:val="14"/>
          <w:lang w:val="en-GB"/>
        </w:rPr>
        <w:t>http://www.ilo.org/ilolex/cgi-lex/convde.pl?C155</w:t>
      </w:r>
    </w:p>
    <w:p w14:paraId="6F7E1A85" w14:textId="77777777" w:rsidR="006E50D8" w:rsidRPr="00525456" w:rsidRDefault="006E50D8" w:rsidP="006E50D8">
      <w:pPr>
        <w:spacing w:after="200" w:line="276" w:lineRule="auto"/>
        <w:ind w:left="720"/>
        <w:contextualSpacing/>
        <w:rPr>
          <w:rFonts w:asciiTheme="majorBidi" w:eastAsia="Calibri" w:hAnsiTheme="majorBidi" w:cstheme="majorBidi"/>
          <w:sz w:val="14"/>
          <w:szCs w:val="14"/>
          <w:lang w:val="en-GB"/>
        </w:rPr>
      </w:pPr>
    </w:p>
    <w:p w14:paraId="53CC5F78" w14:textId="77777777" w:rsidR="006E50D8" w:rsidRPr="00525456" w:rsidRDefault="006E50D8">
      <w:pPr>
        <w:numPr>
          <w:ilvl w:val="1"/>
          <w:numId w:val="13"/>
        </w:numPr>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Rio Declaration on Environment and Development, 1992; </w:t>
      </w:r>
      <w:r w:rsidRPr="00525456">
        <w:rPr>
          <w:rFonts w:asciiTheme="majorBidi" w:eastAsia="Calibri" w:hAnsiTheme="majorBidi" w:cstheme="majorBidi"/>
          <w:i/>
          <w:sz w:val="14"/>
          <w:szCs w:val="14"/>
          <w:lang w:val="en-GB"/>
        </w:rPr>
        <w:t>http://www.unep.org/Documents.Multilingual/Default.asp?DocumentID=78&amp;ArticleID=1163&amp;l=en</w:t>
      </w:r>
    </w:p>
    <w:p w14:paraId="627761DF" w14:textId="77777777" w:rsidR="006E50D8" w:rsidRPr="00525456" w:rsidRDefault="006E50D8" w:rsidP="006E50D8">
      <w:pPr>
        <w:spacing w:after="200" w:line="276" w:lineRule="auto"/>
        <w:ind w:left="720"/>
        <w:contextualSpacing/>
        <w:rPr>
          <w:rFonts w:asciiTheme="majorBidi" w:eastAsia="Calibri" w:hAnsiTheme="majorBidi" w:cstheme="majorBidi"/>
          <w:sz w:val="14"/>
          <w:szCs w:val="14"/>
          <w:lang w:val="en-GB"/>
        </w:rPr>
      </w:pPr>
    </w:p>
    <w:p w14:paraId="18F29BB4" w14:textId="77777777" w:rsidR="006E50D8" w:rsidRPr="00525456" w:rsidRDefault="006E50D8">
      <w:pPr>
        <w:numPr>
          <w:ilvl w:val="1"/>
          <w:numId w:val="13"/>
        </w:numPr>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The Ottawa Convention, 1997; </w:t>
      </w:r>
      <w:r w:rsidRPr="00525456">
        <w:rPr>
          <w:rFonts w:asciiTheme="majorBidi" w:eastAsia="Calibri" w:hAnsiTheme="majorBidi" w:cstheme="majorBidi"/>
          <w:i/>
          <w:sz w:val="14"/>
          <w:szCs w:val="14"/>
          <w:lang w:val="en-GB"/>
        </w:rPr>
        <w:t>http://www.apminebanconvention.org/fileadmin/pdf/mbc/text_status/Ottawa_Convention_English.pdf</w:t>
      </w:r>
    </w:p>
    <w:p w14:paraId="2E4C0D40" w14:textId="77777777" w:rsidR="006E50D8" w:rsidRPr="00525456" w:rsidRDefault="006E50D8" w:rsidP="006E50D8">
      <w:pPr>
        <w:spacing w:after="200" w:line="276" w:lineRule="auto"/>
        <w:ind w:left="567"/>
        <w:contextualSpacing/>
        <w:rPr>
          <w:rFonts w:asciiTheme="majorBidi" w:eastAsia="Calibri" w:hAnsiTheme="majorBidi" w:cstheme="majorBidi"/>
          <w:sz w:val="14"/>
          <w:szCs w:val="14"/>
          <w:lang w:val="en-GB"/>
        </w:rPr>
      </w:pPr>
    </w:p>
    <w:p w14:paraId="36A52751" w14:textId="77777777" w:rsidR="006E50D8" w:rsidRPr="00525456" w:rsidRDefault="006E50D8">
      <w:pPr>
        <w:numPr>
          <w:ilvl w:val="1"/>
          <w:numId w:val="13"/>
        </w:numPr>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The Convention on Cluster Munitions, 2007; </w:t>
      </w:r>
      <w:r w:rsidRPr="00525456">
        <w:rPr>
          <w:rFonts w:asciiTheme="majorBidi" w:eastAsia="Calibri" w:hAnsiTheme="majorBidi" w:cstheme="majorBidi"/>
          <w:i/>
          <w:sz w:val="14"/>
          <w:szCs w:val="14"/>
          <w:lang w:val="en-GB"/>
        </w:rPr>
        <w:t>http://www.clusterconvention.org/files/2011/01/Convention-ENG1.pdf</w:t>
      </w:r>
    </w:p>
    <w:p w14:paraId="78E22ACF" w14:textId="77777777" w:rsidR="006E50D8" w:rsidRPr="00525456" w:rsidRDefault="006E50D8" w:rsidP="006E50D8">
      <w:pPr>
        <w:jc w:val="center"/>
        <w:rPr>
          <w:rFonts w:asciiTheme="majorBidi" w:hAnsiTheme="majorBidi" w:cstheme="majorBidi"/>
          <w:lang w:val="en-GB"/>
        </w:rPr>
      </w:pPr>
    </w:p>
    <w:p w14:paraId="179145FB" w14:textId="77777777" w:rsidR="006E50D8" w:rsidRPr="00525456" w:rsidRDefault="006E50D8" w:rsidP="006E50D8">
      <w:pPr>
        <w:rPr>
          <w:rFonts w:asciiTheme="majorBidi" w:hAnsiTheme="majorBidi" w:cstheme="majorBidi"/>
          <w:lang w:val="en-GB"/>
        </w:rPr>
      </w:pPr>
    </w:p>
    <w:p w14:paraId="0117EE94" w14:textId="77777777" w:rsidR="006E50D8" w:rsidRPr="00525456" w:rsidRDefault="006E50D8" w:rsidP="00E87B1D">
      <w:pPr>
        <w:rPr>
          <w:rFonts w:asciiTheme="majorBidi" w:hAnsiTheme="majorBidi" w:cstheme="majorBidi"/>
          <w:lang w:val="en-GB"/>
        </w:rPr>
      </w:pPr>
    </w:p>
    <w:sectPr w:rsidR="006E50D8" w:rsidRPr="00525456" w:rsidSect="00495738">
      <w:footerReference w:type="default" r:id="rId15"/>
      <w:type w:val="continuous"/>
      <w:pgSz w:w="11906" w:h="16838"/>
      <w:pgMar w:top="3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A2EC4" w14:textId="77777777" w:rsidR="0032577E" w:rsidRDefault="0032577E" w:rsidP="00D73BF7">
      <w:r>
        <w:separator/>
      </w:r>
    </w:p>
  </w:endnote>
  <w:endnote w:type="continuationSeparator" w:id="0">
    <w:p w14:paraId="771C8BE7" w14:textId="77777777" w:rsidR="0032577E" w:rsidRDefault="0032577E" w:rsidP="00D73BF7">
      <w:r>
        <w:continuationSeparator/>
      </w:r>
    </w:p>
  </w:endnote>
  <w:endnote w:type="continuationNotice" w:id="1">
    <w:p w14:paraId="5786FAB4" w14:textId="77777777" w:rsidR="0032577E" w:rsidRDefault="00325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8693F" w14:textId="77777777" w:rsidR="00D209D5" w:rsidRPr="006935E4" w:rsidRDefault="00D209D5" w:rsidP="006E50D8">
    <w:pPr>
      <w:pStyle w:val="Footer"/>
      <w:rPr>
        <w:lang w:val="nb-NO"/>
      </w:rPr>
    </w:pPr>
    <w:r>
      <w:rPr>
        <w:lang w:val="nb-NO"/>
      </w:rPr>
      <w:tab/>
    </w:r>
    <w:r>
      <w:rPr>
        <w:lang w:val="nb-NO"/>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F7A68" w14:textId="31C76B8C" w:rsidR="00D209D5" w:rsidRDefault="00D209D5"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FA4D05">
      <w:rPr>
        <w:rFonts w:ascii="Calibri" w:hAnsi="Calibri"/>
        <w:bCs/>
        <w:noProof/>
        <w:sz w:val="22"/>
        <w:szCs w:val="22"/>
      </w:rPr>
      <w:t>15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FA4D05">
      <w:rPr>
        <w:rFonts w:ascii="Calibri" w:hAnsi="Calibri"/>
        <w:bCs/>
        <w:noProof/>
        <w:sz w:val="22"/>
        <w:szCs w:val="22"/>
      </w:rPr>
      <w:t>15</w:t>
    </w:r>
    <w:r>
      <w:rPr>
        <w:rFonts w:ascii="Calibri" w:hAnsi="Calibri"/>
        <w:bCs/>
        <w:sz w:val="22"/>
        <w:szCs w:val="22"/>
      </w:rPr>
      <w:fldChar w:fldCharType="end"/>
    </w:r>
  </w:p>
  <w:p w14:paraId="2CA79C4F" w14:textId="77777777" w:rsidR="00D209D5" w:rsidRDefault="00D209D5"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73290" w14:textId="77777777" w:rsidR="0032577E" w:rsidRDefault="0032577E" w:rsidP="00D73BF7">
      <w:r>
        <w:separator/>
      </w:r>
    </w:p>
  </w:footnote>
  <w:footnote w:type="continuationSeparator" w:id="0">
    <w:p w14:paraId="31BE9107" w14:textId="77777777" w:rsidR="0032577E" w:rsidRDefault="0032577E" w:rsidP="00D73BF7">
      <w:r>
        <w:continuationSeparator/>
      </w:r>
    </w:p>
  </w:footnote>
  <w:footnote w:type="continuationNotice" w:id="1">
    <w:p w14:paraId="6E1B66B8" w14:textId="77777777" w:rsidR="0032577E" w:rsidRDefault="0032577E"/>
  </w:footnote>
  <w:footnote w:id="2">
    <w:p w14:paraId="3B366E8C" w14:textId="77777777" w:rsidR="00D209D5" w:rsidRPr="00945A73" w:rsidRDefault="00D209D5" w:rsidP="006E50D8">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323BCBD3" w14:textId="77777777" w:rsidR="00D209D5" w:rsidRPr="00685852" w:rsidRDefault="00D209D5" w:rsidP="006E50D8">
      <w:pPr>
        <w:pStyle w:val="FootnoteText"/>
        <w:rPr>
          <w:sz w:val="12"/>
          <w:szCs w:val="12"/>
          <w:lang w:val="en-US"/>
        </w:rPr>
      </w:pPr>
      <w:r w:rsidRPr="008A1788">
        <w:rPr>
          <w:sz w:val="12"/>
          <w:szCs w:val="12"/>
          <w:lang w:val="en-US"/>
        </w:rPr>
        <w:t>2.</w:t>
      </w:r>
      <w:r w:rsidRPr="00685852">
        <w:rPr>
          <w:sz w:val="12"/>
          <w:szCs w:val="12"/>
          <w:lang w:val="en-US"/>
        </w:rPr>
        <w:t>http://www.unglobalcompact.org/AboutTheGC/TheTenPrinciples/</w:t>
      </w:r>
    </w:p>
    <w:p w14:paraId="3B0724C3" w14:textId="77777777" w:rsidR="00D209D5" w:rsidRPr="00685852" w:rsidRDefault="00D209D5" w:rsidP="006E50D8">
      <w:pPr>
        <w:pStyle w:val="FootnoteText"/>
        <w:rPr>
          <w:sz w:val="12"/>
          <w:szCs w:val="12"/>
          <w:lang w:val="en-US"/>
        </w:rPr>
      </w:pPr>
      <w:r w:rsidRPr="00685852">
        <w:rPr>
          <w:sz w:val="12"/>
          <w:szCs w:val="12"/>
          <w:lang w:val="en-US"/>
        </w:rPr>
        <w:t>index.html</w:t>
      </w:r>
    </w:p>
  </w:footnote>
  <w:footnote w:id="4">
    <w:p w14:paraId="1C1A0EC7" w14:textId="77777777" w:rsidR="00D209D5" w:rsidRPr="000139F8" w:rsidRDefault="00D209D5" w:rsidP="006E50D8">
      <w:pPr>
        <w:pStyle w:val="FootnoteText"/>
        <w:rPr>
          <w:sz w:val="12"/>
          <w:szCs w:val="12"/>
          <w:lang w:val="en-US"/>
        </w:rPr>
      </w:pPr>
      <w:r w:rsidRPr="008A1788">
        <w:rPr>
          <w:sz w:val="12"/>
          <w:szCs w:val="12"/>
          <w:lang w:val="en-US"/>
        </w:rPr>
        <w:t xml:space="preserve">3. </w:t>
      </w:r>
      <w:r w:rsidRPr="000139F8">
        <w:rPr>
          <w:sz w:val="12"/>
          <w:szCs w:val="12"/>
          <w:lang w:val="en-US"/>
        </w:rPr>
        <w:t>http://ec.europa.eu/echo/partners/humanitarian_aid/procurement_guidelines_en.htm</w:t>
      </w:r>
    </w:p>
    <w:p w14:paraId="2EB5BC24" w14:textId="77777777" w:rsidR="00D209D5" w:rsidRPr="00945A73" w:rsidRDefault="00D209D5" w:rsidP="006E50D8">
      <w:pPr>
        <w:pStyle w:val="FootnoteText"/>
        <w:rPr>
          <w:sz w:val="14"/>
          <w:szCs w:val="14"/>
          <w:lang w:val="en-US"/>
        </w:rPr>
      </w:pPr>
    </w:p>
  </w:footnote>
  <w:footnote w:id="5">
    <w:p w14:paraId="0CFF6E5F" w14:textId="77777777" w:rsidR="00D209D5" w:rsidRPr="00BF5A3A" w:rsidRDefault="00D209D5" w:rsidP="006E50D8">
      <w:pPr>
        <w:autoSpaceDE w:val="0"/>
        <w:autoSpaceDN w:val="0"/>
        <w:adjustRightInd w:val="0"/>
        <w:rPr>
          <w:rFonts w:cs="Calibri"/>
          <w:sz w:val="12"/>
          <w:szCs w:val="12"/>
          <w:lang w:val="en-US"/>
        </w:rPr>
      </w:pPr>
      <w:r w:rsidRPr="00BF5A3A">
        <w:rPr>
          <w:sz w:val="12"/>
          <w:szCs w:val="12"/>
          <w:lang w:val="en-US"/>
        </w:rPr>
        <w:t xml:space="preserve">4. </w:t>
      </w:r>
      <w:r w:rsidRPr="00BF5A3A">
        <w:rPr>
          <w:rFonts w:cs="Arial"/>
          <w:sz w:val="12"/>
          <w:szCs w:val="12"/>
          <w:lang w:val="en-US"/>
        </w:rPr>
        <w:t xml:space="preserve">The definition of Child Labour can be found at:  http://www.unglobalcompact.org/AboutTheGC/TheTenPrinciples/principle5.html and </w:t>
      </w:r>
      <w:r w:rsidRPr="00BF5A3A">
        <w:rPr>
          <w:rFonts w:cs="Calibri"/>
          <w:sz w:val="12"/>
          <w:szCs w:val="12"/>
          <w:lang w:val="en-US"/>
        </w:rPr>
        <w:t>http://www.ilo.org/ilolex/cgi-lex/convde.pl?C138</w:t>
      </w:r>
      <w:r w:rsidRPr="00BF5A3A">
        <w:rPr>
          <w:rFonts w:cs="Arial"/>
          <w:sz w:val="12"/>
          <w:szCs w:val="12"/>
          <w:lang w:val="en-US"/>
        </w:rPr>
        <w:t xml:space="preserve"> </w:t>
      </w:r>
    </w:p>
  </w:footnote>
  <w:footnote w:id="6">
    <w:p w14:paraId="3E39FC51" w14:textId="77777777" w:rsidR="00D209D5" w:rsidRPr="004F4F1E" w:rsidRDefault="00D209D5" w:rsidP="006E50D8">
      <w:pPr>
        <w:pStyle w:val="FootnoteText"/>
        <w:rPr>
          <w:sz w:val="12"/>
          <w:szCs w:val="12"/>
          <w:lang w:val="en-US"/>
        </w:rPr>
      </w:pPr>
      <w:r w:rsidRPr="008A1788">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5191860B" w14:textId="77777777" w:rsidR="00D209D5" w:rsidRPr="00D94CB3" w:rsidRDefault="00D209D5" w:rsidP="006E50D8">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56D02CEF" w14:textId="3806AD22" w:rsidR="00D209D5" w:rsidRDefault="00D209D5" w:rsidP="006E50D8">
      <w:pPr>
        <w:pStyle w:val="FootnoteText"/>
        <w:rPr>
          <w:sz w:val="12"/>
          <w:szCs w:val="12"/>
          <w:lang w:val="en-US"/>
        </w:rPr>
      </w:pPr>
      <w:r>
        <w:rPr>
          <w:sz w:val="12"/>
          <w:szCs w:val="12"/>
          <w:lang w:val="en-GB"/>
        </w:rPr>
        <w:t xml:space="preserve">7. </w:t>
      </w:r>
      <w:r w:rsidRPr="003C728E">
        <w:rPr>
          <w:sz w:val="12"/>
          <w:szCs w:val="12"/>
          <w:lang w:val="en-US"/>
        </w:rPr>
        <w:t>http://www.kirkensnodhjelp.no/en/About-</w:t>
      </w:r>
      <w:r w:rsidR="00910DCB">
        <w:rPr>
          <w:sz w:val="12"/>
          <w:szCs w:val="12"/>
          <w:lang w:val="en-US"/>
        </w:rPr>
        <w:t>RRAA</w:t>
      </w:r>
      <w:r w:rsidRPr="003C728E">
        <w:rPr>
          <w:sz w:val="12"/>
          <w:szCs w:val="12"/>
          <w:lang w:val="en-US"/>
        </w:rPr>
        <w:t>/About-</w:t>
      </w:r>
      <w:r w:rsidR="00910DCB">
        <w:rPr>
          <w:sz w:val="12"/>
          <w:szCs w:val="12"/>
          <w:lang w:val="en-US"/>
        </w:rPr>
        <w:t>RRAA</w:t>
      </w:r>
      <w:r w:rsidRPr="003C728E">
        <w:rPr>
          <w:sz w:val="12"/>
          <w:szCs w:val="12"/>
          <w:lang w:val="en-US"/>
        </w:rPr>
        <w:t>/Accountability-Commitments/</w:t>
      </w:r>
      <w:r w:rsidR="00910DCB">
        <w:rPr>
          <w:sz w:val="12"/>
          <w:szCs w:val="12"/>
          <w:lang w:val="en-US"/>
        </w:rPr>
        <w:t>RRAA</w:t>
      </w:r>
      <w:r w:rsidRPr="003C728E">
        <w:rPr>
          <w:sz w:val="12"/>
          <w:szCs w:val="12"/>
          <w:lang w:val="en-US"/>
        </w:rPr>
        <w:t>s-complaints-handling-system/</w:t>
      </w:r>
    </w:p>
    <w:p w14:paraId="0B58BDF8" w14:textId="77777777" w:rsidR="00D209D5" w:rsidRPr="005134D0" w:rsidRDefault="00D209D5" w:rsidP="006E50D8">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8E59" w14:textId="77777777" w:rsidR="00D209D5" w:rsidRDefault="00000000">
    <w:pPr>
      <w:pStyle w:val="Header"/>
    </w:pPr>
    <w:r>
      <w:rPr>
        <w:noProof/>
      </w:rPr>
      <w:pict w14:anchorId="667C9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25" type="#_x0000_t75" alt="Procurement_CopyRight_2013 (2)" style="position:absolute;margin-left:0;margin-top:0;width:104pt;height:21pt;z-index:-251658752;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76C5D18"/>
    <w:multiLevelType w:val="hybridMultilevel"/>
    <w:tmpl w:val="6C322216"/>
    <w:lvl w:ilvl="0" w:tplc="0409000F">
      <w:start w:val="1"/>
      <w:numFmt w:val="decimal"/>
      <w:lvlText w:val="%1."/>
      <w:lvlJc w:val="left"/>
      <w:pPr>
        <w:ind w:left="510" w:hanging="360"/>
      </w:pPr>
      <w:rPr>
        <w:rFonts w:hint="default"/>
      </w:rPr>
    </w:lvl>
    <w:lvl w:ilvl="1" w:tplc="FFFFFFFF" w:tentative="1">
      <w:start w:val="1"/>
      <w:numFmt w:val="bullet"/>
      <w:lvlText w:val="o"/>
      <w:lvlJc w:val="left"/>
      <w:pPr>
        <w:ind w:left="1230" w:hanging="360"/>
      </w:pPr>
      <w:rPr>
        <w:rFonts w:ascii="Courier New" w:hAnsi="Courier New" w:cs="Courier New" w:hint="default"/>
      </w:rPr>
    </w:lvl>
    <w:lvl w:ilvl="2" w:tplc="FFFFFFFF" w:tentative="1">
      <w:start w:val="1"/>
      <w:numFmt w:val="bullet"/>
      <w:lvlText w:val=""/>
      <w:lvlJc w:val="left"/>
      <w:pPr>
        <w:ind w:left="1950" w:hanging="360"/>
      </w:pPr>
      <w:rPr>
        <w:rFonts w:ascii="Wingdings" w:hAnsi="Wingdings" w:hint="default"/>
      </w:rPr>
    </w:lvl>
    <w:lvl w:ilvl="3" w:tplc="FFFFFFFF" w:tentative="1">
      <w:start w:val="1"/>
      <w:numFmt w:val="bullet"/>
      <w:lvlText w:val=""/>
      <w:lvlJc w:val="left"/>
      <w:pPr>
        <w:ind w:left="2670" w:hanging="360"/>
      </w:pPr>
      <w:rPr>
        <w:rFonts w:ascii="Symbol" w:hAnsi="Symbol" w:hint="default"/>
      </w:rPr>
    </w:lvl>
    <w:lvl w:ilvl="4" w:tplc="FFFFFFFF" w:tentative="1">
      <w:start w:val="1"/>
      <w:numFmt w:val="bullet"/>
      <w:lvlText w:val="o"/>
      <w:lvlJc w:val="left"/>
      <w:pPr>
        <w:ind w:left="3390" w:hanging="360"/>
      </w:pPr>
      <w:rPr>
        <w:rFonts w:ascii="Courier New" w:hAnsi="Courier New" w:cs="Courier New" w:hint="default"/>
      </w:rPr>
    </w:lvl>
    <w:lvl w:ilvl="5" w:tplc="FFFFFFFF" w:tentative="1">
      <w:start w:val="1"/>
      <w:numFmt w:val="bullet"/>
      <w:lvlText w:val=""/>
      <w:lvlJc w:val="left"/>
      <w:pPr>
        <w:ind w:left="4110" w:hanging="360"/>
      </w:pPr>
      <w:rPr>
        <w:rFonts w:ascii="Wingdings" w:hAnsi="Wingdings" w:hint="default"/>
      </w:rPr>
    </w:lvl>
    <w:lvl w:ilvl="6" w:tplc="FFFFFFFF" w:tentative="1">
      <w:start w:val="1"/>
      <w:numFmt w:val="bullet"/>
      <w:lvlText w:val=""/>
      <w:lvlJc w:val="left"/>
      <w:pPr>
        <w:ind w:left="4830" w:hanging="360"/>
      </w:pPr>
      <w:rPr>
        <w:rFonts w:ascii="Symbol" w:hAnsi="Symbol" w:hint="default"/>
      </w:rPr>
    </w:lvl>
    <w:lvl w:ilvl="7" w:tplc="FFFFFFFF" w:tentative="1">
      <w:start w:val="1"/>
      <w:numFmt w:val="bullet"/>
      <w:lvlText w:val="o"/>
      <w:lvlJc w:val="left"/>
      <w:pPr>
        <w:ind w:left="5550" w:hanging="360"/>
      </w:pPr>
      <w:rPr>
        <w:rFonts w:ascii="Courier New" w:hAnsi="Courier New" w:cs="Courier New" w:hint="default"/>
      </w:rPr>
    </w:lvl>
    <w:lvl w:ilvl="8" w:tplc="FFFFFFFF" w:tentative="1">
      <w:start w:val="1"/>
      <w:numFmt w:val="bullet"/>
      <w:lvlText w:val=""/>
      <w:lvlJc w:val="left"/>
      <w:pPr>
        <w:ind w:left="6270" w:hanging="360"/>
      </w:pPr>
      <w:rPr>
        <w:rFonts w:ascii="Wingdings" w:hAnsi="Wingdings" w:hint="default"/>
      </w:rPr>
    </w:lvl>
  </w:abstractNum>
  <w:abstractNum w:abstractNumId="2"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34978CA"/>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5E537ED"/>
    <w:multiLevelType w:val="hybridMultilevel"/>
    <w:tmpl w:val="D6C0FC40"/>
    <w:lvl w:ilvl="0" w:tplc="2A7ADB8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306E65"/>
    <w:multiLevelType w:val="hybridMultilevel"/>
    <w:tmpl w:val="30E420E2"/>
    <w:lvl w:ilvl="0" w:tplc="0406000F">
      <w:start w:val="1"/>
      <w:numFmt w:val="decimal"/>
      <w:lvlText w:val="%1."/>
      <w:lvlJc w:val="left"/>
      <w:pPr>
        <w:tabs>
          <w:tab w:val="num" w:pos="630"/>
        </w:tabs>
        <w:ind w:left="630" w:hanging="360"/>
      </w:pPr>
      <w:rPr>
        <w:rFonts w:hint="default"/>
      </w:rPr>
    </w:lvl>
    <w:lvl w:ilvl="1" w:tplc="04060019" w:tentative="1">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684DAB"/>
    <w:multiLevelType w:val="hybridMultilevel"/>
    <w:tmpl w:val="9B7A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9E5697"/>
    <w:multiLevelType w:val="hybridMultilevel"/>
    <w:tmpl w:val="2DC4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3D4838"/>
    <w:multiLevelType w:val="hybridMultilevel"/>
    <w:tmpl w:val="E1E83D3A"/>
    <w:lvl w:ilvl="0" w:tplc="B04CCEBA">
      <w:start w:val="2"/>
      <w:numFmt w:val="bullet"/>
      <w:lvlText w:val=""/>
      <w:lvlJc w:val="left"/>
      <w:pPr>
        <w:ind w:left="720" w:hanging="360"/>
      </w:pPr>
      <w:rPr>
        <w:rFonts w:ascii="Symbol" w:eastAsia="SimSu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525345">
    <w:abstractNumId w:val="15"/>
  </w:num>
  <w:num w:numId="2" w16cid:durableId="1561937687">
    <w:abstractNumId w:val="7"/>
  </w:num>
  <w:num w:numId="3" w16cid:durableId="2055352411">
    <w:abstractNumId w:val="10"/>
  </w:num>
  <w:num w:numId="4" w16cid:durableId="906460092">
    <w:abstractNumId w:val="11"/>
  </w:num>
  <w:num w:numId="5" w16cid:durableId="449010659">
    <w:abstractNumId w:val="13"/>
  </w:num>
  <w:num w:numId="6" w16cid:durableId="878010662">
    <w:abstractNumId w:val="8"/>
  </w:num>
  <w:num w:numId="7" w16cid:durableId="1208294402">
    <w:abstractNumId w:val="14"/>
  </w:num>
  <w:num w:numId="8" w16cid:durableId="14175521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7138937">
    <w:abstractNumId w:val="4"/>
  </w:num>
  <w:num w:numId="10" w16cid:durableId="421418232">
    <w:abstractNumId w:val="6"/>
  </w:num>
  <w:num w:numId="11" w16cid:durableId="1253705867">
    <w:abstractNumId w:val="2"/>
  </w:num>
  <w:num w:numId="12" w16cid:durableId="181403969">
    <w:abstractNumId w:val="0"/>
  </w:num>
  <w:num w:numId="13" w16cid:durableId="100539344">
    <w:abstractNumId w:val="12"/>
  </w:num>
  <w:num w:numId="14" w16cid:durableId="1330478858">
    <w:abstractNumId w:val="18"/>
  </w:num>
  <w:num w:numId="15" w16cid:durableId="873999521">
    <w:abstractNumId w:val="3"/>
  </w:num>
  <w:num w:numId="16" w16cid:durableId="1238588446">
    <w:abstractNumId w:val="20"/>
  </w:num>
  <w:num w:numId="17" w16cid:durableId="1442913006">
    <w:abstractNumId w:val="17"/>
  </w:num>
  <w:num w:numId="18" w16cid:durableId="1804083348">
    <w:abstractNumId w:val="19"/>
  </w:num>
  <w:num w:numId="19" w16cid:durableId="92941947">
    <w:abstractNumId w:val="16"/>
  </w:num>
  <w:num w:numId="20" w16cid:durableId="1007946923">
    <w:abstractNumId w:val="1"/>
  </w:num>
  <w:num w:numId="21" w16cid:durableId="1829130759">
    <w:abstractNumId w:val="5"/>
  </w:num>
  <w:num w:numId="22" w16cid:durableId="190791200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10339"/>
    <w:rsid w:val="00014D3A"/>
    <w:rsid w:val="00015784"/>
    <w:rsid w:val="00015C29"/>
    <w:rsid w:val="0002324C"/>
    <w:rsid w:val="000252AF"/>
    <w:rsid w:val="00030319"/>
    <w:rsid w:val="00030A15"/>
    <w:rsid w:val="000334D0"/>
    <w:rsid w:val="00035787"/>
    <w:rsid w:val="000376E6"/>
    <w:rsid w:val="00040500"/>
    <w:rsid w:val="00047E7F"/>
    <w:rsid w:val="00050838"/>
    <w:rsid w:val="000524EC"/>
    <w:rsid w:val="000551DA"/>
    <w:rsid w:val="00060BE9"/>
    <w:rsid w:val="00064A3B"/>
    <w:rsid w:val="000650F8"/>
    <w:rsid w:val="00065502"/>
    <w:rsid w:val="00067809"/>
    <w:rsid w:val="00073B70"/>
    <w:rsid w:val="00084EDF"/>
    <w:rsid w:val="00087863"/>
    <w:rsid w:val="0009065A"/>
    <w:rsid w:val="00094D18"/>
    <w:rsid w:val="000B681E"/>
    <w:rsid w:val="000D07AF"/>
    <w:rsid w:val="000D2DED"/>
    <w:rsid w:val="000D3B68"/>
    <w:rsid w:val="000D574D"/>
    <w:rsid w:val="000E1F6D"/>
    <w:rsid w:val="000E274B"/>
    <w:rsid w:val="000F2EF6"/>
    <w:rsid w:val="00100F2E"/>
    <w:rsid w:val="00104A27"/>
    <w:rsid w:val="00104D92"/>
    <w:rsid w:val="00104FA0"/>
    <w:rsid w:val="00112B19"/>
    <w:rsid w:val="00113E13"/>
    <w:rsid w:val="001153B9"/>
    <w:rsid w:val="00116C42"/>
    <w:rsid w:val="00116EE8"/>
    <w:rsid w:val="00117BB7"/>
    <w:rsid w:val="0012052A"/>
    <w:rsid w:val="00120FB5"/>
    <w:rsid w:val="00122029"/>
    <w:rsid w:val="00131817"/>
    <w:rsid w:val="00137B69"/>
    <w:rsid w:val="0014278A"/>
    <w:rsid w:val="00146FBD"/>
    <w:rsid w:val="00147E3E"/>
    <w:rsid w:val="00167EB2"/>
    <w:rsid w:val="00176975"/>
    <w:rsid w:val="0017794D"/>
    <w:rsid w:val="0018115F"/>
    <w:rsid w:val="00181241"/>
    <w:rsid w:val="001901A6"/>
    <w:rsid w:val="00192559"/>
    <w:rsid w:val="00193F25"/>
    <w:rsid w:val="001971CF"/>
    <w:rsid w:val="001A2416"/>
    <w:rsid w:val="001A355C"/>
    <w:rsid w:val="001A3614"/>
    <w:rsid w:val="001A65E3"/>
    <w:rsid w:val="001B6D8E"/>
    <w:rsid w:val="001C37CB"/>
    <w:rsid w:val="001C4B97"/>
    <w:rsid w:val="001C5760"/>
    <w:rsid w:val="001C5D8B"/>
    <w:rsid w:val="001C764D"/>
    <w:rsid w:val="001D10BB"/>
    <w:rsid w:val="001D6A82"/>
    <w:rsid w:val="001E0C96"/>
    <w:rsid w:val="001E2AFB"/>
    <w:rsid w:val="001E58F0"/>
    <w:rsid w:val="001E7196"/>
    <w:rsid w:val="001E77B4"/>
    <w:rsid w:val="001F6758"/>
    <w:rsid w:val="001F79DE"/>
    <w:rsid w:val="002003A3"/>
    <w:rsid w:val="00204C8F"/>
    <w:rsid w:val="0021092E"/>
    <w:rsid w:val="00217A7A"/>
    <w:rsid w:val="002214A8"/>
    <w:rsid w:val="00223926"/>
    <w:rsid w:val="00226707"/>
    <w:rsid w:val="00227F4D"/>
    <w:rsid w:val="00230173"/>
    <w:rsid w:val="00230B89"/>
    <w:rsid w:val="00231766"/>
    <w:rsid w:val="00231A38"/>
    <w:rsid w:val="00231D2F"/>
    <w:rsid w:val="00234593"/>
    <w:rsid w:val="002438E3"/>
    <w:rsid w:val="00243EC6"/>
    <w:rsid w:val="00244546"/>
    <w:rsid w:val="00244638"/>
    <w:rsid w:val="00246A97"/>
    <w:rsid w:val="00251CB1"/>
    <w:rsid w:val="00252BCA"/>
    <w:rsid w:val="00252DB5"/>
    <w:rsid w:val="00253F79"/>
    <w:rsid w:val="00262755"/>
    <w:rsid w:val="00263D21"/>
    <w:rsid w:val="002650F4"/>
    <w:rsid w:val="00267848"/>
    <w:rsid w:val="002705C5"/>
    <w:rsid w:val="002736ED"/>
    <w:rsid w:val="002827AD"/>
    <w:rsid w:val="00286483"/>
    <w:rsid w:val="00293524"/>
    <w:rsid w:val="002B448B"/>
    <w:rsid w:val="002B5ACA"/>
    <w:rsid w:val="002C1A51"/>
    <w:rsid w:val="002C24B2"/>
    <w:rsid w:val="002C2ABF"/>
    <w:rsid w:val="002C31BC"/>
    <w:rsid w:val="002C3C8A"/>
    <w:rsid w:val="002C3C94"/>
    <w:rsid w:val="002D2F06"/>
    <w:rsid w:val="002D5BB1"/>
    <w:rsid w:val="002D6AD5"/>
    <w:rsid w:val="002E334A"/>
    <w:rsid w:val="002E334C"/>
    <w:rsid w:val="002F266A"/>
    <w:rsid w:val="002F28B6"/>
    <w:rsid w:val="0030792E"/>
    <w:rsid w:val="0032577E"/>
    <w:rsid w:val="0033080B"/>
    <w:rsid w:val="00330C6F"/>
    <w:rsid w:val="00331987"/>
    <w:rsid w:val="00334B3B"/>
    <w:rsid w:val="00335EB5"/>
    <w:rsid w:val="0033710A"/>
    <w:rsid w:val="00341A9B"/>
    <w:rsid w:val="0034632F"/>
    <w:rsid w:val="00350930"/>
    <w:rsid w:val="0035600D"/>
    <w:rsid w:val="003575F7"/>
    <w:rsid w:val="00364338"/>
    <w:rsid w:val="00366F41"/>
    <w:rsid w:val="00371B4B"/>
    <w:rsid w:val="00372054"/>
    <w:rsid w:val="0037461D"/>
    <w:rsid w:val="00374764"/>
    <w:rsid w:val="003811F5"/>
    <w:rsid w:val="00386362"/>
    <w:rsid w:val="00391B02"/>
    <w:rsid w:val="003925BB"/>
    <w:rsid w:val="0039324F"/>
    <w:rsid w:val="003979D5"/>
    <w:rsid w:val="003A23ED"/>
    <w:rsid w:val="003A462A"/>
    <w:rsid w:val="003A6099"/>
    <w:rsid w:val="003A6458"/>
    <w:rsid w:val="003B21E7"/>
    <w:rsid w:val="003B320B"/>
    <w:rsid w:val="003B4F4E"/>
    <w:rsid w:val="003C16BA"/>
    <w:rsid w:val="003C24FF"/>
    <w:rsid w:val="003C3053"/>
    <w:rsid w:val="003C4B9A"/>
    <w:rsid w:val="003D4A03"/>
    <w:rsid w:val="003D4C53"/>
    <w:rsid w:val="003D667B"/>
    <w:rsid w:val="003D6F43"/>
    <w:rsid w:val="003D73CC"/>
    <w:rsid w:val="003D74F7"/>
    <w:rsid w:val="003E04D1"/>
    <w:rsid w:val="003E2AF9"/>
    <w:rsid w:val="003E4308"/>
    <w:rsid w:val="003E4BE0"/>
    <w:rsid w:val="003E5B7B"/>
    <w:rsid w:val="003E61C7"/>
    <w:rsid w:val="00403E66"/>
    <w:rsid w:val="00407BF4"/>
    <w:rsid w:val="00412006"/>
    <w:rsid w:val="004157D4"/>
    <w:rsid w:val="0042047C"/>
    <w:rsid w:val="00420777"/>
    <w:rsid w:val="00424CE6"/>
    <w:rsid w:val="00425F6A"/>
    <w:rsid w:val="00427ACD"/>
    <w:rsid w:val="00437DA3"/>
    <w:rsid w:val="0044061C"/>
    <w:rsid w:val="00441B6B"/>
    <w:rsid w:val="00444A68"/>
    <w:rsid w:val="00444D1A"/>
    <w:rsid w:val="00453C2F"/>
    <w:rsid w:val="00460912"/>
    <w:rsid w:val="00460987"/>
    <w:rsid w:val="004631FD"/>
    <w:rsid w:val="004634FD"/>
    <w:rsid w:val="004677CE"/>
    <w:rsid w:val="0047170B"/>
    <w:rsid w:val="00471991"/>
    <w:rsid w:val="00471CB8"/>
    <w:rsid w:val="00475AE6"/>
    <w:rsid w:val="004805FE"/>
    <w:rsid w:val="00480CDF"/>
    <w:rsid w:val="004829C0"/>
    <w:rsid w:val="00482CBD"/>
    <w:rsid w:val="004845FC"/>
    <w:rsid w:val="004874AD"/>
    <w:rsid w:val="00487F08"/>
    <w:rsid w:val="00490B98"/>
    <w:rsid w:val="00490DE2"/>
    <w:rsid w:val="00491416"/>
    <w:rsid w:val="00491A38"/>
    <w:rsid w:val="0049377B"/>
    <w:rsid w:val="00495738"/>
    <w:rsid w:val="004975FF"/>
    <w:rsid w:val="00497D67"/>
    <w:rsid w:val="004A0545"/>
    <w:rsid w:val="004A0DB5"/>
    <w:rsid w:val="004A56F3"/>
    <w:rsid w:val="004B1AA4"/>
    <w:rsid w:val="004B70EB"/>
    <w:rsid w:val="004C5FAC"/>
    <w:rsid w:val="004C7FC3"/>
    <w:rsid w:val="004D0D76"/>
    <w:rsid w:val="004D20F2"/>
    <w:rsid w:val="004D752F"/>
    <w:rsid w:val="004E17C7"/>
    <w:rsid w:val="004E49AA"/>
    <w:rsid w:val="004E6870"/>
    <w:rsid w:val="004F0544"/>
    <w:rsid w:val="004F4A8C"/>
    <w:rsid w:val="004F63B7"/>
    <w:rsid w:val="005021ED"/>
    <w:rsid w:val="00506B2B"/>
    <w:rsid w:val="00507F10"/>
    <w:rsid w:val="0051128A"/>
    <w:rsid w:val="0051353B"/>
    <w:rsid w:val="00515818"/>
    <w:rsid w:val="0051638F"/>
    <w:rsid w:val="00520325"/>
    <w:rsid w:val="00523E57"/>
    <w:rsid w:val="00525456"/>
    <w:rsid w:val="00530571"/>
    <w:rsid w:val="005342FD"/>
    <w:rsid w:val="00535B8A"/>
    <w:rsid w:val="005373DF"/>
    <w:rsid w:val="0055276B"/>
    <w:rsid w:val="00560B25"/>
    <w:rsid w:val="00566BC4"/>
    <w:rsid w:val="005676EE"/>
    <w:rsid w:val="005752B3"/>
    <w:rsid w:val="00577CBB"/>
    <w:rsid w:val="00581360"/>
    <w:rsid w:val="00587B97"/>
    <w:rsid w:val="00590803"/>
    <w:rsid w:val="005A0CDE"/>
    <w:rsid w:val="005A2DFD"/>
    <w:rsid w:val="005A2EF0"/>
    <w:rsid w:val="005A30E6"/>
    <w:rsid w:val="005A5520"/>
    <w:rsid w:val="005B5409"/>
    <w:rsid w:val="005C17F3"/>
    <w:rsid w:val="005C23EE"/>
    <w:rsid w:val="005C26A9"/>
    <w:rsid w:val="005C4183"/>
    <w:rsid w:val="005C6AB3"/>
    <w:rsid w:val="005D5A90"/>
    <w:rsid w:val="005D68B5"/>
    <w:rsid w:val="005F0093"/>
    <w:rsid w:val="005F5081"/>
    <w:rsid w:val="005F5500"/>
    <w:rsid w:val="005F5BB6"/>
    <w:rsid w:val="00600E4B"/>
    <w:rsid w:val="006039BE"/>
    <w:rsid w:val="006062E3"/>
    <w:rsid w:val="0060739C"/>
    <w:rsid w:val="00616AB7"/>
    <w:rsid w:val="00616B5D"/>
    <w:rsid w:val="00622668"/>
    <w:rsid w:val="00627E58"/>
    <w:rsid w:val="006316BF"/>
    <w:rsid w:val="006317A5"/>
    <w:rsid w:val="006403F3"/>
    <w:rsid w:val="006428C0"/>
    <w:rsid w:val="006439EA"/>
    <w:rsid w:val="006459A5"/>
    <w:rsid w:val="006616F1"/>
    <w:rsid w:val="00670285"/>
    <w:rsid w:val="00672EC1"/>
    <w:rsid w:val="006773E1"/>
    <w:rsid w:val="0067788F"/>
    <w:rsid w:val="00677B3D"/>
    <w:rsid w:val="00683AE6"/>
    <w:rsid w:val="006910B9"/>
    <w:rsid w:val="00691D60"/>
    <w:rsid w:val="00696EE2"/>
    <w:rsid w:val="006A16B1"/>
    <w:rsid w:val="006A23B5"/>
    <w:rsid w:val="006A248B"/>
    <w:rsid w:val="006A42C4"/>
    <w:rsid w:val="006B4657"/>
    <w:rsid w:val="006B4F5F"/>
    <w:rsid w:val="006C5BA3"/>
    <w:rsid w:val="006D601C"/>
    <w:rsid w:val="006D6E09"/>
    <w:rsid w:val="006D7FA4"/>
    <w:rsid w:val="006E16A7"/>
    <w:rsid w:val="006E4AAD"/>
    <w:rsid w:val="006E50D8"/>
    <w:rsid w:val="006F2958"/>
    <w:rsid w:val="006F4DDB"/>
    <w:rsid w:val="006F62DB"/>
    <w:rsid w:val="006F77AC"/>
    <w:rsid w:val="00701080"/>
    <w:rsid w:val="00701D91"/>
    <w:rsid w:val="00703F45"/>
    <w:rsid w:val="00705175"/>
    <w:rsid w:val="0070598B"/>
    <w:rsid w:val="007107B8"/>
    <w:rsid w:val="0071278E"/>
    <w:rsid w:val="00722AF8"/>
    <w:rsid w:val="00722FEE"/>
    <w:rsid w:val="007251B2"/>
    <w:rsid w:val="00731075"/>
    <w:rsid w:val="007315F7"/>
    <w:rsid w:val="00733977"/>
    <w:rsid w:val="0074493C"/>
    <w:rsid w:val="00745D05"/>
    <w:rsid w:val="00750076"/>
    <w:rsid w:val="007534FB"/>
    <w:rsid w:val="00756549"/>
    <w:rsid w:val="0076410F"/>
    <w:rsid w:val="00766F11"/>
    <w:rsid w:val="00774DC4"/>
    <w:rsid w:val="007841C4"/>
    <w:rsid w:val="007844D0"/>
    <w:rsid w:val="00785F4B"/>
    <w:rsid w:val="007865BE"/>
    <w:rsid w:val="00790E17"/>
    <w:rsid w:val="00791EE5"/>
    <w:rsid w:val="00793A77"/>
    <w:rsid w:val="0079471F"/>
    <w:rsid w:val="00795B39"/>
    <w:rsid w:val="00797842"/>
    <w:rsid w:val="007A29A5"/>
    <w:rsid w:val="007A54E5"/>
    <w:rsid w:val="007A76BF"/>
    <w:rsid w:val="007A76E0"/>
    <w:rsid w:val="007B1E22"/>
    <w:rsid w:val="007B6C35"/>
    <w:rsid w:val="007C11CB"/>
    <w:rsid w:val="007C22C7"/>
    <w:rsid w:val="007C3703"/>
    <w:rsid w:val="007C76DF"/>
    <w:rsid w:val="007C7B9C"/>
    <w:rsid w:val="007D3B40"/>
    <w:rsid w:val="007D52E5"/>
    <w:rsid w:val="007D555E"/>
    <w:rsid w:val="007D5E9F"/>
    <w:rsid w:val="007E5A7F"/>
    <w:rsid w:val="007F0BE5"/>
    <w:rsid w:val="00807384"/>
    <w:rsid w:val="00811C6C"/>
    <w:rsid w:val="00812CC3"/>
    <w:rsid w:val="00813194"/>
    <w:rsid w:val="008132BC"/>
    <w:rsid w:val="00813653"/>
    <w:rsid w:val="008156F0"/>
    <w:rsid w:val="00816412"/>
    <w:rsid w:val="00831290"/>
    <w:rsid w:val="00831A73"/>
    <w:rsid w:val="00831D59"/>
    <w:rsid w:val="008370AB"/>
    <w:rsid w:val="00842469"/>
    <w:rsid w:val="0084305D"/>
    <w:rsid w:val="00847CC8"/>
    <w:rsid w:val="00850922"/>
    <w:rsid w:val="00853F88"/>
    <w:rsid w:val="008563DC"/>
    <w:rsid w:val="00867512"/>
    <w:rsid w:val="00876A5D"/>
    <w:rsid w:val="00881D6C"/>
    <w:rsid w:val="00884364"/>
    <w:rsid w:val="00885D7F"/>
    <w:rsid w:val="00896EFC"/>
    <w:rsid w:val="00897B4F"/>
    <w:rsid w:val="008A346B"/>
    <w:rsid w:val="008A798B"/>
    <w:rsid w:val="008B3CF9"/>
    <w:rsid w:val="008B45A6"/>
    <w:rsid w:val="008B52F8"/>
    <w:rsid w:val="008B5531"/>
    <w:rsid w:val="008B5A8B"/>
    <w:rsid w:val="008C0569"/>
    <w:rsid w:val="008C09EF"/>
    <w:rsid w:val="008C2711"/>
    <w:rsid w:val="008C4155"/>
    <w:rsid w:val="008C5A3C"/>
    <w:rsid w:val="008D2776"/>
    <w:rsid w:val="008E2F70"/>
    <w:rsid w:val="008E697A"/>
    <w:rsid w:val="008F26F6"/>
    <w:rsid w:val="008F5245"/>
    <w:rsid w:val="008F6DF4"/>
    <w:rsid w:val="008F71A7"/>
    <w:rsid w:val="00900E56"/>
    <w:rsid w:val="00903641"/>
    <w:rsid w:val="00904446"/>
    <w:rsid w:val="00905CFF"/>
    <w:rsid w:val="00905D4C"/>
    <w:rsid w:val="00906673"/>
    <w:rsid w:val="00906E6B"/>
    <w:rsid w:val="00910DCB"/>
    <w:rsid w:val="009129A4"/>
    <w:rsid w:val="00913328"/>
    <w:rsid w:val="009179FA"/>
    <w:rsid w:val="009209B3"/>
    <w:rsid w:val="009237AB"/>
    <w:rsid w:val="00930193"/>
    <w:rsid w:val="00932962"/>
    <w:rsid w:val="00932A5B"/>
    <w:rsid w:val="009368E1"/>
    <w:rsid w:val="00937D79"/>
    <w:rsid w:val="009431A7"/>
    <w:rsid w:val="00945DDF"/>
    <w:rsid w:val="0094676B"/>
    <w:rsid w:val="009472FD"/>
    <w:rsid w:val="00947307"/>
    <w:rsid w:val="00950224"/>
    <w:rsid w:val="00952556"/>
    <w:rsid w:val="00953334"/>
    <w:rsid w:val="00955988"/>
    <w:rsid w:val="009562F0"/>
    <w:rsid w:val="00956EC4"/>
    <w:rsid w:val="009633A1"/>
    <w:rsid w:val="00964A5C"/>
    <w:rsid w:val="00970340"/>
    <w:rsid w:val="00972A46"/>
    <w:rsid w:val="00972D94"/>
    <w:rsid w:val="009765BB"/>
    <w:rsid w:val="00976C4B"/>
    <w:rsid w:val="00977A07"/>
    <w:rsid w:val="0098596C"/>
    <w:rsid w:val="0098748F"/>
    <w:rsid w:val="00992CC8"/>
    <w:rsid w:val="00996F0C"/>
    <w:rsid w:val="009A0C3C"/>
    <w:rsid w:val="009A5322"/>
    <w:rsid w:val="009A7935"/>
    <w:rsid w:val="009B0EB8"/>
    <w:rsid w:val="009B1551"/>
    <w:rsid w:val="009B16ED"/>
    <w:rsid w:val="009B6CA9"/>
    <w:rsid w:val="009B7270"/>
    <w:rsid w:val="009B7EC5"/>
    <w:rsid w:val="009C3219"/>
    <w:rsid w:val="009C39A6"/>
    <w:rsid w:val="009D027E"/>
    <w:rsid w:val="009D09BD"/>
    <w:rsid w:val="009D21C6"/>
    <w:rsid w:val="009D4606"/>
    <w:rsid w:val="009E3181"/>
    <w:rsid w:val="009F276C"/>
    <w:rsid w:val="009F7BB6"/>
    <w:rsid w:val="00A01279"/>
    <w:rsid w:val="00A043FC"/>
    <w:rsid w:val="00A055FA"/>
    <w:rsid w:val="00A12191"/>
    <w:rsid w:val="00A149C5"/>
    <w:rsid w:val="00A22ED7"/>
    <w:rsid w:val="00A3104C"/>
    <w:rsid w:val="00A31480"/>
    <w:rsid w:val="00A44FFD"/>
    <w:rsid w:val="00A45D11"/>
    <w:rsid w:val="00A47641"/>
    <w:rsid w:val="00A47DF4"/>
    <w:rsid w:val="00A515A8"/>
    <w:rsid w:val="00A6237F"/>
    <w:rsid w:val="00A657E9"/>
    <w:rsid w:val="00A71541"/>
    <w:rsid w:val="00A71F56"/>
    <w:rsid w:val="00A74F79"/>
    <w:rsid w:val="00A824B6"/>
    <w:rsid w:val="00A858A2"/>
    <w:rsid w:val="00A92AC9"/>
    <w:rsid w:val="00A9358E"/>
    <w:rsid w:val="00A93674"/>
    <w:rsid w:val="00A95598"/>
    <w:rsid w:val="00A96124"/>
    <w:rsid w:val="00AA100E"/>
    <w:rsid w:val="00AA1494"/>
    <w:rsid w:val="00AB1B1C"/>
    <w:rsid w:val="00AB60AB"/>
    <w:rsid w:val="00AB736D"/>
    <w:rsid w:val="00AB7A04"/>
    <w:rsid w:val="00AC01F7"/>
    <w:rsid w:val="00AC3F63"/>
    <w:rsid w:val="00AC4F23"/>
    <w:rsid w:val="00AC6BE3"/>
    <w:rsid w:val="00AE1863"/>
    <w:rsid w:val="00AF07E6"/>
    <w:rsid w:val="00AF1027"/>
    <w:rsid w:val="00AF263A"/>
    <w:rsid w:val="00AF464C"/>
    <w:rsid w:val="00AF62FA"/>
    <w:rsid w:val="00B04568"/>
    <w:rsid w:val="00B13097"/>
    <w:rsid w:val="00B146FE"/>
    <w:rsid w:val="00B17A89"/>
    <w:rsid w:val="00B222E8"/>
    <w:rsid w:val="00B22EF1"/>
    <w:rsid w:val="00B24C8F"/>
    <w:rsid w:val="00B3032D"/>
    <w:rsid w:val="00B31256"/>
    <w:rsid w:val="00B3229D"/>
    <w:rsid w:val="00B3302C"/>
    <w:rsid w:val="00B35849"/>
    <w:rsid w:val="00B420E4"/>
    <w:rsid w:val="00B434C0"/>
    <w:rsid w:val="00B43E45"/>
    <w:rsid w:val="00B4442C"/>
    <w:rsid w:val="00B4685D"/>
    <w:rsid w:val="00B510EB"/>
    <w:rsid w:val="00B5258B"/>
    <w:rsid w:val="00B525E0"/>
    <w:rsid w:val="00B530A8"/>
    <w:rsid w:val="00B57399"/>
    <w:rsid w:val="00B63A46"/>
    <w:rsid w:val="00B700E6"/>
    <w:rsid w:val="00B71C8A"/>
    <w:rsid w:val="00B72C20"/>
    <w:rsid w:val="00B743C0"/>
    <w:rsid w:val="00B76050"/>
    <w:rsid w:val="00B76734"/>
    <w:rsid w:val="00B76EDB"/>
    <w:rsid w:val="00B77328"/>
    <w:rsid w:val="00B80BCF"/>
    <w:rsid w:val="00B84118"/>
    <w:rsid w:val="00B90362"/>
    <w:rsid w:val="00B9564A"/>
    <w:rsid w:val="00BA0808"/>
    <w:rsid w:val="00BA1C3E"/>
    <w:rsid w:val="00BB0EEF"/>
    <w:rsid w:val="00BB5FD1"/>
    <w:rsid w:val="00BC4341"/>
    <w:rsid w:val="00BC4CA8"/>
    <w:rsid w:val="00BC600D"/>
    <w:rsid w:val="00BD08A8"/>
    <w:rsid w:val="00BE0363"/>
    <w:rsid w:val="00BE5967"/>
    <w:rsid w:val="00BE6E57"/>
    <w:rsid w:val="00BE7305"/>
    <w:rsid w:val="00BF5A3A"/>
    <w:rsid w:val="00C010C6"/>
    <w:rsid w:val="00C071A7"/>
    <w:rsid w:val="00C07A1F"/>
    <w:rsid w:val="00C1090D"/>
    <w:rsid w:val="00C1252D"/>
    <w:rsid w:val="00C16119"/>
    <w:rsid w:val="00C24617"/>
    <w:rsid w:val="00C25C83"/>
    <w:rsid w:val="00C27E2C"/>
    <w:rsid w:val="00C31C81"/>
    <w:rsid w:val="00C324B3"/>
    <w:rsid w:val="00C33841"/>
    <w:rsid w:val="00C35845"/>
    <w:rsid w:val="00C36117"/>
    <w:rsid w:val="00C41493"/>
    <w:rsid w:val="00C43BE6"/>
    <w:rsid w:val="00C449CC"/>
    <w:rsid w:val="00C5249E"/>
    <w:rsid w:val="00C6768E"/>
    <w:rsid w:val="00C67806"/>
    <w:rsid w:val="00C75924"/>
    <w:rsid w:val="00C76AB9"/>
    <w:rsid w:val="00C774EA"/>
    <w:rsid w:val="00C77BF1"/>
    <w:rsid w:val="00C84384"/>
    <w:rsid w:val="00C95A72"/>
    <w:rsid w:val="00C95BC4"/>
    <w:rsid w:val="00C96846"/>
    <w:rsid w:val="00C96EC1"/>
    <w:rsid w:val="00C97164"/>
    <w:rsid w:val="00CA19B1"/>
    <w:rsid w:val="00CA1FA3"/>
    <w:rsid w:val="00CA4615"/>
    <w:rsid w:val="00CA638A"/>
    <w:rsid w:val="00CB0A24"/>
    <w:rsid w:val="00CB32BF"/>
    <w:rsid w:val="00CB4B93"/>
    <w:rsid w:val="00CB556F"/>
    <w:rsid w:val="00CB6F00"/>
    <w:rsid w:val="00CC493E"/>
    <w:rsid w:val="00CC6C8F"/>
    <w:rsid w:val="00CD2811"/>
    <w:rsid w:val="00CD7EDF"/>
    <w:rsid w:val="00CE3EDF"/>
    <w:rsid w:val="00CE5048"/>
    <w:rsid w:val="00CE59DB"/>
    <w:rsid w:val="00CE7A48"/>
    <w:rsid w:val="00CF5937"/>
    <w:rsid w:val="00CF70D0"/>
    <w:rsid w:val="00CF7A94"/>
    <w:rsid w:val="00D028E6"/>
    <w:rsid w:val="00D10FD9"/>
    <w:rsid w:val="00D11F3B"/>
    <w:rsid w:val="00D170B5"/>
    <w:rsid w:val="00D209D5"/>
    <w:rsid w:val="00D21B16"/>
    <w:rsid w:val="00D2793E"/>
    <w:rsid w:val="00D34E77"/>
    <w:rsid w:val="00D356BB"/>
    <w:rsid w:val="00D36B6D"/>
    <w:rsid w:val="00D4155B"/>
    <w:rsid w:val="00D42564"/>
    <w:rsid w:val="00D45FC2"/>
    <w:rsid w:val="00D50931"/>
    <w:rsid w:val="00D51163"/>
    <w:rsid w:val="00D52750"/>
    <w:rsid w:val="00D52A37"/>
    <w:rsid w:val="00D53817"/>
    <w:rsid w:val="00D54814"/>
    <w:rsid w:val="00D55AEA"/>
    <w:rsid w:val="00D6450F"/>
    <w:rsid w:val="00D7372B"/>
    <w:rsid w:val="00D73BF7"/>
    <w:rsid w:val="00D764BF"/>
    <w:rsid w:val="00D8307F"/>
    <w:rsid w:val="00D8575C"/>
    <w:rsid w:val="00D857F8"/>
    <w:rsid w:val="00D87F85"/>
    <w:rsid w:val="00D90297"/>
    <w:rsid w:val="00D92B6A"/>
    <w:rsid w:val="00D95A10"/>
    <w:rsid w:val="00D97593"/>
    <w:rsid w:val="00DA136F"/>
    <w:rsid w:val="00DA6D02"/>
    <w:rsid w:val="00DB065F"/>
    <w:rsid w:val="00DB6C66"/>
    <w:rsid w:val="00DC1E04"/>
    <w:rsid w:val="00DC333A"/>
    <w:rsid w:val="00DC363F"/>
    <w:rsid w:val="00DC4710"/>
    <w:rsid w:val="00DC6570"/>
    <w:rsid w:val="00DD3E16"/>
    <w:rsid w:val="00DD73F8"/>
    <w:rsid w:val="00DD7AC3"/>
    <w:rsid w:val="00DF0F4B"/>
    <w:rsid w:val="00DF357B"/>
    <w:rsid w:val="00DF5132"/>
    <w:rsid w:val="00DF5B03"/>
    <w:rsid w:val="00E101B1"/>
    <w:rsid w:val="00E11D86"/>
    <w:rsid w:val="00E124DD"/>
    <w:rsid w:val="00E12B9B"/>
    <w:rsid w:val="00E15E66"/>
    <w:rsid w:val="00E1674E"/>
    <w:rsid w:val="00E230A1"/>
    <w:rsid w:val="00E24149"/>
    <w:rsid w:val="00E31D43"/>
    <w:rsid w:val="00E333D9"/>
    <w:rsid w:val="00E36FFB"/>
    <w:rsid w:val="00E4291C"/>
    <w:rsid w:val="00E438CB"/>
    <w:rsid w:val="00E558BC"/>
    <w:rsid w:val="00E56DBC"/>
    <w:rsid w:val="00E57661"/>
    <w:rsid w:val="00E6482C"/>
    <w:rsid w:val="00E73DAA"/>
    <w:rsid w:val="00E75607"/>
    <w:rsid w:val="00E768C7"/>
    <w:rsid w:val="00E76A7E"/>
    <w:rsid w:val="00E76C03"/>
    <w:rsid w:val="00E8270B"/>
    <w:rsid w:val="00E82974"/>
    <w:rsid w:val="00E85BD5"/>
    <w:rsid w:val="00E87B1D"/>
    <w:rsid w:val="00E9250B"/>
    <w:rsid w:val="00E9330B"/>
    <w:rsid w:val="00E95D89"/>
    <w:rsid w:val="00EA01C8"/>
    <w:rsid w:val="00EA1F5D"/>
    <w:rsid w:val="00EA366B"/>
    <w:rsid w:val="00EA3AEA"/>
    <w:rsid w:val="00EB180C"/>
    <w:rsid w:val="00EB2818"/>
    <w:rsid w:val="00EC4465"/>
    <w:rsid w:val="00EC46F2"/>
    <w:rsid w:val="00ED3300"/>
    <w:rsid w:val="00ED5614"/>
    <w:rsid w:val="00ED6638"/>
    <w:rsid w:val="00EE19E7"/>
    <w:rsid w:val="00EE4FF4"/>
    <w:rsid w:val="00EE62AC"/>
    <w:rsid w:val="00EF0DFA"/>
    <w:rsid w:val="00EF6B01"/>
    <w:rsid w:val="00EF712B"/>
    <w:rsid w:val="00EF7528"/>
    <w:rsid w:val="00F00D75"/>
    <w:rsid w:val="00F03423"/>
    <w:rsid w:val="00F2629A"/>
    <w:rsid w:val="00F30A66"/>
    <w:rsid w:val="00F31A0B"/>
    <w:rsid w:val="00F32684"/>
    <w:rsid w:val="00F36435"/>
    <w:rsid w:val="00F3766A"/>
    <w:rsid w:val="00F405D9"/>
    <w:rsid w:val="00F43C67"/>
    <w:rsid w:val="00F53D77"/>
    <w:rsid w:val="00F579A5"/>
    <w:rsid w:val="00F57A7D"/>
    <w:rsid w:val="00F61676"/>
    <w:rsid w:val="00F62AF4"/>
    <w:rsid w:val="00F64340"/>
    <w:rsid w:val="00F70DC7"/>
    <w:rsid w:val="00F72FED"/>
    <w:rsid w:val="00F73EBE"/>
    <w:rsid w:val="00F7457E"/>
    <w:rsid w:val="00F77D3F"/>
    <w:rsid w:val="00F81ED5"/>
    <w:rsid w:val="00F848F6"/>
    <w:rsid w:val="00F8520B"/>
    <w:rsid w:val="00F852AD"/>
    <w:rsid w:val="00F9088E"/>
    <w:rsid w:val="00F96E16"/>
    <w:rsid w:val="00FA4D05"/>
    <w:rsid w:val="00FA4E65"/>
    <w:rsid w:val="00FA5D80"/>
    <w:rsid w:val="00FA618F"/>
    <w:rsid w:val="00FA7F90"/>
    <w:rsid w:val="00FB3505"/>
    <w:rsid w:val="00FB5432"/>
    <w:rsid w:val="00FB7F27"/>
    <w:rsid w:val="00FC0C9C"/>
    <w:rsid w:val="00FE0ECE"/>
    <w:rsid w:val="00FE26C5"/>
    <w:rsid w:val="00FE3358"/>
    <w:rsid w:val="00FE43B1"/>
    <w:rsid w:val="00FE5C91"/>
    <w:rsid w:val="00FF09E1"/>
    <w:rsid w:val="00FF2223"/>
    <w:rsid w:val="00FF22FB"/>
    <w:rsid w:val="00FF2593"/>
    <w:rsid w:val="00FF40A2"/>
    <w:rsid w:val="00FF59AA"/>
    <w:rsid w:val="00FF59CE"/>
    <w:rsid w:val="00FF70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D64C0"/>
  <w15:docId w15:val="{19A62146-D213-4905-9863-2263600D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1"/>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styleId="UnresolvedMention">
    <w:name w:val="Unresolved Mention"/>
    <w:basedOn w:val="DefaultParagraphFont"/>
    <w:uiPriority w:val="99"/>
    <w:semiHidden/>
    <w:unhideWhenUsed/>
    <w:rsid w:val="00CB32BF"/>
    <w:rPr>
      <w:color w:val="605E5C"/>
      <w:shd w:val="clear" w:color="auto" w:fill="E1DFDD"/>
    </w:rPr>
  </w:style>
  <w:style w:type="paragraph" w:styleId="Revision">
    <w:name w:val="Revision"/>
    <w:hidden/>
    <w:uiPriority w:val="99"/>
    <w:semiHidden/>
    <w:rsid w:val="00D6450F"/>
    <w:pPr>
      <w:spacing w:after="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7008">
      <w:bodyDiv w:val="1"/>
      <w:marLeft w:val="0"/>
      <w:marRight w:val="0"/>
      <w:marTop w:val="0"/>
      <w:marBottom w:val="0"/>
      <w:divBdr>
        <w:top w:val="none" w:sz="0" w:space="0" w:color="auto"/>
        <w:left w:val="none" w:sz="0" w:space="0" w:color="auto"/>
        <w:bottom w:val="none" w:sz="0" w:space="0" w:color="auto"/>
        <w:right w:val="none" w:sz="0" w:space="0" w:color="auto"/>
      </w:divBdr>
    </w:div>
    <w:div w:id="193809210">
      <w:bodyDiv w:val="1"/>
      <w:marLeft w:val="0"/>
      <w:marRight w:val="0"/>
      <w:marTop w:val="0"/>
      <w:marBottom w:val="0"/>
      <w:divBdr>
        <w:top w:val="none" w:sz="0" w:space="0" w:color="auto"/>
        <w:left w:val="none" w:sz="0" w:space="0" w:color="auto"/>
        <w:bottom w:val="none" w:sz="0" w:space="0" w:color="auto"/>
        <w:right w:val="none" w:sz="0" w:space="0" w:color="auto"/>
      </w:divBdr>
    </w:div>
    <w:div w:id="213590928">
      <w:bodyDiv w:val="1"/>
      <w:marLeft w:val="0"/>
      <w:marRight w:val="0"/>
      <w:marTop w:val="0"/>
      <w:marBottom w:val="0"/>
      <w:divBdr>
        <w:top w:val="none" w:sz="0" w:space="0" w:color="auto"/>
        <w:left w:val="none" w:sz="0" w:space="0" w:color="auto"/>
        <w:bottom w:val="none" w:sz="0" w:space="0" w:color="auto"/>
        <w:right w:val="none" w:sz="0" w:space="0" w:color="auto"/>
      </w:divBdr>
    </w:div>
    <w:div w:id="276452339">
      <w:bodyDiv w:val="1"/>
      <w:marLeft w:val="0"/>
      <w:marRight w:val="0"/>
      <w:marTop w:val="0"/>
      <w:marBottom w:val="0"/>
      <w:divBdr>
        <w:top w:val="none" w:sz="0" w:space="0" w:color="auto"/>
        <w:left w:val="none" w:sz="0" w:space="0" w:color="auto"/>
        <w:bottom w:val="none" w:sz="0" w:space="0" w:color="auto"/>
        <w:right w:val="none" w:sz="0" w:space="0" w:color="auto"/>
      </w:divBdr>
    </w:div>
    <w:div w:id="293098190">
      <w:bodyDiv w:val="1"/>
      <w:marLeft w:val="0"/>
      <w:marRight w:val="0"/>
      <w:marTop w:val="0"/>
      <w:marBottom w:val="0"/>
      <w:divBdr>
        <w:top w:val="none" w:sz="0" w:space="0" w:color="auto"/>
        <w:left w:val="none" w:sz="0" w:space="0" w:color="auto"/>
        <w:bottom w:val="none" w:sz="0" w:space="0" w:color="auto"/>
        <w:right w:val="none" w:sz="0" w:space="0" w:color="auto"/>
      </w:divBdr>
    </w:div>
    <w:div w:id="337119022">
      <w:bodyDiv w:val="1"/>
      <w:marLeft w:val="0"/>
      <w:marRight w:val="0"/>
      <w:marTop w:val="0"/>
      <w:marBottom w:val="0"/>
      <w:divBdr>
        <w:top w:val="none" w:sz="0" w:space="0" w:color="auto"/>
        <w:left w:val="none" w:sz="0" w:space="0" w:color="auto"/>
        <w:bottom w:val="none" w:sz="0" w:space="0" w:color="auto"/>
        <w:right w:val="none" w:sz="0" w:space="0" w:color="auto"/>
      </w:divBdr>
    </w:div>
    <w:div w:id="387580733">
      <w:bodyDiv w:val="1"/>
      <w:marLeft w:val="0"/>
      <w:marRight w:val="0"/>
      <w:marTop w:val="0"/>
      <w:marBottom w:val="0"/>
      <w:divBdr>
        <w:top w:val="none" w:sz="0" w:space="0" w:color="auto"/>
        <w:left w:val="none" w:sz="0" w:space="0" w:color="auto"/>
        <w:bottom w:val="none" w:sz="0" w:space="0" w:color="auto"/>
        <w:right w:val="none" w:sz="0" w:space="0" w:color="auto"/>
      </w:divBdr>
    </w:div>
    <w:div w:id="461078280">
      <w:bodyDiv w:val="1"/>
      <w:marLeft w:val="0"/>
      <w:marRight w:val="0"/>
      <w:marTop w:val="0"/>
      <w:marBottom w:val="0"/>
      <w:divBdr>
        <w:top w:val="none" w:sz="0" w:space="0" w:color="auto"/>
        <w:left w:val="none" w:sz="0" w:space="0" w:color="auto"/>
        <w:bottom w:val="none" w:sz="0" w:space="0" w:color="auto"/>
        <w:right w:val="none" w:sz="0" w:space="0" w:color="auto"/>
      </w:divBdr>
    </w:div>
    <w:div w:id="504052987">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71417098">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31345360">
      <w:bodyDiv w:val="1"/>
      <w:marLeft w:val="0"/>
      <w:marRight w:val="0"/>
      <w:marTop w:val="0"/>
      <w:marBottom w:val="0"/>
      <w:divBdr>
        <w:top w:val="none" w:sz="0" w:space="0" w:color="auto"/>
        <w:left w:val="none" w:sz="0" w:space="0" w:color="auto"/>
        <w:bottom w:val="none" w:sz="0" w:space="0" w:color="auto"/>
        <w:right w:val="none" w:sz="0" w:space="0" w:color="auto"/>
      </w:divBdr>
    </w:div>
    <w:div w:id="816804696">
      <w:bodyDiv w:val="1"/>
      <w:marLeft w:val="0"/>
      <w:marRight w:val="0"/>
      <w:marTop w:val="0"/>
      <w:marBottom w:val="0"/>
      <w:divBdr>
        <w:top w:val="none" w:sz="0" w:space="0" w:color="auto"/>
        <w:left w:val="none" w:sz="0" w:space="0" w:color="auto"/>
        <w:bottom w:val="none" w:sz="0" w:space="0" w:color="auto"/>
        <w:right w:val="none" w:sz="0" w:space="0" w:color="auto"/>
      </w:divBdr>
    </w:div>
    <w:div w:id="1012026056">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239646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23712841">
      <w:bodyDiv w:val="1"/>
      <w:marLeft w:val="0"/>
      <w:marRight w:val="0"/>
      <w:marTop w:val="0"/>
      <w:marBottom w:val="0"/>
      <w:divBdr>
        <w:top w:val="none" w:sz="0" w:space="0" w:color="auto"/>
        <w:left w:val="none" w:sz="0" w:space="0" w:color="auto"/>
        <w:bottom w:val="none" w:sz="0" w:space="0" w:color="auto"/>
        <w:right w:val="none" w:sz="0" w:space="0" w:color="auto"/>
      </w:divBdr>
    </w:div>
    <w:div w:id="1261331410">
      <w:bodyDiv w:val="1"/>
      <w:marLeft w:val="0"/>
      <w:marRight w:val="0"/>
      <w:marTop w:val="0"/>
      <w:marBottom w:val="0"/>
      <w:divBdr>
        <w:top w:val="none" w:sz="0" w:space="0" w:color="auto"/>
        <w:left w:val="none" w:sz="0" w:space="0" w:color="auto"/>
        <w:bottom w:val="none" w:sz="0" w:space="0" w:color="auto"/>
        <w:right w:val="none" w:sz="0" w:space="0" w:color="auto"/>
      </w:divBdr>
    </w:div>
    <w:div w:id="1263876413">
      <w:bodyDiv w:val="1"/>
      <w:marLeft w:val="0"/>
      <w:marRight w:val="0"/>
      <w:marTop w:val="0"/>
      <w:marBottom w:val="0"/>
      <w:divBdr>
        <w:top w:val="none" w:sz="0" w:space="0" w:color="auto"/>
        <w:left w:val="none" w:sz="0" w:space="0" w:color="auto"/>
        <w:bottom w:val="none" w:sz="0" w:space="0" w:color="auto"/>
        <w:right w:val="none" w:sz="0" w:space="0" w:color="auto"/>
      </w:divBdr>
    </w:div>
    <w:div w:id="1267545575">
      <w:bodyDiv w:val="1"/>
      <w:marLeft w:val="0"/>
      <w:marRight w:val="0"/>
      <w:marTop w:val="0"/>
      <w:marBottom w:val="0"/>
      <w:divBdr>
        <w:top w:val="none" w:sz="0" w:space="0" w:color="auto"/>
        <w:left w:val="none" w:sz="0" w:space="0" w:color="auto"/>
        <w:bottom w:val="none" w:sz="0" w:space="0" w:color="auto"/>
        <w:right w:val="none" w:sz="0" w:space="0" w:color="auto"/>
      </w:divBdr>
    </w:div>
    <w:div w:id="1318999706">
      <w:bodyDiv w:val="1"/>
      <w:marLeft w:val="0"/>
      <w:marRight w:val="0"/>
      <w:marTop w:val="0"/>
      <w:marBottom w:val="0"/>
      <w:divBdr>
        <w:top w:val="none" w:sz="0" w:space="0" w:color="auto"/>
        <w:left w:val="none" w:sz="0" w:space="0" w:color="auto"/>
        <w:bottom w:val="none" w:sz="0" w:space="0" w:color="auto"/>
        <w:right w:val="none" w:sz="0" w:space="0" w:color="auto"/>
      </w:divBdr>
    </w:div>
    <w:div w:id="1417092625">
      <w:bodyDiv w:val="1"/>
      <w:marLeft w:val="0"/>
      <w:marRight w:val="0"/>
      <w:marTop w:val="0"/>
      <w:marBottom w:val="0"/>
      <w:divBdr>
        <w:top w:val="none" w:sz="0" w:space="0" w:color="auto"/>
        <w:left w:val="none" w:sz="0" w:space="0" w:color="auto"/>
        <w:bottom w:val="none" w:sz="0" w:space="0" w:color="auto"/>
        <w:right w:val="none" w:sz="0" w:space="0" w:color="auto"/>
      </w:divBdr>
    </w:div>
    <w:div w:id="1420563539">
      <w:bodyDiv w:val="1"/>
      <w:marLeft w:val="0"/>
      <w:marRight w:val="0"/>
      <w:marTop w:val="0"/>
      <w:marBottom w:val="0"/>
      <w:divBdr>
        <w:top w:val="none" w:sz="0" w:space="0" w:color="auto"/>
        <w:left w:val="none" w:sz="0" w:space="0" w:color="auto"/>
        <w:bottom w:val="none" w:sz="0" w:space="0" w:color="auto"/>
        <w:right w:val="none" w:sz="0" w:space="0" w:color="auto"/>
      </w:divBdr>
    </w:div>
    <w:div w:id="1571887040">
      <w:bodyDiv w:val="1"/>
      <w:marLeft w:val="0"/>
      <w:marRight w:val="0"/>
      <w:marTop w:val="0"/>
      <w:marBottom w:val="0"/>
      <w:divBdr>
        <w:top w:val="none" w:sz="0" w:space="0" w:color="auto"/>
        <w:left w:val="none" w:sz="0" w:space="0" w:color="auto"/>
        <w:bottom w:val="none" w:sz="0" w:space="0" w:color="auto"/>
        <w:right w:val="none" w:sz="0" w:space="0" w:color="auto"/>
      </w:divBdr>
    </w:div>
    <w:div w:id="1577284095">
      <w:bodyDiv w:val="1"/>
      <w:marLeft w:val="0"/>
      <w:marRight w:val="0"/>
      <w:marTop w:val="0"/>
      <w:marBottom w:val="0"/>
      <w:divBdr>
        <w:top w:val="none" w:sz="0" w:space="0" w:color="auto"/>
        <w:left w:val="none" w:sz="0" w:space="0" w:color="auto"/>
        <w:bottom w:val="none" w:sz="0" w:space="0" w:color="auto"/>
        <w:right w:val="none" w:sz="0" w:space="0" w:color="auto"/>
      </w:divBdr>
    </w:div>
    <w:div w:id="1597058335">
      <w:bodyDiv w:val="1"/>
      <w:marLeft w:val="0"/>
      <w:marRight w:val="0"/>
      <w:marTop w:val="0"/>
      <w:marBottom w:val="0"/>
      <w:divBdr>
        <w:top w:val="none" w:sz="0" w:space="0" w:color="auto"/>
        <w:left w:val="none" w:sz="0" w:space="0" w:color="auto"/>
        <w:bottom w:val="none" w:sz="0" w:space="0" w:color="auto"/>
        <w:right w:val="none" w:sz="0" w:space="0" w:color="auto"/>
      </w:divBdr>
    </w:div>
    <w:div w:id="1609656562">
      <w:bodyDiv w:val="1"/>
      <w:marLeft w:val="0"/>
      <w:marRight w:val="0"/>
      <w:marTop w:val="0"/>
      <w:marBottom w:val="0"/>
      <w:divBdr>
        <w:top w:val="none" w:sz="0" w:space="0" w:color="auto"/>
        <w:left w:val="none" w:sz="0" w:space="0" w:color="auto"/>
        <w:bottom w:val="none" w:sz="0" w:space="0" w:color="auto"/>
        <w:right w:val="none" w:sz="0" w:space="0" w:color="auto"/>
      </w:divBdr>
    </w:div>
    <w:div w:id="1655375095">
      <w:bodyDiv w:val="1"/>
      <w:marLeft w:val="0"/>
      <w:marRight w:val="0"/>
      <w:marTop w:val="0"/>
      <w:marBottom w:val="0"/>
      <w:divBdr>
        <w:top w:val="none" w:sz="0" w:space="0" w:color="auto"/>
        <w:left w:val="none" w:sz="0" w:space="0" w:color="auto"/>
        <w:bottom w:val="none" w:sz="0" w:space="0" w:color="auto"/>
        <w:right w:val="none" w:sz="0" w:space="0" w:color="auto"/>
      </w:divBdr>
    </w:div>
    <w:div w:id="1826779554">
      <w:bodyDiv w:val="1"/>
      <w:marLeft w:val="0"/>
      <w:marRight w:val="0"/>
      <w:marTop w:val="0"/>
      <w:marBottom w:val="0"/>
      <w:divBdr>
        <w:top w:val="none" w:sz="0" w:space="0" w:color="auto"/>
        <w:left w:val="none" w:sz="0" w:space="0" w:color="auto"/>
        <w:bottom w:val="none" w:sz="0" w:space="0" w:color="auto"/>
        <w:right w:val="none" w:sz="0" w:space="0" w:color="auto"/>
      </w:divBdr>
    </w:div>
    <w:div w:id="1838031808">
      <w:bodyDiv w:val="1"/>
      <w:marLeft w:val="0"/>
      <w:marRight w:val="0"/>
      <w:marTop w:val="0"/>
      <w:marBottom w:val="0"/>
      <w:divBdr>
        <w:top w:val="none" w:sz="0" w:space="0" w:color="auto"/>
        <w:left w:val="none" w:sz="0" w:space="0" w:color="auto"/>
        <w:bottom w:val="none" w:sz="0" w:space="0" w:color="auto"/>
        <w:right w:val="none" w:sz="0" w:space="0" w:color="auto"/>
      </w:divBdr>
    </w:div>
    <w:div w:id="1861122280">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933315318">
      <w:bodyDiv w:val="1"/>
      <w:marLeft w:val="0"/>
      <w:marRight w:val="0"/>
      <w:marTop w:val="0"/>
      <w:marBottom w:val="0"/>
      <w:divBdr>
        <w:top w:val="none" w:sz="0" w:space="0" w:color="auto"/>
        <w:left w:val="none" w:sz="0" w:space="0" w:color="auto"/>
        <w:bottom w:val="none" w:sz="0" w:space="0" w:color="auto"/>
        <w:right w:val="none" w:sz="0" w:space="0" w:color="auto"/>
      </w:divBdr>
    </w:div>
    <w:div w:id="1958641007">
      <w:bodyDiv w:val="1"/>
      <w:marLeft w:val="0"/>
      <w:marRight w:val="0"/>
      <w:marTop w:val="0"/>
      <w:marBottom w:val="0"/>
      <w:divBdr>
        <w:top w:val="none" w:sz="0" w:space="0" w:color="auto"/>
        <w:left w:val="none" w:sz="0" w:space="0" w:color="auto"/>
        <w:bottom w:val="none" w:sz="0" w:space="0" w:color="auto"/>
        <w:right w:val="none" w:sz="0" w:space="0" w:color="auto"/>
      </w:divBdr>
    </w:div>
    <w:div w:id="2022730948">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E0E1A-6AFF-4057-A021-99F5C23AEC2D}">
  <ds:schemaRefs>
    <ds:schemaRef ds:uri="http://schemas.openxmlformats.org/officeDocument/2006/bibliography"/>
  </ds:schemaRefs>
</ds:datastoreItem>
</file>

<file path=customXml/itemProps2.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4.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5.xml><?xml version="1.0" encoding="utf-8"?>
<ds:datastoreItem xmlns:ds="http://schemas.openxmlformats.org/officeDocument/2006/customXml" ds:itemID="{9D7D3D98-7D8F-4D46-9DDA-F107B51C3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15</Pages>
  <Words>8488</Words>
  <Characters>48387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56762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Hamed Wasil</cp:lastModifiedBy>
  <cp:revision>37</cp:revision>
  <cp:lastPrinted>2019-07-24T15:55:00Z</cp:lastPrinted>
  <dcterms:created xsi:type="dcterms:W3CDTF">2024-08-19T05:22:00Z</dcterms:created>
  <dcterms:modified xsi:type="dcterms:W3CDTF">2024-08-19T11:22:00Z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51d1c77621c2e53fbab3366b957a5fa6ddd631b84bf01e9a445b040f952bf473</vt:lpwstr>
  </property>
  <property fmtid="{D5CDD505-2E9C-101B-9397-08002B2CF9AE}" pid="10" name="MSIP_Label_501ec358-fa87-4620-aa98-db059b95b836_Enabled">
    <vt:lpwstr>true</vt:lpwstr>
  </property>
  <property fmtid="{D5CDD505-2E9C-101B-9397-08002B2CF9AE}" pid="11" name="MSIP_Label_501ec358-fa87-4620-aa98-db059b95b836_SetDate">
    <vt:lpwstr>2023-09-18T06:57:34Z</vt:lpwstr>
  </property>
  <property fmtid="{D5CDD505-2E9C-101B-9397-08002B2CF9AE}" pid="12" name="MSIP_Label_501ec358-fa87-4620-aa98-db059b95b836_Method">
    <vt:lpwstr>Standard</vt:lpwstr>
  </property>
  <property fmtid="{D5CDD505-2E9C-101B-9397-08002B2CF9AE}" pid="13" name="MSIP_Label_501ec358-fa87-4620-aa98-db059b95b836_Name">
    <vt:lpwstr>501ec358-fa87-4620-aa98-db059b95b836</vt:lpwstr>
  </property>
  <property fmtid="{D5CDD505-2E9C-101B-9397-08002B2CF9AE}" pid="14" name="MSIP_Label_501ec358-fa87-4620-aa98-db059b95b836_SiteId">
    <vt:lpwstr>8883c3f7-3467-4eca-bb61-e5aa9ef5ee43</vt:lpwstr>
  </property>
  <property fmtid="{D5CDD505-2E9C-101B-9397-08002B2CF9AE}" pid="15" name="MSIP_Label_501ec358-fa87-4620-aa98-db059b95b836_ActionId">
    <vt:lpwstr>48d74c79-f945-49a3-9ab5-4b518bd97412</vt:lpwstr>
  </property>
  <property fmtid="{D5CDD505-2E9C-101B-9397-08002B2CF9AE}" pid="16" name="MSIP_Label_501ec358-fa87-4620-aa98-db059b95b836_ContentBits">
    <vt:lpwstr>0</vt:lpwstr>
  </property>
</Properties>
</file>