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6A73" w14:textId="77777777" w:rsidR="00A450B4" w:rsidRPr="00A450B4" w:rsidRDefault="00A450B4" w:rsidP="00A450B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A450B4">
        <w:rPr>
          <w:rFonts w:ascii="Aptos" w:eastAsia="Times New Roman" w:hAnsi="Aptos" w:cs="Segoe UI"/>
          <w:b/>
          <w:bCs/>
          <w:kern w:val="0"/>
          <w14:ligatures w14:val="none"/>
        </w:rPr>
        <w:t>Annex F</w:t>
      </w:r>
      <w:r w:rsidRPr="00A450B4">
        <w:rPr>
          <w:rFonts w:ascii="Aptos" w:eastAsia="Times New Roman" w:hAnsi="Aptos" w:cs="Segoe UI"/>
          <w:kern w:val="0"/>
          <w14:ligatures w14:val="none"/>
        </w:rPr>
        <w:t> </w:t>
      </w:r>
    </w:p>
    <w:p w14:paraId="74A77320" w14:textId="404B9F5F" w:rsidR="00A450B4" w:rsidRPr="00A450B4" w:rsidRDefault="00A450B4" w:rsidP="00A450B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A450B4">
        <w:rPr>
          <w:rFonts w:ascii="Aptos" w:eastAsia="Times New Roman" w:hAnsi="Aptos" w:cs="Segoe UI"/>
          <w:b/>
          <w:bCs/>
          <w:kern w:val="0"/>
          <w14:ligatures w14:val="none"/>
        </w:rPr>
        <w:t xml:space="preserve">Technical Specifications for </w:t>
      </w:r>
      <w:r w:rsidR="00625DFE">
        <w:rPr>
          <w:rFonts w:ascii="Aptos" w:eastAsia="Times New Roman" w:hAnsi="Aptos" w:cs="Segoe UI"/>
          <w:b/>
          <w:bCs/>
          <w:kern w:val="0"/>
          <w14:ligatures w14:val="none"/>
        </w:rPr>
        <w:t>Saffron bulb and Saffron bulb toolkits</w:t>
      </w:r>
      <w:r w:rsidRPr="00A450B4">
        <w:rPr>
          <w:rFonts w:ascii="Aptos" w:eastAsia="Times New Roman" w:hAnsi="Aptos" w:cs="Segoe UI"/>
          <w:kern w:val="0"/>
          <w14:ligatures w14:val="none"/>
        </w:rPr>
        <w:t> </w:t>
      </w:r>
    </w:p>
    <w:p w14:paraId="65C52F38" w14:textId="207234B9" w:rsidR="00A450B4" w:rsidRPr="00A450B4" w:rsidRDefault="00A450B4" w:rsidP="00FF69C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A450B4">
        <w:rPr>
          <w:rFonts w:ascii="Aptos" w:eastAsia="Times New Roman" w:hAnsi="Aptos" w:cs="Segoe UI"/>
          <w:kern w:val="0"/>
          <w14:ligatures w14:val="none"/>
        </w:rPr>
        <w:t> </w:t>
      </w:r>
    </w:p>
    <w:tbl>
      <w:tblPr>
        <w:tblW w:w="9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438"/>
        <w:gridCol w:w="5670"/>
      </w:tblGrid>
      <w:tr w:rsidR="00A450B4" w:rsidRPr="00F1121E" w14:paraId="1DFCB75F" w14:textId="77777777" w:rsidTr="00F1121E">
        <w:trPr>
          <w:trHeight w:val="285"/>
        </w:trPr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8E8E8"/>
            <w:vAlign w:val="bottom"/>
            <w:hideMark/>
          </w:tcPr>
          <w:p w14:paraId="51F0529D" w14:textId="77777777" w:rsidR="00A450B4" w:rsidRPr="008F485B" w:rsidRDefault="00A450B4" w:rsidP="00A450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S/N </w:t>
            </w:r>
          </w:p>
        </w:tc>
        <w:tc>
          <w:tcPr>
            <w:tcW w:w="34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8E8E8"/>
            <w:vAlign w:val="bottom"/>
            <w:hideMark/>
          </w:tcPr>
          <w:p w14:paraId="0B9E1F7D" w14:textId="2FF4200C" w:rsidR="00A450B4" w:rsidRPr="008F485B" w:rsidRDefault="00625DFE" w:rsidP="00A450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LOT Number/ Location </w:t>
            </w: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8E8E8"/>
            <w:vAlign w:val="bottom"/>
            <w:hideMark/>
          </w:tcPr>
          <w:p w14:paraId="4C2AB8B4" w14:textId="4A88BF0E" w:rsidR="00A450B4" w:rsidRPr="008F485B" w:rsidRDefault="00F1121E" w:rsidP="00A450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Physical attributes </w:t>
            </w:r>
            <w:r w:rsidR="00A450B4"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Specs of the </w:t>
            </w:r>
            <w:r w:rsidR="003D49DF"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Saffron </w:t>
            </w:r>
            <w:r w:rsidR="001A3808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Bulbs</w:t>
            </w:r>
            <w:r w:rsidR="003D49DF"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.</w:t>
            </w:r>
            <w:r w:rsidR="00A450B4" w:rsidRPr="008F485B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F1121E" w:rsidRPr="00F1121E" w14:paraId="71D4F0B5" w14:textId="77777777" w:rsidTr="00F361BB">
        <w:trPr>
          <w:trHeight w:val="285"/>
        </w:trPr>
        <w:tc>
          <w:tcPr>
            <w:tcW w:w="60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24AE67" w14:textId="77777777" w:rsidR="00F1121E" w:rsidRPr="00F1121E" w:rsidRDefault="00F1121E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1 </w:t>
            </w:r>
          </w:p>
          <w:p w14:paraId="03137329" w14:textId="67616B6D" w:rsidR="00F1121E" w:rsidRPr="00F1121E" w:rsidRDefault="00F1121E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3438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81BF1D" w14:textId="285A9DB1" w:rsidR="00F1121E" w:rsidRPr="00F1121E" w:rsidRDefault="00F1121E" w:rsidP="003D49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Saffron Bulb 8 gr and 6 gr for Herat and Farah.                                                                                                    </w:t>
            </w:r>
          </w:p>
          <w:p w14:paraId="4DCE6C9A" w14:textId="24E557B7" w:rsidR="00F1121E" w:rsidRPr="00F1121E" w:rsidRDefault="00F1121E" w:rsidP="00625DF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D5A2BEF" w14:textId="6370DBB1" w:rsidR="00F1121E" w:rsidRDefault="00F1121E" w:rsidP="003D49DF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 Saffron bulbs should be of high quality with country of origin being Afghanistan.</w:t>
            </w:r>
          </w:p>
          <w:p w14:paraId="27542E51" w14:textId="49521A8C" w:rsidR="00F1121E" w:rsidRPr="00F1121E" w:rsidRDefault="00F1121E" w:rsidP="003D49DF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Big size Saffron </w:t>
            </w:r>
            <w:r w:rsidR="001A380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bulbs</w:t>
            </w: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should be 8 gr or diameter of 3cm or medium size of 6 gr or diameter of 2.5cm.</w:t>
            </w:r>
          </w:p>
          <w:p w14:paraId="524916D5" w14:textId="341F4574" w:rsidR="00F1121E" w:rsidRPr="00F1121E" w:rsidRDefault="00F1121E" w:rsidP="003D49DF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Saffron </w:t>
            </w:r>
            <w:r w:rsidR="001A380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bulbs</w:t>
            </w: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for planting should come from 2- to 4-year-old saffron hot air-dried corm bank or saffron multiplication field.</w:t>
            </w:r>
          </w:p>
          <w:p w14:paraId="2126F3C8" w14:textId="03A33D14" w:rsidR="00F1121E" w:rsidRPr="00352B4B" w:rsidRDefault="00F1121E" w:rsidP="00352B4B">
            <w:pPr>
              <w:pStyle w:val="ListParagraph"/>
              <w:numPr>
                <w:ilvl w:val="0"/>
                <w:numId w:val="22"/>
              </w:num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352B4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Saffron </w:t>
            </w:r>
            <w:r w:rsidR="001A380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bulbs</w:t>
            </w:r>
            <w:r w:rsidRPr="00352B4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should be healthy with no injuries</w:t>
            </w:r>
            <w:r w:rsidR="00352B4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,</w:t>
            </w:r>
            <w:r w:rsidR="00352B4B" w:rsidRPr="00352B4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wilted and scorched, or scratched</w:t>
            </w:r>
          </w:p>
          <w:p w14:paraId="62DD36E6" w14:textId="77777777" w:rsidR="00FE246D" w:rsidRDefault="00FE246D" w:rsidP="00111DF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E246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Saffron bulbs </w:t>
            </w:r>
            <w:r w:rsidR="00352B4B" w:rsidRPr="00FE246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should be free from pests and diseases (</w:t>
            </w:r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fusarium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oxysporum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, rhizoctonia violacea,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macrophomina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phaseolina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, penicillium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corymbiferum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phoma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crocophila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>burkholderia</w:t>
            </w:r>
            <w:proofErr w:type="spellEnd"/>
            <w:r w:rsidR="00352B4B" w:rsidRPr="00FE246D">
              <w:rPr>
                <w:rFonts w:ascii="Calibri" w:eastAsia="Times New Roman" w:hAnsi="Calibri" w:cs="Calibri"/>
                <w:i/>
                <w:iCs/>
                <w:color w:val="000000"/>
                <w:kern w:val="0"/>
                <w14:ligatures w14:val="none"/>
              </w:rPr>
              <w:t xml:space="preserve"> gladioli</w:t>
            </w:r>
            <w:r w:rsidR="00352B4B" w:rsidRPr="00FE246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)</w:t>
            </w:r>
            <w:r w:rsidRPr="00FE246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  <w:p w14:paraId="2E3E7A7C" w14:textId="286AD466" w:rsidR="00F1121E" w:rsidRPr="00F1121E" w:rsidRDefault="00F1121E" w:rsidP="00F1121E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The saffron bulb should be dry and </w:t>
            </w:r>
            <w:r w:rsidR="00FC3DC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not </w:t>
            </w: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withered</w:t>
            </w:r>
          </w:p>
          <w:p w14:paraId="2DEDAB3C" w14:textId="2563265F" w:rsidR="00F1121E" w:rsidRPr="00F1121E" w:rsidRDefault="00F1121E" w:rsidP="003D49DF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 saffron bulb should be covered with its natural brown fiber which protects the saffron bulb against environmental factors and vulnerability.</w:t>
            </w:r>
          </w:p>
          <w:p w14:paraId="19D0B3B0" w14:textId="77777777" w:rsidR="00F1121E" w:rsidRDefault="00F1121E" w:rsidP="00FF69C9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Saffron bulbs should be disinfected technically using suitable disinfectant spices. </w:t>
            </w:r>
          </w:p>
          <w:p w14:paraId="4105AE0A" w14:textId="77777777" w:rsidR="00C807A9" w:rsidRDefault="00C807A9" w:rsidP="00FF69C9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Drought resistant Saffron bulbs</w:t>
            </w:r>
            <w:r w:rsidR="00352B4B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  <w:p w14:paraId="2E2C1E9B" w14:textId="77777777" w:rsidR="00352B4B" w:rsidRDefault="00352B4B" w:rsidP="00FF69C9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The Saffron bulbs should be treated </w:t>
            </w:r>
          </w:p>
          <w:p w14:paraId="16EBDEF4" w14:textId="1244DEBC" w:rsidR="00FE246D" w:rsidRPr="00F1121E" w:rsidRDefault="00FE246D" w:rsidP="00FF69C9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The Saffron </w:t>
            </w:r>
            <w:r w:rsid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bulbs </w:t>
            </w:r>
            <w:r w:rsidR="00110B0A" w:rsidRPr="00FE246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should</w:t>
            </w:r>
            <w:r w:rsidRPr="00FE246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be free from muds or soil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</w:tc>
      </w:tr>
      <w:tr w:rsidR="00F1121E" w:rsidRPr="00F1121E" w14:paraId="2C10386F" w14:textId="77777777" w:rsidTr="00F361BB">
        <w:trPr>
          <w:trHeight w:val="285"/>
        </w:trPr>
        <w:tc>
          <w:tcPr>
            <w:tcW w:w="6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B574F1" w14:textId="5E0529E2" w:rsidR="00F1121E" w:rsidRPr="00F1121E" w:rsidRDefault="00F1121E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3438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14:paraId="09542FEC" w14:textId="77777777" w:rsidR="00F1121E" w:rsidRPr="00F1121E" w:rsidRDefault="00F1121E" w:rsidP="003D49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7DBF3990" w14:textId="466CD9CD" w:rsidR="00F1121E" w:rsidRPr="00F1121E" w:rsidRDefault="00F1121E" w:rsidP="00F112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Packaging and Transportation of the Safron Corms Pac</w:t>
            </w:r>
          </w:p>
        </w:tc>
      </w:tr>
      <w:tr w:rsidR="00F1121E" w:rsidRPr="00F1121E" w14:paraId="77056885" w14:textId="77777777" w:rsidTr="00F361BB">
        <w:trPr>
          <w:trHeight w:val="555"/>
        </w:trPr>
        <w:tc>
          <w:tcPr>
            <w:tcW w:w="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234731" w14:textId="2E948848" w:rsidR="00F1121E" w:rsidRPr="00F1121E" w:rsidRDefault="00F1121E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3438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388FC5" w14:textId="1455F967" w:rsidR="00F1121E" w:rsidRPr="00F1121E" w:rsidRDefault="00F1121E" w:rsidP="00F112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3AB66F4" w14:textId="3BE66FC8" w:rsidR="00F1121E" w:rsidRPr="0090152A" w:rsidRDefault="00F1121E" w:rsidP="00110B0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Saffron </w:t>
            </w:r>
            <w:r w:rsidR="00FC3DC2"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bulb </w:t>
            </w:r>
            <w:r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should be packed and </w:t>
            </w:r>
            <w:r w:rsidR="00FC3DC2"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labeled </w:t>
            </w:r>
            <w:r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with </w:t>
            </w:r>
            <w:r w:rsidR="00110B0A" w:rsidRPr="00110B0A">
              <w:rPr>
                <w:rFonts w:ascii="Calibri" w:eastAsia="Times New Roman" w:hAnsi="Calibri" w:cs="Calibri"/>
                <w:color w:val="000000"/>
                <w:kern w:val="0"/>
                <w:lang w:val="en-GB"/>
                <w14:ligatures w14:val="none"/>
              </w:rPr>
              <w:t>stickers, labels, tags</w:t>
            </w:r>
            <w:r w:rsidR="00110B0A"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with </w:t>
            </w:r>
            <w:r w:rsidRPr="0090152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 following information:</w:t>
            </w:r>
            <w:r w:rsidR="00110B0A" w:rsidRPr="00110B0A">
              <w:rPr>
                <w:rFonts w:ascii="Calibri" w:eastAsia="Times New Roman" w:hAnsi="Calibri" w:cs="Times New Roman"/>
                <w:kern w:val="0"/>
                <w:sz w:val="24"/>
                <w:szCs w:val="20"/>
                <w:lang w:val="en-GB" w:eastAsia="en-GB"/>
                <w14:ligatures w14:val="none"/>
              </w:rPr>
              <w:t xml:space="preserve"> </w:t>
            </w:r>
          </w:p>
          <w:p w14:paraId="2C3746A8" w14:textId="77777777" w:rsidR="00110B0A" w:rsidRDefault="00F1121E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 package contents (saffron and its quality classification)</w:t>
            </w:r>
          </w:p>
          <w:p w14:paraId="25FF6ABE" w14:textId="0D592771" w:rsidR="00110B0A" w:rsidRPr="00110B0A" w:rsidRDefault="00110B0A" w:rsidP="00110B0A">
            <w:pPr>
              <w:pStyle w:val="ListParagraph"/>
              <w:numPr>
                <w:ilvl w:val="0"/>
                <w:numId w:val="36"/>
              </w:num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Moisture content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of the Saffron bulbs</w:t>
            </w:r>
          </w:p>
          <w:p w14:paraId="5938A139" w14:textId="7E0D1E3A" w:rsidR="00110B0A" w:rsidRDefault="00110B0A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Weight of the Saffron bulbs</w:t>
            </w:r>
            <w:r w:rsid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  <w:p w14:paraId="225010B7" w14:textId="77777777" w:rsidR="00110B0A" w:rsidRDefault="00352B4B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 Saffron bulbs should be certified, quality commercial seed with germination rate of 80% and above (Germination rate labeling should be visible.</w:t>
            </w:r>
          </w:p>
          <w:p w14:paraId="2E6EA9F3" w14:textId="77777777" w:rsidR="00110B0A" w:rsidRDefault="00F1121E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Any additives (presumably none in the case of saffron)</w:t>
            </w:r>
          </w:p>
          <w:p w14:paraId="574B139E" w14:textId="08CA2EB9" w:rsidR="00110B0A" w:rsidRDefault="00F1121E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Net weight of the saffron </w:t>
            </w:r>
            <w:r w:rsidR="001A380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bulbs</w:t>
            </w: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  <w:p w14:paraId="4BF39E46" w14:textId="6727D46C" w:rsidR="006602F2" w:rsidRDefault="006602F2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Saffron bulb </w:t>
            </w:r>
            <w:r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treatment used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if any.</w:t>
            </w:r>
          </w:p>
          <w:p w14:paraId="1F2624E9" w14:textId="77777777" w:rsidR="00110B0A" w:rsidRDefault="00F1121E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Name, address, telephone, e-mail of importer (i.e. who to contact if there is a problem with the saffron)</w:t>
            </w:r>
          </w:p>
          <w:p w14:paraId="2E0C541F" w14:textId="77777777" w:rsidR="00110B0A" w:rsidRDefault="00F1121E" w:rsidP="00110B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 lot number to identify the source of the saffron, as close to origin as possible (to trace the cause of any problem).</w:t>
            </w:r>
          </w:p>
          <w:p w14:paraId="394805FE" w14:textId="24217958" w:rsidR="00F1121E" w:rsidRPr="006602F2" w:rsidRDefault="00FC3DC2" w:rsidP="006602F2">
            <w:pPr>
              <w:pStyle w:val="ListParagraph"/>
              <w:numPr>
                <w:ilvl w:val="0"/>
                <w:numId w:val="36"/>
              </w:num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A </w:t>
            </w:r>
            <w:r w:rsidR="006602F2"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date of removing from filed</w:t>
            </w:r>
            <w:r w:rsid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(</w:t>
            </w:r>
            <w:r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production</w:t>
            </w:r>
            <w:r w:rsidR="00F1121E"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date</w:t>
            </w:r>
            <w:r w:rsid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="00F1121E"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which will vary depending on the date of harvesting</w:t>
            </w:r>
            <w:r w:rsidRPr="006602F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).</w:t>
            </w:r>
          </w:p>
          <w:p w14:paraId="11E17221" w14:textId="1DC8DE14" w:rsidR="00F1121E" w:rsidRPr="00F1121E" w:rsidRDefault="00F1121E" w:rsidP="003D49DF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Saffron corms to be packed in plastic</w:t>
            </w:r>
            <w:r w:rsidR="0062004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baskets</w:t>
            </w:r>
            <w:r w:rsidR="008D301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(nets)</w:t>
            </w: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or carton boxes.</w:t>
            </w:r>
          </w:p>
          <w:p w14:paraId="62BC90A1" w14:textId="1F438528" w:rsidR="00F1121E" w:rsidRPr="00F1121E" w:rsidRDefault="00F1121E" w:rsidP="00F1121E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A maximum load of 15 – </w:t>
            </w:r>
            <w:r w:rsidR="00110B0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</w:t>
            </w: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kg per box is recommended.</w:t>
            </w:r>
          </w:p>
        </w:tc>
      </w:tr>
      <w:tr w:rsidR="00A450B4" w:rsidRPr="00F1121E" w14:paraId="63B7B4AD" w14:textId="77777777" w:rsidTr="00F1121E">
        <w:trPr>
          <w:trHeight w:val="285"/>
        </w:trPr>
        <w:tc>
          <w:tcPr>
            <w:tcW w:w="6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87B612" w14:textId="77777777" w:rsidR="00A450B4" w:rsidRPr="00F1121E" w:rsidRDefault="00A450B4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3 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609ED6" w14:textId="1CC97584" w:rsidR="00A450B4" w:rsidRPr="00F1121E" w:rsidRDefault="003D49DF" w:rsidP="00A450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DAP for Herat and Farah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5472305" w14:textId="3979B851" w:rsidR="00A30342" w:rsidRPr="00F1121E" w:rsidRDefault="00A30342" w:rsidP="00EC3B1D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 Diammonium Phosphate (DAP) should be composed as follows:</w:t>
            </w:r>
          </w:p>
          <w:p w14:paraId="6764B265" w14:textId="6931D5DA" w:rsidR="00A30342" w:rsidRPr="00F1121E" w:rsidRDefault="00A30342" w:rsidP="002A0B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Nitrogen: 15-18%</w:t>
            </w:r>
          </w:p>
          <w:p w14:paraId="37EB2654" w14:textId="0DD5A2C5" w:rsidR="002A0B26" w:rsidRPr="00F1121E" w:rsidRDefault="00A30342" w:rsidP="002A0B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Phosphorus: 42-46%</w:t>
            </w:r>
          </w:p>
          <w:p w14:paraId="1F1CDE6F" w14:textId="16705D31" w:rsidR="00A30342" w:rsidRPr="00F1121E" w:rsidRDefault="00A30342" w:rsidP="002A0B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Particle size: 1-4 mm</w:t>
            </w:r>
          </w:p>
          <w:p w14:paraId="3E2D1CD4" w14:textId="07D7D80F" w:rsidR="00A450B4" w:rsidRPr="00F1121E" w:rsidRDefault="00A30342" w:rsidP="002A0B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pH value: 6-7.2</w:t>
            </w:r>
          </w:p>
        </w:tc>
      </w:tr>
      <w:tr w:rsidR="00A450B4" w:rsidRPr="00F1121E" w14:paraId="6788C60B" w14:textId="77777777" w:rsidTr="00F1121E">
        <w:trPr>
          <w:trHeight w:val="555"/>
        </w:trPr>
        <w:tc>
          <w:tcPr>
            <w:tcW w:w="6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9B2B83" w14:textId="77777777" w:rsidR="00A450B4" w:rsidRPr="00F1121E" w:rsidRDefault="00A450B4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4 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E1122F" w14:textId="11CF808C" w:rsidR="00A450B4" w:rsidRPr="00F1121E" w:rsidRDefault="00FF69C9" w:rsidP="00A450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Urea for Herat and Farah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FBAE26" w14:textId="3DBF28B6" w:rsidR="0014384B" w:rsidRPr="00F1121E" w:rsidRDefault="0014384B" w:rsidP="0014384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kern w:val="0"/>
                <w14:ligatures w14:val="none"/>
              </w:rPr>
              <w:t>The Urea should be as per Below standard requirements:</w:t>
            </w:r>
          </w:p>
          <w:p w14:paraId="20F4E6D5" w14:textId="42FD0226" w:rsidR="0014384B" w:rsidRPr="00F1121E" w:rsidRDefault="0014384B" w:rsidP="002A0B2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kern w:val="0"/>
                <w14:ligatures w14:val="none"/>
              </w:rPr>
              <w:t>Nitrogen: 46%</w:t>
            </w:r>
          </w:p>
          <w:p w14:paraId="63F8C7B1" w14:textId="14CDF087" w:rsidR="0014384B" w:rsidRPr="00F1121E" w:rsidRDefault="0014384B" w:rsidP="002A0B2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kern w:val="0"/>
                <w14:ligatures w14:val="none"/>
              </w:rPr>
              <w:t>Biuret: 1.5%</w:t>
            </w:r>
          </w:p>
          <w:p w14:paraId="756338C7" w14:textId="42B132F3" w:rsidR="0014384B" w:rsidRPr="00F1121E" w:rsidRDefault="0014384B" w:rsidP="002A0B2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kern w:val="0"/>
                <w14:ligatures w14:val="none"/>
              </w:rPr>
              <w:t>Moisture: 0.5%</w:t>
            </w:r>
          </w:p>
          <w:p w14:paraId="161966C8" w14:textId="519E0886" w:rsidR="00A450B4" w:rsidRPr="00F1121E" w:rsidRDefault="0014384B" w:rsidP="002A0B2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kern w:val="0"/>
                <w14:ligatures w14:val="none"/>
              </w:rPr>
              <w:t>Particle size: 2-4 mm</w:t>
            </w:r>
          </w:p>
        </w:tc>
      </w:tr>
      <w:tr w:rsidR="00A450B4" w:rsidRPr="00F1121E" w14:paraId="578A57C9" w14:textId="77777777" w:rsidTr="00F1121E">
        <w:trPr>
          <w:trHeight w:val="285"/>
        </w:trPr>
        <w:tc>
          <w:tcPr>
            <w:tcW w:w="6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228777" w14:textId="77777777" w:rsidR="00A450B4" w:rsidRPr="00F1121E" w:rsidRDefault="00A450B4" w:rsidP="00A450B4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5 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B39030" w14:textId="5D2762D3" w:rsidR="00A450B4" w:rsidRPr="00F1121E" w:rsidRDefault="00FF69C9" w:rsidP="00A450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Saffron bulb toolkits for Herat and Farah, please see the attached picture in Annex A 3.1 and Annex A 4.1</w:t>
            </w:r>
            <w:r w:rsidR="00A450B4"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618BFA0" w14:textId="77777777" w:rsidR="00FF69C9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Shovel with high quality 1 unit </w:t>
            </w:r>
          </w:p>
          <w:p w14:paraId="2E7C5636" w14:textId="5EAD949E" w:rsidR="00FF69C9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Sickle high quality 1 unit </w:t>
            </w:r>
          </w:p>
          <w:p w14:paraId="73041D78" w14:textId="4C25F281" w:rsidR="00FF69C9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Garden Rake high quality 1 unit </w:t>
            </w:r>
          </w:p>
          <w:p w14:paraId="7FEB8C36" w14:textId="1871FF72" w:rsidR="00FF69C9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Plastic basket with high quality for saffron flower picking, big size 2 unit </w:t>
            </w:r>
          </w:p>
          <w:p w14:paraId="0A6EEB22" w14:textId="54E6EC46" w:rsidR="00FF69C9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Plastic </w:t>
            </w:r>
            <w:r w:rsidR="00057C9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dishes</w:t>
            </w: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with high quality for keeping saffron stigma small size 2 unit. </w:t>
            </w:r>
          </w:p>
          <w:p w14:paraId="5C3F2009" w14:textId="784F5519" w:rsidR="00FF69C9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Sterilize gloves 1 box (100 pcs)</w:t>
            </w:r>
          </w:p>
          <w:p w14:paraId="35AD61B6" w14:textId="0C0C4BAB" w:rsidR="00A450B4" w:rsidRPr="00F1121E" w:rsidRDefault="00FF69C9" w:rsidP="00FF69C9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F112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Stainless steel Tray with high-quality medium size 2 pcs</w:t>
            </w:r>
            <w:r w:rsidR="00CD187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.</w:t>
            </w:r>
          </w:p>
        </w:tc>
      </w:tr>
    </w:tbl>
    <w:p w14:paraId="4158A9BA" w14:textId="77777777" w:rsidR="00F1121E" w:rsidRDefault="00F1121E" w:rsidP="00F1121E">
      <w:pPr>
        <w:rPr>
          <w:rFonts w:ascii="Calibri" w:hAnsi="Calibri" w:cs="Calibri"/>
          <w:b/>
          <w:bCs/>
        </w:rPr>
      </w:pPr>
    </w:p>
    <w:p w14:paraId="54E21EF4" w14:textId="77777777" w:rsidR="00F1121E" w:rsidRDefault="00F1121E" w:rsidP="00F112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sectPr w:rsidR="00F11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4D65D" w14:textId="77777777" w:rsidR="003A5797" w:rsidRDefault="003A5797" w:rsidP="00A450B4">
      <w:pPr>
        <w:spacing w:after="0" w:line="240" w:lineRule="auto"/>
      </w:pPr>
      <w:r>
        <w:separator/>
      </w:r>
    </w:p>
  </w:endnote>
  <w:endnote w:type="continuationSeparator" w:id="0">
    <w:p w14:paraId="5D0A0240" w14:textId="77777777" w:rsidR="003A5797" w:rsidRDefault="003A5797" w:rsidP="00A45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3B650" w14:textId="77777777" w:rsidR="003A5797" w:rsidRDefault="003A5797" w:rsidP="00A450B4">
      <w:pPr>
        <w:spacing w:after="0" w:line="240" w:lineRule="auto"/>
      </w:pPr>
      <w:r>
        <w:separator/>
      </w:r>
    </w:p>
  </w:footnote>
  <w:footnote w:type="continuationSeparator" w:id="0">
    <w:p w14:paraId="4969D88F" w14:textId="77777777" w:rsidR="003A5797" w:rsidRDefault="003A5797" w:rsidP="00A45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0112"/>
    <w:multiLevelType w:val="multilevel"/>
    <w:tmpl w:val="80FC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6B028A"/>
    <w:multiLevelType w:val="multilevel"/>
    <w:tmpl w:val="14B2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463A9F"/>
    <w:multiLevelType w:val="multilevel"/>
    <w:tmpl w:val="4E1AB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C5554F"/>
    <w:multiLevelType w:val="multilevel"/>
    <w:tmpl w:val="1032D5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7EC7211"/>
    <w:multiLevelType w:val="multilevel"/>
    <w:tmpl w:val="7CD4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6D5C26"/>
    <w:multiLevelType w:val="multilevel"/>
    <w:tmpl w:val="B0483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B71B14"/>
    <w:multiLevelType w:val="multilevel"/>
    <w:tmpl w:val="2CDA2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2F225B"/>
    <w:multiLevelType w:val="multilevel"/>
    <w:tmpl w:val="C050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8D0D1A"/>
    <w:multiLevelType w:val="multilevel"/>
    <w:tmpl w:val="B4746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015F9"/>
    <w:multiLevelType w:val="multilevel"/>
    <w:tmpl w:val="56AEC4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551A60"/>
    <w:multiLevelType w:val="multilevel"/>
    <w:tmpl w:val="3498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2500A7"/>
    <w:multiLevelType w:val="multilevel"/>
    <w:tmpl w:val="8FAA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78A1D03"/>
    <w:multiLevelType w:val="multilevel"/>
    <w:tmpl w:val="C050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FE54FC"/>
    <w:multiLevelType w:val="multilevel"/>
    <w:tmpl w:val="35B6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3F74CB"/>
    <w:multiLevelType w:val="multilevel"/>
    <w:tmpl w:val="DCDE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AC73F9C"/>
    <w:multiLevelType w:val="multilevel"/>
    <w:tmpl w:val="12C694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BD0BB2"/>
    <w:multiLevelType w:val="multilevel"/>
    <w:tmpl w:val="C050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F8A4BC3"/>
    <w:multiLevelType w:val="multilevel"/>
    <w:tmpl w:val="69E0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0EB36E0"/>
    <w:multiLevelType w:val="multilevel"/>
    <w:tmpl w:val="EC18D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B755CC"/>
    <w:multiLevelType w:val="multilevel"/>
    <w:tmpl w:val="8C763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041E28"/>
    <w:multiLevelType w:val="hybridMultilevel"/>
    <w:tmpl w:val="33C6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87426"/>
    <w:multiLevelType w:val="multilevel"/>
    <w:tmpl w:val="54047D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862B50"/>
    <w:multiLevelType w:val="multilevel"/>
    <w:tmpl w:val="B7EC6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915F8"/>
    <w:multiLevelType w:val="multilevel"/>
    <w:tmpl w:val="DDC6A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2227F05"/>
    <w:multiLevelType w:val="multilevel"/>
    <w:tmpl w:val="64F0D9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D64D7F"/>
    <w:multiLevelType w:val="multilevel"/>
    <w:tmpl w:val="AC5E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7237A1C"/>
    <w:multiLevelType w:val="hybridMultilevel"/>
    <w:tmpl w:val="D2C09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F7046"/>
    <w:multiLevelType w:val="multilevel"/>
    <w:tmpl w:val="F2601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19162E"/>
    <w:multiLevelType w:val="hybridMultilevel"/>
    <w:tmpl w:val="17625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73A9C"/>
    <w:multiLevelType w:val="multilevel"/>
    <w:tmpl w:val="4554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2668CC"/>
    <w:multiLevelType w:val="multilevel"/>
    <w:tmpl w:val="665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1A64BC"/>
    <w:multiLevelType w:val="multilevel"/>
    <w:tmpl w:val="B934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AB0E7B"/>
    <w:multiLevelType w:val="multilevel"/>
    <w:tmpl w:val="64044A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CC038E"/>
    <w:multiLevelType w:val="multilevel"/>
    <w:tmpl w:val="33D022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7C4A7A64"/>
    <w:multiLevelType w:val="multilevel"/>
    <w:tmpl w:val="1D3E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CC148E"/>
    <w:multiLevelType w:val="hybridMultilevel"/>
    <w:tmpl w:val="8EAE433E"/>
    <w:lvl w:ilvl="0" w:tplc="3BE640A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984331">
    <w:abstractNumId w:val="8"/>
  </w:num>
  <w:num w:numId="2" w16cid:durableId="1788549244">
    <w:abstractNumId w:val="18"/>
  </w:num>
  <w:num w:numId="3" w16cid:durableId="1721782173">
    <w:abstractNumId w:val="23"/>
  </w:num>
  <w:num w:numId="4" w16cid:durableId="249124269">
    <w:abstractNumId w:val="27"/>
  </w:num>
  <w:num w:numId="5" w16cid:durableId="229970479">
    <w:abstractNumId w:val="14"/>
  </w:num>
  <w:num w:numId="6" w16cid:durableId="1354646236">
    <w:abstractNumId w:val="2"/>
  </w:num>
  <w:num w:numId="7" w16cid:durableId="1184711355">
    <w:abstractNumId w:val="11"/>
  </w:num>
  <w:num w:numId="8" w16cid:durableId="1599174527">
    <w:abstractNumId w:val="30"/>
  </w:num>
  <w:num w:numId="9" w16cid:durableId="1636982236">
    <w:abstractNumId w:val="24"/>
  </w:num>
  <w:num w:numId="10" w16cid:durableId="237790162">
    <w:abstractNumId w:val="13"/>
  </w:num>
  <w:num w:numId="11" w16cid:durableId="100228339">
    <w:abstractNumId w:val="33"/>
  </w:num>
  <w:num w:numId="12" w16cid:durableId="1484540586">
    <w:abstractNumId w:val="3"/>
  </w:num>
  <w:num w:numId="13" w16cid:durableId="1456412085">
    <w:abstractNumId w:val="21"/>
  </w:num>
  <w:num w:numId="14" w16cid:durableId="1041903286">
    <w:abstractNumId w:val="15"/>
  </w:num>
  <w:num w:numId="15" w16cid:durableId="127170084">
    <w:abstractNumId w:val="1"/>
  </w:num>
  <w:num w:numId="16" w16cid:durableId="945699754">
    <w:abstractNumId w:val="22"/>
  </w:num>
  <w:num w:numId="17" w16cid:durableId="1810632090">
    <w:abstractNumId w:val="10"/>
  </w:num>
  <w:num w:numId="18" w16cid:durableId="417865462">
    <w:abstractNumId w:val="9"/>
  </w:num>
  <w:num w:numId="19" w16cid:durableId="1078677451">
    <w:abstractNumId w:val="31"/>
  </w:num>
  <w:num w:numId="20" w16cid:durableId="2032953021">
    <w:abstractNumId w:val="32"/>
  </w:num>
  <w:num w:numId="21" w16cid:durableId="1608535713">
    <w:abstractNumId w:val="5"/>
  </w:num>
  <w:num w:numId="22" w16cid:durableId="302587451">
    <w:abstractNumId w:val="16"/>
  </w:num>
  <w:num w:numId="23" w16cid:durableId="1891729122">
    <w:abstractNumId w:val="6"/>
  </w:num>
  <w:num w:numId="24" w16cid:durableId="2028217135">
    <w:abstractNumId w:val="0"/>
  </w:num>
  <w:num w:numId="25" w16cid:durableId="510414494">
    <w:abstractNumId w:val="29"/>
  </w:num>
  <w:num w:numId="26" w16cid:durableId="1999452380">
    <w:abstractNumId w:val="25"/>
  </w:num>
  <w:num w:numId="27" w16cid:durableId="1654407481">
    <w:abstractNumId w:val="17"/>
  </w:num>
  <w:num w:numId="28" w16cid:durableId="451293147">
    <w:abstractNumId w:val="7"/>
  </w:num>
  <w:num w:numId="29" w16cid:durableId="1686395123">
    <w:abstractNumId w:val="12"/>
  </w:num>
  <w:num w:numId="30" w16cid:durableId="810757305">
    <w:abstractNumId w:val="26"/>
  </w:num>
  <w:num w:numId="31" w16cid:durableId="1801459308">
    <w:abstractNumId w:val="28"/>
  </w:num>
  <w:num w:numId="32" w16cid:durableId="676347511">
    <w:abstractNumId w:val="35"/>
  </w:num>
  <w:num w:numId="33" w16cid:durableId="1369795987">
    <w:abstractNumId w:val="19"/>
    <w:lvlOverride w:ilvl="0">
      <w:startOverride w:val="2"/>
    </w:lvlOverride>
  </w:num>
  <w:num w:numId="34" w16cid:durableId="386953730">
    <w:abstractNumId w:val="34"/>
  </w:num>
  <w:num w:numId="35" w16cid:durableId="849104316">
    <w:abstractNumId w:val="4"/>
  </w:num>
  <w:num w:numId="36" w16cid:durableId="10053972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B4"/>
    <w:rsid w:val="00021ACD"/>
    <w:rsid w:val="00057C90"/>
    <w:rsid w:val="00060A43"/>
    <w:rsid w:val="00110B0A"/>
    <w:rsid w:val="0014384B"/>
    <w:rsid w:val="00144098"/>
    <w:rsid w:val="00181EE5"/>
    <w:rsid w:val="00186418"/>
    <w:rsid w:val="001A3808"/>
    <w:rsid w:val="00255DF2"/>
    <w:rsid w:val="0026700E"/>
    <w:rsid w:val="002A0B26"/>
    <w:rsid w:val="002D21ED"/>
    <w:rsid w:val="002D3597"/>
    <w:rsid w:val="00333BEB"/>
    <w:rsid w:val="00342CF4"/>
    <w:rsid w:val="00344A62"/>
    <w:rsid w:val="00352B4B"/>
    <w:rsid w:val="003A5797"/>
    <w:rsid w:val="003D11CE"/>
    <w:rsid w:val="003D49DF"/>
    <w:rsid w:val="00471E2E"/>
    <w:rsid w:val="00487157"/>
    <w:rsid w:val="00573426"/>
    <w:rsid w:val="005B133C"/>
    <w:rsid w:val="00605E89"/>
    <w:rsid w:val="00620045"/>
    <w:rsid w:val="00625DFE"/>
    <w:rsid w:val="006602F2"/>
    <w:rsid w:val="00734E12"/>
    <w:rsid w:val="007D7B0D"/>
    <w:rsid w:val="008176BC"/>
    <w:rsid w:val="0082441F"/>
    <w:rsid w:val="008D1485"/>
    <w:rsid w:val="008D301A"/>
    <w:rsid w:val="008D78C5"/>
    <w:rsid w:val="008F485B"/>
    <w:rsid w:val="008F5142"/>
    <w:rsid w:val="0090152A"/>
    <w:rsid w:val="00932A46"/>
    <w:rsid w:val="00947A43"/>
    <w:rsid w:val="009A0E30"/>
    <w:rsid w:val="00A07CD5"/>
    <w:rsid w:val="00A22885"/>
    <w:rsid w:val="00A30342"/>
    <w:rsid w:val="00A450B4"/>
    <w:rsid w:val="00A564FC"/>
    <w:rsid w:val="00BB2B14"/>
    <w:rsid w:val="00BF5EC4"/>
    <w:rsid w:val="00C6421E"/>
    <w:rsid w:val="00C807A9"/>
    <w:rsid w:val="00C86094"/>
    <w:rsid w:val="00CD1876"/>
    <w:rsid w:val="00CD4F84"/>
    <w:rsid w:val="00D63DCF"/>
    <w:rsid w:val="00DD186F"/>
    <w:rsid w:val="00E057C0"/>
    <w:rsid w:val="00E1040B"/>
    <w:rsid w:val="00E12697"/>
    <w:rsid w:val="00E4438B"/>
    <w:rsid w:val="00E6021D"/>
    <w:rsid w:val="00EC3B1D"/>
    <w:rsid w:val="00EE5E76"/>
    <w:rsid w:val="00F1121E"/>
    <w:rsid w:val="00F84635"/>
    <w:rsid w:val="00FC3DC2"/>
    <w:rsid w:val="00FE246D"/>
    <w:rsid w:val="00FF69C9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0AAC7B"/>
  <w15:chartTrackingRefBased/>
  <w15:docId w15:val="{DFF98877-6AB5-423A-8E75-E153CADF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0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0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0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0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0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0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45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0B4"/>
  </w:style>
  <w:style w:type="paragraph" w:styleId="Footer">
    <w:name w:val="footer"/>
    <w:basedOn w:val="Normal"/>
    <w:link w:val="FooterChar"/>
    <w:uiPriority w:val="99"/>
    <w:unhideWhenUsed/>
    <w:rsid w:val="00A45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0B4"/>
  </w:style>
  <w:style w:type="paragraph" w:customStyle="1" w:styleId="paragraph">
    <w:name w:val="paragraph"/>
    <w:basedOn w:val="Normal"/>
    <w:rsid w:val="00A4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A450B4"/>
  </w:style>
  <w:style w:type="character" w:customStyle="1" w:styleId="eop">
    <w:name w:val="eop"/>
    <w:basedOn w:val="DefaultParagraphFont"/>
    <w:rsid w:val="00A450B4"/>
  </w:style>
  <w:style w:type="character" w:styleId="CommentReference">
    <w:name w:val="annotation reference"/>
    <w:basedOn w:val="DefaultParagraphFont"/>
    <w:uiPriority w:val="99"/>
    <w:semiHidden/>
    <w:unhideWhenUsed/>
    <w:rsid w:val="00A564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64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64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4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4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1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0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3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5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4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6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9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6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5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3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7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6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0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9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3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7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6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4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30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6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8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1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3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96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29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2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4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4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3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80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2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9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1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0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3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9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9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3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7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6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6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9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6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0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3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56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4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1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5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83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1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1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0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7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3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4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7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81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19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3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10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7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7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7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3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7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7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4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67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80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9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0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7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3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4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9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63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0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7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7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3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71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9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5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2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57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7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5" ma:contentTypeDescription="Create a new document." ma:contentTypeScope="" ma:versionID="0dc6b0600eb005805b435fd76222cf58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419c10c08937300130bab19c22d419a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c3f228-6772-4047-ad90-2f0678439fc9">
      <Terms xmlns="http://schemas.microsoft.com/office/infopath/2007/PartnerControls"/>
    </lcf76f155ced4ddcb4097134ff3c332f>
    <TaxCatchAll xmlns="df39d53a-21ec-4f19-b819-c17052708e15" xsi:nil="true"/>
    <PADescription xmlns="a3c3f228-6772-4047-ad90-2f0678439f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60B3A-3D9F-4CA2-B3AC-AAD7E760F150}"/>
</file>

<file path=customXml/itemProps2.xml><?xml version="1.0" encoding="utf-8"?>
<ds:datastoreItem xmlns:ds="http://schemas.openxmlformats.org/officeDocument/2006/customXml" ds:itemID="{8D74EFB5-72B1-42B7-8ABD-EC4D0BA53CAB}">
  <ds:schemaRefs>
    <ds:schemaRef ds:uri="http://schemas.microsoft.com/office/2006/metadata/properties"/>
    <ds:schemaRef ds:uri="http://schemas.microsoft.com/office/infopath/2007/PartnerControls"/>
    <ds:schemaRef ds:uri="a3c3f228-6772-4047-ad90-2f0678439fc9"/>
    <ds:schemaRef ds:uri="df39d53a-21ec-4f19-b819-c17052708e15"/>
  </ds:schemaRefs>
</ds:datastoreItem>
</file>

<file path=customXml/itemProps3.xml><?xml version="1.0" encoding="utf-8"?>
<ds:datastoreItem xmlns:ds="http://schemas.openxmlformats.org/officeDocument/2006/customXml" ds:itemID="{FAE68D70-B652-44DA-8576-BDF47791D8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2602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Fahim Kashifi</dc:creator>
  <cp:keywords/>
  <dc:description/>
  <cp:lastModifiedBy>Ahmad Wali Rahimi</cp:lastModifiedBy>
  <cp:revision>2</cp:revision>
  <dcterms:created xsi:type="dcterms:W3CDTF">2024-07-17T06:55:00Z</dcterms:created>
  <dcterms:modified xsi:type="dcterms:W3CDTF">2024-07-17T06:55:00Z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8f62bc82-37a6-48b5-bb4c-d0c6a08b13e2</vt:lpwstr>
  </property>
  <property fmtid="{D5CDD505-2E9C-101B-9397-08002B2CF9AE}" pid="3" name="ContentTypeId">
    <vt:lpwstr>0x010100A857983961A7914893272EEB6B332F39</vt:lpwstr>
  </property>
  <property fmtid="{D5CDD505-2E9C-101B-9397-08002B2CF9AE}" pid="4" name="MediaServiceImageTags">
    <vt:lpwstr/>
  </property>
</Properties>
</file>