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50E6" w14:textId="5BC47C0E" w:rsidR="00362440" w:rsidRPr="00A80D44" w:rsidRDefault="001A780C" w:rsidP="00362440">
      <w:pPr>
        <w:jc w:val="both"/>
        <w:rPr>
          <w:rFonts w:asciiTheme="majorBidi" w:hAnsiTheme="majorBidi" w:cstheme="majorBidi"/>
        </w:rPr>
      </w:pPr>
      <w:bookmarkStart w:id="0" w:name="_Hlk170816016"/>
      <w:bookmarkEnd w:id="0"/>
      <w:r w:rsidRPr="00A80D44">
        <w:rPr>
          <w:rFonts w:asciiTheme="majorBidi" w:hAnsiTheme="majorBidi" w:cstheme="majorBidi"/>
          <w:noProof/>
        </w:rPr>
        <w:drawing>
          <wp:anchor distT="0" distB="0" distL="114300" distR="114300" simplePos="0" relativeHeight="251664384" behindDoc="0" locked="0" layoutInCell="1" allowOverlap="1" wp14:anchorId="1BD80453" wp14:editId="6FF610CC">
            <wp:simplePos x="0" y="0"/>
            <wp:positionH relativeFrom="margin">
              <wp:posOffset>2092325</wp:posOffset>
            </wp:positionH>
            <wp:positionV relativeFrom="margin">
              <wp:posOffset>-360680</wp:posOffset>
            </wp:positionV>
            <wp:extent cx="2833255" cy="88973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3255" cy="889730"/>
                    </a:xfrm>
                    <a:prstGeom prst="rect">
                      <a:avLst/>
                    </a:prstGeom>
                  </pic:spPr>
                </pic:pic>
              </a:graphicData>
            </a:graphic>
          </wp:anchor>
        </w:drawing>
      </w:r>
      <w:r w:rsidR="00AA3AB9">
        <w:rPr>
          <w:rFonts w:asciiTheme="majorBidi" w:hAnsiTheme="majorBidi" w:cstheme="majorBidi"/>
          <w:noProof/>
        </w:rPr>
        <mc:AlternateContent>
          <mc:Choice Requires="wpg">
            <w:drawing>
              <wp:anchor distT="0" distB="0" distL="114300" distR="114300" simplePos="0" relativeHeight="251659264" behindDoc="0" locked="0" layoutInCell="1" allowOverlap="1" wp14:anchorId="41FCC9B6" wp14:editId="7DDCD835">
                <wp:simplePos x="0" y="0"/>
                <wp:positionH relativeFrom="margin">
                  <wp:align>center</wp:align>
                </wp:positionH>
                <wp:positionV relativeFrom="paragraph">
                  <wp:posOffset>-931429</wp:posOffset>
                </wp:positionV>
                <wp:extent cx="7527925" cy="9987915"/>
                <wp:effectExtent l="152400" t="57150" r="168275" b="89535"/>
                <wp:wrapNone/>
                <wp:docPr id="1" name="Group 1"/>
                <wp:cNvGraphicFramePr/>
                <a:graphic xmlns:a="http://schemas.openxmlformats.org/drawingml/2006/main">
                  <a:graphicData uri="http://schemas.microsoft.com/office/word/2010/wordprocessingGroup">
                    <wpg:wgp>
                      <wpg:cNvGrpSpPr/>
                      <wpg:grpSpPr>
                        <a:xfrm>
                          <a:off x="0" y="0"/>
                          <a:ext cx="7527925" cy="9987915"/>
                          <a:chOff x="0" y="0"/>
                          <a:chExt cx="7527925" cy="9987915"/>
                        </a:xfrm>
                      </wpg:grpSpPr>
                      <wps:wsp>
                        <wps:cNvPr id="375580576" name="Rectangle 1"/>
                        <wps:cNvSpPr/>
                        <wps:spPr>
                          <a:xfrm>
                            <a:off x="802640" y="0"/>
                            <a:ext cx="163195" cy="9331960"/>
                          </a:xfrm>
                          <a:prstGeom prst="rect">
                            <a:avLst/>
                          </a:prstGeom>
                          <a:solidFill>
                            <a:srgbClr val="389BAD"/>
                          </a:solidFill>
                          <a:ln>
                            <a:solidFill>
                              <a:srgbClr val="389BAD"/>
                            </a:solidFill>
                          </a:ln>
                          <a:effectLst>
                            <a:outerShdw blurRad="50800" dist="38100" algn="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571787" name="Rectangle 1"/>
                        <wps:cNvSpPr/>
                        <wps:spPr>
                          <a:xfrm>
                            <a:off x="0" y="9337040"/>
                            <a:ext cx="7527925" cy="650875"/>
                          </a:xfrm>
                          <a:prstGeom prst="rect">
                            <a:avLst/>
                          </a:prstGeom>
                          <a:solidFill>
                            <a:srgbClr val="389BAD"/>
                          </a:solidFill>
                          <a:ln>
                            <a:solidFill>
                              <a:srgbClr val="009F99"/>
                            </a:solid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6647CE" id="Group 1" o:spid="_x0000_s1026" style="position:absolute;margin-left:0;margin-top:-73.35pt;width:592.75pt;height:786.45pt;z-index:251659264;mso-position-horizontal:center;mso-position-horizontal-relative:margin" coordsize="75279,9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">
                <v:rect id="Rectangle 1" o:spid="_x0000_s1027" style="position:absolute;left:8026;width:1632;height:93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" fillcolor="#389bad" strokecolor="#389bad" strokeweight="1pt">
                  <v:shadow on="t" color="black" opacity="26214f" origin="-.5" offset="3pt,0"/>
                </v:rect>
                <v:rect id="Rectangle 1" o:spid="_x0000_s1028" style="position:absolute;top:93370;width:75279;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" fillcolor="#389bad" strokecolor="#009f99" strokeweight="1pt">
                  <v:shadow on="t" type="perspective" color="black" opacity="26214f" offset="0,0" matrix="66847f,,,66847f"/>
                </v:rect>
                <w10:wrap anchorx="margin"/>
              </v:group>
            </w:pict>
          </mc:Fallback>
        </mc:AlternateContent>
      </w:r>
    </w:p>
    <w:p w14:paraId="6CD2868E" w14:textId="2EE5A3AC" w:rsidR="00362440" w:rsidRPr="00A80D44" w:rsidRDefault="00362440" w:rsidP="00362440">
      <w:pPr>
        <w:jc w:val="center"/>
        <w:rPr>
          <w:rFonts w:asciiTheme="majorBidi" w:hAnsiTheme="majorBidi" w:cstheme="majorBidi"/>
        </w:rPr>
      </w:pPr>
    </w:p>
    <w:p w14:paraId="6380F14A" w14:textId="684E2AF7" w:rsidR="00362440" w:rsidRPr="00A80D44" w:rsidRDefault="00362440" w:rsidP="00362440">
      <w:pPr>
        <w:jc w:val="center"/>
        <w:rPr>
          <w:rFonts w:asciiTheme="majorBidi" w:hAnsiTheme="majorBidi" w:cstheme="majorBidi"/>
        </w:rPr>
      </w:pPr>
    </w:p>
    <w:p w14:paraId="64B59FE3" w14:textId="678C608E" w:rsidR="00362440" w:rsidRPr="00A80D44" w:rsidRDefault="00362440" w:rsidP="00362440">
      <w:pPr>
        <w:jc w:val="center"/>
        <w:rPr>
          <w:rFonts w:asciiTheme="majorBidi" w:hAnsiTheme="majorBidi" w:cstheme="majorBidi"/>
        </w:rPr>
      </w:pPr>
    </w:p>
    <w:p w14:paraId="26C3B8E8" w14:textId="08C19CA2" w:rsidR="00362440" w:rsidRPr="00A80D44" w:rsidRDefault="00362440" w:rsidP="00362440">
      <w:pPr>
        <w:jc w:val="center"/>
        <w:rPr>
          <w:rFonts w:asciiTheme="majorBidi" w:hAnsiTheme="majorBidi" w:cstheme="majorBidi"/>
        </w:rPr>
      </w:pPr>
    </w:p>
    <w:p w14:paraId="3D997645" w14:textId="1DC5278B" w:rsidR="00362440" w:rsidRPr="00A80D44" w:rsidRDefault="00362440" w:rsidP="00362440">
      <w:pPr>
        <w:jc w:val="center"/>
        <w:rPr>
          <w:rFonts w:asciiTheme="majorBidi" w:hAnsiTheme="majorBidi" w:cstheme="majorBidi"/>
        </w:rPr>
      </w:pPr>
    </w:p>
    <w:p w14:paraId="71C5E5BE" w14:textId="6CCBEDBF" w:rsidR="00362440" w:rsidRPr="00A80D44" w:rsidRDefault="00362440" w:rsidP="00362440">
      <w:pPr>
        <w:jc w:val="center"/>
        <w:rPr>
          <w:rFonts w:asciiTheme="majorBidi" w:hAnsiTheme="majorBidi" w:cstheme="majorBidi"/>
        </w:rPr>
      </w:pPr>
    </w:p>
    <w:p w14:paraId="500B9984" w14:textId="2CC75CF7" w:rsidR="00362440" w:rsidRPr="00A80D44" w:rsidRDefault="00362440" w:rsidP="00362440">
      <w:pPr>
        <w:jc w:val="center"/>
        <w:rPr>
          <w:rFonts w:asciiTheme="majorBidi" w:hAnsiTheme="majorBidi" w:cstheme="majorBidi"/>
        </w:rPr>
      </w:pPr>
    </w:p>
    <w:p w14:paraId="680D4194" w14:textId="546CBBB0" w:rsidR="00362440" w:rsidRPr="00A80D44" w:rsidRDefault="00362440" w:rsidP="00362440">
      <w:pPr>
        <w:jc w:val="center"/>
        <w:rPr>
          <w:rFonts w:asciiTheme="majorBidi" w:hAnsiTheme="majorBidi" w:cstheme="majorBidi"/>
        </w:rPr>
      </w:pPr>
    </w:p>
    <w:p w14:paraId="5F99C8CB" w14:textId="54D09AE3" w:rsidR="00362440" w:rsidRPr="00A80D44" w:rsidRDefault="00362440" w:rsidP="00362440">
      <w:pPr>
        <w:jc w:val="center"/>
        <w:rPr>
          <w:rFonts w:asciiTheme="majorBidi" w:hAnsiTheme="majorBidi" w:cstheme="majorBidi"/>
        </w:rPr>
      </w:pPr>
    </w:p>
    <w:p w14:paraId="29B90185" w14:textId="2E58A455" w:rsidR="00362440" w:rsidRPr="00A80D44" w:rsidRDefault="00362440" w:rsidP="00362440">
      <w:pPr>
        <w:jc w:val="center"/>
        <w:rPr>
          <w:rFonts w:asciiTheme="majorBidi" w:hAnsiTheme="majorBidi" w:cstheme="majorBidi"/>
        </w:rPr>
      </w:pPr>
    </w:p>
    <w:p w14:paraId="397C02C4" w14:textId="666C9B5D" w:rsidR="00362440" w:rsidRPr="00A80D44" w:rsidRDefault="001A780C" w:rsidP="00362440">
      <w:pPr>
        <w:jc w:val="center"/>
        <w:rPr>
          <w:rFonts w:asciiTheme="majorBidi" w:hAnsiTheme="majorBidi" w:cstheme="majorBidi"/>
        </w:rPr>
      </w:pPr>
      <w:r>
        <w:rPr>
          <w:rFonts w:asciiTheme="majorBidi" w:hAnsiTheme="majorBidi" w:cstheme="majorBidi"/>
          <w:noProof/>
        </w:rPr>
        <mc:AlternateContent>
          <mc:Choice Requires="wpg">
            <w:drawing>
              <wp:anchor distT="0" distB="0" distL="114300" distR="114300" simplePos="0" relativeHeight="251663360" behindDoc="0" locked="0" layoutInCell="1" allowOverlap="1" wp14:anchorId="7985E5AA" wp14:editId="30871E95">
                <wp:simplePos x="0" y="0"/>
                <wp:positionH relativeFrom="column">
                  <wp:posOffset>371475</wp:posOffset>
                </wp:positionH>
                <wp:positionV relativeFrom="paragraph">
                  <wp:posOffset>114935</wp:posOffset>
                </wp:positionV>
                <wp:extent cx="5832475" cy="3513340"/>
                <wp:effectExtent l="0" t="0" r="0" b="0"/>
                <wp:wrapNone/>
                <wp:docPr id="4" name="Group 4"/>
                <wp:cNvGraphicFramePr/>
                <a:graphic xmlns:a="http://schemas.openxmlformats.org/drawingml/2006/main">
                  <a:graphicData uri="http://schemas.microsoft.com/office/word/2010/wordprocessingGroup">
                    <wpg:wgp>
                      <wpg:cNvGrpSpPr/>
                      <wpg:grpSpPr>
                        <a:xfrm>
                          <a:off x="0" y="0"/>
                          <a:ext cx="5832475" cy="3513340"/>
                          <a:chOff x="57150" y="28575"/>
                          <a:chExt cx="5832475" cy="3513340"/>
                        </a:xfrm>
                      </wpg:grpSpPr>
                      <wps:wsp>
                        <wps:cNvPr id="3" name="Rectangle: Rounded Corners 3"/>
                        <wps:cNvSpPr/>
                        <wps:spPr>
                          <a:xfrm>
                            <a:off x="57150" y="28575"/>
                            <a:ext cx="5832475" cy="3401060"/>
                          </a:xfrm>
                          <a:prstGeom prst="roundRect">
                            <a:avLst>
                              <a:gd name="adj" fmla="val 2817"/>
                            </a:avLst>
                          </a:prstGeom>
                          <a:solidFill>
                            <a:srgbClr val="469D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17"/>
                        <wps:cNvSpPr txBox="1">
                          <a:spLocks noChangeArrowheads="1"/>
                        </wps:cNvSpPr>
                        <wps:spPr bwMode="auto">
                          <a:xfrm>
                            <a:off x="347229" y="109105"/>
                            <a:ext cx="5034280" cy="3432810"/>
                          </a:xfrm>
                          <a:prstGeom prst="rect">
                            <a:avLst/>
                          </a:prstGeom>
                          <a:noFill/>
                          <a:ln w="9525">
                            <a:noFill/>
                            <a:miter lim="800000"/>
                            <a:headEnd/>
                            <a:tailEnd/>
                          </a:ln>
                        </wps:spPr>
                        <wps:txbx>
                          <w:txbxContent>
                            <w:p w14:paraId="33427283" w14:textId="77777777" w:rsidR="00630C2F" w:rsidRDefault="00630C2F" w:rsidP="00C40405">
                              <w:pPr>
                                <w:spacing w:after="480" w:line="264" w:lineRule="auto"/>
                                <w:jc w:val="right"/>
                                <w:rPr>
                                  <w:b/>
                                  <w:bCs/>
                                  <w:color w:val="FFFFFF" w:themeColor="background1"/>
                                  <w:sz w:val="56"/>
                                  <w:szCs w:val="56"/>
                                </w:rPr>
                              </w:pPr>
                              <w:r>
                                <w:rPr>
                                  <w:b/>
                                  <w:bCs/>
                                  <w:color w:val="FFFFFF" w:themeColor="background1"/>
                                  <w:sz w:val="56"/>
                                  <w:szCs w:val="56"/>
                                </w:rPr>
                                <w:t>REQUEST FOR PROPOSAL (RFP)</w:t>
                              </w:r>
                              <w:r w:rsidR="00C40405" w:rsidRPr="00083DEC">
                                <w:rPr>
                                  <w:b/>
                                  <w:bCs/>
                                  <w:color w:val="FFFFFF" w:themeColor="background1"/>
                                  <w:sz w:val="56"/>
                                  <w:szCs w:val="56"/>
                                </w:rPr>
                                <w:t xml:space="preserve"> </w:t>
                              </w:r>
                            </w:p>
                            <w:p w14:paraId="0772840D" w14:textId="1207FC74" w:rsidR="00C40405" w:rsidRPr="00B47657" w:rsidRDefault="00C40405" w:rsidP="00C40405">
                              <w:pPr>
                                <w:spacing w:after="480" w:line="264" w:lineRule="auto"/>
                                <w:jc w:val="right"/>
                                <w:rPr>
                                  <w:b/>
                                  <w:bCs/>
                                  <w:color w:val="FFFFFF" w:themeColor="background1"/>
                                  <w:sz w:val="56"/>
                                  <w:szCs w:val="56"/>
                                </w:rPr>
                              </w:pPr>
                              <w:r w:rsidRPr="00083DEC">
                                <w:rPr>
                                  <w:b/>
                                  <w:bCs/>
                                  <w:color w:val="FFFFFF" w:themeColor="background1"/>
                                  <w:sz w:val="56"/>
                                  <w:szCs w:val="56"/>
                                </w:rPr>
                                <w:br/>
                              </w:r>
                              <w:r w:rsidR="00630C2F" w:rsidRPr="0067252D">
                                <w:rPr>
                                  <w:b/>
                                  <w:bCs/>
                                  <w:color w:val="323E4F" w:themeColor="text2" w:themeShade="BF"/>
                                  <w:sz w:val="56"/>
                                  <w:szCs w:val="56"/>
                                </w:rPr>
                                <w:t>Audit for FCDO – CSSF Project</w:t>
                              </w:r>
                            </w:p>
                            <w:p w14:paraId="376D6069" w14:textId="77777777" w:rsidR="002400B2" w:rsidRDefault="002400B2" w:rsidP="002400B2">
                              <w:pPr>
                                <w:jc w:val="center"/>
                                <w:rPr>
                                  <w:rFonts w:asciiTheme="majorBidi" w:hAnsiTheme="majorBidi" w:cstheme="majorBidi"/>
                                  <w:color w:val="FFFFFF" w:themeColor="background1"/>
                                </w:rPr>
                              </w:pPr>
                            </w:p>
                            <w:p w14:paraId="53B19251" w14:textId="77777777" w:rsidR="002400B2" w:rsidRDefault="002400B2" w:rsidP="002400B2">
                              <w:pPr>
                                <w:jc w:val="center"/>
                                <w:rPr>
                                  <w:rFonts w:asciiTheme="majorBidi" w:hAnsiTheme="majorBidi" w:cstheme="majorBidi"/>
                                  <w:color w:val="FFFFFF" w:themeColor="background1"/>
                                </w:rPr>
                              </w:pPr>
                            </w:p>
                            <w:p w14:paraId="2B0480E4" w14:textId="61A00A22" w:rsidR="002400B2" w:rsidRPr="002400B2" w:rsidRDefault="002400B2" w:rsidP="002400B2">
                              <w:pPr>
                                <w:jc w:val="center"/>
                                <w:rPr>
                                  <w:rFonts w:asciiTheme="majorBidi" w:hAnsiTheme="majorBidi" w:cstheme="majorBidi"/>
                                  <w:color w:val="FFFFFF" w:themeColor="background1"/>
                                </w:rPr>
                              </w:pPr>
                              <w:r w:rsidRPr="002400B2">
                                <w:rPr>
                                  <w:rFonts w:asciiTheme="majorBidi" w:hAnsiTheme="majorBidi" w:cstheme="majorBidi"/>
                                  <w:color w:val="FFFFFF" w:themeColor="background1"/>
                                </w:rPr>
                                <w:t>Issued by HRRAC</w:t>
                              </w:r>
                            </w:p>
                            <w:p w14:paraId="66D17C7F" w14:textId="77777777" w:rsidR="002400B2" w:rsidRPr="002400B2" w:rsidRDefault="002400B2" w:rsidP="002400B2">
                              <w:pPr>
                                <w:jc w:val="center"/>
                                <w:rPr>
                                  <w:rFonts w:asciiTheme="majorBidi" w:hAnsiTheme="majorBidi" w:cstheme="majorBidi"/>
                                  <w:color w:val="FFFFFF" w:themeColor="background1"/>
                                </w:rPr>
                              </w:pPr>
                            </w:p>
                            <w:p w14:paraId="0DA213E5" w14:textId="77777777" w:rsidR="002400B2" w:rsidRPr="002400B2" w:rsidRDefault="002400B2" w:rsidP="002400B2">
                              <w:pPr>
                                <w:jc w:val="center"/>
                                <w:rPr>
                                  <w:rFonts w:asciiTheme="majorBidi" w:hAnsiTheme="majorBidi" w:cstheme="majorBidi"/>
                                  <w:color w:val="FFFFFF" w:themeColor="background1"/>
                                </w:rPr>
                              </w:pPr>
                            </w:p>
                            <w:p w14:paraId="1DE1E00E" w14:textId="77777777" w:rsidR="002400B2" w:rsidRPr="002400B2" w:rsidRDefault="002400B2" w:rsidP="002400B2">
                              <w:pPr>
                                <w:jc w:val="center"/>
                                <w:rPr>
                                  <w:rFonts w:asciiTheme="majorBidi" w:hAnsiTheme="majorBidi" w:cstheme="majorBidi"/>
                                  <w:color w:val="FFFFFF" w:themeColor="background1"/>
                                </w:rPr>
                              </w:pPr>
                              <w:r w:rsidRPr="002400B2">
                                <w:rPr>
                                  <w:rFonts w:asciiTheme="majorBidi" w:hAnsiTheme="majorBidi" w:cstheme="majorBidi"/>
                                  <w:color w:val="FFFFFF" w:themeColor="background1"/>
                                </w:rPr>
                                <w:t>15/07/2024</w:t>
                              </w:r>
                            </w:p>
                            <w:p w14:paraId="31363B7D" w14:textId="1CA61872" w:rsidR="00C40405" w:rsidRPr="00083DEC" w:rsidRDefault="00C40405" w:rsidP="002400B2">
                              <w:pPr>
                                <w:spacing w:line="264" w:lineRule="auto"/>
                                <w:jc w:val="right"/>
                                <w:rPr>
                                  <w:color w:val="FFFFFF" w:themeColor="background1"/>
                                  <w:sz w:val="28"/>
                                  <w:szCs w:val="28"/>
                                </w:rPr>
                              </w:pP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985E5AA" id="Group 4" o:spid="_x0000_s1026" style="position:absolute;left:0;text-align:left;margin-left:29.25pt;margin-top:9.05pt;width:459.25pt;height:276.65pt;z-index:251663360;mso-height-relative:margin" coordorigin="571,285" coordsize="58324,3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">
                <v:roundrect id="Rectangle: Rounded Corners 3" o:spid="_x0000_s1027" style="position:absolute;left:571;top:285;width:58325;height:34011;visibility:visible;mso-wrap-style:square;v-text-anchor:middle" arcsize="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" fillcolor="#469dac" stroked="f" strokeweight="1pt">
                  <v:stroke joinstyle="miter"/>
                </v:roundrect>
                <v:shapetype id="_x0000_t202" coordsize="21600,21600" o:spt="202" path="m,l,21600r21600,l21600,xe">
                  <v:stroke joinstyle="miter"/>
                  <v:path gradientshapeok="t" o:connecttype="rect"/>
                </v:shapetype>
                <v:shape id="Text Box 217" o:spid="_x0000_s1028" type="#_x0000_t202" style="position:absolute;left:3472;top:1091;width:50343;height:3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3427283" w14:textId="77777777" w:rsidR="00630C2F" w:rsidRDefault="00630C2F" w:rsidP="00C40405">
                        <w:pPr>
                          <w:spacing w:after="480" w:line="264" w:lineRule="auto"/>
                          <w:jc w:val="right"/>
                          <w:rPr>
                            <w:b/>
                            <w:bCs/>
                            <w:color w:val="FFFFFF" w:themeColor="background1"/>
                            <w:sz w:val="56"/>
                            <w:szCs w:val="56"/>
                          </w:rPr>
                        </w:pPr>
                        <w:r>
                          <w:rPr>
                            <w:b/>
                            <w:bCs/>
                            <w:color w:val="FFFFFF" w:themeColor="background1"/>
                            <w:sz w:val="56"/>
                            <w:szCs w:val="56"/>
                          </w:rPr>
                          <w:t>REQUEST FOR PROPOSAL (RFP)</w:t>
                        </w:r>
                        <w:r w:rsidR="00C40405" w:rsidRPr="00083DEC">
                          <w:rPr>
                            <w:b/>
                            <w:bCs/>
                            <w:color w:val="FFFFFF" w:themeColor="background1"/>
                            <w:sz w:val="56"/>
                            <w:szCs w:val="56"/>
                          </w:rPr>
                          <w:t xml:space="preserve"> </w:t>
                        </w:r>
                      </w:p>
                      <w:p w14:paraId="0772840D" w14:textId="1207FC74" w:rsidR="00C40405" w:rsidRPr="00B47657" w:rsidRDefault="00C40405" w:rsidP="00C40405">
                        <w:pPr>
                          <w:spacing w:after="480" w:line="264" w:lineRule="auto"/>
                          <w:jc w:val="right"/>
                          <w:rPr>
                            <w:b/>
                            <w:bCs/>
                            <w:color w:val="FFFFFF" w:themeColor="background1"/>
                            <w:sz w:val="56"/>
                            <w:szCs w:val="56"/>
                          </w:rPr>
                        </w:pPr>
                        <w:r w:rsidRPr="00083DEC">
                          <w:rPr>
                            <w:b/>
                            <w:bCs/>
                            <w:color w:val="FFFFFF" w:themeColor="background1"/>
                            <w:sz w:val="56"/>
                            <w:szCs w:val="56"/>
                          </w:rPr>
                          <w:br/>
                        </w:r>
                        <w:r w:rsidR="00630C2F" w:rsidRPr="0067252D">
                          <w:rPr>
                            <w:b/>
                            <w:bCs/>
                            <w:color w:val="323E4F" w:themeColor="text2" w:themeShade="BF"/>
                            <w:sz w:val="56"/>
                            <w:szCs w:val="56"/>
                          </w:rPr>
                          <w:t>Audit for FCDO – CSSF Project</w:t>
                        </w:r>
                      </w:p>
                      <w:p w14:paraId="376D6069" w14:textId="77777777" w:rsidR="002400B2" w:rsidRDefault="002400B2" w:rsidP="002400B2">
                        <w:pPr>
                          <w:jc w:val="center"/>
                          <w:rPr>
                            <w:rFonts w:asciiTheme="majorBidi" w:hAnsiTheme="majorBidi" w:cstheme="majorBidi"/>
                            <w:color w:val="FFFFFF" w:themeColor="background1"/>
                          </w:rPr>
                        </w:pPr>
                      </w:p>
                      <w:p w14:paraId="53B19251" w14:textId="77777777" w:rsidR="002400B2" w:rsidRDefault="002400B2" w:rsidP="002400B2">
                        <w:pPr>
                          <w:jc w:val="center"/>
                          <w:rPr>
                            <w:rFonts w:asciiTheme="majorBidi" w:hAnsiTheme="majorBidi" w:cstheme="majorBidi"/>
                            <w:color w:val="FFFFFF" w:themeColor="background1"/>
                          </w:rPr>
                        </w:pPr>
                      </w:p>
                      <w:p w14:paraId="2B0480E4" w14:textId="61A00A22" w:rsidR="002400B2" w:rsidRPr="002400B2" w:rsidRDefault="002400B2" w:rsidP="002400B2">
                        <w:pPr>
                          <w:jc w:val="center"/>
                          <w:rPr>
                            <w:rFonts w:asciiTheme="majorBidi" w:hAnsiTheme="majorBidi" w:cstheme="majorBidi"/>
                            <w:color w:val="FFFFFF" w:themeColor="background1"/>
                          </w:rPr>
                        </w:pPr>
                        <w:r w:rsidRPr="002400B2">
                          <w:rPr>
                            <w:rFonts w:asciiTheme="majorBidi" w:hAnsiTheme="majorBidi" w:cstheme="majorBidi"/>
                            <w:color w:val="FFFFFF" w:themeColor="background1"/>
                          </w:rPr>
                          <w:t>Issued by HRRAC</w:t>
                        </w:r>
                      </w:p>
                      <w:p w14:paraId="66D17C7F" w14:textId="77777777" w:rsidR="002400B2" w:rsidRPr="002400B2" w:rsidRDefault="002400B2" w:rsidP="002400B2">
                        <w:pPr>
                          <w:jc w:val="center"/>
                          <w:rPr>
                            <w:rFonts w:asciiTheme="majorBidi" w:hAnsiTheme="majorBidi" w:cstheme="majorBidi"/>
                            <w:color w:val="FFFFFF" w:themeColor="background1"/>
                          </w:rPr>
                        </w:pPr>
                      </w:p>
                      <w:p w14:paraId="0DA213E5" w14:textId="77777777" w:rsidR="002400B2" w:rsidRPr="002400B2" w:rsidRDefault="002400B2" w:rsidP="002400B2">
                        <w:pPr>
                          <w:jc w:val="center"/>
                          <w:rPr>
                            <w:rFonts w:asciiTheme="majorBidi" w:hAnsiTheme="majorBidi" w:cstheme="majorBidi"/>
                            <w:color w:val="FFFFFF" w:themeColor="background1"/>
                          </w:rPr>
                        </w:pPr>
                      </w:p>
                      <w:p w14:paraId="1DE1E00E" w14:textId="77777777" w:rsidR="002400B2" w:rsidRPr="002400B2" w:rsidRDefault="002400B2" w:rsidP="002400B2">
                        <w:pPr>
                          <w:jc w:val="center"/>
                          <w:rPr>
                            <w:rFonts w:asciiTheme="majorBidi" w:hAnsiTheme="majorBidi" w:cstheme="majorBidi"/>
                            <w:color w:val="FFFFFF" w:themeColor="background1"/>
                          </w:rPr>
                        </w:pPr>
                        <w:r w:rsidRPr="002400B2">
                          <w:rPr>
                            <w:rFonts w:asciiTheme="majorBidi" w:hAnsiTheme="majorBidi" w:cstheme="majorBidi"/>
                            <w:color w:val="FFFFFF" w:themeColor="background1"/>
                          </w:rPr>
                          <w:t>15/07/2024</w:t>
                        </w:r>
                      </w:p>
                      <w:p w14:paraId="31363B7D" w14:textId="1CA61872" w:rsidR="00C40405" w:rsidRPr="00083DEC" w:rsidRDefault="00C40405" w:rsidP="002400B2">
                        <w:pPr>
                          <w:spacing w:line="264" w:lineRule="auto"/>
                          <w:jc w:val="right"/>
                          <w:rPr>
                            <w:color w:val="FFFFFF" w:themeColor="background1"/>
                            <w:sz w:val="28"/>
                            <w:szCs w:val="28"/>
                          </w:rPr>
                        </w:pPr>
                      </w:p>
                    </w:txbxContent>
                  </v:textbox>
                </v:shape>
              </v:group>
            </w:pict>
          </mc:Fallback>
        </mc:AlternateContent>
      </w:r>
    </w:p>
    <w:p w14:paraId="6582DC90" w14:textId="77777777" w:rsidR="00362440" w:rsidRPr="00A80D44" w:rsidRDefault="00362440" w:rsidP="00362440">
      <w:pPr>
        <w:jc w:val="center"/>
        <w:rPr>
          <w:rFonts w:asciiTheme="majorBidi" w:hAnsiTheme="majorBidi" w:cstheme="majorBidi"/>
        </w:rPr>
      </w:pPr>
    </w:p>
    <w:p w14:paraId="68546577" w14:textId="77777777" w:rsidR="00362440" w:rsidRPr="00A80D44" w:rsidRDefault="00362440" w:rsidP="00362440">
      <w:pPr>
        <w:jc w:val="center"/>
        <w:rPr>
          <w:rFonts w:asciiTheme="majorBidi" w:hAnsiTheme="majorBidi" w:cstheme="majorBidi"/>
        </w:rPr>
      </w:pPr>
    </w:p>
    <w:p w14:paraId="08C56851" w14:textId="77777777" w:rsidR="00362440" w:rsidRPr="00A80D44" w:rsidRDefault="00362440" w:rsidP="00362440">
      <w:pPr>
        <w:jc w:val="center"/>
        <w:rPr>
          <w:rFonts w:asciiTheme="majorBidi" w:hAnsiTheme="majorBidi" w:cstheme="majorBidi"/>
        </w:rPr>
      </w:pPr>
    </w:p>
    <w:p w14:paraId="183F95FD" w14:textId="77777777" w:rsidR="00362440" w:rsidRPr="00A80D44" w:rsidRDefault="00362440" w:rsidP="00362440">
      <w:pPr>
        <w:jc w:val="center"/>
        <w:rPr>
          <w:rFonts w:asciiTheme="majorBidi" w:hAnsiTheme="majorBidi" w:cstheme="majorBidi"/>
        </w:rPr>
      </w:pPr>
    </w:p>
    <w:p w14:paraId="5A69C4FA" w14:textId="77777777" w:rsidR="00362440" w:rsidRPr="00A80D44" w:rsidRDefault="00362440" w:rsidP="00362440">
      <w:pPr>
        <w:jc w:val="center"/>
        <w:rPr>
          <w:rFonts w:asciiTheme="majorBidi" w:hAnsiTheme="majorBidi" w:cstheme="majorBidi"/>
        </w:rPr>
      </w:pPr>
    </w:p>
    <w:p w14:paraId="26B6A242" w14:textId="77777777" w:rsidR="00362440" w:rsidRPr="00A80D44" w:rsidRDefault="00362440" w:rsidP="00362440">
      <w:pPr>
        <w:jc w:val="center"/>
        <w:rPr>
          <w:rFonts w:asciiTheme="majorBidi" w:hAnsiTheme="majorBidi" w:cstheme="majorBidi"/>
        </w:rPr>
      </w:pPr>
    </w:p>
    <w:p w14:paraId="477B85FC" w14:textId="77777777" w:rsidR="00362440" w:rsidRPr="00A80D44" w:rsidRDefault="00362440" w:rsidP="00362440">
      <w:pPr>
        <w:jc w:val="center"/>
        <w:rPr>
          <w:rFonts w:asciiTheme="majorBidi" w:hAnsiTheme="majorBidi" w:cstheme="majorBidi"/>
        </w:rPr>
      </w:pPr>
    </w:p>
    <w:p w14:paraId="68CFDD60" w14:textId="77777777" w:rsidR="00362440" w:rsidRPr="00A80D44" w:rsidRDefault="00362440" w:rsidP="00362440">
      <w:pPr>
        <w:jc w:val="center"/>
        <w:rPr>
          <w:rFonts w:asciiTheme="majorBidi" w:hAnsiTheme="majorBidi" w:cstheme="majorBidi"/>
        </w:rPr>
      </w:pPr>
    </w:p>
    <w:p w14:paraId="096C9AFF" w14:textId="77777777" w:rsidR="00362440" w:rsidRPr="00A80D44" w:rsidRDefault="00362440" w:rsidP="00362440">
      <w:pPr>
        <w:jc w:val="center"/>
        <w:rPr>
          <w:rFonts w:asciiTheme="majorBidi" w:hAnsiTheme="majorBidi" w:cstheme="majorBidi"/>
        </w:rPr>
      </w:pPr>
    </w:p>
    <w:p w14:paraId="2682EA6D" w14:textId="77777777" w:rsidR="00362440" w:rsidRPr="00A80D44" w:rsidRDefault="00362440" w:rsidP="00362440">
      <w:pPr>
        <w:jc w:val="center"/>
        <w:rPr>
          <w:rFonts w:asciiTheme="majorBidi" w:hAnsiTheme="majorBidi" w:cstheme="majorBidi"/>
        </w:rPr>
      </w:pPr>
    </w:p>
    <w:p w14:paraId="1B28F2FC" w14:textId="39D65391" w:rsidR="00362440" w:rsidRPr="00A80D44" w:rsidRDefault="00362440" w:rsidP="00362440">
      <w:pPr>
        <w:jc w:val="both"/>
        <w:rPr>
          <w:rFonts w:asciiTheme="majorBidi" w:hAnsiTheme="majorBidi" w:cstheme="majorBidi"/>
        </w:rPr>
      </w:pPr>
    </w:p>
    <w:p w14:paraId="0CFE74A8" w14:textId="1844532F" w:rsidR="00362440" w:rsidRPr="00A80D44" w:rsidRDefault="00362440" w:rsidP="00362440">
      <w:pPr>
        <w:jc w:val="both"/>
        <w:rPr>
          <w:rFonts w:asciiTheme="majorBidi" w:hAnsiTheme="majorBidi" w:cstheme="majorBidi"/>
        </w:rPr>
      </w:pPr>
    </w:p>
    <w:p w14:paraId="18CE12F9" w14:textId="77777777" w:rsidR="00362440" w:rsidRPr="00A80D44" w:rsidRDefault="00362440" w:rsidP="00362440">
      <w:pPr>
        <w:jc w:val="both"/>
        <w:rPr>
          <w:rFonts w:asciiTheme="majorBidi" w:hAnsiTheme="majorBidi" w:cstheme="majorBidi"/>
        </w:rPr>
        <w:sectPr w:rsidR="00362440" w:rsidRPr="00A80D44" w:rsidSect="00991AAE">
          <w:headerReference w:type="default" r:id="rId8"/>
          <w:footerReference w:type="even" r:id="rId9"/>
          <w:footerReference w:type="default" r:id="rId10"/>
          <w:pgSz w:w="11900" w:h="16840"/>
          <w:pgMar w:top="1440" w:right="1440" w:bottom="1440" w:left="1440" w:header="708" w:footer="708" w:gutter="0"/>
          <w:cols w:space="708"/>
          <w:docGrid w:linePitch="360"/>
        </w:sectPr>
      </w:pPr>
    </w:p>
    <w:p w14:paraId="73B69618" w14:textId="0AF8073C" w:rsidR="007753A4" w:rsidRDefault="007753A4" w:rsidP="007753A4">
      <w:pPr>
        <w:rPr>
          <w:b/>
          <w:bCs/>
          <w:color w:val="4193A1"/>
          <w:sz w:val="32"/>
          <w:szCs w:val="32"/>
        </w:rPr>
      </w:pPr>
      <w:r w:rsidRPr="007753A4">
        <w:rPr>
          <w:b/>
          <w:bCs/>
          <w:color w:val="4193A1"/>
          <w:sz w:val="32"/>
          <w:szCs w:val="32"/>
        </w:rPr>
        <w:lastRenderedPageBreak/>
        <w:t>Acronym Table</w:t>
      </w:r>
    </w:p>
    <w:p w14:paraId="683A372D" w14:textId="77777777" w:rsidR="007753A4" w:rsidRPr="007753A4" w:rsidRDefault="007753A4" w:rsidP="007753A4">
      <w:pPr>
        <w:rPr>
          <w:b/>
          <w:bCs/>
          <w:color w:val="4193A1"/>
          <w:sz w:val="32"/>
          <w:szCs w:val="32"/>
        </w:rPr>
      </w:pPr>
    </w:p>
    <w:tbl>
      <w:tblPr>
        <w:tblW w:w="6969" w:type="dxa"/>
        <w:tblLook w:val="04A0" w:firstRow="1" w:lastRow="0" w:firstColumn="1" w:lastColumn="0" w:noHBand="0" w:noVBand="1"/>
      </w:tblPr>
      <w:tblGrid>
        <w:gridCol w:w="1258"/>
        <w:gridCol w:w="5711"/>
      </w:tblGrid>
      <w:tr w:rsidR="007753A4" w:rsidRPr="00812EA5" w14:paraId="46FB504D" w14:textId="77777777" w:rsidTr="00DD67D2">
        <w:trPr>
          <w:trHeight w:val="294"/>
        </w:trPr>
        <w:tc>
          <w:tcPr>
            <w:tcW w:w="1258" w:type="dxa"/>
            <w:tcBorders>
              <w:top w:val="nil"/>
              <w:left w:val="nil"/>
              <w:bottom w:val="nil"/>
              <w:right w:val="nil"/>
            </w:tcBorders>
            <w:shd w:val="clear" w:color="auto" w:fill="auto"/>
            <w:noWrap/>
            <w:vAlign w:val="center"/>
            <w:hideMark/>
          </w:tcPr>
          <w:p w14:paraId="6BD48AAD" w14:textId="77777777" w:rsidR="007753A4" w:rsidRPr="00812EA5" w:rsidRDefault="007753A4" w:rsidP="00DD67D2">
            <w:pPr>
              <w:rPr>
                <w:rFonts w:eastAsia="Times New Roman"/>
                <w:b/>
                <w:bCs/>
                <w:color w:val="000000"/>
                <w:sz w:val="20"/>
                <w:szCs w:val="20"/>
                <w:lang w:eastAsia="en-GB"/>
              </w:rPr>
            </w:pPr>
            <w:r w:rsidRPr="00812EA5">
              <w:rPr>
                <w:rFonts w:eastAsia="Times New Roman"/>
                <w:b/>
                <w:bCs/>
                <w:color w:val="000000"/>
                <w:sz w:val="20"/>
                <w:szCs w:val="20"/>
                <w:lang w:eastAsia="en-GB"/>
              </w:rPr>
              <w:t>FCDO</w:t>
            </w:r>
            <w:r>
              <w:rPr>
                <w:rFonts w:eastAsia="Times New Roman"/>
                <w:b/>
                <w:bCs/>
                <w:color w:val="000000"/>
                <w:sz w:val="20"/>
                <w:szCs w:val="20"/>
                <w:lang w:eastAsia="en-GB"/>
              </w:rPr>
              <w:t xml:space="preserve"> </w:t>
            </w:r>
          </w:p>
        </w:tc>
        <w:tc>
          <w:tcPr>
            <w:tcW w:w="5711" w:type="dxa"/>
            <w:tcBorders>
              <w:top w:val="nil"/>
              <w:left w:val="nil"/>
              <w:bottom w:val="nil"/>
              <w:right w:val="nil"/>
            </w:tcBorders>
            <w:shd w:val="clear" w:color="auto" w:fill="auto"/>
            <w:noWrap/>
            <w:vAlign w:val="bottom"/>
            <w:hideMark/>
          </w:tcPr>
          <w:p w14:paraId="53D900AA" w14:textId="77777777" w:rsidR="007753A4" w:rsidRPr="00812EA5" w:rsidRDefault="007753A4" w:rsidP="00DD67D2">
            <w:pPr>
              <w:rPr>
                <w:rFonts w:eastAsia="Times New Roman"/>
                <w:color w:val="333333"/>
                <w:sz w:val="20"/>
                <w:szCs w:val="20"/>
                <w:lang w:eastAsia="en-GB"/>
              </w:rPr>
            </w:pPr>
            <w:r w:rsidRPr="00812EA5">
              <w:rPr>
                <w:rFonts w:eastAsia="Times New Roman"/>
                <w:color w:val="333333"/>
                <w:sz w:val="20"/>
                <w:szCs w:val="20"/>
                <w:lang w:eastAsia="en-GB"/>
              </w:rPr>
              <w:t>The Foreign, Commonwealth and Development Office</w:t>
            </w:r>
          </w:p>
        </w:tc>
      </w:tr>
      <w:tr w:rsidR="007753A4" w:rsidRPr="00812EA5" w14:paraId="01367B65" w14:textId="77777777" w:rsidTr="00DD67D2">
        <w:trPr>
          <w:trHeight w:val="294"/>
        </w:trPr>
        <w:tc>
          <w:tcPr>
            <w:tcW w:w="1258" w:type="dxa"/>
            <w:tcBorders>
              <w:top w:val="nil"/>
              <w:left w:val="nil"/>
              <w:bottom w:val="nil"/>
              <w:right w:val="nil"/>
            </w:tcBorders>
            <w:shd w:val="clear" w:color="auto" w:fill="auto"/>
            <w:noWrap/>
            <w:vAlign w:val="center"/>
          </w:tcPr>
          <w:p w14:paraId="26211960" w14:textId="77777777" w:rsidR="007753A4" w:rsidRPr="00812EA5" w:rsidRDefault="007753A4" w:rsidP="00DD67D2">
            <w:pPr>
              <w:rPr>
                <w:rFonts w:eastAsia="Times New Roman"/>
                <w:b/>
                <w:bCs/>
                <w:color w:val="000000"/>
                <w:sz w:val="20"/>
                <w:szCs w:val="20"/>
                <w:lang w:eastAsia="en-GB"/>
              </w:rPr>
            </w:pPr>
            <w:r>
              <w:rPr>
                <w:rFonts w:eastAsia="Times New Roman"/>
                <w:b/>
                <w:bCs/>
                <w:color w:val="000000"/>
                <w:sz w:val="20"/>
                <w:szCs w:val="20"/>
                <w:lang w:eastAsia="en-GB"/>
              </w:rPr>
              <w:t>HRRAC</w:t>
            </w:r>
          </w:p>
        </w:tc>
        <w:tc>
          <w:tcPr>
            <w:tcW w:w="5711" w:type="dxa"/>
            <w:tcBorders>
              <w:top w:val="nil"/>
              <w:left w:val="nil"/>
              <w:bottom w:val="nil"/>
              <w:right w:val="nil"/>
            </w:tcBorders>
            <w:shd w:val="clear" w:color="auto" w:fill="auto"/>
            <w:noWrap/>
            <w:vAlign w:val="bottom"/>
          </w:tcPr>
          <w:p w14:paraId="5ED735C4" w14:textId="77777777" w:rsidR="007753A4" w:rsidRPr="00812EA5" w:rsidRDefault="007753A4" w:rsidP="00DD67D2">
            <w:pPr>
              <w:rPr>
                <w:rFonts w:eastAsia="Times New Roman"/>
                <w:color w:val="333333"/>
                <w:sz w:val="20"/>
                <w:szCs w:val="20"/>
                <w:lang w:eastAsia="en-GB"/>
              </w:rPr>
            </w:pPr>
            <w:r w:rsidRPr="00C92C0D">
              <w:rPr>
                <w:rFonts w:eastAsia="Times New Roman"/>
                <w:color w:val="333333"/>
                <w:sz w:val="20"/>
                <w:szCs w:val="20"/>
                <w:lang w:eastAsia="en-GB"/>
              </w:rPr>
              <w:t>Human Rights Research and Advocacy Consortium</w:t>
            </w:r>
          </w:p>
        </w:tc>
      </w:tr>
      <w:tr w:rsidR="007753A4" w:rsidRPr="00812EA5" w14:paraId="4204E4F7" w14:textId="77777777" w:rsidTr="00DD67D2">
        <w:trPr>
          <w:trHeight w:val="294"/>
        </w:trPr>
        <w:tc>
          <w:tcPr>
            <w:tcW w:w="1258" w:type="dxa"/>
            <w:tcBorders>
              <w:top w:val="nil"/>
              <w:left w:val="nil"/>
              <w:bottom w:val="nil"/>
              <w:right w:val="nil"/>
            </w:tcBorders>
            <w:shd w:val="clear" w:color="auto" w:fill="auto"/>
            <w:noWrap/>
            <w:vAlign w:val="center"/>
            <w:hideMark/>
          </w:tcPr>
          <w:p w14:paraId="22288758" w14:textId="34B0E0D1" w:rsidR="007753A4" w:rsidRPr="00812EA5" w:rsidRDefault="007753A4" w:rsidP="00DD67D2">
            <w:pPr>
              <w:rPr>
                <w:rFonts w:eastAsia="Times New Roman"/>
                <w:b/>
                <w:bCs/>
                <w:color w:val="333333"/>
                <w:sz w:val="20"/>
                <w:szCs w:val="20"/>
                <w:lang w:eastAsia="en-GB"/>
              </w:rPr>
            </w:pPr>
            <w:r w:rsidRPr="00812EA5">
              <w:rPr>
                <w:rFonts w:eastAsia="Times New Roman"/>
                <w:b/>
                <w:bCs/>
                <w:color w:val="000000" w:themeColor="text1"/>
                <w:sz w:val="20"/>
                <w:szCs w:val="20"/>
                <w:lang w:eastAsia="en-GB"/>
              </w:rPr>
              <w:t>NGO</w:t>
            </w:r>
          </w:p>
        </w:tc>
        <w:tc>
          <w:tcPr>
            <w:tcW w:w="5711" w:type="dxa"/>
            <w:tcBorders>
              <w:top w:val="nil"/>
              <w:left w:val="nil"/>
              <w:bottom w:val="nil"/>
              <w:right w:val="nil"/>
            </w:tcBorders>
            <w:shd w:val="clear" w:color="auto" w:fill="auto"/>
            <w:noWrap/>
            <w:vAlign w:val="bottom"/>
            <w:hideMark/>
          </w:tcPr>
          <w:p w14:paraId="07DCF08C" w14:textId="1DEA630E" w:rsidR="007753A4" w:rsidRPr="00812EA5" w:rsidRDefault="007753A4" w:rsidP="00DD67D2">
            <w:pPr>
              <w:rPr>
                <w:rFonts w:eastAsia="Times New Roman"/>
                <w:color w:val="000000"/>
                <w:sz w:val="20"/>
                <w:szCs w:val="20"/>
                <w:lang w:eastAsia="en-GB"/>
              </w:rPr>
            </w:pPr>
            <w:r w:rsidRPr="00812EA5">
              <w:rPr>
                <w:rFonts w:eastAsia="Times New Roman"/>
                <w:color w:val="000000"/>
                <w:sz w:val="20"/>
                <w:szCs w:val="20"/>
                <w:lang w:eastAsia="en-GB"/>
              </w:rPr>
              <w:t xml:space="preserve">Non-governmental </w:t>
            </w:r>
            <w:r w:rsidR="007F5ADE" w:rsidRPr="00812EA5">
              <w:rPr>
                <w:rFonts w:eastAsia="Times New Roman"/>
                <w:color w:val="000000"/>
                <w:sz w:val="20"/>
                <w:szCs w:val="20"/>
                <w:lang w:eastAsia="en-GB"/>
              </w:rPr>
              <w:t>Organization</w:t>
            </w:r>
          </w:p>
        </w:tc>
      </w:tr>
      <w:tr w:rsidR="007753A4" w:rsidRPr="00812EA5" w14:paraId="1ABDED2A" w14:textId="77777777" w:rsidTr="00DD67D2">
        <w:trPr>
          <w:trHeight w:val="294"/>
        </w:trPr>
        <w:tc>
          <w:tcPr>
            <w:tcW w:w="1258" w:type="dxa"/>
            <w:tcBorders>
              <w:top w:val="nil"/>
              <w:left w:val="nil"/>
              <w:bottom w:val="nil"/>
              <w:right w:val="nil"/>
            </w:tcBorders>
            <w:shd w:val="clear" w:color="auto" w:fill="auto"/>
            <w:noWrap/>
            <w:vAlign w:val="center"/>
            <w:hideMark/>
          </w:tcPr>
          <w:p w14:paraId="50D0BF78" w14:textId="365F9AC4" w:rsidR="007753A4" w:rsidRPr="00812EA5" w:rsidRDefault="007753A4" w:rsidP="00DD67D2">
            <w:pPr>
              <w:rPr>
                <w:rFonts w:eastAsia="Times New Roman"/>
                <w:b/>
                <w:bCs/>
                <w:color w:val="000000"/>
                <w:sz w:val="20"/>
                <w:szCs w:val="20"/>
                <w:lang w:eastAsia="en-GB"/>
              </w:rPr>
            </w:pPr>
            <w:r w:rsidRPr="00812EA5">
              <w:rPr>
                <w:rFonts w:eastAsia="Times New Roman"/>
                <w:b/>
                <w:bCs/>
                <w:color w:val="000000"/>
                <w:sz w:val="20"/>
                <w:szCs w:val="20"/>
                <w:lang w:eastAsia="en-GB"/>
              </w:rPr>
              <w:t>I</w:t>
            </w:r>
            <w:r w:rsidR="00B41707">
              <w:rPr>
                <w:rFonts w:eastAsia="Times New Roman"/>
                <w:b/>
                <w:bCs/>
                <w:color w:val="000000"/>
                <w:sz w:val="20"/>
                <w:szCs w:val="20"/>
                <w:lang w:eastAsia="en-GB"/>
              </w:rPr>
              <w:t>FRS</w:t>
            </w:r>
          </w:p>
        </w:tc>
        <w:tc>
          <w:tcPr>
            <w:tcW w:w="5711" w:type="dxa"/>
            <w:tcBorders>
              <w:top w:val="nil"/>
              <w:left w:val="nil"/>
              <w:bottom w:val="nil"/>
              <w:right w:val="nil"/>
            </w:tcBorders>
            <w:shd w:val="clear" w:color="auto" w:fill="auto"/>
            <w:noWrap/>
            <w:vAlign w:val="bottom"/>
            <w:hideMark/>
          </w:tcPr>
          <w:p w14:paraId="734E37C1" w14:textId="06EA3E33" w:rsidR="007753A4" w:rsidRPr="00812EA5" w:rsidRDefault="00B41707" w:rsidP="00DD67D2">
            <w:pPr>
              <w:rPr>
                <w:rFonts w:eastAsia="Times New Roman"/>
                <w:color w:val="000000"/>
                <w:sz w:val="20"/>
                <w:szCs w:val="20"/>
                <w:lang w:eastAsia="en-GB"/>
              </w:rPr>
            </w:pPr>
            <w:r w:rsidRPr="00B41707">
              <w:rPr>
                <w:rFonts w:eastAsia="Times New Roman"/>
                <w:color w:val="000000"/>
                <w:sz w:val="20"/>
                <w:szCs w:val="20"/>
                <w:lang w:eastAsia="en-GB"/>
              </w:rPr>
              <w:t>International Financial Reporting Standard</w:t>
            </w:r>
          </w:p>
        </w:tc>
      </w:tr>
      <w:tr w:rsidR="007753A4" w:rsidRPr="00812EA5" w14:paraId="1BE3E1E5" w14:textId="77777777" w:rsidTr="00DD67D2">
        <w:trPr>
          <w:trHeight w:val="294"/>
        </w:trPr>
        <w:tc>
          <w:tcPr>
            <w:tcW w:w="1258" w:type="dxa"/>
            <w:tcBorders>
              <w:top w:val="nil"/>
              <w:left w:val="nil"/>
              <w:bottom w:val="nil"/>
              <w:right w:val="nil"/>
            </w:tcBorders>
            <w:shd w:val="clear" w:color="auto" w:fill="auto"/>
            <w:noWrap/>
            <w:vAlign w:val="center"/>
            <w:hideMark/>
          </w:tcPr>
          <w:p w14:paraId="03401617" w14:textId="425F03B2" w:rsidR="007753A4" w:rsidRPr="00812EA5" w:rsidRDefault="00B41707" w:rsidP="00DD67D2">
            <w:pPr>
              <w:rPr>
                <w:rFonts w:eastAsia="Times New Roman"/>
                <w:b/>
                <w:bCs/>
                <w:color w:val="000000"/>
                <w:sz w:val="20"/>
                <w:szCs w:val="20"/>
                <w:lang w:eastAsia="en-GB"/>
              </w:rPr>
            </w:pPr>
            <w:r>
              <w:rPr>
                <w:rFonts w:eastAsia="Times New Roman"/>
                <w:b/>
                <w:bCs/>
                <w:color w:val="000000"/>
                <w:sz w:val="20"/>
                <w:szCs w:val="20"/>
                <w:lang w:eastAsia="en-GB"/>
              </w:rPr>
              <w:t>CSSF</w:t>
            </w:r>
          </w:p>
        </w:tc>
        <w:tc>
          <w:tcPr>
            <w:tcW w:w="5711" w:type="dxa"/>
            <w:tcBorders>
              <w:top w:val="nil"/>
              <w:left w:val="nil"/>
              <w:bottom w:val="nil"/>
              <w:right w:val="nil"/>
            </w:tcBorders>
            <w:shd w:val="clear" w:color="auto" w:fill="auto"/>
            <w:noWrap/>
            <w:vAlign w:val="bottom"/>
            <w:hideMark/>
          </w:tcPr>
          <w:p w14:paraId="4C9C1BD0" w14:textId="3DF50186" w:rsidR="007753A4" w:rsidRPr="00812EA5" w:rsidRDefault="009238D4" w:rsidP="00DD67D2">
            <w:pPr>
              <w:rPr>
                <w:rFonts w:eastAsia="Times New Roman"/>
                <w:color w:val="000000"/>
                <w:sz w:val="20"/>
                <w:szCs w:val="20"/>
                <w:lang w:eastAsia="en-GB"/>
              </w:rPr>
            </w:pPr>
            <w:r w:rsidRPr="009238D4">
              <w:rPr>
                <w:rFonts w:eastAsia="Times New Roman"/>
                <w:color w:val="000000"/>
                <w:sz w:val="20"/>
                <w:szCs w:val="20"/>
                <w:lang w:eastAsia="en-GB"/>
              </w:rPr>
              <w:t>Conflict, Stability and Security Fund</w:t>
            </w:r>
          </w:p>
        </w:tc>
      </w:tr>
      <w:tr w:rsidR="007753A4" w:rsidRPr="00812EA5" w14:paraId="548F3A8B" w14:textId="77777777" w:rsidTr="00DD67D2">
        <w:trPr>
          <w:trHeight w:val="294"/>
        </w:trPr>
        <w:tc>
          <w:tcPr>
            <w:tcW w:w="1258" w:type="dxa"/>
            <w:tcBorders>
              <w:top w:val="nil"/>
              <w:left w:val="nil"/>
              <w:bottom w:val="nil"/>
              <w:right w:val="nil"/>
            </w:tcBorders>
            <w:shd w:val="clear" w:color="auto" w:fill="auto"/>
            <w:noWrap/>
            <w:vAlign w:val="center"/>
            <w:hideMark/>
          </w:tcPr>
          <w:p w14:paraId="105DC4D1" w14:textId="406AA057" w:rsidR="007753A4" w:rsidRPr="00812EA5" w:rsidRDefault="009238D4" w:rsidP="00DD67D2">
            <w:pPr>
              <w:rPr>
                <w:rFonts w:eastAsia="Times New Roman"/>
                <w:b/>
                <w:bCs/>
                <w:color w:val="333333"/>
                <w:sz w:val="20"/>
                <w:szCs w:val="20"/>
                <w:lang w:eastAsia="en-GB"/>
              </w:rPr>
            </w:pPr>
            <w:r>
              <w:rPr>
                <w:rFonts w:eastAsia="Times New Roman"/>
                <w:b/>
                <w:bCs/>
                <w:color w:val="333333"/>
                <w:sz w:val="20"/>
                <w:szCs w:val="20"/>
                <w:lang w:eastAsia="en-GB"/>
              </w:rPr>
              <w:t>RFP</w:t>
            </w:r>
          </w:p>
        </w:tc>
        <w:tc>
          <w:tcPr>
            <w:tcW w:w="5711" w:type="dxa"/>
            <w:tcBorders>
              <w:top w:val="nil"/>
              <w:left w:val="nil"/>
              <w:bottom w:val="nil"/>
              <w:right w:val="nil"/>
            </w:tcBorders>
            <w:shd w:val="clear" w:color="auto" w:fill="auto"/>
            <w:noWrap/>
            <w:vAlign w:val="bottom"/>
            <w:hideMark/>
          </w:tcPr>
          <w:p w14:paraId="7854495C" w14:textId="4ABB4109" w:rsidR="007753A4" w:rsidRPr="00812EA5" w:rsidRDefault="009238D4" w:rsidP="00DD67D2">
            <w:pPr>
              <w:rPr>
                <w:rFonts w:eastAsia="Times New Roman"/>
                <w:color w:val="000000"/>
                <w:sz w:val="20"/>
                <w:szCs w:val="20"/>
                <w:lang w:eastAsia="en-GB"/>
              </w:rPr>
            </w:pPr>
            <w:r>
              <w:rPr>
                <w:rFonts w:eastAsia="Times New Roman"/>
                <w:color w:val="000000"/>
                <w:sz w:val="20"/>
                <w:szCs w:val="20"/>
                <w:lang w:eastAsia="en-GB"/>
              </w:rPr>
              <w:t>Request for Proposal</w:t>
            </w:r>
          </w:p>
        </w:tc>
      </w:tr>
      <w:tr w:rsidR="007753A4" w:rsidRPr="00812EA5" w14:paraId="3AA93846" w14:textId="77777777" w:rsidTr="00DD67D2">
        <w:trPr>
          <w:trHeight w:val="294"/>
        </w:trPr>
        <w:tc>
          <w:tcPr>
            <w:tcW w:w="1258" w:type="dxa"/>
            <w:tcBorders>
              <w:top w:val="nil"/>
              <w:left w:val="nil"/>
              <w:bottom w:val="nil"/>
              <w:right w:val="nil"/>
            </w:tcBorders>
            <w:shd w:val="clear" w:color="auto" w:fill="auto"/>
            <w:noWrap/>
            <w:vAlign w:val="center"/>
            <w:hideMark/>
          </w:tcPr>
          <w:p w14:paraId="15C5C489" w14:textId="37A78C7F" w:rsidR="007753A4" w:rsidRPr="00812EA5" w:rsidRDefault="000755B5" w:rsidP="00DD67D2">
            <w:pPr>
              <w:rPr>
                <w:rFonts w:eastAsia="Times New Roman"/>
                <w:b/>
                <w:bCs/>
                <w:color w:val="000000"/>
                <w:sz w:val="20"/>
                <w:szCs w:val="20"/>
                <w:lang w:eastAsia="en-GB"/>
              </w:rPr>
            </w:pPr>
            <w:r>
              <w:rPr>
                <w:rFonts w:eastAsia="Times New Roman"/>
                <w:b/>
                <w:bCs/>
                <w:color w:val="000000"/>
                <w:sz w:val="20"/>
                <w:szCs w:val="20"/>
                <w:lang w:eastAsia="en-GB"/>
              </w:rPr>
              <w:t>CV</w:t>
            </w:r>
          </w:p>
        </w:tc>
        <w:tc>
          <w:tcPr>
            <w:tcW w:w="5711" w:type="dxa"/>
            <w:tcBorders>
              <w:top w:val="nil"/>
              <w:left w:val="nil"/>
              <w:bottom w:val="nil"/>
              <w:right w:val="nil"/>
            </w:tcBorders>
            <w:shd w:val="clear" w:color="auto" w:fill="auto"/>
            <w:noWrap/>
            <w:vAlign w:val="bottom"/>
            <w:hideMark/>
          </w:tcPr>
          <w:p w14:paraId="5F116DAC" w14:textId="4D2578BF" w:rsidR="007753A4" w:rsidRPr="00812EA5" w:rsidRDefault="000755B5" w:rsidP="00DD67D2">
            <w:pPr>
              <w:rPr>
                <w:rFonts w:eastAsia="Times New Roman"/>
                <w:color w:val="000000"/>
                <w:sz w:val="20"/>
                <w:szCs w:val="20"/>
                <w:lang w:eastAsia="en-GB"/>
              </w:rPr>
            </w:pPr>
            <w:r w:rsidRPr="000755B5">
              <w:rPr>
                <w:rFonts w:eastAsia="Times New Roman"/>
                <w:color w:val="000000"/>
                <w:sz w:val="20"/>
                <w:szCs w:val="20"/>
                <w:lang w:eastAsia="en-GB"/>
              </w:rPr>
              <w:t>Curriculum Vitae</w:t>
            </w:r>
          </w:p>
        </w:tc>
      </w:tr>
      <w:tr w:rsidR="007753A4" w:rsidRPr="00812EA5" w14:paraId="2580CF62" w14:textId="77777777" w:rsidTr="00DD67D2">
        <w:trPr>
          <w:trHeight w:val="294"/>
        </w:trPr>
        <w:tc>
          <w:tcPr>
            <w:tcW w:w="1258" w:type="dxa"/>
            <w:tcBorders>
              <w:top w:val="nil"/>
              <w:left w:val="nil"/>
              <w:bottom w:val="nil"/>
              <w:right w:val="nil"/>
            </w:tcBorders>
            <w:shd w:val="clear" w:color="auto" w:fill="auto"/>
            <w:noWrap/>
            <w:vAlign w:val="center"/>
            <w:hideMark/>
          </w:tcPr>
          <w:p w14:paraId="08E0B8A3" w14:textId="2B5FAF0F" w:rsidR="007753A4" w:rsidRPr="00812EA5" w:rsidRDefault="000755B5" w:rsidP="00DD67D2">
            <w:pPr>
              <w:rPr>
                <w:rFonts w:eastAsia="Times New Roman"/>
                <w:b/>
                <w:bCs/>
                <w:color w:val="000000"/>
                <w:sz w:val="20"/>
                <w:szCs w:val="20"/>
                <w:lang w:eastAsia="en-GB"/>
              </w:rPr>
            </w:pPr>
            <w:proofErr w:type="spellStart"/>
            <w:r>
              <w:rPr>
                <w:rFonts w:eastAsia="Times New Roman"/>
                <w:b/>
                <w:bCs/>
                <w:color w:val="000000"/>
                <w:sz w:val="20"/>
                <w:szCs w:val="20"/>
                <w:lang w:eastAsia="en-GB"/>
              </w:rPr>
              <w:t>ToR</w:t>
            </w:r>
            <w:proofErr w:type="spellEnd"/>
          </w:p>
        </w:tc>
        <w:tc>
          <w:tcPr>
            <w:tcW w:w="5711" w:type="dxa"/>
            <w:tcBorders>
              <w:top w:val="nil"/>
              <w:left w:val="nil"/>
              <w:bottom w:val="nil"/>
              <w:right w:val="nil"/>
            </w:tcBorders>
            <w:shd w:val="clear" w:color="auto" w:fill="auto"/>
            <w:noWrap/>
            <w:vAlign w:val="bottom"/>
            <w:hideMark/>
          </w:tcPr>
          <w:p w14:paraId="30180B93" w14:textId="15B5704C" w:rsidR="007753A4" w:rsidRPr="00812EA5" w:rsidRDefault="000755B5" w:rsidP="00DD67D2">
            <w:pPr>
              <w:rPr>
                <w:rFonts w:eastAsia="Times New Roman"/>
                <w:color w:val="000000"/>
                <w:sz w:val="20"/>
                <w:szCs w:val="20"/>
                <w:lang w:eastAsia="en-GB"/>
              </w:rPr>
            </w:pPr>
            <w:r>
              <w:rPr>
                <w:rFonts w:eastAsia="Times New Roman"/>
                <w:color w:val="000000"/>
                <w:sz w:val="20"/>
                <w:szCs w:val="20"/>
                <w:lang w:eastAsia="en-GB"/>
              </w:rPr>
              <w:t>Term of Reference</w:t>
            </w:r>
            <w:r w:rsidR="007753A4" w:rsidRPr="00812EA5">
              <w:rPr>
                <w:rFonts w:eastAsia="Times New Roman"/>
                <w:color w:val="000000"/>
                <w:sz w:val="20"/>
                <w:szCs w:val="20"/>
                <w:lang w:eastAsia="en-GB"/>
              </w:rPr>
              <w:t xml:space="preserve"> </w:t>
            </w:r>
          </w:p>
        </w:tc>
      </w:tr>
    </w:tbl>
    <w:p w14:paraId="724A4BCF" w14:textId="77777777" w:rsidR="007753A4" w:rsidRPr="00367F4B" w:rsidRDefault="007753A4" w:rsidP="007753A4">
      <w:pPr>
        <w:pStyle w:val="IntegrityMainBodyText"/>
      </w:pPr>
    </w:p>
    <w:p w14:paraId="4C0B42B8" w14:textId="14646C28" w:rsidR="00FB519B" w:rsidRDefault="00FB519B" w:rsidP="00362440">
      <w:pPr>
        <w:jc w:val="both"/>
        <w:rPr>
          <w:rFonts w:asciiTheme="majorBidi" w:hAnsiTheme="majorBidi" w:cstheme="majorBidi"/>
        </w:rPr>
        <w:sectPr w:rsidR="00FB519B" w:rsidSect="00866723">
          <w:footerReference w:type="default" r:id="rId11"/>
          <w:pgSz w:w="11900" w:h="16840"/>
          <w:pgMar w:top="1440" w:right="1440" w:bottom="1440" w:left="1440" w:header="708" w:footer="708" w:gutter="0"/>
          <w:pgNumType w:fmt="lowerRoman" w:start="1"/>
          <w:cols w:space="708"/>
          <w:docGrid w:linePitch="360"/>
        </w:sectPr>
      </w:pPr>
    </w:p>
    <w:p w14:paraId="34BA87F1" w14:textId="203FD641" w:rsidR="00362440" w:rsidRPr="00A80D44" w:rsidRDefault="00362440" w:rsidP="00362440">
      <w:pPr>
        <w:jc w:val="both"/>
        <w:rPr>
          <w:rFonts w:asciiTheme="majorBidi" w:hAnsiTheme="majorBidi" w:cstheme="majorBidi"/>
        </w:rPr>
      </w:pPr>
    </w:p>
    <w:sdt>
      <w:sdtPr>
        <w:rPr>
          <w:rFonts w:asciiTheme="majorBidi" w:eastAsiaTheme="minorHAnsi" w:hAnsiTheme="majorBidi" w:cstheme="minorBidi"/>
          <w:b w:val="0"/>
          <w:bCs w:val="0"/>
          <w:color w:val="auto"/>
          <w:kern w:val="2"/>
          <w:sz w:val="24"/>
          <w:szCs w:val="24"/>
          <w14:ligatures w14:val="standardContextual"/>
        </w:rPr>
        <w:id w:val="729575807"/>
        <w:docPartObj>
          <w:docPartGallery w:val="Table of Contents"/>
          <w:docPartUnique/>
        </w:docPartObj>
      </w:sdtPr>
      <w:sdtEndPr>
        <w:rPr>
          <w:noProof/>
        </w:rPr>
      </w:sdtEndPr>
      <w:sdtContent>
        <w:p w14:paraId="72FDE5D7" w14:textId="77777777" w:rsidR="00362440" w:rsidRPr="00A80D44" w:rsidRDefault="00362440" w:rsidP="00362440">
          <w:pPr>
            <w:pStyle w:val="TOCHeading"/>
            <w:jc w:val="both"/>
            <w:rPr>
              <w:rFonts w:asciiTheme="majorBidi" w:hAnsiTheme="majorBidi"/>
            </w:rPr>
          </w:pPr>
          <w:r w:rsidRPr="00A80D44">
            <w:rPr>
              <w:rFonts w:asciiTheme="majorBidi" w:hAnsiTheme="majorBidi"/>
            </w:rPr>
            <w:t>Table of Contents</w:t>
          </w:r>
        </w:p>
        <w:p w14:paraId="05E934BB" w14:textId="2E192F57" w:rsidR="00FB519B" w:rsidRDefault="00362440">
          <w:pPr>
            <w:pStyle w:val="TOC2"/>
            <w:tabs>
              <w:tab w:val="left" w:pos="660"/>
              <w:tab w:val="right" w:leader="dot" w:pos="9010"/>
            </w:tabs>
            <w:rPr>
              <w:rFonts w:eastAsiaTheme="minorEastAsia" w:cstheme="minorBidi"/>
              <w:b w:val="0"/>
              <w:bCs w:val="0"/>
              <w:noProof/>
              <w:kern w:val="0"/>
              <w:szCs w:val="22"/>
              <w14:ligatures w14:val="none"/>
            </w:rPr>
          </w:pPr>
          <w:r w:rsidRPr="00A80D44">
            <w:rPr>
              <w:rFonts w:asciiTheme="majorBidi" w:hAnsiTheme="majorBidi" w:cstheme="majorBidi"/>
              <w:b w:val="0"/>
              <w:bCs w:val="0"/>
            </w:rPr>
            <w:fldChar w:fldCharType="begin"/>
          </w:r>
          <w:r w:rsidRPr="00A80D44">
            <w:rPr>
              <w:rFonts w:asciiTheme="majorBidi" w:hAnsiTheme="majorBidi" w:cstheme="majorBidi"/>
            </w:rPr>
            <w:instrText xml:space="preserve"> TOC \o "1-3" \h \z \u </w:instrText>
          </w:r>
          <w:r w:rsidRPr="00A80D44">
            <w:rPr>
              <w:rFonts w:asciiTheme="majorBidi" w:hAnsiTheme="majorBidi" w:cstheme="majorBidi"/>
              <w:b w:val="0"/>
              <w:bCs w:val="0"/>
            </w:rPr>
            <w:fldChar w:fldCharType="separate"/>
          </w:r>
          <w:hyperlink w:anchor="_Toc170815489" w:history="1">
            <w:r w:rsidR="00FB519B" w:rsidRPr="0043193F">
              <w:rPr>
                <w:rStyle w:val="Hyperlink"/>
                <w:rFonts w:asciiTheme="majorBidi" w:hAnsiTheme="majorBidi"/>
                <w:noProof/>
              </w:rPr>
              <w:t>1</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Introduction</w:t>
            </w:r>
            <w:r w:rsidR="00FB519B">
              <w:rPr>
                <w:noProof/>
                <w:webHidden/>
              </w:rPr>
              <w:tab/>
            </w:r>
            <w:r w:rsidR="00FB519B">
              <w:rPr>
                <w:noProof/>
                <w:webHidden/>
              </w:rPr>
              <w:fldChar w:fldCharType="begin"/>
            </w:r>
            <w:r w:rsidR="00FB519B">
              <w:rPr>
                <w:noProof/>
                <w:webHidden/>
              </w:rPr>
              <w:instrText xml:space="preserve"> PAGEREF _Toc170815489 \h </w:instrText>
            </w:r>
            <w:r w:rsidR="00FB519B">
              <w:rPr>
                <w:noProof/>
                <w:webHidden/>
              </w:rPr>
            </w:r>
            <w:r w:rsidR="00FB519B">
              <w:rPr>
                <w:noProof/>
                <w:webHidden/>
              </w:rPr>
              <w:fldChar w:fldCharType="separate"/>
            </w:r>
            <w:r w:rsidR="00FB519B">
              <w:rPr>
                <w:noProof/>
                <w:webHidden/>
              </w:rPr>
              <w:t>2</w:t>
            </w:r>
            <w:r w:rsidR="00FB519B">
              <w:rPr>
                <w:noProof/>
                <w:webHidden/>
              </w:rPr>
              <w:fldChar w:fldCharType="end"/>
            </w:r>
          </w:hyperlink>
        </w:p>
        <w:p w14:paraId="5E988DAC" w14:textId="52237FED" w:rsidR="00FB519B" w:rsidRDefault="008C72BC">
          <w:pPr>
            <w:pStyle w:val="TOC2"/>
            <w:tabs>
              <w:tab w:val="left" w:pos="880"/>
              <w:tab w:val="right" w:leader="dot" w:pos="9010"/>
            </w:tabs>
            <w:rPr>
              <w:rFonts w:eastAsiaTheme="minorEastAsia" w:cstheme="minorBidi"/>
              <w:b w:val="0"/>
              <w:bCs w:val="0"/>
              <w:noProof/>
              <w:kern w:val="0"/>
              <w:szCs w:val="22"/>
              <w14:ligatures w14:val="none"/>
            </w:rPr>
          </w:pPr>
          <w:hyperlink w:anchor="_Toc170815490" w:history="1">
            <w:r w:rsidR="00FB519B" w:rsidRPr="0043193F">
              <w:rPr>
                <w:rStyle w:val="Hyperlink"/>
                <w:rFonts w:asciiTheme="majorBidi" w:hAnsiTheme="majorBidi"/>
                <w:noProof/>
              </w:rPr>
              <w:t>1.1</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Overview</w:t>
            </w:r>
            <w:r w:rsidR="00FB519B">
              <w:rPr>
                <w:noProof/>
                <w:webHidden/>
              </w:rPr>
              <w:tab/>
            </w:r>
            <w:r w:rsidR="00FB519B">
              <w:rPr>
                <w:noProof/>
                <w:webHidden/>
              </w:rPr>
              <w:fldChar w:fldCharType="begin"/>
            </w:r>
            <w:r w:rsidR="00FB519B">
              <w:rPr>
                <w:noProof/>
                <w:webHidden/>
              </w:rPr>
              <w:instrText xml:space="preserve"> PAGEREF _Toc170815490 \h </w:instrText>
            </w:r>
            <w:r w:rsidR="00FB519B">
              <w:rPr>
                <w:noProof/>
                <w:webHidden/>
              </w:rPr>
            </w:r>
            <w:r w:rsidR="00FB519B">
              <w:rPr>
                <w:noProof/>
                <w:webHidden/>
              </w:rPr>
              <w:fldChar w:fldCharType="separate"/>
            </w:r>
            <w:r w:rsidR="00FB519B">
              <w:rPr>
                <w:noProof/>
                <w:webHidden/>
              </w:rPr>
              <w:t>2</w:t>
            </w:r>
            <w:r w:rsidR="00FB519B">
              <w:rPr>
                <w:noProof/>
                <w:webHidden/>
              </w:rPr>
              <w:fldChar w:fldCharType="end"/>
            </w:r>
          </w:hyperlink>
        </w:p>
        <w:p w14:paraId="1D7FF1FA" w14:textId="46BB4407" w:rsidR="00FB519B" w:rsidRDefault="008C72BC">
          <w:pPr>
            <w:pStyle w:val="TOC2"/>
            <w:tabs>
              <w:tab w:val="left" w:pos="880"/>
              <w:tab w:val="right" w:leader="dot" w:pos="9010"/>
            </w:tabs>
            <w:rPr>
              <w:rFonts w:eastAsiaTheme="minorEastAsia" w:cstheme="minorBidi"/>
              <w:b w:val="0"/>
              <w:bCs w:val="0"/>
              <w:noProof/>
              <w:kern w:val="0"/>
              <w:szCs w:val="22"/>
              <w14:ligatures w14:val="none"/>
            </w:rPr>
          </w:pPr>
          <w:hyperlink w:anchor="_Toc170815491" w:history="1">
            <w:r w:rsidR="00FB519B" w:rsidRPr="0043193F">
              <w:rPr>
                <w:rStyle w:val="Hyperlink"/>
                <w:rFonts w:asciiTheme="majorBidi" w:hAnsiTheme="majorBidi"/>
                <w:noProof/>
              </w:rPr>
              <w:t>1.3</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About HRRAC</w:t>
            </w:r>
            <w:r w:rsidR="00FB519B">
              <w:rPr>
                <w:noProof/>
                <w:webHidden/>
              </w:rPr>
              <w:tab/>
            </w:r>
            <w:r w:rsidR="00FB519B">
              <w:rPr>
                <w:noProof/>
                <w:webHidden/>
              </w:rPr>
              <w:fldChar w:fldCharType="begin"/>
            </w:r>
            <w:r w:rsidR="00FB519B">
              <w:rPr>
                <w:noProof/>
                <w:webHidden/>
              </w:rPr>
              <w:instrText xml:space="preserve"> PAGEREF _Toc170815491 \h </w:instrText>
            </w:r>
            <w:r w:rsidR="00FB519B">
              <w:rPr>
                <w:noProof/>
                <w:webHidden/>
              </w:rPr>
            </w:r>
            <w:r w:rsidR="00FB519B">
              <w:rPr>
                <w:noProof/>
                <w:webHidden/>
              </w:rPr>
              <w:fldChar w:fldCharType="separate"/>
            </w:r>
            <w:r w:rsidR="00FB519B">
              <w:rPr>
                <w:noProof/>
                <w:webHidden/>
              </w:rPr>
              <w:t>2</w:t>
            </w:r>
            <w:r w:rsidR="00FB519B">
              <w:rPr>
                <w:noProof/>
                <w:webHidden/>
              </w:rPr>
              <w:fldChar w:fldCharType="end"/>
            </w:r>
          </w:hyperlink>
        </w:p>
        <w:p w14:paraId="5072CC46" w14:textId="129A24AE" w:rsidR="00FB519B" w:rsidRDefault="008C72BC">
          <w:pPr>
            <w:pStyle w:val="TOC2"/>
            <w:tabs>
              <w:tab w:val="left" w:pos="880"/>
              <w:tab w:val="right" w:leader="dot" w:pos="9010"/>
            </w:tabs>
            <w:rPr>
              <w:rFonts w:eastAsiaTheme="minorEastAsia" w:cstheme="minorBidi"/>
              <w:b w:val="0"/>
              <w:bCs w:val="0"/>
              <w:noProof/>
              <w:kern w:val="0"/>
              <w:szCs w:val="22"/>
              <w14:ligatures w14:val="none"/>
            </w:rPr>
          </w:pPr>
          <w:hyperlink w:anchor="_Toc170815492" w:history="1">
            <w:r w:rsidR="00FB519B" w:rsidRPr="0043193F">
              <w:rPr>
                <w:rStyle w:val="Hyperlink"/>
                <w:rFonts w:asciiTheme="majorBidi" w:hAnsiTheme="majorBidi"/>
                <w:noProof/>
              </w:rPr>
              <w:t>1.4</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Project Timeline</w:t>
            </w:r>
            <w:r w:rsidR="00FB519B">
              <w:rPr>
                <w:noProof/>
                <w:webHidden/>
              </w:rPr>
              <w:tab/>
            </w:r>
            <w:r w:rsidR="00FB519B">
              <w:rPr>
                <w:noProof/>
                <w:webHidden/>
              </w:rPr>
              <w:fldChar w:fldCharType="begin"/>
            </w:r>
            <w:r w:rsidR="00FB519B">
              <w:rPr>
                <w:noProof/>
                <w:webHidden/>
              </w:rPr>
              <w:instrText xml:space="preserve"> PAGEREF _Toc170815492 \h </w:instrText>
            </w:r>
            <w:r w:rsidR="00FB519B">
              <w:rPr>
                <w:noProof/>
                <w:webHidden/>
              </w:rPr>
            </w:r>
            <w:r w:rsidR="00FB519B">
              <w:rPr>
                <w:noProof/>
                <w:webHidden/>
              </w:rPr>
              <w:fldChar w:fldCharType="separate"/>
            </w:r>
            <w:r w:rsidR="00FB519B">
              <w:rPr>
                <w:noProof/>
                <w:webHidden/>
              </w:rPr>
              <w:t>2</w:t>
            </w:r>
            <w:r w:rsidR="00FB519B">
              <w:rPr>
                <w:noProof/>
                <w:webHidden/>
              </w:rPr>
              <w:fldChar w:fldCharType="end"/>
            </w:r>
          </w:hyperlink>
        </w:p>
        <w:p w14:paraId="5F138C12" w14:textId="070473A6" w:rsidR="00FB519B" w:rsidRDefault="008C72BC">
          <w:pPr>
            <w:pStyle w:val="TOC2"/>
            <w:tabs>
              <w:tab w:val="left" w:pos="880"/>
              <w:tab w:val="right" w:leader="dot" w:pos="9010"/>
            </w:tabs>
            <w:rPr>
              <w:rFonts w:eastAsiaTheme="minorEastAsia" w:cstheme="minorBidi"/>
              <w:b w:val="0"/>
              <w:bCs w:val="0"/>
              <w:noProof/>
              <w:kern w:val="0"/>
              <w:szCs w:val="22"/>
              <w14:ligatures w14:val="none"/>
            </w:rPr>
          </w:pPr>
          <w:hyperlink w:anchor="_Toc170815493" w:history="1">
            <w:r w:rsidR="00FB519B" w:rsidRPr="0043193F">
              <w:rPr>
                <w:rStyle w:val="Hyperlink"/>
                <w:rFonts w:asciiTheme="majorBidi" w:hAnsiTheme="majorBidi"/>
                <w:noProof/>
              </w:rPr>
              <w:t>1.5</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Application</w:t>
            </w:r>
            <w:r w:rsidR="00FB519B">
              <w:rPr>
                <w:noProof/>
                <w:webHidden/>
              </w:rPr>
              <w:tab/>
            </w:r>
            <w:r w:rsidR="00FB519B">
              <w:rPr>
                <w:noProof/>
                <w:webHidden/>
              </w:rPr>
              <w:fldChar w:fldCharType="begin"/>
            </w:r>
            <w:r w:rsidR="00FB519B">
              <w:rPr>
                <w:noProof/>
                <w:webHidden/>
              </w:rPr>
              <w:instrText xml:space="preserve"> PAGEREF _Toc170815493 \h </w:instrText>
            </w:r>
            <w:r w:rsidR="00FB519B">
              <w:rPr>
                <w:noProof/>
                <w:webHidden/>
              </w:rPr>
            </w:r>
            <w:r w:rsidR="00FB519B">
              <w:rPr>
                <w:noProof/>
                <w:webHidden/>
              </w:rPr>
              <w:fldChar w:fldCharType="separate"/>
            </w:r>
            <w:r w:rsidR="00FB519B">
              <w:rPr>
                <w:noProof/>
                <w:webHidden/>
              </w:rPr>
              <w:t>3</w:t>
            </w:r>
            <w:r w:rsidR="00FB519B">
              <w:rPr>
                <w:noProof/>
                <w:webHidden/>
              </w:rPr>
              <w:fldChar w:fldCharType="end"/>
            </w:r>
          </w:hyperlink>
        </w:p>
        <w:p w14:paraId="0BF164EF" w14:textId="1DC08AFD" w:rsidR="00FB519B" w:rsidRDefault="008C72BC">
          <w:pPr>
            <w:pStyle w:val="TOC2"/>
            <w:tabs>
              <w:tab w:val="left" w:pos="880"/>
              <w:tab w:val="right" w:leader="dot" w:pos="9010"/>
            </w:tabs>
            <w:rPr>
              <w:rFonts w:eastAsiaTheme="minorEastAsia" w:cstheme="minorBidi"/>
              <w:b w:val="0"/>
              <w:bCs w:val="0"/>
              <w:noProof/>
              <w:kern w:val="0"/>
              <w:szCs w:val="22"/>
              <w14:ligatures w14:val="none"/>
            </w:rPr>
          </w:pPr>
          <w:hyperlink w:anchor="_Toc170815494" w:history="1">
            <w:r w:rsidR="00FB519B" w:rsidRPr="0043193F">
              <w:rPr>
                <w:rStyle w:val="Hyperlink"/>
                <w:rFonts w:asciiTheme="majorBidi" w:hAnsiTheme="majorBidi"/>
                <w:noProof/>
              </w:rPr>
              <w:t>1.6</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Scope of work / Overall objective</w:t>
            </w:r>
            <w:r w:rsidR="00FB519B">
              <w:rPr>
                <w:noProof/>
                <w:webHidden/>
              </w:rPr>
              <w:tab/>
            </w:r>
            <w:r w:rsidR="00FB519B">
              <w:rPr>
                <w:noProof/>
                <w:webHidden/>
              </w:rPr>
              <w:fldChar w:fldCharType="begin"/>
            </w:r>
            <w:r w:rsidR="00FB519B">
              <w:rPr>
                <w:noProof/>
                <w:webHidden/>
              </w:rPr>
              <w:instrText xml:space="preserve"> PAGEREF _Toc170815494 \h </w:instrText>
            </w:r>
            <w:r w:rsidR="00FB519B">
              <w:rPr>
                <w:noProof/>
                <w:webHidden/>
              </w:rPr>
            </w:r>
            <w:r w:rsidR="00FB519B">
              <w:rPr>
                <w:noProof/>
                <w:webHidden/>
              </w:rPr>
              <w:fldChar w:fldCharType="separate"/>
            </w:r>
            <w:r w:rsidR="00FB519B">
              <w:rPr>
                <w:noProof/>
                <w:webHidden/>
              </w:rPr>
              <w:t>3</w:t>
            </w:r>
            <w:r w:rsidR="00FB519B">
              <w:rPr>
                <w:noProof/>
                <w:webHidden/>
              </w:rPr>
              <w:fldChar w:fldCharType="end"/>
            </w:r>
          </w:hyperlink>
        </w:p>
        <w:p w14:paraId="46B9E8DC" w14:textId="463C8D3F" w:rsidR="00FB519B" w:rsidRDefault="008C72BC">
          <w:pPr>
            <w:pStyle w:val="TOC2"/>
            <w:tabs>
              <w:tab w:val="left" w:pos="660"/>
              <w:tab w:val="right" w:leader="dot" w:pos="9010"/>
            </w:tabs>
            <w:rPr>
              <w:rFonts w:eastAsiaTheme="minorEastAsia" w:cstheme="minorBidi"/>
              <w:b w:val="0"/>
              <w:bCs w:val="0"/>
              <w:noProof/>
              <w:kern w:val="0"/>
              <w:szCs w:val="22"/>
              <w14:ligatures w14:val="none"/>
            </w:rPr>
          </w:pPr>
          <w:hyperlink w:anchor="_Toc170815495" w:history="1">
            <w:r w:rsidR="00FB519B" w:rsidRPr="0043193F">
              <w:rPr>
                <w:rStyle w:val="Hyperlink"/>
                <w:rFonts w:asciiTheme="majorBidi" w:hAnsiTheme="majorBidi"/>
                <w:noProof/>
              </w:rPr>
              <w:t>2</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Instructions</w:t>
            </w:r>
            <w:r w:rsidR="00FB519B">
              <w:rPr>
                <w:noProof/>
                <w:webHidden/>
              </w:rPr>
              <w:tab/>
            </w:r>
            <w:r w:rsidR="00FB519B">
              <w:rPr>
                <w:noProof/>
                <w:webHidden/>
              </w:rPr>
              <w:fldChar w:fldCharType="begin"/>
            </w:r>
            <w:r w:rsidR="00FB519B">
              <w:rPr>
                <w:noProof/>
                <w:webHidden/>
              </w:rPr>
              <w:instrText xml:space="preserve"> PAGEREF _Toc170815495 \h </w:instrText>
            </w:r>
            <w:r w:rsidR="00FB519B">
              <w:rPr>
                <w:noProof/>
                <w:webHidden/>
              </w:rPr>
            </w:r>
            <w:r w:rsidR="00FB519B">
              <w:rPr>
                <w:noProof/>
                <w:webHidden/>
              </w:rPr>
              <w:fldChar w:fldCharType="separate"/>
            </w:r>
            <w:r w:rsidR="00FB519B">
              <w:rPr>
                <w:noProof/>
                <w:webHidden/>
              </w:rPr>
              <w:t>4</w:t>
            </w:r>
            <w:r w:rsidR="00FB519B">
              <w:rPr>
                <w:noProof/>
                <w:webHidden/>
              </w:rPr>
              <w:fldChar w:fldCharType="end"/>
            </w:r>
          </w:hyperlink>
        </w:p>
        <w:p w14:paraId="65271710" w14:textId="3751F82B" w:rsidR="00FB519B" w:rsidRDefault="008C72BC">
          <w:pPr>
            <w:pStyle w:val="TOC2"/>
            <w:tabs>
              <w:tab w:val="left" w:pos="880"/>
              <w:tab w:val="right" w:leader="dot" w:pos="9010"/>
            </w:tabs>
            <w:rPr>
              <w:rFonts w:eastAsiaTheme="minorEastAsia" w:cstheme="minorBidi"/>
              <w:b w:val="0"/>
              <w:bCs w:val="0"/>
              <w:noProof/>
              <w:kern w:val="0"/>
              <w:szCs w:val="22"/>
              <w14:ligatures w14:val="none"/>
            </w:rPr>
          </w:pPr>
          <w:hyperlink w:anchor="_Toc170815496" w:history="1">
            <w:r w:rsidR="00FB519B" w:rsidRPr="0043193F">
              <w:rPr>
                <w:rStyle w:val="Hyperlink"/>
                <w:rFonts w:asciiTheme="majorBidi" w:hAnsiTheme="majorBidi"/>
                <w:noProof/>
              </w:rPr>
              <w:t>2.1</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Qualifications:</w:t>
            </w:r>
            <w:r w:rsidR="00FB519B">
              <w:rPr>
                <w:noProof/>
                <w:webHidden/>
              </w:rPr>
              <w:tab/>
            </w:r>
            <w:r w:rsidR="00FB519B">
              <w:rPr>
                <w:noProof/>
                <w:webHidden/>
              </w:rPr>
              <w:fldChar w:fldCharType="begin"/>
            </w:r>
            <w:r w:rsidR="00FB519B">
              <w:rPr>
                <w:noProof/>
                <w:webHidden/>
              </w:rPr>
              <w:instrText xml:space="preserve"> PAGEREF _Toc170815496 \h </w:instrText>
            </w:r>
            <w:r w:rsidR="00FB519B">
              <w:rPr>
                <w:noProof/>
                <w:webHidden/>
              </w:rPr>
            </w:r>
            <w:r w:rsidR="00FB519B">
              <w:rPr>
                <w:noProof/>
                <w:webHidden/>
              </w:rPr>
              <w:fldChar w:fldCharType="separate"/>
            </w:r>
            <w:r w:rsidR="00FB519B">
              <w:rPr>
                <w:noProof/>
                <w:webHidden/>
              </w:rPr>
              <w:t>4</w:t>
            </w:r>
            <w:r w:rsidR="00FB519B">
              <w:rPr>
                <w:noProof/>
                <w:webHidden/>
              </w:rPr>
              <w:fldChar w:fldCharType="end"/>
            </w:r>
          </w:hyperlink>
        </w:p>
        <w:p w14:paraId="27ACA42B" w14:textId="3133FC09" w:rsidR="00FB519B" w:rsidRDefault="008C72BC">
          <w:pPr>
            <w:pStyle w:val="TOC2"/>
            <w:tabs>
              <w:tab w:val="left" w:pos="880"/>
              <w:tab w:val="right" w:leader="dot" w:pos="9010"/>
            </w:tabs>
            <w:rPr>
              <w:rFonts w:eastAsiaTheme="minorEastAsia" w:cstheme="minorBidi"/>
              <w:b w:val="0"/>
              <w:bCs w:val="0"/>
              <w:noProof/>
              <w:kern w:val="0"/>
              <w:szCs w:val="22"/>
              <w14:ligatures w14:val="none"/>
            </w:rPr>
          </w:pPr>
          <w:hyperlink w:anchor="_Toc170815497" w:history="1">
            <w:r w:rsidR="00FB519B" w:rsidRPr="0043193F">
              <w:rPr>
                <w:rStyle w:val="Hyperlink"/>
                <w:rFonts w:asciiTheme="majorBidi" w:hAnsiTheme="majorBidi"/>
                <w:noProof/>
              </w:rPr>
              <w:t>2.2</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Proposal submission guideline</w:t>
            </w:r>
            <w:r w:rsidR="00FB519B">
              <w:rPr>
                <w:noProof/>
                <w:webHidden/>
              </w:rPr>
              <w:tab/>
            </w:r>
            <w:r w:rsidR="00FB519B">
              <w:rPr>
                <w:noProof/>
                <w:webHidden/>
              </w:rPr>
              <w:fldChar w:fldCharType="begin"/>
            </w:r>
            <w:r w:rsidR="00FB519B">
              <w:rPr>
                <w:noProof/>
                <w:webHidden/>
              </w:rPr>
              <w:instrText xml:space="preserve"> PAGEREF _Toc170815497 \h </w:instrText>
            </w:r>
            <w:r w:rsidR="00FB519B">
              <w:rPr>
                <w:noProof/>
                <w:webHidden/>
              </w:rPr>
            </w:r>
            <w:r w:rsidR="00FB519B">
              <w:rPr>
                <w:noProof/>
                <w:webHidden/>
              </w:rPr>
              <w:fldChar w:fldCharType="separate"/>
            </w:r>
            <w:r w:rsidR="00FB519B">
              <w:rPr>
                <w:noProof/>
                <w:webHidden/>
              </w:rPr>
              <w:t>5</w:t>
            </w:r>
            <w:r w:rsidR="00FB519B">
              <w:rPr>
                <w:noProof/>
                <w:webHidden/>
              </w:rPr>
              <w:fldChar w:fldCharType="end"/>
            </w:r>
          </w:hyperlink>
        </w:p>
        <w:p w14:paraId="2522D9EB" w14:textId="36F0F54B" w:rsidR="00FB519B" w:rsidRDefault="008C72BC">
          <w:pPr>
            <w:pStyle w:val="TOC2"/>
            <w:tabs>
              <w:tab w:val="left" w:pos="880"/>
              <w:tab w:val="right" w:leader="dot" w:pos="9010"/>
            </w:tabs>
            <w:rPr>
              <w:rFonts w:eastAsiaTheme="minorEastAsia" w:cstheme="minorBidi"/>
              <w:b w:val="0"/>
              <w:bCs w:val="0"/>
              <w:noProof/>
              <w:kern w:val="0"/>
              <w:szCs w:val="22"/>
              <w14:ligatures w14:val="none"/>
            </w:rPr>
          </w:pPr>
          <w:hyperlink w:anchor="_Toc170815498" w:history="1">
            <w:r w:rsidR="00FB519B" w:rsidRPr="0043193F">
              <w:rPr>
                <w:rStyle w:val="Hyperlink"/>
                <w:rFonts w:asciiTheme="majorBidi" w:hAnsiTheme="majorBidi"/>
                <w:noProof/>
              </w:rPr>
              <w:t>2.3</w:t>
            </w:r>
            <w:r w:rsidR="00FB519B">
              <w:rPr>
                <w:rFonts w:eastAsiaTheme="minorEastAsia" w:cstheme="minorBidi"/>
                <w:b w:val="0"/>
                <w:bCs w:val="0"/>
                <w:noProof/>
                <w:kern w:val="0"/>
                <w:szCs w:val="22"/>
                <w14:ligatures w14:val="none"/>
              </w:rPr>
              <w:tab/>
            </w:r>
            <w:r w:rsidR="00FB519B" w:rsidRPr="0043193F">
              <w:rPr>
                <w:rStyle w:val="Hyperlink"/>
                <w:rFonts w:asciiTheme="majorBidi" w:hAnsiTheme="majorBidi"/>
                <w:noProof/>
              </w:rPr>
              <w:t>Important Points:</w:t>
            </w:r>
            <w:r w:rsidR="00FB519B">
              <w:rPr>
                <w:noProof/>
                <w:webHidden/>
              </w:rPr>
              <w:tab/>
            </w:r>
            <w:r w:rsidR="00FB519B">
              <w:rPr>
                <w:noProof/>
                <w:webHidden/>
              </w:rPr>
              <w:fldChar w:fldCharType="begin"/>
            </w:r>
            <w:r w:rsidR="00FB519B">
              <w:rPr>
                <w:noProof/>
                <w:webHidden/>
              </w:rPr>
              <w:instrText xml:space="preserve"> PAGEREF _Toc170815498 \h </w:instrText>
            </w:r>
            <w:r w:rsidR="00FB519B">
              <w:rPr>
                <w:noProof/>
                <w:webHidden/>
              </w:rPr>
            </w:r>
            <w:r w:rsidR="00FB519B">
              <w:rPr>
                <w:noProof/>
                <w:webHidden/>
              </w:rPr>
              <w:fldChar w:fldCharType="separate"/>
            </w:r>
            <w:r w:rsidR="00FB519B">
              <w:rPr>
                <w:noProof/>
                <w:webHidden/>
              </w:rPr>
              <w:t>5</w:t>
            </w:r>
            <w:r w:rsidR="00FB519B">
              <w:rPr>
                <w:noProof/>
                <w:webHidden/>
              </w:rPr>
              <w:fldChar w:fldCharType="end"/>
            </w:r>
          </w:hyperlink>
        </w:p>
        <w:p w14:paraId="7621484A" w14:textId="450ECD1C" w:rsidR="00362440" w:rsidRPr="00A80D44" w:rsidRDefault="00362440" w:rsidP="00DB0D98">
          <w:pPr>
            <w:jc w:val="both"/>
            <w:rPr>
              <w:rFonts w:asciiTheme="majorBidi" w:hAnsiTheme="majorBidi" w:cstheme="majorBidi"/>
            </w:rPr>
            <w:sectPr w:rsidR="00362440" w:rsidRPr="00A80D44" w:rsidSect="00866723">
              <w:pgSz w:w="11900" w:h="16840"/>
              <w:pgMar w:top="1440" w:right="1440" w:bottom="1440" w:left="1440" w:header="708" w:footer="708" w:gutter="0"/>
              <w:pgNumType w:fmt="lowerRoman" w:start="1"/>
              <w:cols w:space="708"/>
              <w:docGrid w:linePitch="360"/>
            </w:sectPr>
          </w:pPr>
          <w:r w:rsidRPr="00A80D44">
            <w:rPr>
              <w:rFonts w:asciiTheme="majorBidi" w:hAnsiTheme="majorBidi" w:cstheme="majorBidi"/>
              <w:b/>
              <w:bCs/>
              <w:noProof/>
            </w:rPr>
            <w:fldChar w:fldCharType="end"/>
          </w:r>
        </w:p>
      </w:sdtContent>
    </w:sdt>
    <w:p w14:paraId="0D11885F" w14:textId="19571647" w:rsidR="00362440" w:rsidRPr="00A80D44" w:rsidRDefault="00A80D44" w:rsidP="00362440">
      <w:pPr>
        <w:pStyle w:val="Heading2"/>
        <w:jc w:val="both"/>
        <w:rPr>
          <w:rFonts w:asciiTheme="majorBidi" w:hAnsiTheme="majorBidi"/>
          <w:b/>
          <w:bCs/>
        </w:rPr>
      </w:pPr>
      <w:bookmarkStart w:id="1" w:name="_Toc170815489"/>
      <w:r>
        <w:rPr>
          <w:rFonts w:asciiTheme="majorBidi" w:hAnsiTheme="majorBidi"/>
          <w:b/>
          <w:bCs/>
        </w:rPr>
        <w:lastRenderedPageBreak/>
        <w:t>1</w:t>
      </w:r>
      <w:r>
        <w:rPr>
          <w:rFonts w:asciiTheme="majorBidi" w:hAnsiTheme="majorBidi"/>
          <w:b/>
          <w:bCs/>
        </w:rPr>
        <w:tab/>
      </w:r>
      <w:r w:rsidR="00362440" w:rsidRPr="00A80D44">
        <w:rPr>
          <w:rFonts w:asciiTheme="majorBidi" w:hAnsiTheme="majorBidi"/>
          <w:b/>
          <w:bCs/>
        </w:rPr>
        <w:t>Introduction</w:t>
      </w:r>
      <w:bookmarkEnd w:id="1"/>
    </w:p>
    <w:p w14:paraId="74A956C9" w14:textId="77777777" w:rsidR="00362440" w:rsidRPr="00A80D44" w:rsidRDefault="00362440" w:rsidP="00362440">
      <w:pPr>
        <w:jc w:val="both"/>
        <w:rPr>
          <w:rFonts w:asciiTheme="majorBidi" w:hAnsiTheme="majorBidi" w:cstheme="majorBidi"/>
        </w:rPr>
      </w:pPr>
    </w:p>
    <w:p w14:paraId="1F7358A7" w14:textId="77777777" w:rsidR="00362440" w:rsidRPr="00A80D44" w:rsidRDefault="00362440" w:rsidP="00362440">
      <w:pPr>
        <w:pStyle w:val="Heading2"/>
        <w:jc w:val="both"/>
        <w:rPr>
          <w:rFonts w:asciiTheme="majorBidi" w:hAnsiTheme="majorBidi"/>
          <w:b/>
          <w:bCs/>
        </w:rPr>
      </w:pPr>
      <w:bookmarkStart w:id="2" w:name="_Toc170815490"/>
      <w:r w:rsidRPr="00A80D44">
        <w:rPr>
          <w:rFonts w:asciiTheme="majorBidi" w:hAnsiTheme="majorBidi"/>
          <w:b/>
          <w:bCs/>
        </w:rPr>
        <w:t>1.1</w:t>
      </w:r>
      <w:r w:rsidRPr="00A80D44">
        <w:rPr>
          <w:rFonts w:asciiTheme="majorBidi" w:hAnsiTheme="majorBidi"/>
          <w:b/>
          <w:bCs/>
        </w:rPr>
        <w:tab/>
        <w:t>Overview</w:t>
      </w:r>
      <w:bookmarkEnd w:id="2"/>
    </w:p>
    <w:p w14:paraId="271CCD45" w14:textId="77777777" w:rsidR="00362440" w:rsidRPr="00A80D44" w:rsidRDefault="00362440" w:rsidP="00362440">
      <w:pPr>
        <w:jc w:val="both"/>
        <w:rPr>
          <w:rFonts w:asciiTheme="majorBidi" w:hAnsiTheme="majorBidi" w:cstheme="majorBidi"/>
        </w:rPr>
      </w:pPr>
    </w:p>
    <w:p w14:paraId="16FB984D" w14:textId="0C58431C" w:rsidR="00362440" w:rsidRPr="00A80D44" w:rsidRDefault="009138E8" w:rsidP="002E0779">
      <w:pPr>
        <w:spacing w:line="276" w:lineRule="auto"/>
        <w:jc w:val="both"/>
        <w:rPr>
          <w:rFonts w:asciiTheme="majorBidi" w:hAnsiTheme="majorBidi" w:cstheme="majorBidi"/>
        </w:rPr>
      </w:pPr>
      <w:r w:rsidRPr="00A80D44">
        <w:rPr>
          <w:rFonts w:asciiTheme="majorBidi" w:hAnsiTheme="majorBidi" w:cstheme="majorBidi"/>
        </w:rPr>
        <w:t xml:space="preserve">HRRAC is seeking for </w:t>
      </w:r>
      <w:r w:rsidR="00B17516">
        <w:rPr>
          <w:rFonts w:asciiTheme="majorBidi" w:hAnsiTheme="majorBidi" w:cstheme="majorBidi"/>
        </w:rPr>
        <w:t xml:space="preserve">a </w:t>
      </w:r>
      <w:r w:rsidRPr="00A80D44">
        <w:rPr>
          <w:rFonts w:asciiTheme="majorBidi" w:hAnsiTheme="majorBidi" w:cstheme="majorBidi"/>
        </w:rPr>
        <w:t>qualified</w:t>
      </w:r>
      <w:r w:rsidR="00B17516">
        <w:rPr>
          <w:rFonts w:asciiTheme="majorBidi" w:hAnsiTheme="majorBidi" w:cstheme="majorBidi"/>
        </w:rPr>
        <w:t>,</w:t>
      </w:r>
      <w:r w:rsidRPr="00A80D44">
        <w:rPr>
          <w:rFonts w:asciiTheme="majorBidi" w:hAnsiTheme="majorBidi" w:cstheme="majorBidi"/>
        </w:rPr>
        <w:t xml:space="preserve"> re</w:t>
      </w:r>
      <w:r w:rsidR="00B17516">
        <w:rPr>
          <w:rFonts w:asciiTheme="majorBidi" w:hAnsiTheme="majorBidi" w:cstheme="majorBidi"/>
        </w:rPr>
        <w:t>put</w:t>
      </w:r>
      <w:r w:rsidRPr="00A80D44">
        <w:rPr>
          <w:rFonts w:asciiTheme="majorBidi" w:hAnsiTheme="majorBidi" w:cstheme="majorBidi"/>
        </w:rPr>
        <w:t>ed audit firm to conduct</w:t>
      </w:r>
      <w:r w:rsidR="00F468E6">
        <w:rPr>
          <w:rFonts w:asciiTheme="majorBidi" w:hAnsiTheme="majorBidi" w:cstheme="majorBidi"/>
        </w:rPr>
        <w:t xml:space="preserve"> </w:t>
      </w:r>
      <w:r w:rsidR="00B17516">
        <w:rPr>
          <w:rFonts w:asciiTheme="majorBidi" w:hAnsiTheme="majorBidi" w:cstheme="majorBidi"/>
        </w:rPr>
        <w:t>a</w:t>
      </w:r>
      <w:r w:rsidR="00F468E6">
        <w:rPr>
          <w:rFonts w:asciiTheme="majorBidi" w:hAnsiTheme="majorBidi" w:cstheme="majorBidi"/>
        </w:rPr>
        <w:t>udit of</w:t>
      </w:r>
      <w:r w:rsidRPr="00A80D44">
        <w:rPr>
          <w:rFonts w:asciiTheme="majorBidi" w:hAnsiTheme="majorBidi" w:cstheme="majorBidi"/>
        </w:rPr>
        <w:t xml:space="preserve"> HRRAC</w:t>
      </w:r>
      <w:r w:rsidR="00F468E6">
        <w:rPr>
          <w:rFonts w:asciiTheme="majorBidi" w:hAnsiTheme="majorBidi" w:cstheme="majorBidi"/>
        </w:rPr>
        <w:t>’s</w:t>
      </w:r>
      <w:r w:rsidRPr="00A80D44">
        <w:rPr>
          <w:rFonts w:asciiTheme="majorBidi" w:hAnsiTheme="majorBidi" w:cstheme="majorBidi"/>
        </w:rPr>
        <w:t xml:space="preserve"> </w:t>
      </w:r>
      <w:r w:rsidR="001D5E01">
        <w:rPr>
          <w:rFonts w:asciiTheme="majorBidi" w:hAnsiTheme="majorBidi" w:cstheme="majorBidi"/>
        </w:rPr>
        <w:t>CSSF</w:t>
      </w:r>
      <w:r w:rsidR="00F468E6">
        <w:rPr>
          <w:rFonts w:asciiTheme="majorBidi" w:hAnsiTheme="majorBidi" w:cstheme="majorBidi"/>
        </w:rPr>
        <w:t xml:space="preserve"> </w:t>
      </w:r>
      <w:r w:rsidRPr="00A80D44">
        <w:rPr>
          <w:rFonts w:asciiTheme="majorBidi" w:hAnsiTheme="majorBidi" w:cstheme="majorBidi"/>
        </w:rPr>
        <w:t>project</w:t>
      </w:r>
      <w:r w:rsidR="00F468E6">
        <w:rPr>
          <w:rFonts w:asciiTheme="majorBidi" w:hAnsiTheme="majorBidi" w:cstheme="majorBidi"/>
        </w:rPr>
        <w:t xml:space="preserve">, funded by </w:t>
      </w:r>
      <w:r w:rsidR="001D5E01">
        <w:rPr>
          <w:rFonts w:asciiTheme="majorBidi" w:hAnsiTheme="majorBidi" w:cstheme="majorBidi"/>
        </w:rPr>
        <w:t>FCDO</w:t>
      </w:r>
      <w:r w:rsidRPr="00A80D44">
        <w:rPr>
          <w:rFonts w:asciiTheme="majorBidi" w:hAnsiTheme="majorBidi" w:cstheme="majorBidi"/>
        </w:rPr>
        <w:t xml:space="preserve">. The audit shall be carried out in accordance with International Financial Reporting Standard (IFRSs). The audit shall be carried out by an external, independent, and qualified auditor (Certified Public Accountant/Authorized Public Accountant). </w:t>
      </w:r>
    </w:p>
    <w:p w14:paraId="3F5207B9" w14:textId="695D1B2C" w:rsidR="002E0779" w:rsidRPr="00A80D44" w:rsidRDefault="00075363" w:rsidP="00BB618F">
      <w:pPr>
        <w:spacing w:before="240" w:after="240" w:line="276" w:lineRule="auto"/>
        <w:jc w:val="both"/>
        <w:rPr>
          <w:rFonts w:asciiTheme="majorBidi" w:hAnsiTheme="majorBidi" w:cstheme="majorBidi"/>
        </w:rPr>
      </w:pPr>
      <w:r w:rsidRPr="00A80D44">
        <w:rPr>
          <w:rFonts w:asciiTheme="majorBidi" w:hAnsiTheme="majorBidi" w:cstheme="majorBidi"/>
        </w:rPr>
        <w:t xml:space="preserve">The objective of the audit is to permit the auditor to express an opinion on the financial reports and financial documents of the </w:t>
      </w:r>
      <w:r w:rsidR="001D5E01">
        <w:rPr>
          <w:rFonts w:asciiTheme="majorBidi" w:hAnsiTheme="majorBidi" w:cstheme="majorBidi"/>
        </w:rPr>
        <w:t>FCDO</w:t>
      </w:r>
      <w:r w:rsidRPr="00A80D44">
        <w:rPr>
          <w:rFonts w:asciiTheme="majorBidi" w:hAnsiTheme="majorBidi" w:cstheme="majorBidi"/>
        </w:rPr>
        <w:t xml:space="preserve"> funded project titled “</w:t>
      </w:r>
      <w:r w:rsidR="00BB618F" w:rsidRPr="00BB618F">
        <w:rPr>
          <w:rFonts w:asciiTheme="majorBidi" w:hAnsiTheme="majorBidi" w:cstheme="majorBidi"/>
        </w:rPr>
        <w:t>Strengthening social cohesion by consolidating traditional dispute resolution mechanisms and empowering women and girls in Helmand Province</w:t>
      </w:r>
      <w:r w:rsidRPr="00A80D44">
        <w:rPr>
          <w:rFonts w:asciiTheme="majorBidi" w:hAnsiTheme="majorBidi" w:cstheme="majorBidi"/>
        </w:rPr>
        <w:t xml:space="preserve">” bearing project number </w:t>
      </w:r>
      <w:r w:rsidR="00BB618F" w:rsidRPr="00BB618F">
        <w:rPr>
          <w:rFonts w:asciiTheme="majorBidi" w:hAnsiTheme="majorBidi" w:cstheme="majorBidi"/>
        </w:rPr>
        <w:t>PPA CSSF AFK 011502</w:t>
      </w:r>
      <w:r w:rsidRPr="00A80D44">
        <w:rPr>
          <w:rFonts w:asciiTheme="majorBidi" w:hAnsiTheme="majorBidi" w:cstheme="majorBidi"/>
        </w:rPr>
        <w:t xml:space="preserve">, implemented by </w:t>
      </w:r>
      <w:r w:rsidR="00442211" w:rsidRPr="00A80D44">
        <w:rPr>
          <w:rFonts w:asciiTheme="majorBidi" w:hAnsiTheme="majorBidi" w:cstheme="majorBidi"/>
        </w:rPr>
        <w:t>HRRAC</w:t>
      </w:r>
      <w:r w:rsidRPr="00A80D44">
        <w:rPr>
          <w:rFonts w:asciiTheme="majorBidi" w:hAnsiTheme="majorBidi" w:cstheme="majorBidi"/>
        </w:rPr>
        <w:t>. </w:t>
      </w:r>
    </w:p>
    <w:p w14:paraId="48FF2D7B" w14:textId="77777777" w:rsidR="002E0779" w:rsidRPr="00A80D44" w:rsidRDefault="00235838" w:rsidP="002E0779">
      <w:pPr>
        <w:spacing w:before="240" w:line="276" w:lineRule="auto"/>
        <w:jc w:val="both"/>
        <w:rPr>
          <w:rFonts w:asciiTheme="majorBidi" w:eastAsiaTheme="majorEastAsia" w:hAnsiTheme="majorBidi" w:cstheme="majorBidi"/>
          <w:b/>
          <w:bCs/>
          <w:color w:val="2F5496" w:themeColor="accent1" w:themeShade="BF"/>
          <w:sz w:val="26"/>
          <w:szCs w:val="26"/>
        </w:rPr>
      </w:pPr>
      <w:r w:rsidRPr="00A80D44">
        <w:rPr>
          <w:rFonts w:asciiTheme="majorBidi" w:eastAsiaTheme="majorEastAsia" w:hAnsiTheme="majorBidi" w:cstheme="majorBidi"/>
          <w:b/>
          <w:bCs/>
          <w:color w:val="2F5496" w:themeColor="accent1" w:themeShade="BF"/>
          <w:sz w:val="26"/>
          <w:szCs w:val="26"/>
        </w:rPr>
        <w:t>1.2</w:t>
      </w:r>
      <w:r w:rsidRPr="00A80D44">
        <w:rPr>
          <w:rFonts w:asciiTheme="majorBidi" w:eastAsiaTheme="majorEastAsia" w:hAnsiTheme="majorBidi" w:cstheme="majorBidi"/>
          <w:b/>
          <w:bCs/>
          <w:color w:val="2F5496" w:themeColor="accent1" w:themeShade="BF"/>
          <w:sz w:val="26"/>
          <w:szCs w:val="26"/>
        </w:rPr>
        <w:tab/>
      </w:r>
      <w:r w:rsidR="00075363" w:rsidRPr="00A80D44">
        <w:rPr>
          <w:rFonts w:asciiTheme="majorBidi" w:eastAsiaTheme="majorEastAsia" w:hAnsiTheme="majorBidi" w:cstheme="majorBidi"/>
          <w:b/>
          <w:bCs/>
          <w:color w:val="2F5496" w:themeColor="accent1" w:themeShade="BF"/>
          <w:sz w:val="26"/>
          <w:szCs w:val="26"/>
        </w:rPr>
        <w:t>Audit</w:t>
      </w:r>
      <w:r w:rsidR="00FD17C5" w:rsidRPr="00A80D44">
        <w:rPr>
          <w:rFonts w:asciiTheme="majorBidi" w:eastAsiaTheme="majorEastAsia" w:hAnsiTheme="majorBidi" w:cstheme="majorBidi"/>
          <w:b/>
          <w:bCs/>
          <w:color w:val="2F5496" w:themeColor="accent1" w:themeShade="BF"/>
          <w:sz w:val="26"/>
          <w:szCs w:val="26"/>
        </w:rPr>
        <w:t xml:space="preserve"> </w:t>
      </w:r>
      <w:r w:rsidR="00075363" w:rsidRPr="00A80D44">
        <w:rPr>
          <w:rFonts w:asciiTheme="majorBidi" w:eastAsiaTheme="majorEastAsia" w:hAnsiTheme="majorBidi" w:cstheme="majorBidi"/>
          <w:b/>
          <w:bCs/>
          <w:color w:val="2F5496" w:themeColor="accent1" w:themeShade="BF"/>
          <w:sz w:val="26"/>
          <w:szCs w:val="26"/>
        </w:rPr>
        <w:t>Period</w:t>
      </w:r>
    </w:p>
    <w:p w14:paraId="0080A965" w14:textId="51F98774" w:rsidR="00362440" w:rsidRPr="00A80D44" w:rsidRDefault="00075363" w:rsidP="002E0779">
      <w:pPr>
        <w:spacing w:line="276" w:lineRule="auto"/>
        <w:jc w:val="both"/>
        <w:rPr>
          <w:rFonts w:asciiTheme="majorBidi" w:hAnsiTheme="majorBidi" w:cstheme="majorBidi"/>
        </w:rPr>
      </w:pPr>
      <w:r w:rsidRPr="00A80D44">
        <w:rPr>
          <w:rFonts w:asciiTheme="majorBidi" w:hAnsiTheme="majorBidi" w:cstheme="majorBidi"/>
        </w:rPr>
        <w:br/>
        <w:t xml:space="preserve">The audit shall cover the project implementation period from </w:t>
      </w:r>
      <w:r w:rsidR="00880D57">
        <w:rPr>
          <w:rFonts w:asciiTheme="majorBidi" w:hAnsiTheme="majorBidi" w:cstheme="majorBidi"/>
        </w:rPr>
        <w:t>01</w:t>
      </w:r>
      <w:r w:rsidR="00880D57" w:rsidRPr="00880D57">
        <w:rPr>
          <w:rFonts w:asciiTheme="majorBidi" w:hAnsiTheme="majorBidi" w:cstheme="majorBidi"/>
          <w:vertAlign w:val="superscript"/>
        </w:rPr>
        <w:t>st</w:t>
      </w:r>
      <w:r w:rsidR="00880D57">
        <w:rPr>
          <w:rFonts w:asciiTheme="majorBidi" w:hAnsiTheme="majorBidi" w:cstheme="majorBidi"/>
        </w:rPr>
        <w:t xml:space="preserve"> March,</w:t>
      </w:r>
      <w:r w:rsidRPr="00A80D44">
        <w:rPr>
          <w:rFonts w:asciiTheme="majorBidi" w:hAnsiTheme="majorBidi" w:cstheme="majorBidi"/>
        </w:rPr>
        <w:t xml:space="preserve"> 202</w:t>
      </w:r>
      <w:r w:rsidR="00880D57">
        <w:rPr>
          <w:rFonts w:asciiTheme="majorBidi" w:hAnsiTheme="majorBidi" w:cstheme="majorBidi"/>
        </w:rPr>
        <w:t>3</w:t>
      </w:r>
      <w:r w:rsidRPr="00A80D44">
        <w:rPr>
          <w:rFonts w:asciiTheme="majorBidi" w:hAnsiTheme="majorBidi" w:cstheme="majorBidi"/>
        </w:rPr>
        <w:t xml:space="preserve"> to </w:t>
      </w:r>
      <w:r w:rsidR="00880D57">
        <w:rPr>
          <w:rFonts w:asciiTheme="majorBidi" w:hAnsiTheme="majorBidi" w:cstheme="majorBidi"/>
        </w:rPr>
        <w:t>3</w:t>
      </w:r>
      <w:r w:rsidR="00442211" w:rsidRPr="00A80D44">
        <w:rPr>
          <w:rFonts w:asciiTheme="majorBidi" w:hAnsiTheme="majorBidi" w:cstheme="majorBidi"/>
        </w:rPr>
        <w:t>1</w:t>
      </w:r>
      <w:r w:rsidR="00880D57" w:rsidRPr="00880D57">
        <w:rPr>
          <w:rFonts w:asciiTheme="majorBidi" w:hAnsiTheme="majorBidi" w:cstheme="majorBidi"/>
          <w:vertAlign w:val="superscript"/>
        </w:rPr>
        <w:t>st</w:t>
      </w:r>
      <w:r w:rsidR="00442211" w:rsidRPr="00A80D44">
        <w:rPr>
          <w:rFonts w:asciiTheme="majorBidi" w:hAnsiTheme="majorBidi" w:cstheme="majorBidi"/>
        </w:rPr>
        <w:t xml:space="preserve"> </w:t>
      </w:r>
      <w:r w:rsidR="00880D57">
        <w:rPr>
          <w:rFonts w:asciiTheme="majorBidi" w:hAnsiTheme="majorBidi" w:cstheme="majorBidi"/>
        </w:rPr>
        <w:t>August</w:t>
      </w:r>
      <w:r w:rsidR="00442211" w:rsidRPr="00A80D44">
        <w:rPr>
          <w:rFonts w:asciiTheme="majorBidi" w:hAnsiTheme="majorBidi" w:cstheme="majorBidi"/>
        </w:rPr>
        <w:t xml:space="preserve"> </w:t>
      </w:r>
      <w:r w:rsidRPr="00A80D44">
        <w:rPr>
          <w:rFonts w:asciiTheme="majorBidi" w:hAnsiTheme="majorBidi" w:cstheme="majorBidi"/>
        </w:rPr>
        <w:t>202</w:t>
      </w:r>
      <w:r w:rsidR="00880D57">
        <w:rPr>
          <w:rFonts w:asciiTheme="majorBidi" w:hAnsiTheme="majorBidi" w:cstheme="majorBidi"/>
        </w:rPr>
        <w:t>4</w:t>
      </w:r>
      <w:r w:rsidRPr="00A80D44">
        <w:rPr>
          <w:rFonts w:asciiTheme="majorBidi" w:hAnsiTheme="majorBidi" w:cstheme="majorBidi"/>
        </w:rPr>
        <w:t xml:space="preserve"> during which the total budget of the project is </w:t>
      </w:r>
      <w:r w:rsidR="00880D57">
        <w:rPr>
          <w:rFonts w:asciiTheme="majorBidi" w:hAnsiTheme="majorBidi" w:cstheme="majorBidi"/>
        </w:rPr>
        <w:t>£</w:t>
      </w:r>
      <w:r w:rsidR="008C31EE">
        <w:rPr>
          <w:rFonts w:asciiTheme="majorBidi" w:hAnsiTheme="majorBidi" w:cstheme="majorBidi"/>
        </w:rPr>
        <w:t>499</w:t>
      </w:r>
      <w:r w:rsidR="00442211" w:rsidRPr="00A80D44">
        <w:rPr>
          <w:rFonts w:asciiTheme="majorBidi" w:hAnsiTheme="majorBidi" w:cstheme="majorBidi"/>
        </w:rPr>
        <w:t>,</w:t>
      </w:r>
      <w:r w:rsidR="008C31EE">
        <w:rPr>
          <w:rFonts w:asciiTheme="majorBidi" w:hAnsiTheme="majorBidi" w:cstheme="majorBidi"/>
        </w:rPr>
        <w:t>6</w:t>
      </w:r>
      <w:r w:rsidR="00BB618F">
        <w:rPr>
          <w:rFonts w:asciiTheme="majorBidi" w:hAnsiTheme="majorBidi" w:cstheme="majorBidi"/>
        </w:rPr>
        <w:t>41</w:t>
      </w:r>
      <w:r w:rsidR="00442211" w:rsidRPr="00A80D44">
        <w:rPr>
          <w:rFonts w:asciiTheme="majorBidi" w:hAnsiTheme="majorBidi" w:cstheme="majorBidi"/>
        </w:rPr>
        <w:t>.</w:t>
      </w:r>
      <w:r w:rsidR="00BB618F">
        <w:rPr>
          <w:rFonts w:asciiTheme="majorBidi" w:hAnsiTheme="majorBidi" w:cstheme="majorBidi"/>
        </w:rPr>
        <w:t>23</w:t>
      </w:r>
      <w:r w:rsidR="00362440" w:rsidRPr="00A80D44">
        <w:rPr>
          <w:rFonts w:asciiTheme="majorBidi" w:hAnsiTheme="majorBidi" w:cstheme="majorBidi"/>
        </w:rPr>
        <w:tab/>
      </w:r>
    </w:p>
    <w:p w14:paraId="62EF35C5" w14:textId="77777777" w:rsidR="00362440" w:rsidRPr="00A80D44" w:rsidRDefault="00362440" w:rsidP="002E0779">
      <w:pPr>
        <w:spacing w:after="120" w:line="276" w:lineRule="auto"/>
        <w:jc w:val="both"/>
        <w:rPr>
          <w:rFonts w:asciiTheme="majorBidi" w:hAnsiTheme="majorBidi" w:cstheme="majorBidi"/>
        </w:rPr>
      </w:pPr>
      <w:r w:rsidRPr="00A80D44">
        <w:rPr>
          <w:rFonts w:asciiTheme="majorBidi" w:hAnsiTheme="majorBidi" w:cstheme="majorBidi"/>
        </w:rPr>
        <w:t>This RFP does not obligate HRRAC to award a contract or complete the project and HRRAC reserves the right to cancel the solicitation if it is considered to be in its best interest.</w:t>
      </w:r>
      <w:r w:rsidRPr="00A80D44">
        <w:rPr>
          <w:rFonts w:asciiTheme="majorBidi" w:hAnsiTheme="majorBidi" w:cstheme="majorBidi"/>
        </w:rPr>
        <w:tab/>
      </w:r>
    </w:p>
    <w:p w14:paraId="0DEEBB9C" w14:textId="77777777" w:rsidR="00362440" w:rsidRPr="00A80D44" w:rsidRDefault="00362440" w:rsidP="00362440">
      <w:pPr>
        <w:jc w:val="both"/>
        <w:rPr>
          <w:rFonts w:asciiTheme="majorBidi" w:hAnsiTheme="majorBidi" w:cstheme="majorBidi"/>
        </w:rPr>
      </w:pPr>
      <w:r w:rsidRPr="00A80D44">
        <w:rPr>
          <w:rFonts w:asciiTheme="majorBidi" w:hAnsiTheme="majorBidi" w:cstheme="majorBidi"/>
        </w:rPr>
        <w:tab/>
      </w:r>
    </w:p>
    <w:p w14:paraId="1AA003F9" w14:textId="77777777" w:rsidR="00362440" w:rsidRPr="00A80D44" w:rsidRDefault="00362440" w:rsidP="002E0779">
      <w:pPr>
        <w:pStyle w:val="Heading2"/>
        <w:jc w:val="both"/>
        <w:rPr>
          <w:rFonts w:asciiTheme="majorBidi" w:hAnsiTheme="majorBidi"/>
          <w:b/>
          <w:bCs/>
        </w:rPr>
      </w:pPr>
      <w:bookmarkStart w:id="3" w:name="_Toc170815491"/>
      <w:r w:rsidRPr="00A80D44">
        <w:rPr>
          <w:rFonts w:asciiTheme="majorBidi" w:hAnsiTheme="majorBidi"/>
          <w:b/>
          <w:bCs/>
        </w:rPr>
        <w:t>1.</w:t>
      </w:r>
      <w:r w:rsidR="00235838" w:rsidRPr="00A80D44">
        <w:rPr>
          <w:rFonts w:asciiTheme="majorBidi" w:hAnsiTheme="majorBidi"/>
          <w:b/>
          <w:bCs/>
        </w:rPr>
        <w:t>3</w:t>
      </w:r>
      <w:r w:rsidRPr="00A80D44">
        <w:rPr>
          <w:rFonts w:asciiTheme="majorBidi" w:hAnsiTheme="majorBidi"/>
          <w:b/>
          <w:bCs/>
        </w:rPr>
        <w:tab/>
        <w:t>About HRRAC</w:t>
      </w:r>
      <w:bookmarkEnd w:id="3"/>
      <w:r w:rsidRPr="00A80D44">
        <w:rPr>
          <w:rFonts w:asciiTheme="majorBidi" w:hAnsiTheme="majorBidi"/>
          <w:b/>
          <w:bCs/>
        </w:rPr>
        <w:tab/>
      </w:r>
    </w:p>
    <w:p w14:paraId="07C5390F" w14:textId="77777777" w:rsidR="00362440" w:rsidRPr="00A80D44" w:rsidRDefault="00362440" w:rsidP="002E0779">
      <w:pPr>
        <w:spacing w:before="240" w:after="120" w:line="276" w:lineRule="auto"/>
        <w:jc w:val="both"/>
        <w:rPr>
          <w:rFonts w:asciiTheme="majorBidi" w:hAnsiTheme="majorBidi" w:cstheme="majorBidi"/>
        </w:rPr>
      </w:pPr>
      <w:r w:rsidRPr="00A80D44">
        <w:rPr>
          <w:rFonts w:asciiTheme="majorBidi" w:hAnsiTheme="majorBidi" w:cstheme="majorBidi"/>
        </w:rPr>
        <w:t>HRRAC is a leading Afghan led non-governmental organization established in August 2006 and registered with the Ministry of Economy Government of Afghanistan under license No. 947, whose mission is "to advance the fundamental rights and freedoms of all people of Afghanistan, particularly those most vulnerable to human rights violations and are deprived of sustainable and equitable development. HRRAC fulfills its mandate by assisting deprived communities with humanitarian aid, livelihood and rural recovery projects, conducting researches, baseline studies and need assessments to shed light over the obstacles that prevent communities and marginalized groups from advancing their rights. Based on its findings, HRRAC coordinates evidence-based advocacy actions to raise awareness, build capacity, and influence lawmakers, and policy making processes aiming at removing the barriers that prevent people's advancement in society.</w:t>
      </w:r>
    </w:p>
    <w:p w14:paraId="342AA082" w14:textId="77777777" w:rsidR="00362440" w:rsidRPr="00A80D44" w:rsidRDefault="00362440" w:rsidP="00362440">
      <w:pPr>
        <w:jc w:val="both"/>
        <w:rPr>
          <w:rFonts w:asciiTheme="majorBidi" w:hAnsiTheme="majorBidi" w:cstheme="majorBidi"/>
        </w:rPr>
      </w:pPr>
      <w:r w:rsidRPr="00A80D44">
        <w:rPr>
          <w:rFonts w:asciiTheme="majorBidi" w:hAnsiTheme="majorBidi" w:cstheme="majorBidi"/>
        </w:rPr>
        <w:tab/>
      </w:r>
    </w:p>
    <w:p w14:paraId="625C6D92" w14:textId="77777777" w:rsidR="00362440" w:rsidRPr="00A80D44" w:rsidRDefault="00362440" w:rsidP="00362440">
      <w:pPr>
        <w:pStyle w:val="Heading2"/>
        <w:jc w:val="both"/>
        <w:rPr>
          <w:rFonts w:asciiTheme="majorBidi" w:hAnsiTheme="majorBidi"/>
        </w:rPr>
      </w:pPr>
      <w:bookmarkStart w:id="4" w:name="_Toc170815492"/>
      <w:r w:rsidRPr="00A80D44">
        <w:rPr>
          <w:rFonts w:asciiTheme="majorBidi" w:hAnsiTheme="majorBidi"/>
          <w:b/>
          <w:bCs/>
        </w:rPr>
        <w:t>1.</w:t>
      </w:r>
      <w:r w:rsidR="00235838" w:rsidRPr="00A80D44">
        <w:rPr>
          <w:rFonts w:asciiTheme="majorBidi" w:hAnsiTheme="majorBidi"/>
          <w:b/>
          <w:bCs/>
        </w:rPr>
        <w:t>4</w:t>
      </w:r>
      <w:r w:rsidRPr="00A80D44">
        <w:rPr>
          <w:rFonts w:asciiTheme="majorBidi" w:hAnsiTheme="majorBidi"/>
          <w:b/>
          <w:bCs/>
        </w:rPr>
        <w:tab/>
      </w:r>
      <w:r w:rsidR="00A51877" w:rsidRPr="00A80D44">
        <w:rPr>
          <w:rFonts w:asciiTheme="majorBidi" w:hAnsiTheme="majorBidi"/>
          <w:b/>
          <w:bCs/>
        </w:rPr>
        <w:t>Project</w:t>
      </w:r>
      <w:r w:rsidRPr="00A80D44">
        <w:rPr>
          <w:rFonts w:asciiTheme="majorBidi" w:hAnsiTheme="majorBidi"/>
          <w:b/>
          <w:bCs/>
        </w:rPr>
        <w:t xml:space="preserve"> Timeline</w:t>
      </w:r>
      <w:bookmarkEnd w:id="4"/>
      <w:r w:rsidRPr="00A80D44">
        <w:rPr>
          <w:rFonts w:asciiTheme="majorBidi" w:hAnsiTheme="majorBidi"/>
        </w:rPr>
        <w:tab/>
      </w:r>
      <w:r w:rsidRPr="00A80D44">
        <w:rPr>
          <w:rFonts w:asciiTheme="majorBidi" w:hAnsiTheme="majorBidi"/>
        </w:rPr>
        <w:tab/>
      </w:r>
    </w:p>
    <w:p w14:paraId="0D341B9B" w14:textId="610B3D24" w:rsidR="00C451ED" w:rsidRPr="00A80D44" w:rsidRDefault="00362440" w:rsidP="00C451ED">
      <w:pPr>
        <w:jc w:val="both"/>
        <w:rPr>
          <w:rFonts w:asciiTheme="majorBidi" w:hAnsiTheme="majorBidi" w:cstheme="majorBidi"/>
        </w:rPr>
      </w:pPr>
      <w:r w:rsidRPr="00A80D44">
        <w:rPr>
          <w:rFonts w:asciiTheme="majorBidi" w:hAnsiTheme="majorBidi" w:cstheme="majorBidi"/>
        </w:rPr>
        <w:tab/>
      </w:r>
    </w:p>
    <w:tbl>
      <w:tblPr>
        <w:tblStyle w:val="TableGrid"/>
        <w:tblW w:w="3094" w:type="pct"/>
        <w:tblLook w:val="0000" w:firstRow="0" w:lastRow="0" w:firstColumn="0" w:lastColumn="0" w:noHBand="0" w:noVBand="0"/>
      </w:tblPr>
      <w:tblGrid>
        <w:gridCol w:w="3235"/>
        <w:gridCol w:w="2340"/>
      </w:tblGrid>
      <w:tr w:rsidR="00DB0D98" w:rsidRPr="00A80D44" w14:paraId="7CA478A7" w14:textId="77777777" w:rsidTr="00D908FD">
        <w:trPr>
          <w:trHeight w:val="286"/>
        </w:trPr>
        <w:tc>
          <w:tcPr>
            <w:tcW w:w="5000" w:type="pct"/>
            <w:gridSpan w:val="2"/>
            <w:shd w:val="clear" w:color="auto" w:fill="8496B0" w:themeFill="text2" w:themeFillTint="99"/>
            <w:vAlign w:val="center"/>
          </w:tcPr>
          <w:p w14:paraId="6C07A727" w14:textId="77777777" w:rsidR="00DB0D98" w:rsidRPr="00A80D44" w:rsidRDefault="00DB0D98" w:rsidP="00D908FD">
            <w:pPr>
              <w:spacing w:line="0" w:lineRule="atLeast"/>
              <w:ind w:left="1480"/>
              <w:rPr>
                <w:rFonts w:asciiTheme="majorBidi" w:eastAsia="Arial" w:hAnsiTheme="majorBidi" w:cstheme="majorBidi"/>
                <w:b/>
                <w:color w:val="1C3E94"/>
                <w:kern w:val="0"/>
                <w:szCs w:val="20"/>
                <w14:ligatures w14:val="none"/>
              </w:rPr>
            </w:pPr>
            <w:r w:rsidRPr="0087035E">
              <w:rPr>
                <w:rFonts w:asciiTheme="majorBidi" w:eastAsia="Arial" w:hAnsiTheme="majorBidi" w:cstheme="majorBidi"/>
                <w:b/>
                <w:color w:val="F2F2F2" w:themeColor="background1" w:themeShade="F2"/>
                <w:kern w:val="0"/>
                <w:szCs w:val="20"/>
                <w14:ligatures w14:val="none"/>
              </w:rPr>
              <w:t>Project Timeline Dates</w:t>
            </w:r>
          </w:p>
        </w:tc>
      </w:tr>
      <w:tr w:rsidR="00DB0D98" w:rsidRPr="00A80D44" w14:paraId="2FB51755" w14:textId="77777777" w:rsidTr="00024080">
        <w:trPr>
          <w:trHeight w:val="234"/>
        </w:trPr>
        <w:tc>
          <w:tcPr>
            <w:tcW w:w="2901" w:type="pct"/>
            <w:shd w:val="clear" w:color="auto" w:fill="B1DEDD"/>
            <w:vAlign w:val="center"/>
          </w:tcPr>
          <w:p w14:paraId="4CB597AD" w14:textId="77777777" w:rsidR="00DB0D98" w:rsidRPr="00A80D44" w:rsidRDefault="00DB0D98" w:rsidP="00C93322">
            <w:pPr>
              <w:spacing w:line="0" w:lineRule="atLeast"/>
              <w:rPr>
                <w:rFonts w:asciiTheme="majorBidi" w:eastAsia="Arial" w:hAnsiTheme="majorBidi" w:cstheme="majorBidi"/>
                <w:kern w:val="0"/>
                <w:sz w:val="20"/>
                <w:szCs w:val="20"/>
                <w14:ligatures w14:val="none"/>
              </w:rPr>
            </w:pPr>
            <w:r w:rsidRPr="00A80D44">
              <w:rPr>
                <w:rFonts w:asciiTheme="majorBidi" w:eastAsia="Arial" w:hAnsiTheme="majorBidi" w:cstheme="majorBidi"/>
                <w:kern w:val="0"/>
                <w:sz w:val="20"/>
                <w:szCs w:val="20"/>
                <w14:ligatures w14:val="none"/>
              </w:rPr>
              <w:t>RFP Release Date</w:t>
            </w:r>
          </w:p>
        </w:tc>
        <w:tc>
          <w:tcPr>
            <w:tcW w:w="2099" w:type="pct"/>
            <w:vAlign w:val="center"/>
          </w:tcPr>
          <w:p w14:paraId="6D88AF2C" w14:textId="6963C8FE" w:rsidR="00DB0D98" w:rsidRPr="00A80D44" w:rsidRDefault="001B1597" w:rsidP="00C93322">
            <w:pPr>
              <w:spacing w:line="0" w:lineRule="atLeast"/>
              <w:ind w:right="20"/>
              <w:jc w:val="right"/>
              <w:rPr>
                <w:rFonts w:asciiTheme="majorBidi" w:eastAsia="Arial" w:hAnsiTheme="majorBidi" w:cstheme="majorBidi"/>
                <w:kern w:val="0"/>
                <w:sz w:val="20"/>
                <w:szCs w:val="20"/>
                <w14:ligatures w14:val="none"/>
              </w:rPr>
            </w:pPr>
            <w:r>
              <w:rPr>
                <w:rFonts w:asciiTheme="majorBidi" w:eastAsia="Arial" w:hAnsiTheme="majorBidi" w:cstheme="majorBidi"/>
                <w:kern w:val="0"/>
                <w:sz w:val="20"/>
                <w:szCs w:val="20"/>
                <w14:ligatures w14:val="none"/>
              </w:rPr>
              <w:t>July</w:t>
            </w:r>
            <w:r w:rsidR="00DB0D98" w:rsidRPr="00A80D44">
              <w:rPr>
                <w:rFonts w:asciiTheme="majorBidi" w:eastAsia="Arial" w:hAnsiTheme="majorBidi" w:cstheme="majorBidi"/>
                <w:kern w:val="0"/>
                <w:sz w:val="20"/>
                <w:szCs w:val="20"/>
                <w14:ligatures w14:val="none"/>
              </w:rPr>
              <w:t xml:space="preserve"> </w:t>
            </w:r>
            <w:r>
              <w:rPr>
                <w:rFonts w:asciiTheme="majorBidi" w:eastAsia="Arial" w:hAnsiTheme="majorBidi" w:cstheme="majorBidi"/>
                <w:kern w:val="0"/>
                <w:sz w:val="20"/>
                <w:szCs w:val="20"/>
                <w14:ligatures w14:val="none"/>
              </w:rPr>
              <w:t>15</w:t>
            </w:r>
            <w:r w:rsidRPr="001B1597">
              <w:rPr>
                <w:rFonts w:asciiTheme="majorBidi" w:eastAsia="Arial" w:hAnsiTheme="majorBidi" w:cstheme="majorBidi"/>
                <w:kern w:val="0"/>
                <w:sz w:val="20"/>
                <w:szCs w:val="20"/>
                <w:vertAlign w:val="superscript"/>
                <w14:ligatures w14:val="none"/>
              </w:rPr>
              <w:t>th</w:t>
            </w:r>
            <w:r w:rsidR="00DB0D98" w:rsidRPr="00A80D44">
              <w:rPr>
                <w:rFonts w:asciiTheme="majorBidi" w:eastAsia="Arial" w:hAnsiTheme="majorBidi" w:cstheme="majorBidi"/>
                <w:kern w:val="0"/>
                <w:sz w:val="20"/>
                <w:szCs w:val="20"/>
                <w14:ligatures w14:val="none"/>
              </w:rPr>
              <w:t>, 202</w:t>
            </w:r>
            <w:r w:rsidR="006A387B">
              <w:rPr>
                <w:rFonts w:asciiTheme="majorBidi" w:eastAsia="Arial" w:hAnsiTheme="majorBidi" w:cstheme="majorBidi"/>
                <w:kern w:val="0"/>
                <w:sz w:val="20"/>
                <w:szCs w:val="20"/>
                <w14:ligatures w14:val="none"/>
              </w:rPr>
              <w:t>4</w:t>
            </w:r>
          </w:p>
        </w:tc>
      </w:tr>
      <w:tr w:rsidR="00DB0D98" w:rsidRPr="00A80D44" w14:paraId="3D058DCE" w14:textId="77777777" w:rsidTr="00024080">
        <w:trPr>
          <w:trHeight w:val="229"/>
        </w:trPr>
        <w:tc>
          <w:tcPr>
            <w:tcW w:w="2901" w:type="pct"/>
            <w:shd w:val="clear" w:color="auto" w:fill="B1DEDD"/>
            <w:vAlign w:val="center"/>
          </w:tcPr>
          <w:p w14:paraId="514CE461" w14:textId="29CA2A08" w:rsidR="00DB0D98" w:rsidRPr="00A80D44" w:rsidRDefault="00DB0D98" w:rsidP="00C93322">
            <w:pPr>
              <w:spacing w:line="229" w:lineRule="exact"/>
              <w:rPr>
                <w:rFonts w:asciiTheme="majorBidi" w:eastAsia="Arial" w:hAnsiTheme="majorBidi" w:cstheme="majorBidi"/>
                <w:kern w:val="0"/>
                <w:sz w:val="20"/>
                <w:szCs w:val="20"/>
                <w14:ligatures w14:val="none"/>
              </w:rPr>
            </w:pPr>
            <w:r w:rsidRPr="00A80D44">
              <w:rPr>
                <w:rFonts w:asciiTheme="majorBidi" w:eastAsia="Arial" w:hAnsiTheme="majorBidi" w:cstheme="majorBidi"/>
                <w:kern w:val="0"/>
                <w:sz w:val="20"/>
                <w:szCs w:val="20"/>
                <w14:ligatures w14:val="none"/>
              </w:rPr>
              <w:t>Qu</w:t>
            </w:r>
            <w:r w:rsidR="005801CB">
              <w:rPr>
                <w:rFonts w:asciiTheme="majorBidi" w:eastAsia="Arial" w:hAnsiTheme="majorBidi" w:cstheme="majorBidi"/>
                <w:kern w:val="0"/>
                <w:sz w:val="20"/>
                <w:szCs w:val="20"/>
                <w14:ligatures w14:val="none"/>
              </w:rPr>
              <w:t>otations</w:t>
            </w:r>
            <w:r w:rsidRPr="00A80D44">
              <w:rPr>
                <w:rFonts w:asciiTheme="majorBidi" w:eastAsia="Arial" w:hAnsiTheme="majorBidi" w:cstheme="majorBidi"/>
                <w:kern w:val="0"/>
                <w:sz w:val="20"/>
                <w:szCs w:val="20"/>
                <w14:ligatures w14:val="none"/>
              </w:rPr>
              <w:t xml:space="preserve"> Due</w:t>
            </w:r>
          </w:p>
        </w:tc>
        <w:tc>
          <w:tcPr>
            <w:tcW w:w="2099" w:type="pct"/>
            <w:vAlign w:val="center"/>
          </w:tcPr>
          <w:p w14:paraId="0DE2488A" w14:textId="0528978A" w:rsidR="00DB0D98" w:rsidRPr="00A80D44" w:rsidRDefault="001B1597" w:rsidP="00C93322">
            <w:pPr>
              <w:spacing w:line="229" w:lineRule="exact"/>
              <w:ind w:right="20"/>
              <w:jc w:val="right"/>
              <w:rPr>
                <w:rFonts w:asciiTheme="majorBidi" w:eastAsia="Arial" w:hAnsiTheme="majorBidi" w:cstheme="majorBidi"/>
                <w:kern w:val="0"/>
                <w:sz w:val="20"/>
                <w:szCs w:val="20"/>
                <w14:ligatures w14:val="none"/>
              </w:rPr>
            </w:pPr>
            <w:r>
              <w:rPr>
                <w:rFonts w:asciiTheme="majorBidi" w:eastAsia="Arial" w:hAnsiTheme="majorBidi" w:cstheme="majorBidi"/>
                <w:kern w:val="0"/>
                <w:sz w:val="20"/>
                <w:szCs w:val="20"/>
                <w14:ligatures w14:val="none"/>
              </w:rPr>
              <w:t>July</w:t>
            </w:r>
            <w:r w:rsidR="006A387B" w:rsidRPr="00A80D44">
              <w:rPr>
                <w:rFonts w:asciiTheme="majorBidi" w:eastAsia="Arial" w:hAnsiTheme="majorBidi" w:cstheme="majorBidi"/>
                <w:kern w:val="0"/>
                <w:sz w:val="20"/>
                <w:szCs w:val="20"/>
                <w14:ligatures w14:val="none"/>
              </w:rPr>
              <w:t xml:space="preserve"> </w:t>
            </w:r>
            <w:r>
              <w:rPr>
                <w:rFonts w:asciiTheme="majorBidi" w:eastAsia="Arial" w:hAnsiTheme="majorBidi" w:cstheme="majorBidi"/>
                <w:kern w:val="0"/>
                <w:sz w:val="20"/>
                <w:szCs w:val="20"/>
                <w14:ligatures w14:val="none"/>
              </w:rPr>
              <w:t>31</w:t>
            </w:r>
            <w:r w:rsidRPr="001B1597">
              <w:rPr>
                <w:rFonts w:asciiTheme="majorBidi" w:eastAsia="Arial" w:hAnsiTheme="majorBidi" w:cstheme="majorBidi"/>
                <w:kern w:val="0"/>
                <w:sz w:val="20"/>
                <w:szCs w:val="20"/>
                <w:vertAlign w:val="superscript"/>
                <w14:ligatures w14:val="none"/>
              </w:rPr>
              <w:t>st</w:t>
            </w:r>
            <w:r w:rsidR="006A387B" w:rsidRPr="00A80D44">
              <w:rPr>
                <w:rFonts w:asciiTheme="majorBidi" w:eastAsia="Arial" w:hAnsiTheme="majorBidi" w:cstheme="majorBidi"/>
                <w:kern w:val="0"/>
                <w:sz w:val="20"/>
                <w:szCs w:val="20"/>
                <w14:ligatures w14:val="none"/>
              </w:rPr>
              <w:t>, 202</w:t>
            </w:r>
            <w:r w:rsidR="006A387B">
              <w:rPr>
                <w:rFonts w:asciiTheme="majorBidi" w:eastAsia="Arial" w:hAnsiTheme="majorBidi" w:cstheme="majorBidi"/>
                <w:kern w:val="0"/>
                <w:sz w:val="20"/>
                <w:szCs w:val="20"/>
                <w14:ligatures w14:val="none"/>
              </w:rPr>
              <w:t>4</w:t>
            </w:r>
          </w:p>
        </w:tc>
      </w:tr>
      <w:tr w:rsidR="006A387B" w:rsidRPr="00A80D44" w14:paraId="4F105700" w14:textId="77777777" w:rsidTr="00024080">
        <w:trPr>
          <w:trHeight w:val="229"/>
        </w:trPr>
        <w:tc>
          <w:tcPr>
            <w:tcW w:w="2901" w:type="pct"/>
            <w:shd w:val="clear" w:color="auto" w:fill="B1DEDD"/>
            <w:vAlign w:val="center"/>
          </w:tcPr>
          <w:p w14:paraId="191DF01B" w14:textId="77777777" w:rsidR="006A387B" w:rsidRPr="00A80D44" w:rsidRDefault="006A387B" w:rsidP="006A387B">
            <w:pPr>
              <w:spacing w:line="229" w:lineRule="exact"/>
              <w:rPr>
                <w:rFonts w:asciiTheme="majorBidi" w:eastAsia="Arial" w:hAnsiTheme="majorBidi" w:cstheme="majorBidi"/>
                <w:kern w:val="0"/>
                <w:sz w:val="20"/>
                <w:szCs w:val="20"/>
                <w14:ligatures w14:val="none"/>
              </w:rPr>
            </w:pPr>
            <w:r w:rsidRPr="00A80D44">
              <w:rPr>
                <w:rFonts w:asciiTheme="majorBidi" w:eastAsia="Arial" w:hAnsiTheme="majorBidi" w:cstheme="majorBidi"/>
                <w:kern w:val="0"/>
                <w:sz w:val="20"/>
                <w:szCs w:val="20"/>
                <w14:ligatures w14:val="none"/>
              </w:rPr>
              <w:t>Completion of Proposal Evaluations</w:t>
            </w:r>
          </w:p>
        </w:tc>
        <w:tc>
          <w:tcPr>
            <w:tcW w:w="2099" w:type="pct"/>
            <w:shd w:val="clear" w:color="auto" w:fill="auto"/>
            <w:vAlign w:val="center"/>
          </w:tcPr>
          <w:p w14:paraId="2C90EE3D" w14:textId="6D4D615F" w:rsidR="006A387B" w:rsidRPr="00A80D44" w:rsidRDefault="006A387B" w:rsidP="006A387B">
            <w:pPr>
              <w:spacing w:line="229" w:lineRule="exact"/>
              <w:ind w:right="20"/>
              <w:jc w:val="right"/>
              <w:rPr>
                <w:rFonts w:asciiTheme="majorBidi" w:eastAsia="Arial" w:hAnsiTheme="majorBidi" w:cstheme="majorBidi"/>
                <w:kern w:val="0"/>
                <w:sz w:val="20"/>
                <w:szCs w:val="20"/>
                <w14:ligatures w14:val="none"/>
              </w:rPr>
            </w:pPr>
            <w:r>
              <w:rPr>
                <w:rFonts w:asciiTheme="majorBidi" w:eastAsia="Arial" w:hAnsiTheme="majorBidi" w:cstheme="majorBidi"/>
                <w:kern w:val="0"/>
                <w:sz w:val="20"/>
                <w:szCs w:val="20"/>
                <w14:ligatures w14:val="none"/>
              </w:rPr>
              <w:t>August</w:t>
            </w:r>
            <w:r w:rsidRPr="00A80D44">
              <w:rPr>
                <w:rFonts w:asciiTheme="majorBidi" w:eastAsia="Arial" w:hAnsiTheme="majorBidi" w:cstheme="majorBidi"/>
                <w:kern w:val="0"/>
                <w:sz w:val="20"/>
                <w:szCs w:val="20"/>
                <w14:ligatures w14:val="none"/>
              </w:rPr>
              <w:t xml:space="preserve"> </w:t>
            </w:r>
            <w:r w:rsidR="00074B3F">
              <w:rPr>
                <w:rFonts w:asciiTheme="majorBidi" w:eastAsia="Arial" w:hAnsiTheme="majorBidi" w:cstheme="majorBidi"/>
                <w:kern w:val="0"/>
                <w:sz w:val="20"/>
                <w:szCs w:val="20"/>
                <w14:ligatures w14:val="none"/>
              </w:rPr>
              <w:t>04</w:t>
            </w:r>
            <w:r w:rsidRPr="006A387B">
              <w:rPr>
                <w:rFonts w:asciiTheme="majorBidi" w:eastAsia="Arial" w:hAnsiTheme="majorBidi" w:cstheme="majorBidi"/>
                <w:kern w:val="0"/>
                <w:sz w:val="20"/>
                <w:szCs w:val="20"/>
                <w:vertAlign w:val="superscript"/>
                <w14:ligatures w14:val="none"/>
              </w:rPr>
              <w:t>th</w:t>
            </w:r>
            <w:r w:rsidRPr="00A80D44">
              <w:rPr>
                <w:rFonts w:asciiTheme="majorBidi" w:eastAsia="Arial" w:hAnsiTheme="majorBidi" w:cstheme="majorBidi"/>
                <w:kern w:val="0"/>
                <w:sz w:val="20"/>
                <w:szCs w:val="20"/>
                <w14:ligatures w14:val="none"/>
              </w:rPr>
              <w:t>, 202</w:t>
            </w:r>
            <w:r>
              <w:rPr>
                <w:rFonts w:asciiTheme="majorBidi" w:eastAsia="Arial" w:hAnsiTheme="majorBidi" w:cstheme="majorBidi"/>
                <w:kern w:val="0"/>
                <w:sz w:val="20"/>
                <w:szCs w:val="20"/>
                <w14:ligatures w14:val="none"/>
              </w:rPr>
              <w:t>4</w:t>
            </w:r>
          </w:p>
        </w:tc>
      </w:tr>
      <w:tr w:rsidR="006A387B" w:rsidRPr="00A80D44" w14:paraId="5BC24121" w14:textId="77777777" w:rsidTr="00024080">
        <w:trPr>
          <w:trHeight w:val="229"/>
        </w:trPr>
        <w:tc>
          <w:tcPr>
            <w:tcW w:w="2901" w:type="pct"/>
            <w:shd w:val="clear" w:color="auto" w:fill="B1DEDD"/>
            <w:vAlign w:val="center"/>
          </w:tcPr>
          <w:p w14:paraId="40E687B9" w14:textId="77777777" w:rsidR="006A387B" w:rsidRPr="00A80D44" w:rsidRDefault="006A387B" w:rsidP="006A387B">
            <w:pPr>
              <w:spacing w:line="229" w:lineRule="exact"/>
              <w:rPr>
                <w:rFonts w:asciiTheme="majorBidi" w:eastAsia="Arial" w:hAnsiTheme="majorBidi" w:cstheme="majorBidi"/>
                <w:kern w:val="0"/>
                <w:sz w:val="20"/>
                <w:szCs w:val="20"/>
                <w14:ligatures w14:val="none"/>
              </w:rPr>
            </w:pPr>
            <w:r w:rsidRPr="00A80D44">
              <w:rPr>
                <w:rFonts w:asciiTheme="majorBidi" w:eastAsia="Arial" w:hAnsiTheme="majorBidi" w:cstheme="majorBidi"/>
                <w:kern w:val="0"/>
                <w:sz w:val="20"/>
                <w:szCs w:val="20"/>
                <w14:ligatures w14:val="none"/>
              </w:rPr>
              <w:t>Presentations by Selected Vendors</w:t>
            </w:r>
          </w:p>
        </w:tc>
        <w:tc>
          <w:tcPr>
            <w:tcW w:w="2099" w:type="pct"/>
            <w:shd w:val="clear" w:color="auto" w:fill="auto"/>
            <w:vAlign w:val="center"/>
          </w:tcPr>
          <w:p w14:paraId="66F18D2F" w14:textId="6AEB0DF2" w:rsidR="006A387B" w:rsidRPr="00A80D44" w:rsidRDefault="00530984" w:rsidP="006A387B">
            <w:pPr>
              <w:spacing w:line="229" w:lineRule="exact"/>
              <w:ind w:right="20"/>
              <w:jc w:val="right"/>
              <w:rPr>
                <w:rFonts w:asciiTheme="majorBidi" w:eastAsia="Arial" w:hAnsiTheme="majorBidi" w:cstheme="majorBidi"/>
                <w:kern w:val="0"/>
                <w:sz w:val="20"/>
                <w:szCs w:val="20"/>
                <w14:ligatures w14:val="none"/>
              </w:rPr>
            </w:pPr>
            <w:r>
              <w:rPr>
                <w:rFonts w:asciiTheme="majorBidi" w:eastAsia="Arial" w:hAnsiTheme="majorBidi" w:cstheme="majorBidi"/>
                <w:kern w:val="0"/>
                <w:sz w:val="20"/>
                <w:szCs w:val="20"/>
                <w14:ligatures w14:val="none"/>
              </w:rPr>
              <w:t>August</w:t>
            </w:r>
            <w:r w:rsidRPr="00A80D44">
              <w:rPr>
                <w:rFonts w:asciiTheme="majorBidi" w:eastAsia="Arial" w:hAnsiTheme="majorBidi" w:cstheme="majorBidi"/>
                <w:kern w:val="0"/>
                <w:sz w:val="20"/>
                <w:szCs w:val="20"/>
                <w14:ligatures w14:val="none"/>
              </w:rPr>
              <w:t xml:space="preserve"> </w:t>
            </w:r>
            <w:r w:rsidR="00074B3F">
              <w:rPr>
                <w:rFonts w:asciiTheme="majorBidi" w:eastAsia="Arial" w:hAnsiTheme="majorBidi" w:cstheme="majorBidi"/>
                <w:kern w:val="0"/>
                <w:sz w:val="20"/>
                <w:szCs w:val="20"/>
                <w14:ligatures w14:val="none"/>
              </w:rPr>
              <w:t>05</w:t>
            </w:r>
            <w:r w:rsidRPr="006A387B">
              <w:rPr>
                <w:rFonts w:asciiTheme="majorBidi" w:eastAsia="Arial" w:hAnsiTheme="majorBidi" w:cstheme="majorBidi"/>
                <w:kern w:val="0"/>
                <w:sz w:val="20"/>
                <w:szCs w:val="20"/>
                <w:vertAlign w:val="superscript"/>
                <w14:ligatures w14:val="none"/>
              </w:rPr>
              <w:t>th</w:t>
            </w:r>
            <w:r w:rsidRPr="00A80D44">
              <w:rPr>
                <w:rFonts w:asciiTheme="majorBidi" w:eastAsia="Arial" w:hAnsiTheme="majorBidi" w:cstheme="majorBidi"/>
                <w:kern w:val="0"/>
                <w:sz w:val="20"/>
                <w:szCs w:val="20"/>
                <w14:ligatures w14:val="none"/>
              </w:rPr>
              <w:t>, 202</w:t>
            </w:r>
            <w:r>
              <w:rPr>
                <w:rFonts w:asciiTheme="majorBidi" w:eastAsia="Arial" w:hAnsiTheme="majorBidi" w:cstheme="majorBidi"/>
                <w:kern w:val="0"/>
                <w:sz w:val="20"/>
                <w:szCs w:val="20"/>
                <w14:ligatures w14:val="none"/>
              </w:rPr>
              <w:t>4</w:t>
            </w:r>
          </w:p>
        </w:tc>
      </w:tr>
      <w:tr w:rsidR="006A387B" w:rsidRPr="00A80D44" w14:paraId="764FE078" w14:textId="77777777" w:rsidTr="00024080">
        <w:trPr>
          <w:trHeight w:val="229"/>
        </w:trPr>
        <w:tc>
          <w:tcPr>
            <w:tcW w:w="2901" w:type="pct"/>
            <w:shd w:val="clear" w:color="auto" w:fill="B1DEDD"/>
            <w:vAlign w:val="center"/>
          </w:tcPr>
          <w:p w14:paraId="46496EE5" w14:textId="77777777" w:rsidR="006A387B" w:rsidRPr="00A80D44" w:rsidRDefault="006A387B" w:rsidP="006A387B">
            <w:pPr>
              <w:spacing w:line="229" w:lineRule="exact"/>
              <w:rPr>
                <w:rFonts w:asciiTheme="majorBidi" w:eastAsia="Arial" w:hAnsiTheme="majorBidi" w:cstheme="majorBidi"/>
                <w:kern w:val="0"/>
                <w:sz w:val="20"/>
                <w:szCs w:val="20"/>
                <w14:ligatures w14:val="none"/>
              </w:rPr>
            </w:pPr>
            <w:r w:rsidRPr="00A80D44">
              <w:rPr>
                <w:rFonts w:asciiTheme="majorBidi" w:eastAsia="Arial" w:hAnsiTheme="majorBidi" w:cstheme="majorBidi"/>
                <w:kern w:val="0"/>
                <w:sz w:val="20"/>
                <w:szCs w:val="20"/>
                <w14:ligatures w14:val="none"/>
              </w:rPr>
              <w:lastRenderedPageBreak/>
              <w:t>Final Vendor Selection</w:t>
            </w:r>
          </w:p>
        </w:tc>
        <w:tc>
          <w:tcPr>
            <w:tcW w:w="2099" w:type="pct"/>
            <w:shd w:val="clear" w:color="auto" w:fill="auto"/>
            <w:vAlign w:val="center"/>
          </w:tcPr>
          <w:p w14:paraId="0A303437" w14:textId="56BA95F1" w:rsidR="006A387B" w:rsidRPr="00A80D44" w:rsidRDefault="00530984" w:rsidP="006A387B">
            <w:pPr>
              <w:spacing w:line="229" w:lineRule="exact"/>
              <w:ind w:right="20"/>
              <w:jc w:val="right"/>
              <w:rPr>
                <w:rFonts w:asciiTheme="majorBidi" w:eastAsia="Arial" w:hAnsiTheme="majorBidi" w:cstheme="majorBidi"/>
                <w:kern w:val="0"/>
                <w:sz w:val="20"/>
                <w:szCs w:val="20"/>
                <w14:ligatures w14:val="none"/>
              </w:rPr>
            </w:pPr>
            <w:r>
              <w:rPr>
                <w:rFonts w:asciiTheme="majorBidi" w:eastAsia="Arial" w:hAnsiTheme="majorBidi" w:cstheme="majorBidi"/>
                <w:kern w:val="0"/>
                <w:sz w:val="20"/>
                <w:szCs w:val="20"/>
                <w14:ligatures w14:val="none"/>
              </w:rPr>
              <w:t>August</w:t>
            </w:r>
            <w:r w:rsidRPr="00A80D44">
              <w:rPr>
                <w:rFonts w:asciiTheme="majorBidi" w:eastAsia="Arial" w:hAnsiTheme="majorBidi" w:cstheme="majorBidi"/>
                <w:kern w:val="0"/>
                <w:sz w:val="20"/>
                <w:szCs w:val="20"/>
                <w14:ligatures w14:val="none"/>
              </w:rPr>
              <w:t xml:space="preserve"> </w:t>
            </w:r>
            <w:r w:rsidR="00074B3F">
              <w:rPr>
                <w:rFonts w:asciiTheme="majorBidi" w:eastAsia="Arial" w:hAnsiTheme="majorBidi" w:cstheme="majorBidi"/>
                <w:kern w:val="0"/>
                <w:sz w:val="20"/>
                <w:szCs w:val="20"/>
                <w14:ligatures w14:val="none"/>
              </w:rPr>
              <w:t>05</w:t>
            </w:r>
            <w:r w:rsidRPr="006A387B">
              <w:rPr>
                <w:rFonts w:asciiTheme="majorBidi" w:eastAsia="Arial" w:hAnsiTheme="majorBidi" w:cstheme="majorBidi"/>
                <w:kern w:val="0"/>
                <w:sz w:val="20"/>
                <w:szCs w:val="20"/>
                <w:vertAlign w:val="superscript"/>
                <w14:ligatures w14:val="none"/>
              </w:rPr>
              <w:t>th</w:t>
            </w:r>
            <w:r w:rsidRPr="00A80D44">
              <w:rPr>
                <w:rFonts w:asciiTheme="majorBidi" w:eastAsia="Arial" w:hAnsiTheme="majorBidi" w:cstheme="majorBidi"/>
                <w:kern w:val="0"/>
                <w:sz w:val="20"/>
                <w:szCs w:val="20"/>
                <w14:ligatures w14:val="none"/>
              </w:rPr>
              <w:t>, 202</w:t>
            </w:r>
            <w:r>
              <w:rPr>
                <w:rFonts w:asciiTheme="majorBidi" w:eastAsia="Arial" w:hAnsiTheme="majorBidi" w:cstheme="majorBidi"/>
                <w:kern w:val="0"/>
                <w:sz w:val="20"/>
                <w:szCs w:val="20"/>
                <w14:ligatures w14:val="none"/>
              </w:rPr>
              <w:t>4</w:t>
            </w:r>
          </w:p>
        </w:tc>
      </w:tr>
      <w:tr w:rsidR="006A387B" w:rsidRPr="00A80D44" w14:paraId="54C3BCA3" w14:textId="77777777" w:rsidTr="00024080">
        <w:trPr>
          <w:trHeight w:val="229"/>
        </w:trPr>
        <w:tc>
          <w:tcPr>
            <w:tcW w:w="2901" w:type="pct"/>
            <w:shd w:val="clear" w:color="auto" w:fill="B1DEDD"/>
            <w:vAlign w:val="center"/>
          </w:tcPr>
          <w:p w14:paraId="7163482A" w14:textId="77777777" w:rsidR="006A387B" w:rsidRPr="00A80D44" w:rsidRDefault="006A387B" w:rsidP="006A387B">
            <w:pPr>
              <w:spacing w:line="229" w:lineRule="exact"/>
              <w:rPr>
                <w:rFonts w:asciiTheme="majorBidi" w:eastAsia="Arial" w:hAnsiTheme="majorBidi" w:cstheme="majorBidi"/>
                <w:kern w:val="0"/>
                <w:sz w:val="20"/>
                <w:szCs w:val="20"/>
                <w14:ligatures w14:val="none"/>
              </w:rPr>
            </w:pPr>
            <w:r w:rsidRPr="00A80D44">
              <w:rPr>
                <w:rFonts w:asciiTheme="majorBidi" w:eastAsia="Arial" w:hAnsiTheme="majorBidi" w:cstheme="majorBidi"/>
                <w:kern w:val="0"/>
                <w:sz w:val="20"/>
                <w:szCs w:val="20"/>
                <w14:ligatures w14:val="none"/>
              </w:rPr>
              <w:t>Anticipated completion date</w:t>
            </w:r>
          </w:p>
        </w:tc>
        <w:tc>
          <w:tcPr>
            <w:tcW w:w="2099" w:type="pct"/>
            <w:shd w:val="clear" w:color="auto" w:fill="auto"/>
            <w:vAlign w:val="center"/>
          </w:tcPr>
          <w:p w14:paraId="08D454BE" w14:textId="5EA7B700" w:rsidR="006A387B" w:rsidRPr="00A80D44" w:rsidRDefault="00074B3F" w:rsidP="006A387B">
            <w:pPr>
              <w:spacing w:line="229" w:lineRule="exact"/>
              <w:ind w:right="20"/>
              <w:jc w:val="right"/>
              <w:rPr>
                <w:rFonts w:asciiTheme="majorBidi" w:eastAsia="Arial" w:hAnsiTheme="majorBidi" w:cstheme="majorBidi"/>
                <w:kern w:val="0"/>
                <w:sz w:val="20"/>
                <w:szCs w:val="20"/>
                <w14:ligatures w14:val="none"/>
              </w:rPr>
            </w:pPr>
            <w:r>
              <w:rPr>
                <w:rFonts w:asciiTheme="majorBidi" w:eastAsia="Arial" w:hAnsiTheme="majorBidi" w:cstheme="majorBidi"/>
                <w:kern w:val="0"/>
                <w:sz w:val="20"/>
                <w:szCs w:val="20"/>
                <w14:ligatures w14:val="none"/>
              </w:rPr>
              <w:t>August</w:t>
            </w:r>
            <w:r w:rsidR="006A387B" w:rsidRPr="00A80D44">
              <w:rPr>
                <w:rFonts w:asciiTheme="majorBidi" w:eastAsia="Arial" w:hAnsiTheme="majorBidi" w:cstheme="majorBidi"/>
                <w:kern w:val="0"/>
                <w:sz w:val="20"/>
                <w:szCs w:val="20"/>
                <w14:ligatures w14:val="none"/>
              </w:rPr>
              <w:t xml:space="preserve"> </w:t>
            </w:r>
            <w:r>
              <w:rPr>
                <w:rFonts w:asciiTheme="majorBidi" w:eastAsia="Arial" w:hAnsiTheme="majorBidi" w:cstheme="majorBidi"/>
                <w:kern w:val="0"/>
                <w:sz w:val="20"/>
                <w:szCs w:val="20"/>
                <w14:ligatures w14:val="none"/>
              </w:rPr>
              <w:t>2</w:t>
            </w:r>
            <w:r w:rsidR="001D48B8">
              <w:rPr>
                <w:rFonts w:asciiTheme="majorBidi" w:eastAsia="Arial" w:hAnsiTheme="majorBidi" w:cstheme="majorBidi"/>
                <w:kern w:val="0"/>
                <w:sz w:val="20"/>
                <w:szCs w:val="20"/>
                <w14:ligatures w14:val="none"/>
              </w:rPr>
              <w:t>0</w:t>
            </w:r>
            <w:r w:rsidR="006A387B" w:rsidRPr="00A80D44">
              <w:rPr>
                <w:rFonts w:asciiTheme="majorBidi" w:eastAsia="Arial" w:hAnsiTheme="majorBidi" w:cstheme="majorBidi"/>
                <w:kern w:val="0"/>
                <w:sz w:val="20"/>
                <w:szCs w:val="20"/>
                <w:vertAlign w:val="superscript"/>
                <w14:ligatures w14:val="none"/>
              </w:rPr>
              <w:t>th</w:t>
            </w:r>
            <w:r w:rsidR="006A387B" w:rsidRPr="00A80D44">
              <w:rPr>
                <w:rFonts w:asciiTheme="majorBidi" w:eastAsia="Arial" w:hAnsiTheme="majorBidi" w:cstheme="majorBidi"/>
                <w:kern w:val="0"/>
                <w:sz w:val="20"/>
                <w:szCs w:val="20"/>
                <w14:ligatures w14:val="none"/>
              </w:rPr>
              <w:t>, 202</w:t>
            </w:r>
            <w:r>
              <w:rPr>
                <w:rFonts w:asciiTheme="majorBidi" w:eastAsia="Arial" w:hAnsiTheme="majorBidi" w:cstheme="majorBidi"/>
                <w:kern w:val="0"/>
                <w:sz w:val="20"/>
                <w:szCs w:val="20"/>
                <w14:ligatures w14:val="none"/>
              </w:rPr>
              <w:t>4</w:t>
            </w:r>
          </w:p>
        </w:tc>
      </w:tr>
    </w:tbl>
    <w:p w14:paraId="58CD84B5" w14:textId="77777777" w:rsidR="00FB519B" w:rsidRDefault="00FB519B" w:rsidP="00FB519B">
      <w:pPr>
        <w:spacing w:after="240"/>
        <w:jc w:val="both"/>
        <w:rPr>
          <w:rFonts w:asciiTheme="majorBidi" w:hAnsiTheme="majorBidi"/>
          <w:b/>
          <w:bCs/>
        </w:rPr>
      </w:pPr>
    </w:p>
    <w:p w14:paraId="6FAE6F05" w14:textId="682B1B91" w:rsidR="00362440" w:rsidRPr="00A80D44" w:rsidRDefault="00D322E7" w:rsidP="00D322E7">
      <w:pPr>
        <w:pStyle w:val="Heading2"/>
        <w:spacing w:after="240"/>
        <w:jc w:val="both"/>
        <w:rPr>
          <w:rFonts w:asciiTheme="majorBidi" w:hAnsiTheme="majorBidi"/>
          <w:b/>
          <w:bCs/>
        </w:rPr>
      </w:pPr>
      <w:bookmarkStart w:id="5" w:name="_Toc170815493"/>
      <w:r w:rsidRPr="00A80D44">
        <w:rPr>
          <w:rFonts w:asciiTheme="majorBidi" w:hAnsiTheme="majorBidi"/>
          <w:b/>
          <w:bCs/>
        </w:rPr>
        <w:t>1.</w:t>
      </w:r>
      <w:r w:rsidR="00235838" w:rsidRPr="00A80D44">
        <w:rPr>
          <w:rFonts w:asciiTheme="majorBidi" w:hAnsiTheme="majorBidi"/>
          <w:b/>
          <w:bCs/>
        </w:rPr>
        <w:t>5</w:t>
      </w:r>
      <w:r w:rsidRPr="00A80D44">
        <w:rPr>
          <w:rFonts w:asciiTheme="majorBidi" w:hAnsiTheme="majorBidi"/>
          <w:b/>
          <w:bCs/>
        </w:rPr>
        <w:tab/>
      </w:r>
      <w:r w:rsidR="00E229D8" w:rsidRPr="00A80D44">
        <w:rPr>
          <w:rFonts w:asciiTheme="majorBidi" w:hAnsiTheme="majorBidi"/>
          <w:b/>
          <w:bCs/>
        </w:rPr>
        <w:t>Application</w:t>
      </w:r>
      <w:bookmarkEnd w:id="5"/>
      <w:r w:rsidR="00E229D8" w:rsidRPr="00A80D44">
        <w:rPr>
          <w:rFonts w:asciiTheme="majorBidi" w:hAnsiTheme="majorBidi"/>
          <w:b/>
          <w:bCs/>
        </w:rPr>
        <w:t xml:space="preserve"> </w:t>
      </w:r>
    </w:p>
    <w:p w14:paraId="11E610D9" w14:textId="3461973C" w:rsidR="00D322E7" w:rsidRPr="00A80D44" w:rsidRDefault="00153F1C" w:rsidP="00D322E7">
      <w:pPr>
        <w:spacing w:after="240"/>
        <w:jc w:val="both"/>
        <w:rPr>
          <w:rFonts w:asciiTheme="majorBidi" w:hAnsiTheme="majorBidi" w:cstheme="majorBidi"/>
        </w:rPr>
      </w:pPr>
      <w:r w:rsidRPr="00A80D44">
        <w:rPr>
          <w:rFonts w:asciiTheme="majorBidi" w:hAnsiTheme="majorBidi" w:cstheme="majorBidi"/>
        </w:rPr>
        <w:t xml:space="preserve">Interested firms should submit </w:t>
      </w:r>
      <w:r w:rsidR="009E6194" w:rsidRPr="00A80D44">
        <w:rPr>
          <w:rFonts w:asciiTheme="majorBidi" w:hAnsiTheme="majorBidi" w:cstheme="majorBidi"/>
        </w:rPr>
        <w:t xml:space="preserve">their technical and financial proposal </w:t>
      </w:r>
      <w:r w:rsidR="00D322E7" w:rsidRPr="00A80D44">
        <w:rPr>
          <w:rFonts w:asciiTheme="majorBidi" w:hAnsiTheme="majorBidi" w:cstheme="majorBidi"/>
        </w:rPr>
        <w:t xml:space="preserve">to </w:t>
      </w:r>
      <w:hyperlink r:id="rId12" w:history="1">
        <w:r w:rsidR="00D322E7" w:rsidRPr="00A80D44">
          <w:rPr>
            <w:rStyle w:val="Hyperlink"/>
            <w:rFonts w:asciiTheme="majorBidi" w:hAnsiTheme="majorBidi" w:cstheme="majorBidi"/>
          </w:rPr>
          <w:t>procurement@hrrac.af</w:t>
        </w:r>
      </w:hyperlink>
      <w:r w:rsidR="00D322E7" w:rsidRPr="00A80D44">
        <w:rPr>
          <w:rFonts w:asciiTheme="majorBidi" w:hAnsiTheme="majorBidi" w:cstheme="majorBidi"/>
        </w:rPr>
        <w:t xml:space="preserve">, no later than </w:t>
      </w:r>
      <w:r w:rsidR="0065288E">
        <w:rPr>
          <w:rFonts w:asciiTheme="majorBidi" w:hAnsiTheme="majorBidi" w:cstheme="majorBidi"/>
        </w:rPr>
        <w:t>31</w:t>
      </w:r>
      <w:r w:rsidR="0065288E">
        <w:rPr>
          <w:rFonts w:asciiTheme="majorBidi" w:hAnsiTheme="majorBidi" w:cstheme="majorBidi"/>
          <w:vertAlign w:val="superscript"/>
        </w:rPr>
        <w:t>st</w:t>
      </w:r>
      <w:r w:rsidR="00D322E7" w:rsidRPr="00A80D44">
        <w:rPr>
          <w:rFonts w:asciiTheme="majorBidi" w:hAnsiTheme="majorBidi" w:cstheme="majorBidi"/>
        </w:rPr>
        <w:t xml:space="preserve"> </w:t>
      </w:r>
      <w:r w:rsidR="0065288E">
        <w:rPr>
          <w:rFonts w:asciiTheme="majorBidi" w:hAnsiTheme="majorBidi" w:cstheme="majorBidi"/>
        </w:rPr>
        <w:t>July</w:t>
      </w:r>
      <w:r w:rsidR="00D322E7" w:rsidRPr="00A80D44">
        <w:rPr>
          <w:rFonts w:asciiTheme="majorBidi" w:hAnsiTheme="majorBidi" w:cstheme="majorBidi"/>
        </w:rPr>
        <w:t xml:space="preserve"> 202</w:t>
      </w:r>
      <w:r w:rsidR="00530984">
        <w:rPr>
          <w:rFonts w:asciiTheme="majorBidi" w:hAnsiTheme="majorBidi" w:cstheme="majorBidi"/>
        </w:rPr>
        <w:t>4</w:t>
      </w:r>
      <w:r w:rsidR="00D322E7" w:rsidRPr="00A80D44">
        <w:rPr>
          <w:rFonts w:asciiTheme="majorBidi" w:hAnsiTheme="majorBidi" w:cstheme="majorBidi"/>
        </w:rPr>
        <w:t xml:space="preserve">. </w:t>
      </w:r>
    </w:p>
    <w:p w14:paraId="0B452DF9" w14:textId="65C00A30" w:rsidR="00362440" w:rsidRPr="00A80D44" w:rsidRDefault="00153F1C" w:rsidP="00D13A0A">
      <w:pPr>
        <w:jc w:val="both"/>
        <w:rPr>
          <w:rFonts w:asciiTheme="majorBidi" w:hAnsiTheme="majorBidi" w:cstheme="majorBidi"/>
        </w:rPr>
      </w:pPr>
      <w:r w:rsidRPr="00A80D44">
        <w:rPr>
          <w:rFonts w:asciiTheme="majorBidi" w:hAnsiTheme="majorBidi" w:cstheme="majorBidi"/>
        </w:rPr>
        <w:t>If you have any technical questions and further clarification, please send email</w:t>
      </w:r>
      <w:r w:rsidR="00D13A0A">
        <w:rPr>
          <w:rFonts w:asciiTheme="majorBidi" w:hAnsiTheme="majorBidi" w:cstheme="majorBidi"/>
        </w:rPr>
        <w:t xml:space="preserve"> to</w:t>
      </w:r>
      <w:r w:rsidR="00362440" w:rsidRPr="00A80D44">
        <w:rPr>
          <w:rFonts w:asciiTheme="majorBidi" w:hAnsiTheme="majorBidi" w:cstheme="majorBidi"/>
        </w:rPr>
        <w:t xml:space="preserve"> </w:t>
      </w:r>
      <w:hyperlink r:id="rId13" w:history="1">
        <w:r w:rsidR="00D13A0A" w:rsidRPr="00AE1539">
          <w:rPr>
            <w:rStyle w:val="Hyperlink"/>
            <w:rFonts w:asciiTheme="majorBidi" w:hAnsiTheme="majorBidi" w:cstheme="majorBidi"/>
          </w:rPr>
          <w:t>info@hrrac.af</w:t>
        </w:r>
      </w:hyperlink>
      <w:r w:rsidR="00D13A0A">
        <w:rPr>
          <w:rFonts w:asciiTheme="majorBidi" w:hAnsiTheme="majorBidi" w:cstheme="majorBidi"/>
        </w:rPr>
        <w:t>.</w:t>
      </w:r>
      <w:r w:rsidR="00D13A0A">
        <w:rPr>
          <w:rStyle w:val="Hyperlink"/>
          <w:rFonts w:asciiTheme="majorBidi" w:hAnsiTheme="majorBidi" w:cstheme="majorBidi"/>
        </w:rPr>
        <w:t xml:space="preserve"> </w:t>
      </w:r>
    </w:p>
    <w:p w14:paraId="78016CD1" w14:textId="77777777" w:rsidR="000B50B7" w:rsidRPr="00A80D44" w:rsidRDefault="000B50B7" w:rsidP="000B50B7">
      <w:pPr>
        <w:pStyle w:val="Default"/>
        <w:rPr>
          <w:rFonts w:asciiTheme="majorBidi" w:hAnsiTheme="majorBidi" w:cstheme="majorBidi"/>
        </w:rPr>
      </w:pPr>
    </w:p>
    <w:p w14:paraId="69B87314" w14:textId="77777777" w:rsidR="000B50B7" w:rsidRPr="00A80D44" w:rsidRDefault="000B50B7" w:rsidP="000B50B7">
      <w:pPr>
        <w:pStyle w:val="Heading2"/>
        <w:jc w:val="both"/>
        <w:rPr>
          <w:rFonts w:asciiTheme="majorBidi" w:hAnsiTheme="majorBidi"/>
          <w:b/>
          <w:bCs/>
        </w:rPr>
      </w:pPr>
      <w:r w:rsidRPr="00A80D44">
        <w:rPr>
          <w:rFonts w:asciiTheme="majorBidi" w:hAnsiTheme="majorBidi"/>
          <w:b/>
          <w:bCs/>
        </w:rPr>
        <w:t xml:space="preserve"> </w:t>
      </w:r>
      <w:bookmarkStart w:id="6" w:name="_Toc170815494"/>
      <w:r w:rsidRPr="00A80D44">
        <w:rPr>
          <w:rFonts w:asciiTheme="majorBidi" w:hAnsiTheme="majorBidi"/>
          <w:b/>
          <w:bCs/>
        </w:rPr>
        <w:t>1.</w:t>
      </w:r>
      <w:r w:rsidR="00235838" w:rsidRPr="00A80D44">
        <w:rPr>
          <w:rFonts w:asciiTheme="majorBidi" w:hAnsiTheme="majorBidi"/>
          <w:b/>
          <w:bCs/>
        </w:rPr>
        <w:t>6</w:t>
      </w:r>
      <w:r w:rsidR="00A51877" w:rsidRPr="00A80D44">
        <w:rPr>
          <w:rFonts w:asciiTheme="majorBidi" w:hAnsiTheme="majorBidi"/>
          <w:b/>
          <w:bCs/>
        </w:rPr>
        <w:tab/>
      </w:r>
      <w:r w:rsidRPr="00A80D44">
        <w:rPr>
          <w:rFonts w:asciiTheme="majorBidi" w:hAnsiTheme="majorBidi"/>
          <w:b/>
          <w:bCs/>
        </w:rPr>
        <w:t>Scope of work / Overall objective</w:t>
      </w:r>
      <w:bookmarkEnd w:id="6"/>
      <w:r w:rsidRPr="00A80D44">
        <w:rPr>
          <w:rFonts w:asciiTheme="majorBidi" w:hAnsiTheme="majorBidi"/>
          <w:b/>
          <w:bCs/>
        </w:rPr>
        <w:t xml:space="preserve"> </w:t>
      </w:r>
    </w:p>
    <w:p w14:paraId="6423A858" w14:textId="77777777" w:rsidR="000B50B7" w:rsidRPr="00A80D44" w:rsidRDefault="000B50B7" w:rsidP="000B50B7">
      <w:pPr>
        <w:rPr>
          <w:rFonts w:asciiTheme="majorBidi" w:hAnsiTheme="majorBidi" w:cstheme="majorBidi"/>
        </w:rPr>
      </w:pPr>
    </w:p>
    <w:p w14:paraId="46FE2F41" w14:textId="77777777" w:rsidR="000B50B7" w:rsidRPr="00A80D44" w:rsidRDefault="000B50B7" w:rsidP="000B50B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The audit shall be conducted in accordance with International Standards on Auditing as published by the International Auditing and Assurance Standards Board of the International Federation of Accountants, with special reference to ISA 800 (Revised) (Special Considerations Audits of Financial Statements Prepared in Accordance with Special Purpose Frameworks) and will include such tests and controls as the auditor considers necessary. </w:t>
      </w:r>
    </w:p>
    <w:p w14:paraId="2067B10C" w14:textId="77777777" w:rsidR="000B50B7" w:rsidRPr="00A80D44" w:rsidRDefault="000B50B7" w:rsidP="000B50B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The auditors shall form an opinion on whether the project financial statements fairly reflected the financial position of the project and whether they are prepared, in material aspects, in accordance with the applicable financial reporting framework including the accounting principles followed by the Recipient and the provisions of the Accountable Grant Agreement. </w:t>
      </w:r>
    </w:p>
    <w:p w14:paraId="44FFEA6F" w14:textId="77777777" w:rsidR="000B50B7" w:rsidRPr="00A80D44" w:rsidRDefault="000B50B7" w:rsidP="000B50B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The audit shall be carried out by and independent chartered/certified or state authorized public accountant (auditor) </w:t>
      </w:r>
    </w:p>
    <w:p w14:paraId="28D16C55" w14:textId="77777777" w:rsidR="000B50B7" w:rsidRPr="00A80D44" w:rsidRDefault="000B50B7" w:rsidP="000B50B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The auditors shall conduct the audit, by selecting a sample size representative of the audit population, to perform test of controls and substantive procedures obtaining sufficient and appropriate evidence giving reasonable assurance that project’s financial statements are free from material misstatements. </w:t>
      </w:r>
    </w:p>
    <w:p w14:paraId="1BDF4668" w14:textId="7769AAF1" w:rsidR="001704CA" w:rsidRPr="00A80D44" w:rsidRDefault="000B50B7" w:rsidP="001704CA">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The auditors shall form an opinion on whether the project financial statements fairly reflected the financial position of the project and whether they are prepared, in material aspects, in accordance with the applicable financial reporting framework including the accounting principles followed by the Recipient and the provisions of the Accountable Grant Agreement. </w:t>
      </w:r>
    </w:p>
    <w:p w14:paraId="1D7631D4" w14:textId="77777777" w:rsidR="001704CA" w:rsidRPr="00A80D44" w:rsidRDefault="001704CA" w:rsidP="001704CA">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The auditors shall form an opinion on whether the project financial statements fairly reflected the financial position of the project and whether they are prepared, in material aspects, in accordance with the applicable financial reporting framework including the accounting principles followed by the Recipient and the provisions of the Accountable Grant Agreement. </w:t>
      </w:r>
    </w:p>
    <w:p w14:paraId="13D2EA60" w14:textId="1AA7B6D0" w:rsidR="001704CA" w:rsidRPr="00F67191" w:rsidRDefault="001704CA" w:rsidP="00F67191">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The audit shall be carried out by and independent chartered/certified or state authorized public accountant (auditor) </w:t>
      </w:r>
    </w:p>
    <w:p w14:paraId="1B6E6628" w14:textId="77777777" w:rsidR="000B50B7" w:rsidRPr="00A36344" w:rsidRDefault="000B50B7" w:rsidP="00A36344">
      <w:pPr>
        <w:pStyle w:val="ListParagraph"/>
        <w:numPr>
          <w:ilvl w:val="0"/>
          <w:numId w:val="21"/>
        </w:numPr>
        <w:jc w:val="both"/>
        <w:rPr>
          <w:rFonts w:asciiTheme="majorBidi" w:hAnsiTheme="majorBidi" w:cstheme="majorBidi"/>
        </w:rPr>
      </w:pPr>
      <w:r w:rsidRPr="00A36344">
        <w:rPr>
          <w:rFonts w:asciiTheme="majorBidi" w:hAnsiTheme="majorBidi" w:cstheme="majorBidi"/>
        </w:rPr>
        <w:t xml:space="preserve">The auditors shall conduct the audit, by selecting a sample size representative of the audit population, to perform test of controls and substantive procedures obtaining sufficient and appropriate evidence giving reasonable assurance that project’s financial statements are free from material misstatements. </w:t>
      </w:r>
    </w:p>
    <w:p w14:paraId="7551D595" w14:textId="77777777" w:rsidR="000B50B7" w:rsidRPr="00A80D44" w:rsidRDefault="000B50B7" w:rsidP="0060133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The auditors shall report in accordance with the applicable audit standards. </w:t>
      </w:r>
    </w:p>
    <w:p w14:paraId="5F7BB927" w14:textId="77777777" w:rsidR="000B50B7" w:rsidRPr="00A80D44" w:rsidRDefault="000B50B7" w:rsidP="00601337">
      <w:pPr>
        <w:pStyle w:val="ListParagraph"/>
        <w:numPr>
          <w:ilvl w:val="0"/>
          <w:numId w:val="21"/>
        </w:numPr>
        <w:jc w:val="both"/>
        <w:rPr>
          <w:rFonts w:asciiTheme="majorBidi" w:hAnsiTheme="majorBidi" w:cstheme="majorBidi"/>
        </w:rPr>
      </w:pPr>
      <w:r w:rsidRPr="00A80D44">
        <w:rPr>
          <w:rFonts w:asciiTheme="majorBidi" w:hAnsiTheme="majorBidi" w:cstheme="majorBidi"/>
        </w:rPr>
        <w:lastRenderedPageBreak/>
        <w:t xml:space="preserve">The Audit report shall include: </w:t>
      </w:r>
    </w:p>
    <w:p w14:paraId="287AE8F5" w14:textId="77777777" w:rsidR="000B50B7" w:rsidRPr="00A80D44" w:rsidRDefault="000B50B7" w:rsidP="000B50B7">
      <w:pPr>
        <w:pStyle w:val="Default"/>
        <w:rPr>
          <w:rFonts w:asciiTheme="majorBidi" w:hAnsiTheme="majorBidi" w:cstheme="majorBidi"/>
          <w:color w:val="auto"/>
          <w:sz w:val="22"/>
          <w:szCs w:val="22"/>
        </w:rPr>
      </w:pPr>
    </w:p>
    <w:p w14:paraId="0E47C60A" w14:textId="77777777" w:rsidR="000B50B7" w:rsidRPr="00A80D44" w:rsidRDefault="000B50B7" w:rsidP="00534990">
      <w:pPr>
        <w:pStyle w:val="Default"/>
        <w:numPr>
          <w:ilvl w:val="0"/>
          <w:numId w:val="27"/>
        </w:numPr>
        <w:spacing w:after="42"/>
        <w:ind w:left="1440" w:hanging="450"/>
        <w:rPr>
          <w:rFonts w:asciiTheme="majorBidi" w:hAnsiTheme="majorBidi" w:cstheme="majorBidi"/>
          <w:color w:val="auto"/>
          <w:sz w:val="22"/>
          <w:szCs w:val="22"/>
        </w:rPr>
      </w:pPr>
      <w:r w:rsidRPr="00A80D44">
        <w:rPr>
          <w:rFonts w:asciiTheme="majorBidi" w:hAnsiTheme="majorBidi" w:cstheme="majorBidi"/>
          <w:color w:val="auto"/>
          <w:sz w:val="22"/>
          <w:szCs w:val="22"/>
        </w:rPr>
        <w:t xml:space="preserve">The project name and agreement number. </w:t>
      </w:r>
    </w:p>
    <w:p w14:paraId="72852899" w14:textId="77777777" w:rsidR="000B50B7" w:rsidRPr="00A80D44" w:rsidRDefault="000B50B7" w:rsidP="00534990">
      <w:pPr>
        <w:pStyle w:val="Default"/>
        <w:numPr>
          <w:ilvl w:val="0"/>
          <w:numId w:val="27"/>
        </w:numPr>
        <w:spacing w:after="42"/>
        <w:ind w:left="1440" w:hanging="450"/>
        <w:rPr>
          <w:rFonts w:asciiTheme="majorBidi" w:hAnsiTheme="majorBidi" w:cstheme="majorBidi"/>
          <w:color w:val="auto"/>
          <w:sz w:val="22"/>
          <w:szCs w:val="22"/>
        </w:rPr>
      </w:pPr>
      <w:r w:rsidRPr="00A80D44">
        <w:rPr>
          <w:rFonts w:asciiTheme="majorBidi" w:hAnsiTheme="majorBidi" w:cstheme="majorBidi"/>
          <w:color w:val="auto"/>
          <w:sz w:val="22"/>
          <w:szCs w:val="22"/>
        </w:rPr>
        <w:t xml:space="preserve">Identification of the project’s expenses and total income. </w:t>
      </w:r>
    </w:p>
    <w:p w14:paraId="797373E8" w14:textId="77777777" w:rsidR="000B50B7" w:rsidRPr="00A80D44" w:rsidRDefault="000B50B7" w:rsidP="00534990">
      <w:pPr>
        <w:pStyle w:val="Default"/>
        <w:numPr>
          <w:ilvl w:val="0"/>
          <w:numId w:val="27"/>
        </w:numPr>
        <w:spacing w:after="42"/>
        <w:ind w:left="1440" w:hanging="450"/>
        <w:rPr>
          <w:rFonts w:asciiTheme="majorBidi" w:hAnsiTheme="majorBidi" w:cstheme="majorBidi"/>
          <w:color w:val="auto"/>
          <w:sz w:val="22"/>
          <w:szCs w:val="22"/>
        </w:rPr>
      </w:pPr>
      <w:r w:rsidRPr="00A80D44">
        <w:rPr>
          <w:rFonts w:asciiTheme="majorBidi" w:hAnsiTheme="majorBidi" w:cstheme="majorBidi"/>
          <w:color w:val="auto"/>
          <w:sz w:val="22"/>
          <w:szCs w:val="22"/>
        </w:rPr>
        <w:t xml:space="preserve">Financial statements </w:t>
      </w:r>
    </w:p>
    <w:p w14:paraId="5D3294EC" w14:textId="77777777" w:rsidR="000B50B7" w:rsidRPr="00A80D44" w:rsidRDefault="000B50B7" w:rsidP="00534990">
      <w:pPr>
        <w:pStyle w:val="Default"/>
        <w:numPr>
          <w:ilvl w:val="0"/>
          <w:numId w:val="27"/>
        </w:numPr>
        <w:spacing w:after="42"/>
        <w:ind w:left="1440" w:hanging="450"/>
        <w:rPr>
          <w:rFonts w:asciiTheme="majorBidi" w:hAnsiTheme="majorBidi" w:cstheme="majorBidi"/>
          <w:color w:val="auto"/>
          <w:sz w:val="22"/>
          <w:szCs w:val="22"/>
        </w:rPr>
      </w:pPr>
      <w:r w:rsidRPr="00A80D44">
        <w:rPr>
          <w:rFonts w:asciiTheme="majorBidi" w:hAnsiTheme="majorBidi" w:cstheme="majorBidi"/>
          <w:color w:val="auto"/>
          <w:sz w:val="22"/>
          <w:szCs w:val="22"/>
        </w:rPr>
        <w:t xml:space="preserve">Expenses reported by the downstream partners. </w:t>
      </w:r>
    </w:p>
    <w:p w14:paraId="7888157F" w14:textId="77777777" w:rsidR="000B50B7" w:rsidRPr="00A80D44" w:rsidRDefault="000B50B7" w:rsidP="00534990">
      <w:pPr>
        <w:pStyle w:val="Default"/>
        <w:numPr>
          <w:ilvl w:val="0"/>
          <w:numId w:val="27"/>
        </w:numPr>
        <w:spacing w:after="42"/>
        <w:ind w:left="1440" w:hanging="450"/>
        <w:rPr>
          <w:rFonts w:asciiTheme="majorBidi" w:hAnsiTheme="majorBidi" w:cstheme="majorBidi"/>
          <w:color w:val="auto"/>
          <w:sz w:val="22"/>
          <w:szCs w:val="22"/>
        </w:rPr>
      </w:pPr>
      <w:r w:rsidRPr="00A80D44">
        <w:rPr>
          <w:rFonts w:asciiTheme="majorBidi" w:hAnsiTheme="majorBidi" w:cstheme="majorBidi"/>
          <w:color w:val="auto"/>
          <w:sz w:val="22"/>
          <w:szCs w:val="22"/>
        </w:rPr>
        <w:t xml:space="preserve">The subject of the audit. </w:t>
      </w:r>
    </w:p>
    <w:p w14:paraId="17AD9B55" w14:textId="77777777" w:rsidR="000B50B7" w:rsidRPr="00A80D44" w:rsidRDefault="000B50B7" w:rsidP="00534990">
      <w:pPr>
        <w:pStyle w:val="Default"/>
        <w:numPr>
          <w:ilvl w:val="0"/>
          <w:numId w:val="27"/>
        </w:numPr>
        <w:spacing w:after="42"/>
        <w:ind w:left="1440" w:hanging="450"/>
        <w:rPr>
          <w:rFonts w:asciiTheme="majorBidi" w:hAnsiTheme="majorBidi" w:cstheme="majorBidi"/>
          <w:color w:val="auto"/>
          <w:sz w:val="22"/>
          <w:szCs w:val="22"/>
        </w:rPr>
      </w:pPr>
      <w:r w:rsidRPr="00A80D44">
        <w:rPr>
          <w:rFonts w:asciiTheme="majorBidi" w:hAnsiTheme="majorBidi" w:cstheme="majorBidi"/>
          <w:color w:val="auto"/>
          <w:sz w:val="22"/>
          <w:szCs w:val="22"/>
        </w:rPr>
        <w:t xml:space="preserve">The financial reporting framework applied. </w:t>
      </w:r>
    </w:p>
    <w:p w14:paraId="7A2CB875" w14:textId="77777777" w:rsidR="000B50B7" w:rsidRPr="00A80D44" w:rsidRDefault="000B50B7" w:rsidP="00534990">
      <w:pPr>
        <w:pStyle w:val="Default"/>
        <w:numPr>
          <w:ilvl w:val="0"/>
          <w:numId w:val="27"/>
        </w:numPr>
        <w:spacing w:after="42"/>
        <w:ind w:left="1440" w:hanging="450"/>
        <w:rPr>
          <w:rFonts w:asciiTheme="majorBidi" w:hAnsiTheme="majorBidi" w:cstheme="majorBidi"/>
          <w:color w:val="auto"/>
          <w:sz w:val="22"/>
          <w:szCs w:val="22"/>
        </w:rPr>
      </w:pPr>
      <w:r w:rsidRPr="00A80D44">
        <w:rPr>
          <w:rFonts w:asciiTheme="majorBidi" w:hAnsiTheme="majorBidi" w:cstheme="majorBidi"/>
          <w:color w:val="auto"/>
          <w:sz w:val="22"/>
          <w:szCs w:val="22"/>
        </w:rPr>
        <w:t xml:space="preserve">The auditing standards applied. </w:t>
      </w:r>
    </w:p>
    <w:p w14:paraId="20AD63A1" w14:textId="77777777" w:rsidR="000B50B7" w:rsidRPr="00A80D44" w:rsidRDefault="000B50B7" w:rsidP="00534990">
      <w:pPr>
        <w:pStyle w:val="Default"/>
        <w:numPr>
          <w:ilvl w:val="0"/>
          <w:numId w:val="27"/>
        </w:numPr>
        <w:spacing w:after="42"/>
        <w:ind w:left="1440" w:hanging="450"/>
        <w:rPr>
          <w:rFonts w:asciiTheme="majorBidi" w:hAnsiTheme="majorBidi" w:cstheme="majorBidi"/>
          <w:color w:val="auto"/>
          <w:sz w:val="22"/>
          <w:szCs w:val="22"/>
        </w:rPr>
      </w:pPr>
      <w:r w:rsidRPr="00A80D44">
        <w:rPr>
          <w:rFonts w:asciiTheme="majorBidi" w:hAnsiTheme="majorBidi" w:cstheme="majorBidi"/>
          <w:color w:val="auto"/>
          <w:sz w:val="22"/>
          <w:szCs w:val="22"/>
        </w:rPr>
        <w:t xml:space="preserve">A statement that the auditor has obtained reasonable assurance about whether the financial statements are free from material misstatements. </w:t>
      </w:r>
    </w:p>
    <w:p w14:paraId="36D3EC62" w14:textId="77777777" w:rsidR="000B50B7" w:rsidRPr="00A80D44" w:rsidRDefault="000B50B7" w:rsidP="00534990">
      <w:pPr>
        <w:pStyle w:val="Default"/>
        <w:numPr>
          <w:ilvl w:val="0"/>
          <w:numId w:val="27"/>
        </w:numPr>
        <w:ind w:left="1440" w:hanging="450"/>
        <w:rPr>
          <w:rFonts w:asciiTheme="majorBidi" w:hAnsiTheme="majorBidi" w:cstheme="majorBidi"/>
          <w:color w:val="auto"/>
          <w:sz w:val="22"/>
          <w:szCs w:val="22"/>
        </w:rPr>
      </w:pPr>
      <w:r w:rsidRPr="00A80D44">
        <w:rPr>
          <w:rFonts w:asciiTheme="majorBidi" w:hAnsiTheme="majorBidi" w:cstheme="majorBidi"/>
          <w:color w:val="auto"/>
          <w:sz w:val="22"/>
          <w:szCs w:val="22"/>
        </w:rPr>
        <w:t xml:space="preserve">The auditor’s opinion. </w:t>
      </w:r>
    </w:p>
    <w:p w14:paraId="7B203DB8" w14:textId="77777777" w:rsidR="000B50B7" w:rsidRPr="00A80D44" w:rsidRDefault="000B50B7" w:rsidP="000B50B7">
      <w:pPr>
        <w:pStyle w:val="Default"/>
        <w:rPr>
          <w:rFonts w:asciiTheme="majorBidi" w:hAnsiTheme="majorBidi" w:cstheme="majorBidi"/>
          <w:color w:val="auto"/>
          <w:sz w:val="22"/>
          <w:szCs w:val="22"/>
        </w:rPr>
      </w:pPr>
    </w:p>
    <w:p w14:paraId="1EECBF0C" w14:textId="77777777" w:rsidR="000B50B7" w:rsidRPr="00A80D44" w:rsidRDefault="000B50B7" w:rsidP="0060133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In addition to the project audit report, the auditor shall submit a management letter (matters for governance attention), which shall contain any findings made during the audit of the project. It shall also list any measures that have been taken because of previous audits and whether such measures have been adequate to deal with reported shortcomings. </w:t>
      </w:r>
    </w:p>
    <w:p w14:paraId="7B69E4EE" w14:textId="610315E5" w:rsidR="000B50B7" w:rsidRPr="00A80D44" w:rsidRDefault="000B50B7" w:rsidP="0060133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If any finding has been reported in the project’s management letter, the recipients shall prepare a response including an action plan to be submitted to </w:t>
      </w:r>
      <w:r w:rsidR="00246ED7">
        <w:rPr>
          <w:rFonts w:asciiTheme="majorBidi" w:hAnsiTheme="majorBidi" w:cstheme="majorBidi"/>
        </w:rPr>
        <w:t>FCDO</w:t>
      </w:r>
      <w:r w:rsidRPr="00A80D44">
        <w:rPr>
          <w:rFonts w:asciiTheme="majorBidi" w:hAnsiTheme="majorBidi" w:cstheme="majorBidi"/>
        </w:rPr>
        <w:t xml:space="preserve"> together with management letter. </w:t>
      </w:r>
    </w:p>
    <w:p w14:paraId="288079CB" w14:textId="77777777" w:rsidR="000B50B7" w:rsidRPr="00A80D44" w:rsidRDefault="000B50B7" w:rsidP="0060133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The audit requirement stated in this ToR are applicable for the total grant, including any part of the grant that has been transferred to the downstream partner if any. </w:t>
      </w:r>
    </w:p>
    <w:p w14:paraId="63CD39D5" w14:textId="77777777" w:rsidR="000B50B7" w:rsidRPr="00A80D44" w:rsidRDefault="000B50B7" w:rsidP="0060133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Financial statements should be presented in the currency of the Accountable Grant agreement. </w:t>
      </w:r>
    </w:p>
    <w:p w14:paraId="53309F75" w14:textId="77777777" w:rsidR="000B50B7" w:rsidRPr="00A80D44" w:rsidRDefault="000B50B7" w:rsidP="00362440">
      <w:pPr>
        <w:jc w:val="both"/>
        <w:rPr>
          <w:rFonts w:asciiTheme="majorBidi" w:hAnsiTheme="majorBidi" w:cstheme="majorBidi"/>
        </w:rPr>
      </w:pPr>
    </w:p>
    <w:p w14:paraId="0B6227BF" w14:textId="10FDD555" w:rsidR="00362440" w:rsidRPr="00A80D44" w:rsidRDefault="007A2D45" w:rsidP="00362440">
      <w:pPr>
        <w:pStyle w:val="Heading2"/>
        <w:jc w:val="both"/>
        <w:rPr>
          <w:rFonts w:asciiTheme="majorBidi" w:hAnsiTheme="majorBidi"/>
          <w:b/>
          <w:bCs/>
        </w:rPr>
      </w:pPr>
      <w:bookmarkStart w:id="7" w:name="_Toc170815495"/>
      <w:r w:rsidRPr="00A80D44">
        <w:rPr>
          <w:rFonts w:asciiTheme="majorBidi" w:hAnsiTheme="majorBidi"/>
          <w:b/>
          <w:bCs/>
        </w:rPr>
        <w:t>2</w:t>
      </w:r>
      <w:r w:rsidR="00BE555E">
        <w:rPr>
          <w:rFonts w:asciiTheme="majorBidi" w:hAnsiTheme="majorBidi"/>
          <w:b/>
          <w:bCs/>
        </w:rPr>
        <w:tab/>
      </w:r>
      <w:r w:rsidR="002F4ABE" w:rsidRPr="00A80D44">
        <w:rPr>
          <w:rFonts w:asciiTheme="majorBidi" w:hAnsiTheme="majorBidi"/>
          <w:b/>
          <w:bCs/>
        </w:rPr>
        <w:t>Instructions</w:t>
      </w:r>
      <w:bookmarkEnd w:id="7"/>
    </w:p>
    <w:p w14:paraId="4F9B6E80" w14:textId="77777777" w:rsidR="00362440" w:rsidRPr="00A80D44" w:rsidRDefault="00362440" w:rsidP="00362440">
      <w:pPr>
        <w:jc w:val="both"/>
        <w:rPr>
          <w:rFonts w:asciiTheme="majorBidi" w:hAnsiTheme="majorBidi" w:cstheme="majorBidi"/>
        </w:rPr>
      </w:pPr>
    </w:p>
    <w:p w14:paraId="18EB1379" w14:textId="77777777" w:rsidR="00362440" w:rsidRPr="00A80D44" w:rsidRDefault="002F4ABE" w:rsidP="002F4ABE">
      <w:pPr>
        <w:jc w:val="both"/>
        <w:rPr>
          <w:rFonts w:asciiTheme="majorBidi" w:hAnsiTheme="majorBidi" w:cstheme="majorBidi"/>
        </w:rPr>
      </w:pPr>
      <w:r w:rsidRPr="00A80D44">
        <w:rPr>
          <w:rFonts w:asciiTheme="majorBidi" w:hAnsiTheme="majorBidi" w:cstheme="majorBidi"/>
        </w:rPr>
        <w:t>The financial proposal shall contain the breakdown of the costs proposed for the assignment. The fee proposed shall be subject to withholding tax in accordance with the Income Tax Law of Afghanistan.</w:t>
      </w:r>
    </w:p>
    <w:p w14:paraId="0D56BCD0" w14:textId="77777777" w:rsidR="0051772C" w:rsidRPr="00A80D44" w:rsidRDefault="0051772C" w:rsidP="0051772C">
      <w:pPr>
        <w:pStyle w:val="Default"/>
        <w:rPr>
          <w:rFonts w:asciiTheme="majorBidi" w:hAnsiTheme="majorBidi" w:cstheme="majorBidi"/>
          <w:b/>
          <w:bCs/>
          <w:sz w:val="22"/>
          <w:szCs w:val="22"/>
        </w:rPr>
      </w:pPr>
    </w:p>
    <w:p w14:paraId="70C292DD" w14:textId="197095B8" w:rsidR="006C0082" w:rsidRPr="00AB772E" w:rsidRDefault="006C0082" w:rsidP="006C0082">
      <w:pPr>
        <w:pStyle w:val="Heading2"/>
        <w:jc w:val="both"/>
        <w:rPr>
          <w:rFonts w:asciiTheme="majorBidi" w:hAnsiTheme="majorBidi"/>
          <w:b/>
          <w:bCs/>
        </w:rPr>
      </w:pPr>
      <w:bookmarkStart w:id="8" w:name="_Toc170815496"/>
      <w:r>
        <w:rPr>
          <w:rFonts w:asciiTheme="majorBidi" w:hAnsiTheme="majorBidi"/>
          <w:b/>
          <w:bCs/>
        </w:rPr>
        <w:t>2.1</w:t>
      </w:r>
      <w:r w:rsidR="00246ED7">
        <w:rPr>
          <w:rFonts w:asciiTheme="majorBidi" w:hAnsiTheme="majorBidi"/>
          <w:b/>
          <w:bCs/>
        </w:rPr>
        <w:tab/>
      </w:r>
      <w:r w:rsidRPr="00AB772E">
        <w:rPr>
          <w:rFonts w:asciiTheme="majorBidi" w:hAnsiTheme="majorBidi"/>
          <w:b/>
          <w:bCs/>
        </w:rPr>
        <w:t>Qualifications:</w:t>
      </w:r>
      <w:bookmarkEnd w:id="8"/>
    </w:p>
    <w:p w14:paraId="73892C3B" w14:textId="77777777" w:rsidR="006C0082" w:rsidRPr="00AB772E" w:rsidRDefault="006C0082" w:rsidP="006C0082">
      <w:pPr>
        <w:spacing w:before="100" w:beforeAutospacing="1" w:after="100" w:afterAutospacing="1"/>
        <w:rPr>
          <w:rFonts w:ascii="Times New Roman" w:eastAsia="Times New Roman" w:hAnsi="Times New Roman" w:cs="Times New Roman"/>
        </w:rPr>
      </w:pPr>
      <w:r w:rsidRPr="00AB772E">
        <w:rPr>
          <w:rFonts w:ascii="Times New Roman" w:eastAsia="Times New Roman" w:hAnsi="Times New Roman" w:cs="Times New Roman"/>
        </w:rPr>
        <w:t>The ideal audit firm should have the following qualifications:</w:t>
      </w:r>
    </w:p>
    <w:p w14:paraId="7072CEB0" w14:textId="77777777" w:rsidR="006C0082" w:rsidRPr="00AB772E" w:rsidRDefault="006C0082" w:rsidP="006C0082">
      <w:pPr>
        <w:pStyle w:val="ListParagraph"/>
        <w:numPr>
          <w:ilvl w:val="0"/>
          <w:numId w:val="21"/>
        </w:numPr>
        <w:jc w:val="both"/>
        <w:rPr>
          <w:rFonts w:asciiTheme="majorBidi" w:hAnsiTheme="majorBidi" w:cstheme="majorBidi"/>
        </w:rPr>
      </w:pPr>
      <w:r w:rsidRPr="00AB772E">
        <w:rPr>
          <w:rFonts w:asciiTheme="majorBidi" w:hAnsiTheme="majorBidi" w:cstheme="majorBidi"/>
        </w:rPr>
        <w:t>Professional</w:t>
      </w:r>
      <w:r w:rsidRPr="00AB772E">
        <w:rPr>
          <w:rFonts w:ascii="Times New Roman" w:eastAsia="Times New Roman" w:hAnsi="Times New Roman" w:cs="Times New Roman"/>
          <w:b/>
          <w:bCs/>
        </w:rPr>
        <w:t xml:space="preserve"> </w:t>
      </w:r>
      <w:r w:rsidRPr="00AB772E">
        <w:rPr>
          <w:rFonts w:asciiTheme="majorBidi" w:hAnsiTheme="majorBidi" w:cstheme="majorBidi"/>
        </w:rPr>
        <w:t>Expertise:</w:t>
      </w:r>
    </w:p>
    <w:p w14:paraId="7F702E7E" w14:textId="5C9473CE" w:rsidR="006C0082" w:rsidRDefault="006C0082" w:rsidP="006C0082">
      <w:pPr>
        <w:numPr>
          <w:ilvl w:val="1"/>
          <w:numId w:val="28"/>
        </w:numPr>
        <w:spacing w:before="100" w:beforeAutospacing="1" w:after="100" w:afterAutospacing="1"/>
        <w:rPr>
          <w:rFonts w:ascii="Times New Roman" w:eastAsia="Times New Roman" w:hAnsi="Times New Roman" w:cs="Times New Roman"/>
        </w:rPr>
      </w:pPr>
      <w:r w:rsidRPr="00AD6F37">
        <w:rPr>
          <w:rFonts w:ascii="Times New Roman" w:eastAsia="Times New Roman" w:hAnsi="Times New Roman" w:cs="Times New Roman"/>
        </w:rPr>
        <w:t xml:space="preserve">Since the audit will be for opinion of financial statements, so it is a thorough process which requires inclusion of qualified team on all the related areas. </w:t>
      </w:r>
    </w:p>
    <w:p w14:paraId="0DB4A205" w14:textId="77777777" w:rsidR="006C0082" w:rsidRDefault="006C0082" w:rsidP="006C0082">
      <w:pPr>
        <w:numPr>
          <w:ilvl w:val="1"/>
          <w:numId w:val="28"/>
        </w:numPr>
        <w:spacing w:before="100" w:beforeAutospacing="1" w:after="100" w:afterAutospacing="1"/>
        <w:rPr>
          <w:rFonts w:ascii="Times New Roman" w:eastAsia="Times New Roman" w:hAnsi="Times New Roman" w:cs="Times New Roman"/>
        </w:rPr>
      </w:pPr>
      <w:r w:rsidRPr="00AD6F37">
        <w:rPr>
          <w:rFonts w:ascii="Times New Roman" w:eastAsia="Times New Roman" w:hAnsi="Times New Roman" w:cs="Times New Roman"/>
        </w:rPr>
        <w:t>Curriculum Vitae (CVs) of the principals of the firms who would be responsible for providing the opinions and reports should be provided, together with the CVs of other personnel proposed for the project. CVs for audit personnel should include details on audits carried out by these staff, including ongoing assignments.</w:t>
      </w:r>
    </w:p>
    <w:p w14:paraId="65B8523C" w14:textId="02BC7660" w:rsidR="006C0082" w:rsidRDefault="006C0082" w:rsidP="006C0082">
      <w:pPr>
        <w:numPr>
          <w:ilvl w:val="1"/>
          <w:numId w:val="28"/>
        </w:numPr>
        <w:spacing w:before="100" w:beforeAutospacing="1" w:after="100" w:afterAutospacing="1"/>
        <w:rPr>
          <w:rFonts w:ascii="Times New Roman" w:eastAsia="Times New Roman" w:hAnsi="Times New Roman" w:cs="Times New Roman"/>
        </w:rPr>
      </w:pPr>
      <w:r w:rsidRPr="00AD6F37">
        <w:rPr>
          <w:rFonts w:ascii="Times New Roman" w:eastAsia="Times New Roman" w:hAnsi="Times New Roman" w:cs="Times New Roman"/>
        </w:rPr>
        <w:t xml:space="preserve"> </w:t>
      </w:r>
      <w:r w:rsidRPr="00AB772E">
        <w:rPr>
          <w:rFonts w:ascii="Times New Roman" w:eastAsia="Times New Roman" w:hAnsi="Times New Roman" w:cs="Times New Roman"/>
        </w:rPr>
        <w:t>Proven track record of conducting audits for NGOs or similar organizations.</w:t>
      </w:r>
    </w:p>
    <w:p w14:paraId="1190D633" w14:textId="77777777" w:rsidR="009F5A6A" w:rsidRPr="00AB772E" w:rsidRDefault="009F5A6A" w:rsidP="00FB519B">
      <w:pPr>
        <w:spacing w:before="100" w:beforeAutospacing="1" w:after="100" w:afterAutospacing="1"/>
        <w:rPr>
          <w:rFonts w:ascii="Times New Roman" w:eastAsia="Times New Roman" w:hAnsi="Times New Roman" w:cs="Times New Roman"/>
        </w:rPr>
      </w:pPr>
    </w:p>
    <w:p w14:paraId="6B37BF61" w14:textId="77777777" w:rsidR="006C0082" w:rsidRPr="00AB772E" w:rsidRDefault="006C0082" w:rsidP="006C0082">
      <w:pPr>
        <w:pStyle w:val="ListParagraph"/>
        <w:numPr>
          <w:ilvl w:val="0"/>
          <w:numId w:val="21"/>
        </w:numPr>
        <w:jc w:val="both"/>
        <w:rPr>
          <w:rFonts w:asciiTheme="majorBidi" w:hAnsiTheme="majorBidi" w:cstheme="majorBidi"/>
          <w:b/>
          <w:bCs/>
        </w:rPr>
      </w:pPr>
      <w:r w:rsidRPr="00AB772E">
        <w:rPr>
          <w:rFonts w:asciiTheme="majorBidi" w:hAnsiTheme="majorBidi" w:cstheme="majorBidi"/>
          <w:b/>
          <w:bCs/>
        </w:rPr>
        <w:lastRenderedPageBreak/>
        <w:t>Experience:</w:t>
      </w:r>
    </w:p>
    <w:p w14:paraId="54B5E88B" w14:textId="77777777" w:rsidR="006C0082" w:rsidRPr="007714EE" w:rsidRDefault="006C0082" w:rsidP="007714EE">
      <w:pPr>
        <w:pStyle w:val="ListParagraph"/>
        <w:numPr>
          <w:ilvl w:val="1"/>
          <w:numId w:val="29"/>
        </w:numPr>
        <w:spacing w:before="100" w:beforeAutospacing="1" w:after="100" w:afterAutospacing="1"/>
        <w:rPr>
          <w:rFonts w:ascii="Times New Roman" w:eastAsia="Times New Roman" w:hAnsi="Times New Roman" w:cs="Times New Roman"/>
        </w:rPr>
      </w:pPr>
      <w:r w:rsidRPr="007714EE">
        <w:rPr>
          <w:rFonts w:ascii="Times New Roman" w:eastAsia="Times New Roman" w:hAnsi="Times New Roman" w:cs="Times New Roman"/>
        </w:rPr>
        <w:t>At least 7 years of experience in conducting project audits, particularly in the NGO sector.</w:t>
      </w:r>
    </w:p>
    <w:p w14:paraId="61A70385" w14:textId="77777777" w:rsidR="006C0082" w:rsidRPr="007714EE" w:rsidRDefault="006C0082" w:rsidP="007714EE">
      <w:pPr>
        <w:pStyle w:val="ListParagraph"/>
        <w:numPr>
          <w:ilvl w:val="1"/>
          <w:numId w:val="29"/>
        </w:numPr>
        <w:spacing w:before="100" w:beforeAutospacing="1" w:after="100" w:afterAutospacing="1"/>
        <w:rPr>
          <w:rFonts w:ascii="Times New Roman" w:eastAsia="Times New Roman" w:hAnsi="Times New Roman" w:cs="Times New Roman"/>
        </w:rPr>
      </w:pPr>
      <w:r w:rsidRPr="007714EE">
        <w:rPr>
          <w:rFonts w:ascii="Times New Roman" w:eastAsia="Times New Roman" w:hAnsi="Times New Roman" w:cs="Times New Roman"/>
        </w:rPr>
        <w:t>Knowledge of donor compliance requirements and statutory regulations.</w:t>
      </w:r>
    </w:p>
    <w:p w14:paraId="5F3EFC27" w14:textId="77777777" w:rsidR="006C0082" w:rsidRPr="00AB772E" w:rsidRDefault="006C0082" w:rsidP="006C0082">
      <w:pPr>
        <w:pStyle w:val="ListParagraph"/>
        <w:numPr>
          <w:ilvl w:val="0"/>
          <w:numId w:val="21"/>
        </w:numPr>
        <w:jc w:val="both"/>
        <w:rPr>
          <w:rFonts w:asciiTheme="majorBidi" w:hAnsiTheme="majorBidi" w:cstheme="majorBidi"/>
          <w:b/>
          <w:bCs/>
        </w:rPr>
      </w:pPr>
      <w:r w:rsidRPr="00AB772E">
        <w:rPr>
          <w:rFonts w:asciiTheme="majorBidi" w:hAnsiTheme="majorBidi" w:cstheme="majorBidi"/>
          <w:b/>
          <w:bCs/>
        </w:rPr>
        <w:t>Independence and Objectivity:</w:t>
      </w:r>
    </w:p>
    <w:p w14:paraId="0E5C4128" w14:textId="77777777" w:rsidR="006C0082" w:rsidRPr="007714EE" w:rsidRDefault="006C0082" w:rsidP="00FB519B">
      <w:pPr>
        <w:pStyle w:val="ListParagraph"/>
        <w:numPr>
          <w:ilvl w:val="0"/>
          <w:numId w:val="30"/>
        </w:numPr>
        <w:spacing w:before="100" w:beforeAutospacing="1"/>
        <w:ind w:left="1440"/>
        <w:rPr>
          <w:rFonts w:ascii="Times New Roman" w:eastAsia="Times New Roman" w:hAnsi="Times New Roman" w:cs="Times New Roman"/>
        </w:rPr>
      </w:pPr>
      <w:r w:rsidRPr="007714EE">
        <w:rPr>
          <w:rFonts w:ascii="Times New Roman" w:eastAsia="Times New Roman" w:hAnsi="Times New Roman" w:cs="Times New Roman"/>
        </w:rPr>
        <w:t>The audit firm must be independent and free from any conflicts of interest related to the NGO.</w:t>
      </w:r>
    </w:p>
    <w:p w14:paraId="6DFC6B38" w14:textId="77777777" w:rsidR="0051772C" w:rsidRPr="00A80D44" w:rsidRDefault="0051772C" w:rsidP="0051772C">
      <w:pPr>
        <w:pStyle w:val="Default"/>
        <w:rPr>
          <w:rFonts w:asciiTheme="majorBidi" w:hAnsiTheme="majorBidi" w:cstheme="majorBidi"/>
          <w:sz w:val="22"/>
          <w:szCs w:val="22"/>
        </w:rPr>
      </w:pPr>
    </w:p>
    <w:p w14:paraId="07AA3D41" w14:textId="77777777" w:rsidR="0051772C" w:rsidRPr="00A80D44" w:rsidRDefault="00636BD7" w:rsidP="00636BD7">
      <w:pPr>
        <w:pStyle w:val="Heading2"/>
        <w:jc w:val="both"/>
        <w:rPr>
          <w:rFonts w:asciiTheme="majorBidi" w:hAnsiTheme="majorBidi"/>
          <w:b/>
          <w:bCs/>
        </w:rPr>
      </w:pPr>
      <w:bookmarkStart w:id="9" w:name="_Toc170815497"/>
      <w:r w:rsidRPr="00A80D44">
        <w:rPr>
          <w:rFonts w:asciiTheme="majorBidi" w:hAnsiTheme="majorBidi"/>
          <w:b/>
          <w:bCs/>
        </w:rPr>
        <w:t>2.2</w:t>
      </w:r>
      <w:r w:rsidRPr="00A80D44">
        <w:rPr>
          <w:rFonts w:asciiTheme="majorBidi" w:hAnsiTheme="majorBidi"/>
          <w:b/>
          <w:bCs/>
        </w:rPr>
        <w:tab/>
      </w:r>
      <w:r w:rsidR="0051772C" w:rsidRPr="00A80D44">
        <w:rPr>
          <w:rFonts w:asciiTheme="majorBidi" w:hAnsiTheme="majorBidi"/>
          <w:b/>
          <w:bCs/>
        </w:rPr>
        <w:t>Proposal submission guideline</w:t>
      </w:r>
      <w:bookmarkEnd w:id="9"/>
      <w:r w:rsidR="0051772C" w:rsidRPr="00A80D44">
        <w:rPr>
          <w:rFonts w:asciiTheme="majorBidi" w:hAnsiTheme="majorBidi"/>
          <w:b/>
          <w:bCs/>
        </w:rPr>
        <w:t xml:space="preserve"> </w:t>
      </w:r>
    </w:p>
    <w:p w14:paraId="28FCAE79" w14:textId="77777777" w:rsidR="0051772C" w:rsidRPr="00A80D44" w:rsidRDefault="0051772C" w:rsidP="00857377">
      <w:pPr>
        <w:spacing w:before="240"/>
        <w:jc w:val="both"/>
        <w:rPr>
          <w:rFonts w:asciiTheme="majorBidi" w:hAnsiTheme="majorBidi" w:cstheme="majorBidi"/>
        </w:rPr>
      </w:pPr>
      <w:r w:rsidRPr="00A80D44">
        <w:rPr>
          <w:rFonts w:asciiTheme="majorBidi" w:hAnsiTheme="majorBidi" w:cstheme="majorBidi"/>
        </w:rPr>
        <w:t xml:space="preserve">The audit firm must submit a technical and financial proposal. The technical proposal should, at minimum, contain: </w:t>
      </w:r>
    </w:p>
    <w:p w14:paraId="00BE12DB" w14:textId="77777777" w:rsidR="0051772C" w:rsidRPr="00A80D44" w:rsidRDefault="0051772C" w:rsidP="0085737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Introduction of the organization </w:t>
      </w:r>
    </w:p>
    <w:p w14:paraId="16E60632" w14:textId="77777777" w:rsidR="0051772C" w:rsidRPr="00A80D44" w:rsidRDefault="0051772C" w:rsidP="0085737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Organization’s capacity </w:t>
      </w:r>
    </w:p>
    <w:p w14:paraId="11886D35" w14:textId="77777777" w:rsidR="0051772C" w:rsidRPr="00A80D44" w:rsidRDefault="0051772C" w:rsidP="007924F9">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Relevant experience </w:t>
      </w:r>
    </w:p>
    <w:p w14:paraId="39D23C58" w14:textId="77777777" w:rsidR="0051772C" w:rsidRPr="00A80D44" w:rsidRDefault="0051772C" w:rsidP="007924F9">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Work methodology tailored for conducting the project audit. </w:t>
      </w:r>
    </w:p>
    <w:p w14:paraId="5161D2FF" w14:textId="77777777" w:rsidR="00636BD7" w:rsidRPr="00A80D44" w:rsidRDefault="0051772C" w:rsidP="00636BD7">
      <w:pPr>
        <w:pStyle w:val="ListParagraph"/>
        <w:numPr>
          <w:ilvl w:val="0"/>
          <w:numId w:val="21"/>
        </w:numPr>
        <w:jc w:val="both"/>
        <w:rPr>
          <w:rFonts w:asciiTheme="majorBidi" w:hAnsiTheme="majorBidi" w:cstheme="majorBidi"/>
        </w:rPr>
      </w:pPr>
      <w:r w:rsidRPr="00A80D44">
        <w:rPr>
          <w:rFonts w:asciiTheme="majorBidi" w:hAnsiTheme="majorBidi" w:cstheme="majorBidi"/>
        </w:rPr>
        <w:t xml:space="preserve">Timeline proposed for conducting the audit. </w:t>
      </w:r>
    </w:p>
    <w:p w14:paraId="30E86CC2" w14:textId="77777777" w:rsidR="00636BD7" w:rsidRPr="00A80D44" w:rsidRDefault="00636BD7" w:rsidP="00636BD7">
      <w:pPr>
        <w:pStyle w:val="Default"/>
        <w:numPr>
          <w:ilvl w:val="0"/>
          <w:numId w:val="21"/>
        </w:numPr>
        <w:spacing w:after="50"/>
        <w:rPr>
          <w:rFonts w:asciiTheme="majorBidi" w:hAnsiTheme="majorBidi" w:cstheme="majorBidi"/>
        </w:rPr>
      </w:pPr>
      <w:r w:rsidRPr="00A80D44">
        <w:rPr>
          <w:rFonts w:asciiTheme="majorBidi" w:hAnsiTheme="majorBidi" w:cstheme="majorBidi"/>
        </w:rPr>
        <w:t xml:space="preserve">License to operate in Afghanistan. </w:t>
      </w:r>
    </w:p>
    <w:p w14:paraId="5FA12C6F" w14:textId="77777777" w:rsidR="00636BD7" w:rsidRPr="00A80D44" w:rsidRDefault="00636BD7" w:rsidP="00636BD7">
      <w:pPr>
        <w:pStyle w:val="Default"/>
        <w:numPr>
          <w:ilvl w:val="0"/>
          <w:numId w:val="21"/>
        </w:numPr>
        <w:spacing w:after="50"/>
        <w:rPr>
          <w:rFonts w:asciiTheme="majorBidi" w:hAnsiTheme="majorBidi" w:cstheme="majorBidi"/>
        </w:rPr>
      </w:pPr>
      <w:r w:rsidRPr="00A80D44">
        <w:rPr>
          <w:rFonts w:asciiTheme="majorBidi" w:hAnsiTheme="majorBidi" w:cstheme="majorBidi"/>
        </w:rPr>
        <w:t xml:space="preserve">Practicing license of the Partner </w:t>
      </w:r>
    </w:p>
    <w:p w14:paraId="453295FC" w14:textId="77777777" w:rsidR="00636BD7" w:rsidRPr="00A80D44" w:rsidRDefault="00636BD7" w:rsidP="00636BD7">
      <w:pPr>
        <w:pStyle w:val="Default"/>
        <w:numPr>
          <w:ilvl w:val="0"/>
          <w:numId w:val="21"/>
        </w:numPr>
        <w:rPr>
          <w:rFonts w:asciiTheme="majorBidi" w:hAnsiTheme="majorBidi" w:cstheme="majorBidi"/>
        </w:rPr>
      </w:pPr>
      <w:r w:rsidRPr="00A80D44">
        <w:rPr>
          <w:rFonts w:asciiTheme="majorBidi" w:hAnsiTheme="majorBidi" w:cstheme="majorBidi"/>
        </w:rPr>
        <w:t xml:space="preserve">Affiliation of the firm with International Global network. </w:t>
      </w:r>
    </w:p>
    <w:p w14:paraId="40B0C175" w14:textId="77777777" w:rsidR="00103A67" w:rsidRPr="00A80D44" w:rsidRDefault="006E7757" w:rsidP="006E7757">
      <w:pPr>
        <w:spacing w:before="240"/>
        <w:jc w:val="both"/>
        <w:rPr>
          <w:rFonts w:asciiTheme="majorBidi" w:hAnsiTheme="majorBidi" w:cstheme="majorBidi"/>
        </w:rPr>
      </w:pPr>
      <w:r w:rsidRPr="00A80D44">
        <w:rPr>
          <w:rFonts w:asciiTheme="majorBidi" w:hAnsiTheme="majorBidi" w:cstheme="majorBidi"/>
        </w:rPr>
        <w:t>Financial Proposal</w:t>
      </w:r>
    </w:p>
    <w:p w14:paraId="57FA8855" w14:textId="0A2F14DC" w:rsidR="00103A67" w:rsidRPr="00A80D44" w:rsidRDefault="00857377" w:rsidP="006E7757">
      <w:pPr>
        <w:pStyle w:val="Default"/>
        <w:numPr>
          <w:ilvl w:val="0"/>
          <w:numId w:val="21"/>
        </w:numPr>
        <w:rPr>
          <w:rFonts w:asciiTheme="majorBidi" w:hAnsiTheme="majorBidi" w:cstheme="majorBidi"/>
        </w:rPr>
      </w:pPr>
      <w:r w:rsidRPr="00A80D44">
        <w:rPr>
          <w:rFonts w:asciiTheme="majorBidi" w:hAnsiTheme="majorBidi" w:cstheme="majorBidi"/>
        </w:rPr>
        <w:t>The audit fee must be quoted in</w:t>
      </w:r>
      <w:r w:rsidR="0081329A">
        <w:rPr>
          <w:rFonts w:asciiTheme="majorBidi" w:hAnsiTheme="majorBidi" w:cstheme="majorBidi"/>
        </w:rPr>
        <w:t xml:space="preserve"> </w:t>
      </w:r>
      <w:r w:rsidR="00DF3ACA">
        <w:rPr>
          <w:rFonts w:asciiTheme="majorBidi" w:hAnsiTheme="majorBidi" w:cstheme="majorBidi"/>
        </w:rPr>
        <w:t>AFN</w:t>
      </w:r>
      <w:r w:rsidR="0081329A">
        <w:rPr>
          <w:rFonts w:asciiTheme="majorBidi" w:hAnsiTheme="majorBidi" w:cstheme="majorBidi"/>
        </w:rPr>
        <w:t xml:space="preserve"> or</w:t>
      </w:r>
      <w:r w:rsidRPr="00A80D44">
        <w:rPr>
          <w:rFonts w:asciiTheme="majorBidi" w:hAnsiTheme="majorBidi" w:cstheme="majorBidi"/>
        </w:rPr>
        <w:t xml:space="preserve"> US dollars.</w:t>
      </w:r>
    </w:p>
    <w:p w14:paraId="414D151F" w14:textId="77777777" w:rsidR="00C257B5" w:rsidRPr="00A80D44" w:rsidRDefault="00C257B5" w:rsidP="006E7757">
      <w:pPr>
        <w:pStyle w:val="Default"/>
        <w:numPr>
          <w:ilvl w:val="0"/>
          <w:numId w:val="21"/>
        </w:numPr>
        <w:rPr>
          <w:rFonts w:asciiTheme="majorBidi" w:hAnsiTheme="majorBidi" w:cstheme="majorBidi"/>
        </w:rPr>
      </w:pPr>
      <w:r w:rsidRPr="00A80D44">
        <w:rPr>
          <w:rFonts w:asciiTheme="majorBidi" w:hAnsiTheme="majorBidi" w:cstheme="majorBidi"/>
        </w:rPr>
        <w:t>Terms of payment: Upon completion of the audit including the final audit report.</w:t>
      </w:r>
    </w:p>
    <w:p w14:paraId="453023D9" w14:textId="77777777" w:rsidR="00796EA6" w:rsidRPr="00A80D44" w:rsidRDefault="00796EA6" w:rsidP="00796EA6">
      <w:pPr>
        <w:pStyle w:val="Default"/>
        <w:ind w:left="720"/>
        <w:rPr>
          <w:rFonts w:asciiTheme="majorBidi" w:hAnsiTheme="majorBidi" w:cstheme="majorBidi"/>
        </w:rPr>
      </w:pPr>
    </w:p>
    <w:p w14:paraId="62DC10A6" w14:textId="77777777" w:rsidR="00796EA6" w:rsidRPr="00A80D44" w:rsidRDefault="00796EA6" w:rsidP="00796EA6">
      <w:pPr>
        <w:pStyle w:val="Heading2"/>
        <w:spacing w:after="240"/>
        <w:jc w:val="both"/>
        <w:rPr>
          <w:rFonts w:asciiTheme="majorBidi" w:hAnsiTheme="majorBidi"/>
          <w:sz w:val="22"/>
          <w:szCs w:val="22"/>
        </w:rPr>
      </w:pPr>
      <w:bookmarkStart w:id="10" w:name="_Toc170815498"/>
      <w:r w:rsidRPr="00A80D44">
        <w:rPr>
          <w:rFonts w:asciiTheme="majorBidi" w:hAnsiTheme="majorBidi"/>
          <w:b/>
          <w:bCs/>
        </w:rPr>
        <w:t>2.</w:t>
      </w:r>
      <w:r w:rsidR="006E7757" w:rsidRPr="00A80D44">
        <w:rPr>
          <w:rFonts w:asciiTheme="majorBidi" w:hAnsiTheme="majorBidi"/>
          <w:b/>
          <w:bCs/>
        </w:rPr>
        <w:t>3</w:t>
      </w:r>
      <w:r w:rsidRPr="00A80D44">
        <w:rPr>
          <w:rFonts w:asciiTheme="majorBidi" w:hAnsiTheme="majorBidi"/>
          <w:b/>
          <w:bCs/>
        </w:rPr>
        <w:tab/>
        <w:t>Important Points:</w:t>
      </w:r>
      <w:bookmarkEnd w:id="10"/>
      <w:r w:rsidRPr="00A80D44">
        <w:rPr>
          <w:rFonts w:asciiTheme="majorBidi" w:hAnsiTheme="majorBidi"/>
          <w:b/>
          <w:bCs/>
        </w:rPr>
        <w:t xml:space="preserve"> </w:t>
      </w:r>
    </w:p>
    <w:p w14:paraId="2F77A1D3" w14:textId="77777777" w:rsidR="00796EA6" w:rsidRPr="00A80D44" w:rsidRDefault="00796EA6" w:rsidP="00796EA6">
      <w:pPr>
        <w:pStyle w:val="Default"/>
        <w:numPr>
          <w:ilvl w:val="0"/>
          <w:numId w:val="21"/>
        </w:numPr>
        <w:rPr>
          <w:rFonts w:asciiTheme="majorBidi" w:hAnsiTheme="majorBidi" w:cstheme="majorBidi"/>
        </w:rPr>
      </w:pPr>
      <w:r w:rsidRPr="00A80D44">
        <w:rPr>
          <w:rFonts w:asciiTheme="majorBidi" w:hAnsiTheme="majorBidi" w:cstheme="majorBidi"/>
        </w:rPr>
        <w:t xml:space="preserve">Please quote the Vacancy Number as the Subject of the e-mail when applying. </w:t>
      </w:r>
    </w:p>
    <w:p w14:paraId="1B87D640" w14:textId="77777777" w:rsidR="00796EA6" w:rsidRPr="00A80D44" w:rsidRDefault="00796EA6" w:rsidP="00796EA6">
      <w:pPr>
        <w:pStyle w:val="Default"/>
        <w:numPr>
          <w:ilvl w:val="0"/>
          <w:numId w:val="21"/>
        </w:numPr>
        <w:rPr>
          <w:rFonts w:asciiTheme="majorBidi" w:hAnsiTheme="majorBidi" w:cstheme="majorBidi"/>
        </w:rPr>
      </w:pPr>
      <w:r w:rsidRPr="00A80D44">
        <w:rPr>
          <w:rFonts w:asciiTheme="majorBidi" w:hAnsiTheme="majorBidi" w:cstheme="majorBidi"/>
        </w:rPr>
        <w:t xml:space="preserve">Please submit the resume of the responsible individual along with the company license when applying. </w:t>
      </w:r>
    </w:p>
    <w:p w14:paraId="45330A60" w14:textId="77777777" w:rsidR="00796EA6" w:rsidRPr="00A80D44" w:rsidRDefault="00796EA6" w:rsidP="00796EA6">
      <w:pPr>
        <w:pStyle w:val="Default"/>
        <w:numPr>
          <w:ilvl w:val="0"/>
          <w:numId w:val="21"/>
        </w:numPr>
        <w:rPr>
          <w:rFonts w:asciiTheme="majorBidi" w:hAnsiTheme="majorBidi" w:cstheme="majorBidi"/>
        </w:rPr>
      </w:pPr>
      <w:r w:rsidRPr="00A80D44">
        <w:rPr>
          <w:rFonts w:asciiTheme="majorBidi" w:hAnsiTheme="majorBidi" w:cstheme="majorBidi"/>
        </w:rPr>
        <w:t xml:space="preserve">Only shortlisted proposals will be contacted for further assessment. </w:t>
      </w:r>
    </w:p>
    <w:p w14:paraId="5221D665" w14:textId="77777777" w:rsidR="00636BD7" w:rsidRPr="00A80D44" w:rsidRDefault="00636BD7" w:rsidP="00636BD7">
      <w:pPr>
        <w:jc w:val="both"/>
        <w:rPr>
          <w:rFonts w:asciiTheme="majorBidi" w:hAnsiTheme="majorBidi" w:cstheme="majorBidi"/>
        </w:rPr>
      </w:pPr>
    </w:p>
    <w:p w14:paraId="772AD281" w14:textId="77777777" w:rsidR="00054525" w:rsidRPr="00A80D44" w:rsidRDefault="00054525">
      <w:pPr>
        <w:rPr>
          <w:rFonts w:asciiTheme="majorBidi" w:hAnsiTheme="majorBidi" w:cstheme="majorBidi"/>
        </w:rPr>
      </w:pPr>
    </w:p>
    <w:sectPr w:rsidR="00054525" w:rsidRPr="00A80D44" w:rsidSect="00991AAE">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9B78" w14:textId="77777777" w:rsidR="008C72BC" w:rsidRDefault="008C72BC" w:rsidP="00362440">
      <w:r>
        <w:separator/>
      </w:r>
    </w:p>
  </w:endnote>
  <w:endnote w:type="continuationSeparator" w:id="0">
    <w:p w14:paraId="5D189BC4" w14:textId="77777777" w:rsidR="008C72BC" w:rsidRDefault="008C72BC" w:rsidP="0036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0762709"/>
      <w:docPartObj>
        <w:docPartGallery w:val="Page Numbers (Bottom of Page)"/>
        <w:docPartUnique/>
      </w:docPartObj>
    </w:sdtPr>
    <w:sdtEndPr>
      <w:rPr>
        <w:rStyle w:val="PageNumber"/>
      </w:rPr>
    </w:sdtEndPr>
    <w:sdtContent>
      <w:p w14:paraId="59C16D27" w14:textId="77777777" w:rsidR="00866723" w:rsidRDefault="00866723" w:rsidP="009A2D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8561A2" w14:textId="77777777" w:rsidR="00866723" w:rsidRDefault="00866723" w:rsidP="008667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D66E" w14:textId="77777777" w:rsidR="00866723" w:rsidRDefault="00866723" w:rsidP="00866723">
    <w:pPr>
      <w:pStyle w:val="Footer"/>
      <w:framePr w:wrap="none"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6405826"/>
      <w:docPartObj>
        <w:docPartGallery w:val="Page Numbers (Bottom of Page)"/>
        <w:docPartUnique/>
      </w:docPartObj>
    </w:sdtPr>
    <w:sdtEndPr>
      <w:rPr>
        <w:rStyle w:val="PageNumber"/>
      </w:rPr>
    </w:sdtEndPr>
    <w:sdtContent>
      <w:p w14:paraId="3471B7A1" w14:textId="77777777" w:rsidR="00866723" w:rsidRDefault="00866723" w:rsidP="009A2D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099E5C3B" w14:textId="77777777" w:rsidR="00866723" w:rsidRDefault="00866723" w:rsidP="008667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DE54" w14:textId="303D16DE" w:rsidR="001704CA" w:rsidRPr="001704CA" w:rsidRDefault="001704CA">
    <w:pPr>
      <w:pStyle w:val="Footer"/>
      <w:jc w:val="center"/>
      <w:rPr>
        <w:rFonts w:asciiTheme="majorBidi" w:hAnsiTheme="majorBidi" w:cstheme="majorBidi"/>
        <w:color w:val="4472C4" w:themeColor="accent1"/>
      </w:rPr>
    </w:pPr>
    <w:r>
      <w:rPr>
        <w:rFonts w:asciiTheme="majorBidi" w:hAnsiTheme="majorBidi" w:cstheme="majorBidi"/>
        <w:color w:val="4472C4" w:themeColor="accent1"/>
      </w:rPr>
      <w:tab/>
    </w:r>
    <w:r>
      <w:rPr>
        <w:rFonts w:asciiTheme="majorBidi" w:hAnsiTheme="majorBidi" w:cstheme="majorBidi"/>
        <w:color w:val="4472C4" w:themeColor="accent1"/>
      </w:rPr>
      <w:tab/>
    </w:r>
    <w:r w:rsidRPr="001704CA">
      <w:rPr>
        <w:rFonts w:asciiTheme="majorBidi" w:hAnsiTheme="majorBidi" w:cstheme="majorBidi"/>
        <w:color w:val="4472C4" w:themeColor="accent1"/>
      </w:rPr>
      <w:t xml:space="preserve">Page </w:t>
    </w:r>
    <w:r w:rsidRPr="001704CA">
      <w:rPr>
        <w:rFonts w:asciiTheme="majorBidi" w:hAnsiTheme="majorBidi" w:cstheme="majorBidi"/>
        <w:color w:val="4472C4" w:themeColor="accent1"/>
      </w:rPr>
      <w:fldChar w:fldCharType="begin"/>
    </w:r>
    <w:r w:rsidRPr="001704CA">
      <w:rPr>
        <w:rFonts w:asciiTheme="majorBidi" w:hAnsiTheme="majorBidi" w:cstheme="majorBidi"/>
        <w:color w:val="4472C4" w:themeColor="accent1"/>
      </w:rPr>
      <w:instrText xml:space="preserve"> PAGE  \* Arabic  \* MERGEFORMAT </w:instrText>
    </w:r>
    <w:r w:rsidRPr="001704CA">
      <w:rPr>
        <w:rFonts w:asciiTheme="majorBidi" w:hAnsiTheme="majorBidi" w:cstheme="majorBidi"/>
        <w:color w:val="4472C4" w:themeColor="accent1"/>
      </w:rPr>
      <w:fldChar w:fldCharType="separate"/>
    </w:r>
    <w:r w:rsidRPr="001704CA">
      <w:rPr>
        <w:rFonts w:asciiTheme="majorBidi" w:hAnsiTheme="majorBidi" w:cstheme="majorBidi"/>
        <w:noProof/>
        <w:color w:val="4472C4" w:themeColor="accent1"/>
      </w:rPr>
      <w:t>2</w:t>
    </w:r>
    <w:r w:rsidRPr="001704CA">
      <w:rPr>
        <w:rFonts w:asciiTheme="majorBidi" w:hAnsiTheme="majorBidi" w:cstheme="majorBidi"/>
        <w:color w:val="4472C4" w:themeColor="accent1"/>
      </w:rPr>
      <w:fldChar w:fldCharType="end"/>
    </w:r>
    <w:r w:rsidRPr="001704CA">
      <w:rPr>
        <w:rFonts w:asciiTheme="majorBidi" w:hAnsiTheme="majorBidi" w:cstheme="majorBidi"/>
        <w:color w:val="4472C4" w:themeColor="accent1"/>
      </w:rPr>
      <w:t xml:space="preserve"> of </w:t>
    </w:r>
    <w:r w:rsidRPr="001704CA">
      <w:rPr>
        <w:rFonts w:asciiTheme="majorBidi" w:hAnsiTheme="majorBidi" w:cstheme="majorBidi"/>
        <w:color w:val="4472C4" w:themeColor="accent1"/>
      </w:rPr>
      <w:fldChar w:fldCharType="begin"/>
    </w:r>
    <w:r w:rsidRPr="001704CA">
      <w:rPr>
        <w:rFonts w:asciiTheme="majorBidi" w:hAnsiTheme="majorBidi" w:cstheme="majorBidi"/>
        <w:color w:val="4472C4" w:themeColor="accent1"/>
      </w:rPr>
      <w:instrText xml:space="preserve"> NUMPAGES  \* Arabic  \* MERGEFORMAT </w:instrText>
    </w:r>
    <w:r w:rsidRPr="001704CA">
      <w:rPr>
        <w:rFonts w:asciiTheme="majorBidi" w:hAnsiTheme="majorBidi" w:cstheme="majorBidi"/>
        <w:color w:val="4472C4" w:themeColor="accent1"/>
      </w:rPr>
      <w:fldChar w:fldCharType="separate"/>
    </w:r>
    <w:r w:rsidRPr="001704CA">
      <w:rPr>
        <w:rFonts w:asciiTheme="majorBidi" w:hAnsiTheme="majorBidi" w:cstheme="majorBidi"/>
        <w:noProof/>
        <w:color w:val="4472C4" w:themeColor="accent1"/>
      </w:rPr>
      <w:t>2</w:t>
    </w:r>
    <w:r w:rsidRPr="001704CA">
      <w:rPr>
        <w:rFonts w:asciiTheme="majorBidi" w:hAnsiTheme="majorBidi" w:cstheme="majorBidi"/>
        <w:color w:val="4472C4" w:themeColor="accent1"/>
      </w:rPr>
      <w:fldChar w:fldCharType="end"/>
    </w:r>
  </w:p>
  <w:p w14:paraId="6EA1700E" w14:textId="22CEDAA7" w:rsidR="00866723" w:rsidRDefault="00866723" w:rsidP="008667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F0C6" w14:textId="77777777" w:rsidR="008C72BC" w:rsidRDefault="008C72BC" w:rsidP="00362440">
      <w:r>
        <w:separator/>
      </w:r>
    </w:p>
  </w:footnote>
  <w:footnote w:type="continuationSeparator" w:id="0">
    <w:p w14:paraId="5F46A863" w14:textId="77777777" w:rsidR="008C72BC" w:rsidRDefault="008C72BC" w:rsidP="0036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2FEE" w14:textId="77777777" w:rsidR="00362440" w:rsidRDefault="00362440" w:rsidP="00362440">
    <w:pPr>
      <w:jc w:val="both"/>
      <w:rPr>
        <w:rFonts w:asciiTheme="majorBidi" w:hAnsiTheme="majorBidi" w:cstheme="majorBidi"/>
      </w:rPr>
    </w:pPr>
  </w:p>
  <w:p w14:paraId="1E339342" w14:textId="77777777" w:rsidR="00362440" w:rsidRDefault="00362440" w:rsidP="00362440">
    <w:pPr>
      <w:jc w:val="both"/>
      <w:rPr>
        <w:rFonts w:asciiTheme="majorBidi" w:hAnsiTheme="majorBidi" w:cstheme="majorBidi"/>
      </w:rPr>
    </w:pPr>
  </w:p>
  <w:p w14:paraId="3BA4FDA1" w14:textId="77777777" w:rsidR="00362440" w:rsidRDefault="00362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1E75" w14:textId="77777777" w:rsidR="00866723" w:rsidRDefault="00CA50E0" w:rsidP="00362440">
    <w:pPr>
      <w:jc w:val="both"/>
      <w:rPr>
        <w:rFonts w:asciiTheme="majorBidi" w:hAnsiTheme="majorBidi" w:cstheme="majorBidi"/>
      </w:rPr>
    </w:pPr>
    <w:r>
      <w:rPr>
        <w:noProof/>
        <w:color w:val="4472C4" w:themeColor="accent1"/>
        <w:lang w:eastAsia="zh-CN"/>
      </w:rPr>
      <mc:AlternateContent>
        <mc:Choice Requires="wps">
          <w:drawing>
            <wp:anchor distT="0" distB="0" distL="114300" distR="114300" simplePos="0" relativeHeight="251659264" behindDoc="0" locked="0" layoutInCell="1" allowOverlap="1" wp14:anchorId="21AEAD3C" wp14:editId="45389B35">
              <wp:simplePos x="0" y="0"/>
              <wp:positionH relativeFrom="page">
                <wp:posOffset>189230</wp:posOffset>
              </wp:positionH>
              <wp:positionV relativeFrom="page">
                <wp:posOffset>358775</wp:posOffset>
              </wp:positionV>
              <wp:extent cx="7364730" cy="9528810"/>
              <wp:effectExtent l="0" t="0" r="0" b="0"/>
              <wp:wrapNone/>
              <wp:docPr id="452" name="Rectangle 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w:pict>
            <v:rect w14:anchorId="234058CD" id="Rectangle 3" o:spid="_x0000_s1026" style="position:absolute;margin-left:14.9pt;margin-top:28.25pt;width:579.9pt;height:750.3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" filled="f" stroked="f" strokeweight="1.25pt">
              <w10:wrap anchorx="page" anchory="page"/>
            </v:rect>
          </w:pict>
        </mc:Fallback>
      </mc:AlternateContent>
    </w:r>
  </w:p>
  <w:p w14:paraId="254E3251" w14:textId="77777777" w:rsidR="00866723" w:rsidRDefault="00866723" w:rsidP="00362440">
    <w:pPr>
      <w:jc w:val="both"/>
      <w:rPr>
        <w:rFonts w:asciiTheme="majorBidi" w:hAnsiTheme="majorBidi" w:cstheme="majorBidi"/>
      </w:rPr>
    </w:pPr>
  </w:p>
  <w:p w14:paraId="43ED0FAA" w14:textId="7E89047C" w:rsidR="00866723" w:rsidRPr="00D86D94" w:rsidRDefault="00866723" w:rsidP="00866723">
    <w:pPr>
      <w:jc w:val="both"/>
      <w:rPr>
        <w:rFonts w:asciiTheme="majorBidi" w:hAnsiTheme="majorBidi" w:cstheme="majorBidi"/>
      </w:rPr>
    </w:pPr>
    <w:r w:rsidRPr="00D86D94">
      <w:rPr>
        <w:rFonts w:asciiTheme="majorBidi" w:hAnsiTheme="majorBidi" w:cstheme="majorBidi"/>
      </w:rPr>
      <w:t xml:space="preserve">RFP </w:t>
    </w:r>
    <w:r w:rsidR="00A51877">
      <w:rPr>
        <w:rFonts w:asciiTheme="majorBidi" w:hAnsiTheme="majorBidi" w:cstheme="majorBidi"/>
      </w:rPr>
      <w:t>–</w:t>
    </w:r>
    <w:r w:rsidRPr="00D86D94">
      <w:rPr>
        <w:rFonts w:asciiTheme="majorBidi" w:hAnsiTheme="majorBidi" w:cstheme="majorBidi"/>
      </w:rPr>
      <w:t xml:space="preserve"> </w:t>
    </w:r>
    <w:r w:rsidR="00A51877">
      <w:rPr>
        <w:rFonts w:asciiTheme="majorBidi" w:hAnsiTheme="majorBidi" w:cstheme="majorBidi"/>
      </w:rPr>
      <w:t xml:space="preserve">Audit for </w:t>
    </w:r>
    <w:r w:rsidR="009F5A6A">
      <w:rPr>
        <w:rFonts w:asciiTheme="majorBidi" w:hAnsiTheme="majorBidi" w:cstheme="majorBidi"/>
      </w:rPr>
      <w:t>FCDO</w:t>
    </w:r>
    <w:r w:rsidR="00A51877">
      <w:rPr>
        <w:rFonts w:asciiTheme="majorBidi" w:hAnsiTheme="majorBidi" w:cstheme="majorBidi"/>
      </w:rPr>
      <w:t xml:space="preserve"> – </w:t>
    </w:r>
    <w:r w:rsidR="009F5A6A">
      <w:rPr>
        <w:rFonts w:asciiTheme="majorBidi" w:hAnsiTheme="majorBidi" w:cstheme="majorBidi"/>
      </w:rPr>
      <w:t>CSSF</w:t>
    </w:r>
    <w:r w:rsidR="00A51877">
      <w:rPr>
        <w:rFonts w:asciiTheme="majorBidi" w:hAnsiTheme="majorBidi" w:cstheme="majorBidi"/>
      </w:rPr>
      <w:t xml:space="preserve"> Project</w:t>
    </w:r>
  </w:p>
  <w:p w14:paraId="787EB61C" w14:textId="77777777" w:rsidR="00866723" w:rsidRDefault="00866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5DD9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DEA3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2554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C7B69"/>
    <w:multiLevelType w:val="multilevel"/>
    <w:tmpl w:val="4D3663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C459DD"/>
    <w:multiLevelType w:val="multilevel"/>
    <w:tmpl w:val="16FC003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1D7EEF"/>
    <w:multiLevelType w:val="hybridMultilevel"/>
    <w:tmpl w:val="BA60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A25C5"/>
    <w:multiLevelType w:val="hybridMultilevel"/>
    <w:tmpl w:val="678CED3A"/>
    <w:lvl w:ilvl="0" w:tplc="7B7259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C4B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EF3ECA"/>
    <w:multiLevelType w:val="hybridMultilevel"/>
    <w:tmpl w:val="18D2B740"/>
    <w:lvl w:ilvl="0" w:tplc="7B72597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643B0"/>
    <w:multiLevelType w:val="hybridMultilevel"/>
    <w:tmpl w:val="DD4AE46E"/>
    <w:lvl w:ilvl="0" w:tplc="04090017">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3C506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4A7997"/>
    <w:multiLevelType w:val="multilevel"/>
    <w:tmpl w:val="171CD08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E4481B"/>
    <w:multiLevelType w:val="multilevel"/>
    <w:tmpl w:val="4D3663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162F6A"/>
    <w:multiLevelType w:val="multilevel"/>
    <w:tmpl w:val="0EC8568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203A7B"/>
    <w:multiLevelType w:val="hybridMultilevel"/>
    <w:tmpl w:val="7374B7C4"/>
    <w:lvl w:ilvl="0" w:tplc="7B72597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372D7"/>
    <w:multiLevelType w:val="multilevel"/>
    <w:tmpl w:val="674EA6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B257A9"/>
    <w:multiLevelType w:val="hybridMultilevel"/>
    <w:tmpl w:val="8064FD9C"/>
    <w:lvl w:ilvl="0" w:tplc="7B72597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42CB1"/>
    <w:multiLevelType w:val="multilevel"/>
    <w:tmpl w:val="282EF6D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6151D0"/>
    <w:multiLevelType w:val="hybridMultilevel"/>
    <w:tmpl w:val="9BE8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153F0"/>
    <w:multiLevelType w:val="hybridMultilevel"/>
    <w:tmpl w:val="7B54AB4A"/>
    <w:lvl w:ilvl="0" w:tplc="7B72597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0D5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DB427C"/>
    <w:multiLevelType w:val="hybridMultilevel"/>
    <w:tmpl w:val="9A124C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3A180A"/>
    <w:multiLevelType w:val="multilevel"/>
    <w:tmpl w:val="8A2E79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6F7D3A"/>
    <w:multiLevelType w:val="multilevel"/>
    <w:tmpl w:val="F516F17C"/>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F72FEF"/>
    <w:multiLevelType w:val="multilevel"/>
    <w:tmpl w:val="8A2E79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404EF"/>
    <w:multiLevelType w:val="hybridMultilevel"/>
    <w:tmpl w:val="1186ACCE"/>
    <w:lvl w:ilvl="0" w:tplc="04090013">
      <w:start w:val="1"/>
      <w:numFmt w:val="upperRoman"/>
      <w:lvlText w:val="%1."/>
      <w:lvlJc w:val="righ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94B3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64503B5"/>
    <w:multiLevelType w:val="hybridMultilevel"/>
    <w:tmpl w:val="C2DCF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B486F"/>
    <w:multiLevelType w:val="multilevel"/>
    <w:tmpl w:val="F516F17C"/>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DB5EB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8"/>
  </w:num>
  <w:num w:numId="3">
    <w:abstractNumId w:val="16"/>
  </w:num>
  <w:num w:numId="4">
    <w:abstractNumId w:val="14"/>
  </w:num>
  <w:num w:numId="5">
    <w:abstractNumId w:val="12"/>
  </w:num>
  <w:num w:numId="6">
    <w:abstractNumId w:val="3"/>
  </w:num>
  <w:num w:numId="7">
    <w:abstractNumId w:val="15"/>
  </w:num>
  <w:num w:numId="8">
    <w:abstractNumId w:val="4"/>
  </w:num>
  <w:num w:numId="9">
    <w:abstractNumId w:val="17"/>
  </w:num>
  <w:num w:numId="10">
    <w:abstractNumId w:val="23"/>
  </w:num>
  <w:num w:numId="11">
    <w:abstractNumId w:val="11"/>
  </w:num>
  <w:num w:numId="12">
    <w:abstractNumId w:val="5"/>
  </w:num>
  <w:num w:numId="13">
    <w:abstractNumId w:val="28"/>
  </w:num>
  <w:num w:numId="14">
    <w:abstractNumId w:val="27"/>
  </w:num>
  <w:num w:numId="15">
    <w:abstractNumId w:val="13"/>
  </w:num>
  <w:num w:numId="16">
    <w:abstractNumId w:val="6"/>
  </w:num>
  <w:num w:numId="17">
    <w:abstractNumId w:val="29"/>
  </w:num>
  <w:num w:numId="18">
    <w:abstractNumId w:val="1"/>
  </w:num>
  <w:num w:numId="19">
    <w:abstractNumId w:val="26"/>
  </w:num>
  <w:num w:numId="20">
    <w:abstractNumId w:val="0"/>
  </w:num>
  <w:num w:numId="21">
    <w:abstractNumId w:val="18"/>
  </w:num>
  <w:num w:numId="22">
    <w:abstractNumId w:val="25"/>
  </w:num>
  <w:num w:numId="23">
    <w:abstractNumId w:val="7"/>
  </w:num>
  <w:num w:numId="24">
    <w:abstractNumId w:val="2"/>
  </w:num>
  <w:num w:numId="25">
    <w:abstractNumId w:val="10"/>
  </w:num>
  <w:num w:numId="26">
    <w:abstractNumId w:val="20"/>
  </w:num>
  <w:num w:numId="27">
    <w:abstractNumId w:val="9"/>
  </w:num>
  <w:num w:numId="28">
    <w:abstractNumId w:val="22"/>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40"/>
    <w:rsid w:val="00024080"/>
    <w:rsid w:val="00030410"/>
    <w:rsid w:val="00054525"/>
    <w:rsid w:val="000739E5"/>
    <w:rsid w:val="00074B3F"/>
    <w:rsid w:val="00075363"/>
    <w:rsid w:val="000755B5"/>
    <w:rsid w:val="000808F7"/>
    <w:rsid w:val="000B05A3"/>
    <w:rsid w:val="000B50B7"/>
    <w:rsid w:val="00103A67"/>
    <w:rsid w:val="001113B9"/>
    <w:rsid w:val="00137F82"/>
    <w:rsid w:val="00153F1C"/>
    <w:rsid w:val="001704CA"/>
    <w:rsid w:val="001A780C"/>
    <w:rsid w:val="001B1597"/>
    <w:rsid w:val="001D48B8"/>
    <w:rsid w:val="001D5E01"/>
    <w:rsid w:val="00235838"/>
    <w:rsid w:val="002400B2"/>
    <w:rsid w:val="00246ED7"/>
    <w:rsid w:val="00257934"/>
    <w:rsid w:val="00260CD5"/>
    <w:rsid w:val="00283E94"/>
    <w:rsid w:val="002D2867"/>
    <w:rsid w:val="002D35A3"/>
    <w:rsid w:val="002E0779"/>
    <w:rsid w:val="002F4ABE"/>
    <w:rsid w:val="002F6885"/>
    <w:rsid w:val="00303EBB"/>
    <w:rsid w:val="00327796"/>
    <w:rsid w:val="00355EF6"/>
    <w:rsid w:val="00362440"/>
    <w:rsid w:val="00366B0F"/>
    <w:rsid w:val="0037678F"/>
    <w:rsid w:val="003B696F"/>
    <w:rsid w:val="00442211"/>
    <w:rsid w:val="004876D7"/>
    <w:rsid w:val="004B6C62"/>
    <w:rsid w:val="00513579"/>
    <w:rsid w:val="0051772C"/>
    <w:rsid w:val="00530984"/>
    <w:rsid w:val="00534990"/>
    <w:rsid w:val="005801CB"/>
    <w:rsid w:val="005A11A0"/>
    <w:rsid w:val="005A2851"/>
    <w:rsid w:val="005B272F"/>
    <w:rsid w:val="005E0D51"/>
    <w:rsid w:val="00601337"/>
    <w:rsid w:val="00630C2F"/>
    <w:rsid w:val="00636BD7"/>
    <w:rsid w:val="0065288E"/>
    <w:rsid w:val="006645B9"/>
    <w:rsid w:val="0066466C"/>
    <w:rsid w:val="00665D98"/>
    <w:rsid w:val="0067252D"/>
    <w:rsid w:val="006A387B"/>
    <w:rsid w:val="006C0082"/>
    <w:rsid w:val="006D42DF"/>
    <w:rsid w:val="006E7757"/>
    <w:rsid w:val="00704AEC"/>
    <w:rsid w:val="00710D5D"/>
    <w:rsid w:val="007714EE"/>
    <w:rsid w:val="007753A4"/>
    <w:rsid w:val="007924F9"/>
    <w:rsid w:val="00796EA6"/>
    <w:rsid w:val="007A2D45"/>
    <w:rsid w:val="007D7E98"/>
    <w:rsid w:val="007F5ADE"/>
    <w:rsid w:val="0081329A"/>
    <w:rsid w:val="00857377"/>
    <w:rsid w:val="00866723"/>
    <w:rsid w:val="0086721D"/>
    <w:rsid w:val="0087035E"/>
    <w:rsid w:val="00880D57"/>
    <w:rsid w:val="00891928"/>
    <w:rsid w:val="008B3C97"/>
    <w:rsid w:val="008C31EE"/>
    <w:rsid w:val="008C72BC"/>
    <w:rsid w:val="008D0A7F"/>
    <w:rsid w:val="008F0CB7"/>
    <w:rsid w:val="00907205"/>
    <w:rsid w:val="00911AB1"/>
    <w:rsid w:val="009138E8"/>
    <w:rsid w:val="009238D4"/>
    <w:rsid w:val="0094008C"/>
    <w:rsid w:val="00947ABC"/>
    <w:rsid w:val="00953140"/>
    <w:rsid w:val="009741F3"/>
    <w:rsid w:val="00991AAE"/>
    <w:rsid w:val="009A419E"/>
    <w:rsid w:val="009B2B9D"/>
    <w:rsid w:val="009C6D7E"/>
    <w:rsid w:val="009D608F"/>
    <w:rsid w:val="009E6194"/>
    <w:rsid w:val="009F5A6A"/>
    <w:rsid w:val="00A36344"/>
    <w:rsid w:val="00A51877"/>
    <w:rsid w:val="00A80D44"/>
    <w:rsid w:val="00A84E43"/>
    <w:rsid w:val="00AA3AB9"/>
    <w:rsid w:val="00B17516"/>
    <w:rsid w:val="00B41707"/>
    <w:rsid w:val="00B80250"/>
    <w:rsid w:val="00B84DAD"/>
    <w:rsid w:val="00BB618F"/>
    <w:rsid w:val="00BC0FEA"/>
    <w:rsid w:val="00BE555E"/>
    <w:rsid w:val="00C01494"/>
    <w:rsid w:val="00C257B5"/>
    <w:rsid w:val="00C40405"/>
    <w:rsid w:val="00C451ED"/>
    <w:rsid w:val="00C65430"/>
    <w:rsid w:val="00C86F2D"/>
    <w:rsid w:val="00C92A2E"/>
    <w:rsid w:val="00C93322"/>
    <w:rsid w:val="00CA50E0"/>
    <w:rsid w:val="00D13A0A"/>
    <w:rsid w:val="00D322E7"/>
    <w:rsid w:val="00D337F5"/>
    <w:rsid w:val="00D40132"/>
    <w:rsid w:val="00D908FD"/>
    <w:rsid w:val="00DB0D98"/>
    <w:rsid w:val="00DF3ACA"/>
    <w:rsid w:val="00DF71D9"/>
    <w:rsid w:val="00E0043C"/>
    <w:rsid w:val="00E116DA"/>
    <w:rsid w:val="00E229D8"/>
    <w:rsid w:val="00E51106"/>
    <w:rsid w:val="00E516F4"/>
    <w:rsid w:val="00E565C0"/>
    <w:rsid w:val="00E84C42"/>
    <w:rsid w:val="00E947A6"/>
    <w:rsid w:val="00F44680"/>
    <w:rsid w:val="00F468E6"/>
    <w:rsid w:val="00F67191"/>
    <w:rsid w:val="00F72A6C"/>
    <w:rsid w:val="00FB519B"/>
    <w:rsid w:val="00FB7E94"/>
    <w:rsid w:val="00FD044B"/>
    <w:rsid w:val="00FD17C5"/>
    <w:rsid w:val="00FD4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FEC4C"/>
  <w15:chartTrackingRefBased/>
  <w15:docId w15:val="{C14D39C9-C148-1E42-B1EA-C4FAAAAB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440"/>
  </w:style>
  <w:style w:type="paragraph" w:styleId="Heading1">
    <w:name w:val="heading 1"/>
    <w:basedOn w:val="Normal"/>
    <w:next w:val="Normal"/>
    <w:link w:val="Heading1Char"/>
    <w:uiPriority w:val="9"/>
    <w:qFormat/>
    <w:rsid w:val="003624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24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47A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44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624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62440"/>
    <w:pPr>
      <w:spacing w:before="48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362440"/>
    <w:pPr>
      <w:spacing w:before="120"/>
      <w:ind w:left="240"/>
    </w:pPr>
    <w:rPr>
      <w:rFonts w:cstheme="minorHAnsi"/>
      <w:b/>
      <w:bCs/>
      <w:sz w:val="22"/>
      <w:szCs w:val="26"/>
    </w:rPr>
  </w:style>
  <w:style w:type="character" w:styleId="Hyperlink">
    <w:name w:val="Hyperlink"/>
    <w:basedOn w:val="DefaultParagraphFont"/>
    <w:uiPriority w:val="99"/>
    <w:unhideWhenUsed/>
    <w:rsid w:val="00362440"/>
    <w:rPr>
      <w:color w:val="0563C1" w:themeColor="hyperlink"/>
      <w:u w:val="single"/>
    </w:rPr>
  </w:style>
  <w:style w:type="paragraph" w:styleId="ListParagraph">
    <w:name w:val="List Paragraph"/>
    <w:basedOn w:val="Normal"/>
    <w:uiPriority w:val="34"/>
    <w:qFormat/>
    <w:rsid w:val="00362440"/>
    <w:pPr>
      <w:ind w:left="720"/>
      <w:contextualSpacing/>
    </w:pPr>
  </w:style>
  <w:style w:type="paragraph" w:styleId="Header">
    <w:name w:val="header"/>
    <w:basedOn w:val="Normal"/>
    <w:link w:val="HeaderChar"/>
    <w:uiPriority w:val="99"/>
    <w:unhideWhenUsed/>
    <w:rsid w:val="00362440"/>
    <w:pPr>
      <w:tabs>
        <w:tab w:val="center" w:pos="4680"/>
        <w:tab w:val="right" w:pos="9360"/>
      </w:tabs>
    </w:pPr>
  </w:style>
  <w:style w:type="character" w:customStyle="1" w:styleId="HeaderChar">
    <w:name w:val="Header Char"/>
    <w:basedOn w:val="DefaultParagraphFont"/>
    <w:link w:val="Header"/>
    <w:uiPriority w:val="99"/>
    <w:rsid w:val="00362440"/>
  </w:style>
  <w:style w:type="paragraph" w:styleId="Footer">
    <w:name w:val="footer"/>
    <w:basedOn w:val="Normal"/>
    <w:link w:val="FooterChar"/>
    <w:uiPriority w:val="99"/>
    <w:unhideWhenUsed/>
    <w:rsid w:val="00362440"/>
    <w:pPr>
      <w:tabs>
        <w:tab w:val="center" w:pos="4680"/>
        <w:tab w:val="right" w:pos="9360"/>
      </w:tabs>
    </w:pPr>
  </w:style>
  <w:style w:type="character" w:customStyle="1" w:styleId="FooterChar">
    <w:name w:val="Footer Char"/>
    <w:basedOn w:val="DefaultParagraphFont"/>
    <w:link w:val="Footer"/>
    <w:uiPriority w:val="99"/>
    <w:rsid w:val="00362440"/>
  </w:style>
  <w:style w:type="character" w:customStyle="1" w:styleId="Heading3Char">
    <w:name w:val="Heading 3 Char"/>
    <w:basedOn w:val="DefaultParagraphFont"/>
    <w:link w:val="Heading3"/>
    <w:uiPriority w:val="9"/>
    <w:rsid w:val="00E947A6"/>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1113B9"/>
    <w:pPr>
      <w:spacing w:after="100"/>
      <w:ind w:left="480"/>
    </w:pPr>
  </w:style>
  <w:style w:type="character" w:styleId="UnresolvedMention">
    <w:name w:val="Unresolved Mention"/>
    <w:basedOn w:val="DefaultParagraphFont"/>
    <w:uiPriority w:val="99"/>
    <w:semiHidden/>
    <w:unhideWhenUsed/>
    <w:rsid w:val="00513579"/>
    <w:rPr>
      <w:color w:val="605E5C"/>
      <w:shd w:val="clear" w:color="auto" w:fill="E1DFDD"/>
    </w:rPr>
  </w:style>
  <w:style w:type="character" w:styleId="PageNumber">
    <w:name w:val="page number"/>
    <w:basedOn w:val="DefaultParagraphFont"/>
    <w:uiPriority w:val="99"/>
    <w:semiHidden/>
    <w:unhideWhenUsed/>
    <w:rsid w:val="00866723"/>
  </w:style>
  <w:style w:type="paragraph" w:styleId="NormalWeb">
    <w:name w:val="Normal (Web)"/>
    <w:basedOn w:val="Normal"/>
    <w:uiPriority w:val="99"/>
    <w:semiHidden/>
    <w:unhideWhenUsed/>
    <w:rsid w:val="00075363"/>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rsid w:val="000B50B7"/>
    <w:pPr>
      <w:autoSpaceDE w:val="0"/>
      <w:autoSpaceDN w:val="0"/>
      <w:adjustRightInd w:val="0"/>
    </w:pPr>
    <w:rPr>
      <w:rFonts w:ascii="Times New Roman" w:hAnsi="Times New Roman" w:cs="Times New Roman"/>
      <w:color w:val="000000"/>
      <w:kern w:val="0"/>
    </w:rPr>
  </w:style>
  <w:style w:type="table" w:styleId="TableGrid">
    <w:name w:val="Table Grid"/>
    <w:basedOn w:val="TableNormal"/>
    <w:uiPriority w:val="39"/>
    <w:rsid w:val="0090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3A0A"/>
    <w:rPr>
      <w:color w:val="954F72" w:themeColor="followedHyperlink"/>
      <w:u w:val="single"/>
    </w:rPr>
  </w:style>
  <w:style w:type="character" w:customStyle="1" w:styleId="normaltextrun">
    <w:name w:val="normaltextrun"/>
    <w:basedOn w:val="DefaultParagraphFont"/>
    <w:rsid w:val="00C40405"/>
  </w:style>
  <w:style w:type="paragraph" w:customStyle="1" w:styleId="IntegrityMainBodyText">
    <w:name w:val="Integrity Main Body Text"/>
    <w:basedOn w:val="Normal"/>
    <w:link w:val="IntegrityMainBodyTextChar"/>
    <w:qFormat/>
    <w:rsid w:val="007753A4"/>
    <w:pPr>
      <w:spacing w:before="120" w:after="120" w:line="288" w:lineRule="auto"/>
    </w:pPr>
    <w:rPr>
      <w:rFonts w:ascii="Arial" w:eastAsia="ヒラギノ角ゴ Pro W3" w:hAnsi="Arial" w:cs="Arial"/>
      <w:kern w:val="0"/>
      <w:sz w:val="20"/>
      <w:szCs w:val="20"/>
      <w:lang w:val="en-GB" w:eastAsia="en-GB"/>
      <w14:ligatures w14:val="none"/>
    </w:rPr>
  </w:style>
  <w:style w:type="character" w:customStyle="1" w:styleId="IntegrityMainBodyTextChar">
    <w:name w:val="Integrity Main Body Text Char"/>
    <w:basedOn w:val="DefaultParagraphFont"/>
    <w:link w:val="IntegrityMainBodyText"/>
    <w:rsid w:val="007753A4"/>
    <w:rPr>
      <w:rFonts w:ascii="Arial" w:eastAsia="ヒラギノ角ゴ Pro W3" w:hAnsi="Arial" w:cs="Arial"/>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8950">
      <w:bodyDiv w:val="1"/>
      <w:marLeft w:val="0"/>
      <w:marRight w:val="0"/>
      <w:marTop w:val="0"/>
      <w:marBottom w:val="0"/>
      <w:divBdr>
        <w:top w:val="none" w:sz="0" w:space="0" w:color="auto"/>
        <w:left w:val="none" w:sz="0" w:space="0" w:color="auto"/>
        <w:bottom w:val="none" w:sz="0" w:space="0" w:color="auto"/>
        <w:right w:val="none" w:sz="0" w:space="0" w:color="auto"/>
      </w:divBdr>
    </w:div>
    <w:div w:id="875894023">
      <w:bodyDiv w:val="1"/>
      <w:marLeft w:val="0"/>
      <w:marRight w:val="0"/>
      <w:marTop w:val="0"/>
      <w:marBottom w:val="0"/>
      <w:divBdr>
        <w:top w:val="none" w:sz="0" w:space="0" w:color="auto"/>
        <w:left w:val="none" w:sz="0" w:space="0" w:color="auto"/>
        <w:bottom w:val="none" w:sz="0" w:space="0" w:color="auto"/>
        <w:right w:val="none" w:sz="0" w:space="0" w:color="auto"/>
      </w:divBdr>
    </w:div>
    <w:div w:id="1248536340">
      <w:bodyDiv w:val="1"/>
      <w:marLeft w:val="0"/>
      <w:marRight w:val="0"/>
      <w:marTop w:val="0"/>
      <w:marBottom w:val="0"/>
      <w:divBdr>
        <w:top w:val="none" w:sz="0" w:space="0" w:color="auto"/>
        <w:left w:val="none" w:sz="0" w:space="0" w:color="auto"/>
        <w:bottom w:val="none" w:sz="0" w:space="0" w:color="auto"/>
        <w:right w:val="none" w:sz="0" w:space="0" w:color="auto"/>
      </w:divBdr>
    </w:div>
    <w:div w:id="1348172782">
      <w:bodyDiv w:val="1"/>
      <w:marLeft w:val="0"/>
      <w:marRight w:val="0"/>
      <w:marTop w:val="0"/>
      <w:marBottom w:val="0"/>
      <w:divBdr>
        <w:top w:val="none" w:sz="0" w:space="0" w:color="auto"/>
        <w:left w:val="none" w:sz="0" w:space="0" w:color="auto"/>
        <w:bottom w:val="none" w:sz="0" w:space="0" w:color="auto"/>
        <w:right w:val="none" w:sz="0" w:space="0" w:color="auto"/>
      </w:divBdr>
    </w:div>
    <w:div w:id="1720858095">
      <w:bodyDiv w:val="1"/>
      <w:marLeft w:val="0"/>
      <w:marRight w:val="0"/>
      <w:marTop w:val="0"/>
      <w:marBottom w:val="0"/>
      <w:divBdr>
        <w:top w:val="none" w:sz="0" w:space="0" w:color="auto"/>
        <w:left w:val="none" w:sz="0" w:space="0" w:color="auto"/>
        <w:bottom w:val="none" w:sz="0" w:space="0" w:color="auto"/>
        <w:right w:val="none" w:sz="0" w:space="0" w:color="auto"/>
      </w:divBdr>
    </w:div>
    <w:div w:id="172328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hrrac.a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curement@hrrac.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HRRAC</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dc:description/>
  <cp:lastModifiedBy>Hakim Ullah</cp:lastModifiedBy>
  <cp:revision>5</cp:revision>
  <cp:lastPrinted>2023-11-05T05:25:00Z</cp:lastPrinted>
  <dcterms:created xsi:type="dcterms:W3CDTF">2024-07-02T08:03:00Z</dcterms:created>
  <dcterms:modified xsi:type="dcterms:W3CDTF">2024-07-07T13:19:00Z</dcterms:modified>
</cp:coreProperties>
</file>