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55282" w14:textId="77777777" w:rsidR="008E5E79" w:rsidRDefault="008E5E79" w:rsidP="008E5E79">
      <w:pPr>
        <w:jc w:val="center"/>
        <w:rPr>
          <w:rFonts w:ascii="Calibri" w:hAnsi="Calibri" w:cs="Arial"/>
          <w:b/>
          <w:bCs/>
          <w:color w:val="222222"/>
          <w:sz w:val="26"/>
          <w:szCs w:val="26"/>
          <w:u w:val="single"/>
        </w:rPr>
      </w:pPr>
      <w:r w:rsidRPr="00AE3254">
        <w:rPr>
          <w:rFonts w:ascii="Calibri" w:hAnsi="Calibri" w:cs="Arial"/>
          <w:b/>
          <w:bCs/>
          <w:color w:val="222222"/>
          <w:sz w:val="26"/>
          <w:szCs w:val="26"/>
          <w:u w:val="single"/>
        </w:rPr>
        <w:t>T</w:t>
      </w:r>
      <w:r>
        <w:rPr>
          <w:rFonts w:ascii="Calibri" w:hAnsi="Calibri" w:cs="Arial"/>
          <w:b/>
          <w:bCs/>
          <w:color w:val="222222"/>
          <w:sz w:val="26"/>
          <w:szCs w:val="26"/>
          <w:u w:val="single"/>
        </w:rPr>
        <w:t>erms of References (T</w:t>
      </w:r>
      <w:r w:rsidRPr="00AE3254">
        <w:rPr>
          <w:rFonts w:ascii="Calibri" w:hAnsi="Calibri" w:cs="Arial"/>
          <w:b/>
          <w:bCs/>
          <w:color w:val="222222"/>
          <w:sz w:val="26"/>
          <w:szCs w:val="26"/>
          <w:u w:val="single"/>
        </w:rPr>
        <w:t>OR</w:t>
      </w:r>
      <w:r>
        <w:rPr>
          <w:rFonts w:ascii="Calibri" w:hAnsi="Calibri" w:cs="Arial"/>
          <w:b/>
          <w:bCs/>
          <w:color w:val="222222"/>
          <w:sz w:val="26"/>
          <w:szCs w:val="26"/>
          <w:u w:val="single"/>
        </w:rPr>
        <w:t>)</w:t>
      </w:r>
    </w:p>
    <w:p w14:paraId="0E4B1900" w14:textId="77777777" w:rsidR="008E5E79" w:rsidRDefault="008E5E79" w:rsidP="008E5E79">
      <w:pPr>
        <w:pStyle w:val="ListParagraph"/>
        <w:rPr>
          <w:rFonts w:ascii="Calibri" w:hAnsi="Calibri" w:cs="Arial"/>
          <w:szCs w:val="22"/>
          <w:lang w:val="en-GB"/>
        </w:rPr>
      </w:pPr>
    </w:p>
    <w:p w14:paraId="720ACB52" w14:textId="77777777" w:rsidR="008E5E79" w:rsidRDefault="008E5E79" w:rsidP="008E5E79">
      <w:pPr>
        <w:pStyle w:val="ListParagraph"/>
        <w:numPr>
          <w:ilvl w:val="0"/>
          <w:numId w:val="1"/>
        </w:numPr>
        <w:rPr>
          <w:rFonts w:ascii="Calibri" w:hAnsi="Calibri" w:cs="Arial"/>
          <w:b/>
          <w:bCs/>
          <w:szCs w:val="22"/>
          <w:lang w:val="en-GB"/>
        </w:rPr>
      </w:pPr>
      <w:r>
        <w:rPr>
          <w:rFonts w:ascii="Calibri" w:hAnsi="Calibri" w:cs="Arial"/>
          <w:b/>
          <w:bCs/>
          <w:szCs w:val="22"/>
          <w:lang w:val="en-GB"/>
        </w:rPr>
        <w:t xml:space="preserve">Purpose </w:t>
      </w:r>
    </w:p>
    <w:p w14:paraId="2326FD14" w14:textId="77777777" w:rsidR="008E5E79" w:rsidRDefault="008E5E79" w:rsidP="008E5E79">
      <w:pPr>
        <w:pStyle w:val="ListParagraph"/>
        <w:rPr>
          <w:rFonts w:ascii="Calibri" w:hAnsi="Calibri" w:cs="Arial"/>
          <w:b/>
          <w:bCs/>
          <w:szCs w:val="22"/>
          <w:lang w:val="en-GB"/>
        </w:rPr>
      </w:pPr>
    </w:p>
    <w:p w14:paraId="29C7BE83" w14:textId="77777777" w:rsidR="00751CB9" w:rsidRDefault="008E5E79" w:rsidP="00751CB9">
      <w:pPr>
        <w:pStyle w:val="ListParagraph"/>
        <w:rPr>
          <w:rFonts w:ascii="Calibri" w:hAnsi="Calibri" w:cs="Arial"/>
          <w:szCs w:val="22"/>
          <w:lang w:val="en-GB"/>
        </w:rPr>
      </w:pPr>
      <w:r>
        <w:rPr>
          <w:rFonts w:ascii="Calibri" w:hAnsi="Calibri" w:cs="Arial"/>
          <w:szCs w:val="22"/>
          <w:lang w:val="en-GB"/>
        </w:rPr>
        <w:t xml:space="preserve">The </w:t>
      </w:r>
      <w:r w:rsidR="00751CB9">
        <w:rPr>
          <w:rFonts w:ascii="Calibri" w:hAnsi="Calibri" w:cs="Arial"/>
          <w:szCs w:val="22"/>
          <w:lang w:val="en-GB"/>
        </w:rPr>
        <w:t xml:space="preserve">purpose to rent </w:t>
      </w:r>
      <w:r w:rsidRPr="008E5E79">
        <w:rPr>
          <w:rFonts w:ascii="Calibri" w:hAnsi="Calibri" w:cs="Arial"/>
          <w:szCs w:val="22"/>
          <w:lang w:val="en-GB"/>
        </w:rPr>
        <w:t xml:space="preserve">vehicle is to </w:t>
      </w:r>
      <w:r w:rsidR="00751CB9">
        <w:rPr>
          <w:rFonts w:ascii="Calibri" w:hAnsi="Calibri" w:cs="Arial"/>
          <w:szCs w:val="22"/>
          <w:lang w:val="en-GB"/>
        </w:rPr>
        <w:t xml:space="preserve">transport project field staff to the desire project locations </w:t>
      </w:r>
    </w:p>
    <w:p w14:paraId="6EE45DAF" w14:textId="77777777" w:rsidR="00751CB9" w:rsidRDefault="00751CB9" w:rsidP="00751CB9">
      <w:pPr>
        <w:pStyle w:val="ListParagraph"/>
        <w:rPr>
          <w:rFonts w:ascii="Calibri" w:hAnsi="Calibri" w:cs="Arial"/>
          <w:szCs w:val="22"/>
          <w:lang w:val="en-GB"/>
        </w:rPr>
      </w:pPr>
    </w:p>
    <w:p w14:paraId="49EB0852" w14:textId="77777777" w:rsidR="008E5E79" w:rsidRPr="000D5BA3" w:rsidRDefault="008E5E79" w:rsidP="00751CB9">
      <w:pPr>
        <w:pStyle w:val="ListParagraph"/>
        <w:rPr>
          <w:rFonts w:ascii="Calibri" w:hAnsi="Calibri" w:cs="Arial"/>
          <w:b/>
          <w:bCs/>
          <w:szCs w:val="22"/>
          <w:lang w:val="en-GB"/>
        </w:rPr>
      </w:pPr>
      <w:r w:rsidRPr="000D5BA3">
        <w:rPr>
          <w:rFonts w:ascii="Calibri" w:hAnsi="Calibri" w:cs="Arial"/>
          <w:b/>
          <w:bCs/>
          <w:szCs w:val="22"/>
          <w:lang w:val="en-GB"/>
        </w:rPr>
        <w:t xml:space="preserve">Vehicle condition: </w:t>
      </w:r>
    </w:p>
    <w:p w14:paraId="58AB1478" w14:textId="1DC067FC" w:rsidR="008E5E79" w:rsidRDefault="008E5E79" w:rsidP="008E5E79">
      <w:pPr>
        <w:ind w:left="720"/>
        <w:rPr>
          <w:rFonts w:ascii="Calibri" w:hAnsi="Calibri" w:cs="Arial"/>
          <w:szCs w:val="22"/>
          <w:lang w:val="en-GB"/>
        </w:rPr>
      </w:pPr>
      <w:r w:rsidRPr="000D5BA3">
        <w:rPr>
          <w:rFonts w:ascii="Calibri" w:hAnsi="Calibri" w:cs="Arial"/>
          <w:szCs w:val="22"/>
          <w:lang w:val="en-GB"/>
        </w:rPr>
        <w:t xml:space="preserve">The vehicle should be Non accidental with Good Roadworthy condition with </w:t>
      </w:r>
      <w:r w:rsidR="007670C7">
        <w:rPr>
          <w:rFonts w:ascii="Calibri" w:hAnsi="Calibri" w:cs="Arial"/>
          <w:szCs w:val="22"/>
          <w:lang w:val="en-GB"/>
        </w:rPr>
        <w:t>Petrol/</w:t>
      </w:r>
      <w:r w:rsidRPr="000D5BA3">
        <w:rPr>
          <w:rFonts w:ascii="Calibri" w:hAnsi="Calibri" w:cs="Arial"/>
          <w:szCs w:val="22"/>
          <w:lang w:val="en-GB"/>
        </w:rPr>
        <w:t>diesel engine as well as with complete registration documents from MOI and as per Afghanistan law provisions. Vehicle should have Air Conditioned, Standard Interior Condition: Provide vehicles at a flat rate (inclusive of all taxes, fees, insurance, etc.) Rental fees remain stable throughout the whole rental agreement period</w:t>
      </w:r>
      <w:r w:rsidR="007670C7">
        <w:rPr>
          <w:rFonts w:ascii="Calibri" w:hAnsi="Calibri" w:cs="Arial"/>
          <w:szCs w:val="22"/>
          <w:lang w:val="en-GB"/>
        </w:rPr>
        <w:t xml:space="preserve">, if requires amendment from donor organization will be revise the contract accordingly.  </w:t>
      </w:r>
    </w:p>
    <w:p w14:paraId="363D21E7" w14:textId="77777777" w:rsidR="008E5E79" w:rsidRDefault="008E5E79" w:rsidP="008E5E79">
      <w:pPr>
        <w:ind w:left="720"/>
        <w:rPr>
          <w:rFonts w:ascii="Calibri" w:hAnsi="Calibri" w:cs="Arial"/>
          <w:szCs w:val="22"/>
          <w:lang w:val="en-GB"/>
        </w:rPr>
      </w:pPr>
    </w:p>
    <w:p w14:paraId="624A5A61" w14:textId="77777777" w:rsidR="008E5E79" w:rsidRPr="008E5E79" w:rsidRDefault="008E5E79" w:rsidP="008E5E79">
      <w:pPr>
        <w:ind w:left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VEHICLE REQURMENT:</w:t>
      </w:r>
    </w:p>
    <w:p w14:paraId="597A35AB" w14:textId="293F2A9D" w:rsidR="008E5E79" w:rsidRPr="008E5E79" w:rsidRDefault="008E5E79" w:rsidP="00751CB9">
      <w:pPr>
        <w:ind w:left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•</w:t>
      </w:r>
      <w:r w:rsidRPr="008E5E79">
        <w:rPr>
          <w:rFonts w:ascii="Calibri" w:hAnsi="Calibri" w:cs="Arial"/>
          <w:szCs w:val="22"/>
          <w:lang w:val="en-GB"/>
        </w:rPr>
        <w:tab/>
        <w:t>The vehicle Type:</w:t>
      </w:r>
      <w:r w:rsidR="00170D45">
        <w:rPr>
          <w:rFonts w:ascii="Calibri" w:hAnsi="Calibri" w:cs="Arial"/>
          <w:szCs w:val="22"/>
          <w:lang w:val="en-GB"/>
        </w:rPr>
        <w:t xml:space="preserve"> Corolla</w:t>
      </w:r>
      <w:r w:rsidR="007670C7">
        <w:rPr>
          <w:rFonts w:ascii="Calibri" w:hAnsi="Calibri" w:cs="Arial"/>
          <w:szCs w:val="22"/>
          <w:lang w:val="en-GB"/>
        </w:rPr>
        <w:t xml:space="preserve"> </w:t>
      </w:r>
      <w:proofErr w:type="gramStart"/>
      <w:r w:rsidR="007670C7">
        <w:rPr>
          <w:rFonts w:ascii="Calibri" w:hAnsi="Calibri" w:cs="Arial"/>
          <w:szCs w:val="22"/>
          <w:lang w:val="en-GB"/>
        </w:rPr>
        <w:t>2.OD</w:t>
      </w:r>
      <w:proofErr w:type="gramEnd"/>
      <w:r w:rsidR="00FC601A">
        <w:rPr>
          <w:rFonts w:ascii="Calibri" w:hAnsi="Calibri" w:cs="Arial"/>
          <w:szCs w:val="22"/>
          <w:lang w:val="en-GB"/>
        </w:rPr>
        <w:t>/Fielder</w:t>
      </w:r>
      <w:r w:rsidR="00170D45">
        <w:rPr>
          <w:rFonts w:ascii="Calibri" w:hAnsi="Calibri" w:cs="Arial"/>
          <w:szCs w:val="22"/>
          <w:lang w:val="en-GB"/>
        </w:rPr>
        <w:t xml:space="preserve"> Model </w:t>
      </w:r>
      <w:r w:rsidR="007670C7">
        <w:rPr>
          <w:rFonts w:ascii="Calibri" w:hAnsi="Calibri" w:cs="Arial"/>
          <w:szCs w:val="22"/>
          <w:lang w:val="en-GB"/>
        </w:rPr>
        <w:t>2000</w:t>
      </w:r>
      <w:r w:rsidR="00A427E5">
        <w:rPr>
          <w:rFonts w:ascii="Calibri" w:hAnsi="Calibri" w:cs="Arial"/>
          <w:szCs w:val="22"/>
          <w:lang w:val="en-GB"/>
        </w:rPr>
        <w:t xml:space="preserve"> to above </w:t>
      </w:r>
      <w:r w:rsidR="007670C7">
        <w:rPr>
          <w:rFonts w:ascii="Calibri" w:hAnsi="Calibri" w:cs="Arial"/>
          <w:szCs w:val="22"/>
          <w:lang w:val="en-GB"/>
        </w:rPr>
        <w:t xml:space="preserve"> </w:t>
      </w:r>
    </w:p>
    <w:p w14:paraId="4069D9AE" w14:textId="77777777" w:rsidR="008E5E79" w:rsidRPr="008E5E79" w:rsidRDefault="008E5E79" w:rsidP="008E5E79">
      <w:pPr>
        <w:ind w:left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•</w:t>
      </w:r>
      <w:r w:rsidRPr="008E5E79">
        <w:rPr>
          <w:rFonts w:ascii="Calibri" w:hAnsi="Calibri" w:cs="Arial"/>
          <w:szCs w:val="22"/>
          <w:lang w:val="en-GB"/>
        </w:rPr>
        <w:tab/>
        <w:t>The vehicle shall be in good and safe condition.</w:t>
      </w:r>
    </w:p>
    <w:p w14:paraId="37D0CC04" w14:textId="1700DB78" w:rsidR="008E5E79" w:rsidRPr="008E5E79" w:rsidRDefault="008E5E79" w:rsidP="00C57D48">
      <w:pPr>
        <w:ind w:left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•</w:t>
      </w:r>
      <w:r w:rsidRPr="008E5E79">
        <w:rPr>
          <w:rFonts w:ascii="Calibri" w:hAnsi="Calibri" w:cs="Arial"/>
          <w:szCs w:val="22"/>
          <w:lang w:val="en-GB"/>
        </w:rPr>
        <w:tab/>
        <w:t xml:space="preserve">The vehicle should be with </w:t>
      </w:r>
      <w:r w:rsidR="00C57D48">
        <w:rPr>
          <w:rFonts w:ascii="Calibri" w:hAnsi="Calibri" w:cs="Arial"/>
          <w:szCs w:val="22"/>
          <w:lang w:val="en-GB"/>
        </w:rPr>
        <w:t>Petrol</w:t>
      </w:r>
      <w:r w:rsidR="007670C7">
        <w:rPr>
          <w:rFonts w:ascii="Calibri" w:hAnsi="Calibri" w:cs="Arial"/>
          <w:szCs w:val="22"/>
          <w:lang w:val="en-GB"/>
        </w:rPr>
        <w:t>/Deisel</w:t>
      </w:r>
      <w:r w:rsidRPr="008E5E79">
        <w:rPr>
          <w:rFonts w:ascii="Calibri" w:hAnsi="Calibri" w:cs="Arial"/>
          <w:szCs w:val="22"/>
          <w:lang w:val="en-GB"/>
        </w:rPr>
        <w:t xml:space="preserve"> engine.</w:t>
      </w:r>
    </w:p>
    <w:p w14:paraId="1B48858B" w14:textId="126FB087" w:rsidR="008E5E79" w:rsidRPr="008E5E79" w:rsidRDefault="008E5E79" w:rsidP="008E5E79">
      <w:pPr>
        <w:ind w:left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•</w:t>
      </w:r>
      <w:r w:rsidRPr="008E5E79">
        <w:rPr>
          <w:rFonts w:ascii="Calibri" w:hAnsi="Calibri" w:cs="Arial"/>
          <w:szCs w:val="22"/>
          <w:lang w:val="en-GB"/>
        </w:rPr>
        <w:tab/>
        <w:t>Maintenance of the vehicle is provider responsibility</w:t>
      </w:r>
    </w:p>
    <w:p w14:paraId="4837D8D2" w14:textId="1D37324A" w:rsidR="008E5E79" w:rsidRPr="008E5E79" w:rsidRDefault="008E5E79" w:rsidP="00C57D48">
      <w:pPr>
        <w:ind w:left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•</w:t>
      </w:r>
      <w:r w:rsidRPr="008E5E79">
        <w:rPr>
          <w:rFonts w:ascii="Calibri" w:hAnsi="Calibri" w:cs="Arial"/>
          <w:szCs w:val="22"/>
          <w:lang w:val="en-GB"/>
        </w:rPr>
        <w:tab/>
        <w:t xml:space="preserve">The vehicle will be used </w:t>
      </w:r>
      <w:r w:rsidR="00751CB9">
        <w:rPr>
          <w:rFonts w:ascii="Calibri" w:hAnsi="Calibri" w:cs="Arial"/>
          <w:szCs w:val="22"/>
          <w:lang w:val="en-GB"/>
        </w:rPr>
        <w:t xml:space="preserve">approximately </w:t>
      </w:r>
      <w:r w:rsidR="00170D45">
        <w:rPr>
          <w:rFonts w:ascii="Calibri" w:hAnsi="Calibri" w:cs="Arial"/>
          <w:szCs w:val="22"/>
          <w:lang w:val="en-GB"/>
        </w:rPr>
        <w:t>around</w:t>
      </w:r>
      <w:r w:rsidR="007670C7">
        <w:rPr>
          <w:rFonts w:ascii="Calibri" w:hAnsi="Calibri" w:cs="Arial"/>
          <w:szCs w:val="22"/>
          <w:lang w:val="en-GB"/>
        </w:rPr>
        <w:t xml:space="preserve"> 6</w:t>
      </w:r>
      <w:r w:rsidR="00C57D48">
        <w:rPr>
          <w:rFonts w:ascii="Calibri" w:hAnsi="Calibri" w:cs="Arial"/>
          <w:szCs w:val="22"/>
          <w:lang w:val="en-GB"/>
        </w:rPr>
        <w:t>0</w:t>
      </w:r>
      <w:r w:rsidRPr="008E5E79">
        <w:rPr>
          <w:rFonts w:ascii="Calibri" w:hAnsi="Calibri" w:cs="Arial"/>
          <w:szCs w:val="22"/>
          <w:lang w:val="en-GB"/>
        </w:rPr>
        <w:t>00 Km per month.</w:t>
      </w:r>
    </w:p>
    <w:p w14:paraId="2185DA64" w14:textId="77777777" w:rsidR="008E5E79" w:rsidRPr="008E5E79" w:rsidRDefault="008E5E79" w:rsidP="008E5E79">
      <w:pPr>
        <w:ind w:left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•</w:t>
      </w:r>
      <w:r w:rsidRPr="008E5E79">
        <w:rPr>
          <w:rFonts w:ascii="Calibri" w:hAnsi="Calibri" w:cs="Arial"/>
          <w:szCs w:val="22"/>
          <w:lang w:val="en-GB"/>
        </w:rPr>
        <w:tab/>
      </w:r>
      <w:r w:rsidR="007E7A5F">
        <w:rPr>
          <w:rFonts w:ascii="Calibri" w:hAnsi="Calibri" w:cs="Arial"/>
          <w:szCs w:val="22"/>
          <w:lang w:val="en-GB"/>
        </w:rPr>
        <w:t>ACHRO</w:t>
      </w:r>
      <w:r w:rsidRPr="008E5E79">
        <w:rPr>
          <w:rFonts w:ascii="Calibri" w:hAnsi="Calibri" w:cs="Arial"/>
          <w:szCs w:val="22"/>
          <w:lang w:val="en-GB"/>
        </w:rPr>
        <w:t xml:space="preserve"> will be authorised to check the condition of the vehicle on a regular basis.</w:t>
      </w:r>
    </w:p>
    <w:p w14:paraId="2717E999" w14:textId="77777777" w:rsidR="008E5E79" w:rsidRPr="008E5E79" w:rsidRDefault="008E5E79" w:rsidP="007670C7">
      <w:pPr>
        <w:ind w:left="1440" w:hanging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•</w:t>
      </w:r>
      <w:r w:rsidRPr="008E5E79">
        <w:rPr>
          <w:rFonts w:ascii="Calibri" w:hAnsi="Calibri" w:cs="Arial"/>
          <w:szCs w:val="22"/>
          <w:lang w:val="en-GB"/>
        </w:rPr>
        <w:tab/>
        <w:t xml:space="preserve">The provider shall be responsible to ensure the availability of a replacement vehicle in the </w:t>
      </w:r>
      <w:r w:rsidR="00751CB9">
        <w:rPr>
          <w:rFonts w:ascii="Calibri" w:hAnsi="Calibri" w:cs="Arial"/>
          <w:szCs w:val="22"/>
          <w:lang w:val="en-GB"/>
        </w:rPr>
        <w:t xml:space="preserve">  </w:t>
      </w:r>
      <w:r w:rsidRPr="008E5E79">
        <w:rPr>
          <w:rFonts w:ascii="Calibri" w:hAnsi="Calibri" w:cs="Arial"/>
          <w:szCs w:val="22"/>
          <w:lang w:val="en-GB"/>
        </w:rPr>
        <w:t>event of any vehicle breakdown, accident and during the time vehicle is being sent for servicing.</w:t>
      </w:r>
    </w:p>
    <w:p w14:paraId="5B69600E" w14:textId="77777777" w:rsidR="008E5E79" w:rsidRPr="008E5E79" w:rsidRDefault="008E5E79" w:rsidP="007670C7">
      <w:pPr>
        <w:ind w:left="1440" w:hanging="720"/>
        <w:rPr>
          <w:rFonts w:ascii="Calibri" w:hAnsi="Calibri" w:cs="Arial"/>
          <w:szCs w:val="22"/>
          <w:lang w:val="en-GB"/>
        </w:rPr>
      </w:pPr>
      <w:r>
        <w:rPr>
          <w:rFonts w:ascii="Calibri" w:hAnsi="Calibri" w:cs="Arial"/>
          <w:szCs w:val="22"/>
          <w:lang w:val="en-GB"/>
        </w:rPr>
        <w:t>•</w:t>
      </w:r>
      <w:r>
        <w:rPr>
          <w:rFonts w:ascii="Calibri" w:hAnsi="Calibri" w:cs="Arial"/>
          <w:szCs w:val="22"/>
          <w:lang w:val="en-GB"/>
        </w:rPr>
        <w:tab/>
      </w:r>
      <w:r w:rsidR="007E7A5F">
        <w:rPr>
          <w:rFonts w:ascii="Calibri" w:hAnsi="Calibri" w:cs="Arial"/>
          <w:szCs w:val="22"/>
          <w:lang w:val="en-GB"/>
        </w:rPr>
        <w:t>ACHRO</w:t>
      </w:r>
      <w:r>
        <w:rPr>
          <w:rFonts w:ascii="Calibri" w:hAnsi="Calibri" w:cs="Arial"/>
          <w:szCs w:val="22"/>
          <w:lang w:val="en-GB"/>
        </w:rPr>
        <w:t xml:space="preserve"> shall not be responsible </w:t>
      </w:r>
      <w:r w:rsidRPr="008E5E79">
        <w:rPr>
          <w:rFonts w:ascii="Calibri" w:hAnsi="Calibri" w:cs="Arial"/>
          <w:szCs w:val="22"/>
          <w:lang w:val="en-GB"/>
        </w:rPr>
        <w:t>to repair or to put the vehicle back in its original condition at the end of contract, or be responsible for normal wear and tear.</w:t>
      </w:r>
    </w:p>
    <w:p w14:paraId="7496F23E" w14:textId="6991018B" w:rsidR="008E5E79" w:rsidRPr="008E5E79" w:rsidRDefault="008E5E79" w:rsidP="007670C7">
      <w:pPr>
        <w:ind w:left="1440" w:hanging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•</w:t>
      </w:r>
      <w:r w:rsidRPr="008E5E79">
        <w:rPr>
          <w:rFonts w:ascii="Calibri" w:hAnsi="Calibri" w:cs="Arial"/>
          <w:szCs w:val="22"/>
          <w:lang w:val="en-GB"/>
        </w:rPr>
        <w:tab/>
      </w:r>
      <w:r w:rsidR="007E7A5F">
        <w:rPr>
          <w:rFonts w:ascii="Calibri" w:hAnsi="Calibri" w:cs="Arial"/>
          <w:szCs w:val="22"/>
          <w:lang w:val="en-GB"/>
        </w:rPr>
        <w:t>ACHRO</w:t>
      </w:r>
      <w:r w:rsidRPr="008E5E79">
        <w:rPr>
          <w:rFonts w:ascii="Calibri" w:hAnsi="Calibri" w:cs="Arial"/>
          <w:szCs w:val="22"/>
          <w:lang w:val="en-GB"/>
        </w:rPr>
        <w:t xml:space="preserve"> will not pay for any incident or damage. Insurance of the vehicle is provider responsibility</w:t>
      </w:r>
      <w:r w:rsidR="007670C7">
        <w:rPr>
          <w:rFonts w:ascii="Calibri" w:hAnsi="Calibri" w:cs="Arial"/>
          <w:szCs w:val="22"/>
          <w:lang w:val="en-GB"/>
        </w:rPr>
        <w:t>.</w:t>
      </w:r>
    </w:p>
    <w:p w14:paraId="5DD829B6" w14:textId="77777777" w:rsidR="008E5E79" w:rsidRPr="008E5E79" w:rsidRDefault="008E5E79" w:rsidP="008E5E79">
      <w:pPr>
        <w:ind w:left="72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•</w:t>
      </w:r>
      <w:r w:rsidRPr="008E5E79">
        <w:rPr>
          <w:rFonts w:ascii="Calibri" w:hAnsi="Calibri" w:cs="Arial"/>
          <w:szCs w:val="22"/>
          <w:lang w:val="en-GB"/>
        </w:rPr>
        <w:tab/>
      </w:r>
      <w:r>
        <w:rPr>
          <w:rFonts w:ascii="Calibri" w:hAnsi="Calibri" w:cs="Arial"/>
          <w:szCs w:val="22"/>
          <w:lang w:val="en-GB"/>
        </w:rPr>
        <w:t xml:space="preserve">The </w:t>
      </w:r>
      <w:r w:rsidRPr="008E5E79">
        <w:rPr>
          <w:rFonts w:ascii="Calibri" w:hAnsi="Calibri" w:cs="Arial"/>
          <w:szCs w:val="22"/>
          <w:lang w:val="en-GB"/>
        </w:rPr>
        <w:t xml:space="preserve">Vehicle should be </w:t>
      </w:r>
      <w:r>
        <w:rPr>
          <w:rFonts w:ascii="Calibri" w:hAnsi="Calibri" w:cs="Arial"/>
          <w:szCs w:val="22"/>
          <w:lang w:val="en-GB"/>
        </w:rPr>
        <w:t>e</w:t>
      </w:r>
      <w:r w:rsidRPr="008E5E79">
        <w:rPr>
          <w:rFonts w:ascii="Calibri" w:hAnsi="Calibri" w:cs="Arial"/>
          <w:szCs w:val="22"/>
          <w:lang w:val="en-GB"/>
        </w:rPr>
        <w:t xml:space="preserve">quipped with </w:t>
      </w:r>
      <w:r>
        <w:rPr>
          <w:rFonts w:ascii="Calibri" w:hAnsi="Calibri" w:cs="Arial"/>
          <w:szCs w:val="22"/>
          <w:lang w:val="en-GB"/>
        </w:rPr>
        <w:t>both summer and</w:t>
      </w:r>
      <w:r w:rsidR="00751CB9">
        <w:rPr>
          <w:rFonts w:ascii="Calibri" w:hAnsi="Calibri" w:cs="Arial"/>
          <w:szCs w:val="22"/>
          <w:lang w:val="en-GB"/>
        </w:rPr>
        <w:t xml:space="preserve"> winter tyre, </w:t>
      </w:r>
      <w:r w:rsidRPr="008E5E79">
        <w:rPr>
          <w:rFonts w:ascii="Calibri" w:hAnsi="Calibri" w:cs="Arial"/>
          <w:szCs w:val="22"/>
          <w:lang w:val="en-GB"/>
        </w:rPr>
        <w:t xml:space="preserve"> </w:t>
      </w:r>
    </w:p>
    <w:p w14:paraId="48C50841" w14:textId="77777777" w:rsidR="008E5E79" w:rsidRPr="000D5BA3" w:rsidRDefault="008E5E79" w:rsidP="007670C7">
      <w:pPr>
        <w:ind w:left="1530" w:hanging="90"/>
        <w:rPr>
          <w:rFonts w:ascii="Calibri" w:hAnsi="Calibri" w:cs="Arial"/>
          <w:szCs w:val="22"/>
          <w:lang w:val="en-GB"/>
        </w:rPr>
      </w:pPr>
      <w:r w:rsidRPr="008E5E79">
        <w:rPr>
          <w:rFonts w:ascii="Calibri" w:hAnsi="Calibri" w:cs="Arial"/>
          <w:szCs w:val="22"/>
          <w:lang w:val="en-GB"/>
        </w:rPr>
        <w:t>as needed by provider.</w:t>
      </w:r>
    </w:p>
    <w:p w14:paraId="49DA76FC" w14:textId="77777777" w:rsidR="008E5E79" w:rsidRPr="000D5BA3" w:rsidRDefault="008E5E79" w:rsidP="008E5E79">
      <w:pPr>
        <w:rPr>
          <w:rFonts w:ascii="Calibri" w:hAnsi="Calibri" w:cs="Arial"/>
          <w:szCs w:val="22"/>
          <w:lang w:val="en-GB"/>
        </w:rPr>
      </w:pPr>
    </w:p>
    <w:p w14:paraId="5D13856D" w14:textId="77777777" w:rsidR="008E5E79" w:rsidRDefault="008E5E79" w:rsidP="00AF097D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 w:rsidRPr="000D5BA3">
        <w:rPr>
          <w:rFonts w:ascii="Calibri" w:hAnsi="Calibri" w:cs="Arial"/>
          <w:b/>
          <w:bCs/>
          <w:szCs w:val="22"/>
          <w:lang w:val="en-GB"/>
        </w:rPr>
        <w:t>Replacement of Vehicle in Case of Breakdown:</w:t>
      </w:r>
      <w:r w:rsidRPr="000D5BA3">
        <w:rPr>
          <w:rFonts w:ascii="Calibri" w:hAnsi="Calibri" w:cs="Arial"/>
          <w:szCs w:val="22"/>
          <w:lang w:val="en-GB"/>
        </w:rPr>
        <w:t xml:space="preserve"> The vehicle rental company or contractor or firm will be responsible to ensure that the vehicles provided to </w:t>
      </w:r>
      <w:r w:rsidR="007E7A5F">
        <w:rPr>
          <w:rFonts w:ascii="Calibri" w:hAnsi="Calibri" w:cs="Arial"/>
          <w:szCs w:val="22"/>
          <w:lang w:val="en-GB"/>
        </w:rPr>
        <w:t>ACHRO</w:t>
      </w:r>
      <w:r>
        <w:rPr>
          <w:rFonts w:ascii="Calibri" w:hAnsi="Calibri" w:cs="Arial"/>
          <w:szCs w:val="22"/>
          <w:lang w:val="en-GB"/>
        </w:rPr>
        <w:t xml:space="preserve"> </w:t>
      </w:r>
      <w:r w:rsidRPr="000D5BA3">
        <w:rPr>
          <w:rFonts w:ascii="Calibri" w:hAnsi="Calibri" w:cs="Arial"/>
          <w:szCs w:val="22"/>
          <w:lang w:val="en-GB"/>
        </w:rPr>
        <w:t xml:space="preserve">are fully maintained and are physically in absolute perfect condition for travelling. However, in an event that a vehicle breaks down, the vehicle rental company/Contractor/Supplier will arrange for its immediate replacement without any delay. In case of remote site/area, reasonable travel time (not more than </w:t>
      </w:r>
      <w:r w:rsidR="00AF097D">
        <w:rPr>
          <w:rFonts w:ascii="Calibri" w:hAnsi="Calibri" w:cs="Arial"/>
          <w:szCs w:val="22"/>
          <w:lang w:val="en-GB"/>
        </w:rPr>
        <w:t>8</w:t>
      </w:r>
      <w:r w:rsidRPr="000D5BA3">
        <w:rPr>
          <w:rFonts w:ascii="Calibri" w:hAnsi="Calibri" w:cs="Arial"/>
          <w:szCs w:val="22"/>
          <w:lang w:val="en-GB"/>
        </w:rPr>
        <w:t xml:space="preserve"> hours) will be allowed to the vehicle rental company to send the replacement failure to which may lead to imposition of liquidated damages. </w:t>
      </w:r>
    </w:p>
    <w:p w14:paraId="50F2854E" w14:textId="77777777" w:rsidR="008E5E79" w:rsidRDefault="008E5E79" w:rsidP="008E5E79">
      <w:pPr>
        <w:pStyle w:val="ListParagraph"/>
        <w:rPr>
          <w:rFonts w:ascii="Calibri" w:hAnsi="Calibri" w:cs="Arial"/>
          <w:szCs w:val="22"/>
          <w:lang w:val="en-GB"/>
        </w:rPr>
      </w:pPr>
    </w:p>
    <w:p w14:paraId="02F0F1F5" w14:textId="77777777" w:rsidR="008E5E79" w:rsidRPr="000D5BA3" w:rsidRDefault="008E5E79" w:rsidP="008E5E79">
      <w:pPr>
        <w:pStyle w:val="ListParagraph"/>
        <w:rPr>
          <w:rFonts w:ascii="Calibri" w:hAnsi="Calibri" w:cs="Arial"/>
          <w:szCs w:val="22"/>
          <w:lang w:val="en-GB"/>
        </w:rPr>
      </w:pPr>
    </w:p>
    <w:p w14:paraId="707EF7B4" w14:textId="77777777" w:rsidR="008E5E79" w:rsidRDefault="008E5E79" w:rsidP="008E5E79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 w:rsidRPr="000D5BA3">
        <w:rPr>
          <w:rFonts w:ascii="Calibri" w:hAnsi="Calibri" w:cs="Arial"/>
          <w:b/>
          <w:bCs/>
          <w:szCs w:val="22"/>
          <w:lang w:val="en-GB"/>
        </w:rPr>
        <w:t>Repair &amp; Maintenance:</w:t>
      </w:r>
      <w:r w:rsidRPr="000D5BA3">
        <w:rPr>
          <w:rFonts w:ascii="Calibri" w:hAnsi="Calibri" w:cs="Arial"/>
          <w:szCs w:val="22"/>
          <w:lang w:val="en-GB"/>
        </w:rPr>
        <w:t xml:space="preserve"> The all types of repair and maintenance will be responsibility of firm/owner. </w:t>
      </w:r>
    </w:p>
    <w:p w14:paraId="51F19AF8" w14:textId="77777777" w:rsidR="008E5E79" w:rsidRPr="00A92B39" w:rsidRDefault="008E5E79" w:rsidP="008E5E79">
      <w:pPr>
        <w:pStyle w:val="ListParagraph"/>
        <w:rPr>
          <w:rFonts w:ascii="Calibri" w:hAnsi="Calibri" w:cs="Arial"/>
          <w:szCs w:val="22"/>
          <w:lang w:val="en-GB"/>
        </w:rPr>
      </w:pPr>
    </w:p>
    <w:p w14:paraId="3CD30020" w14:textId="55D39D91" w:rsidR="008E5E79" w:rsidRDefault="008E5E79" w:rsidP="00751CB9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>
        <w:rPr>
          <w:rFonts w:ascii="Calibri" w:hAnsi="Calibri" w:cs="Arial"/>
          <w:szCs w:val="22"/>
          <w:lang w:val="en-GB"/>
        </w:rPr>
        <w:t xml:space="preserve">The Model of vehicles must be </w:t>
      </w:r>
      <w:r w:rsidRPr="003D2500">
        <w:rPr>
          <w:rFonts w:ascii="Calibri" w:hAnsi="Calibri" w:cs="Arial"/>
          <w:szCs w:val="22"/>
          <w:lang w:val="en-GB"/>
        </w:rPr>
        <w:t xml:space="preserve">minimum </w:t>
      </w:r>
      <w:r w:rsidR="007670C7">
        <w:rPr>
          <w:rFonts w:ascii="Calibri" w:hAnsi="Calibri" w:cs="Arial"/>
          <w:szCs w:val="22"/>
          <w:lang w:val="en-GB"/>
        </w:rPr>
        <w:t>2000</w:t>
      </w:r>
      <w:r w:rsidRPr="003D2500">
        <w:rPr>
          <w:rFonts w:ascii="Calibri" w:hAnsi="Calibri" w:cs="Arial"/>
          <w:szCs w:val="22"/>
          <w:lang w:val="en-GB"/>
        </w:rPr>
        <w:t xml:space="preserve">, </w:t>
      </w:r>
      <w:r w:rsidR="007E7A5F">
        <w:rPr>
          <w:rFonts w:ascii="Calibri" w:hAnsi="Calibri" w:cs="Arial"/>
          <w:szCs w:val="22"/>
          <w:lang w:val="en-GB"/>
        </w:rPr>
        <w:t>ACHRO</w:t>
      </w:r>
      <w:r w:rsidRPr="003D2500">
        <w:rPr>
          <w:rFonts w:ascii="Calibri" w:hAnsi="Calibri" w:cs="Arial"/>
          <w:szCs w:val="22"/>
          <w:lang w:val="en-GB"/>
        </w:rPr>
        <w:t xml:space="preserve"> will not accept t</w:t>
      </w:r>
      <w:r>
        <w:rPr>
          <w:rFonts w:ascii="Calibri" w:hAnsi="Calibri" w:cs="Arial"/>
          <w:szCs w:val="22"/>
          <w:lang w:val="en-GB"/>
        </w:rPr>
        <w:t xml:space="preserve">he vehicles with lower than </w:t>
      </w:r>
      <w:r w:rsidR="007670C7">
        <w:rPr>
          <w:rFonts w:ascii="Calibri" w:hAnsi="Calibri" w:cs="Arial"/>
          <w:szCs w:val="22"/>
          <w:lang w:val="en-GB"/>
        </w:rPr>
        <w:t xml:space="preserve">2000 model. </w:t>
      </w:r>
      <w:r>
        <w:rPr>
          <w:rFonts w:ascii="Calibri" w:hAnsi="Calibri" w:cs="Arial"/>
          <w:szCs w:val="22"/>
          <w:lang w:val="en-GB"/>
        </w:rPr>
        <w:t xml:space="preserve"> </w:t>
      </w:r>
    </w:p>
    <w:p w14:paraId="05B891E9" w14:textId="77777777" w:rsidR="008E5E79" w:rsidRPr="00A92B39" w:rsidRDefault="008E5E79" w:rsidP="008E5E79">
      <w:pPr>
        <w:pStyle w:val="ListParagraph"/>
        <w:rPr>
          <w:rFonts w:ascii="Calibri" w:hAnsi="Calibri" w:cs="Arial"/>
          <w:szCs w:val="22"/>
          <w:lang w:val="en-GB"/>
        </w:rPr>
      </w:pPr>
    </w:p>
    <w:p w14:paraId="14C259A9" w14:textId="77777777" w:rsidR="008E5E79" w:rsidRPr="003D2500" w:rsidRDefault="008E5E79" w:rsidP="008E5E79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 w:rsidRPr="003D2500">
        <w:rPr>
          <w:rFonts w:ascii="Calibri" w:hAnsi="Calibri" w:cs="Arial"/>
          <w:szCs w:val="22"/>
          <w:lang w:val="en-GB"/>
        </w:rPr>
        <w:lastRenderedPageBreak/>
        <w:t xml:space="preserve">The spare tyre of the vehicles must be able to be mounted on the roof of vehicles via a tyre rack. However, </w:t>
      </w:r>
      <w:r w:rsidR="007E7A5F">
        <w:rPr>
          <w:rFonts w:ascii="Calibri" w:hAnsi="Calibri" w:cs="Arial"/>
          <w:szCs w:val="22"/>
          <w:lang w:val="en-GB"/>
        </w:rPr>
        <w:t>ACHRO</w:t>
      </w:r>
      <w:r w:rsidRPr="003D2500">
        <w:rPr>
          <w:rFonts w:ascii="Calibri" w:hAnsi="Calibri" w:cs="Arial"/>
          <w:szCs w:val="22"/>
          <w:lang w:val="en-GB"/>
        </w:rPr>
        <w:t xml:space="preserve"> prefer two spare tyres per vehicle: one mounted on the roof and the other one able to be affixed underneath the shell of the vehicles. </w:t>
      </w:r>
    </w:p>
    <w:p w14:paraId="7EF65CD7" w14:textId="77777777" w:rsidR="008E5E79" w:rsidRPr="000D5BA3" w:rsidRDefault="008E5E79" w:rsidP="008E5E79">
      <w:pPr>
        <w:rPr>
          <w:rFonts w:ascii="Calibri" w:hAnsi="Calibri" w:cs="Arial"/>
          <w:szCs w:val="22"/>
          <w:lang w:val="en-GB"/>
        </w:rPr>
      </w:pPr>
    </w:p>
    <w:p w14:paraId="4C54AA00" w14:textId="6FD30B53" w:rsidR="008E5E79" w:rsidRPr="000D5BA3" w:rsidRDefault="008E5E79" w:rsidP="008E5E79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 w:rsidRPr="000D5BA3">
        <w:rPr>
          <w:rFonts w:ascii="Calibri" w:hAnsi="Calibri" w:cs="Arial"/>
          <w:b/>
          <w:bCs/>
          <w:szCs w:val="22"/>
          <w:lang w:val="en-GB"/>
        </w:rPr>
        <w:t>Taxes:</w:t>
      </w:r>
      <w:r w:rsidRPr="000D5BA3">
        <w:rPr>
          <w:rFonts w:ascii="Calibri" w:hAnsi="Calibri" w:cs="Arial"/>
          <w:szCs w:val="22"/>
          <w:lang w:val="en-GB"/>
        </w:rPr>
        <w:t xml:space="preserve"> The bidders must be registered with tax authorities. The company/Supplier/Contractor must attach a copy of active TIN </w:t>
      </w:r>
      <w:r w:rsidR="007670C7">
        <w:rPr>
          <w:rFonts w:ascii="Calibri" w:hAnsi="Calibri" w:cs="Arial"/>
          <w:szCs w:val="22"/>
          <w:lang w:val="en-GB"/>
        </w:rPr>
        <w:t>certificate</w:t>
      </w:r>
      <w:r w:rsidRPr="000D5BA3">
        <w:rPr>
          <w:rFonts w:ascii="Calibri" w:hAnsi="Calibri" w:cs="Arial"/>
          <w:szCs w:val="22"/>
          <w:lang w:val="en-GB"/>
        </w:rPr>
        <w:t>. 2% tax will be deducted from those having official license if failed to provide 7% tax will be deducted from total amount.</w:t>
      </w:r>
    </w:p>
    <w:p w14:paraId="670AB29D" w14:textId="77777777" w:rsidR="008E5E79" w:rsidRPr="000D5BA3" w:rsidRDefault="008E5E79" w:rsidP="008E5E79">
      <w:pPr>
        <w:rPr>
          <w:rFonts w:ascii="Calibri" w:hAnsi="Calibri" w:cs="Arial"/>
          <w:szCs w:val="22"/>
          <w:lang w:val="en-GB"/>
        </w:rPr>
      </w:pPr>
    </w:p>
    <w:p w14:paraId="20733177" w14:textId="77777777" w:rsidR="008E5E79" w:rsidRPr="000D5BA3" w:rsidRDefault="008E5E79" w:rsidP="00AF097D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 w:rsidRPr="000D5BA3">
        <w:rPr>
          <w:rFonts w:ascii="Calibri" w:hAnsi="Calibri" w:cs="Arial"/>
          <w:b/>
          <w:bCs/>
          <w:szCs w:val="22"/>
          <w:lang w:val="en-GB"/>
        </w:rPr>
        <w:t>Drivers</w:t>
      </w:r>
      <w:r>
        <w:rPr>
          <w:rFonts w:ascii="Calibri" w:hAnsi="Calibri" w:cs="Arial"/>
          <w:b/>
          <w:bCs/>
          <w:szCs w:val="22"/>
          <w:lang w:val="en-GB"/>
        </w:rPr>
        <w:t xml:space="preserve"> &amp; Fuel:</w:t>
      </w:r>
      <w:r w:rsidRPr="000D5BA3">
        <w:rPr>
          <w:rFonts w:ascii="Calibri" w:hAnsi="Calibri" w:cs="Arial"/>
          <w:szCs w:val="22"/>
          <w:lang w:val="en-GB"/>
        </w:rPr>
        <w:t xml:space="preserve"> </w:t>
      </w:r>
      <w:r w:rsidR="00AF097D">
        <w:rPr>
          <w:rFonts w:ascii="Calibri" w:hAnsi="Calibri" w:cs="Arial"/>
          <w:szCs w:val="22"/>
          <w:lang w:val="en-GB"/>
        </w:rPr>
        <w:t>Owner/ company/ supplier will provide</w:t>
      </w:r>
      <w:r>
        <w:rPr>
          <w:rFonts w:ascii="Calibri" w:hAnsi="Calibri" w:cs="Arial"/>
          <w:szCs w:val="22"/>
          <w:lang w:val="en-GB"/>
        </w:rPr>
        <w:t xml:space="preserve"> both driver as well as fuel.</w:t>
      </w:r>
    </w:p>
    <w:p w14:paraId="7E3D6271" w14:textId="77777777" w:rsidR="008E5E79" w:rsidRPr="000D5BA3" w:rsidRDefault="008E5E79" w:rsidP="008E5E79">
      <w:pPr>
        <w:ind w:left="360"/>
        <w:rPr>
          <w:rFonts w:ascii="Calibri" w:hAnsi="Calibri" w:cs="Arial"/>
          <w:szCs w:val="22"/>
          <w:lang w:val="en-GB"/>
        </w:rPr>
      </w:pPr>
    </w:p>
    <w:p w14:paraId="7C568FB0" w14:textId="3A6DECF2" w:rsidR="007670C7" w:rsidRPr="007670C7" w:rsidRDefault="008E5E79" w:rsidP="007670C7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 w:rsidRPr="007670C7">
        <w:rPr>
          <w:rFonts w:ascii="Calibri" w:hAnsi="Calibri" w:cs="Arial"/>
          <w:b/>
          <w:bCs/>
          <w:szCs w:val="22"/>
          <w:lang w:val="en-GB"/>
        </w:rPr>
        <w:t>Areas of Service:</w:t>
      </w:r>
      <w:r w:rsidRPr="007670C7">
        <w:rPr>
          <w:rFonts w:ascii="Calibri" w:hAnsi="Calibri" w:cs="Arial"/>
          <w:szCs w:val="22"/>
          <w:lang w:val="en-GB"/>
        </w:rPr>
        <w:t xml:space="preserve"> The veh</w:t>
      </w:r>
      <w:r w:rsidR="00AF097D" w:rsidRPr="007670C7">
        <w:rPr>
          <w:rFonts w:ascii="Calibri" w:hAnsi="Calibri" w:cs="Arial"/>
          <w:szCs w:val="22"/>
          <w:lang w:val="en-GB"/>
        </w:rPr>
        <w:t xml:space="preserve">icles will be operating in </w:t>
      </w:r>
      <w:r w:rsidR="00A65817">
        <w:rPr>
          <w:rFonts w:ascii="Calibri" w:hAnsi="Calibri" w:cs="Arial"/>
          <w:szCs w:val="22"/>
          <w:lang w:val="en-GB"/>
        </w:rPr>
        <w:t>districts (</w:t>
      </w:r>
      <w:proofErr w:type="spellStart"/>
      <w:r w:rsidR="00A65817">
        <w:rPr>
          <w:rFonts w:ascii="Calibri" w:hAnsi="Calibri" w:cs="Arial"/>
          <w:szCs w:val="22"/>
          <w:lang w:val="en-GB"/>
        </w:rPr>
        <w:t>Guzara</w:t>
      </w:r>
      <w:proofErr w:type="spellEnd"/>
      <w:r w:rsidR="00A65817">
        <w:rPr>
          <w:rFonts w:ascii="Calibri" w:hAnsi="Calibri" w:cs="Arial"/>
          <w:szCs w:val="22"/>
          <w:lang w:val="en-GB"/>
        </w:rPr>
        <w:t xml:space="preserve">, </w:t>
      </w:r>
      <w:proofErr w:type="spellStart"/>
      <w:r w:rsidR="00A65817">
        <w:rPr>
          <w:rFonts w:ascii="Calibri" w:hAnsi="Calibri" w:cs="Arial"/>
          <w:szCs w:val="22"/>
          <w:lang w:val="en-GB"/>
        </w:rPr>
        <w:t>Injil</w:t>
      </w:r>
      <w:proofErr w:type="spellEnd"/>
      <w:r w:rsidR="00A65817">
        <w:rPr>
          <w:rFonts w:ascii="Calibri" w:hAnsi="Calibri" w:cs="Arial"/>
          <w:szCs w:val="22"/>
          <w:lang w:val="en-GB"/>
        </w:rPr>
        <w:t xml:space="preserve">, </w:t>
      </w:r>
      <w:proofErr w:type="spellStart"/>
      <w:r w:rsidR="00A65817">
        <w:rPr>
          <w:rFonts w:ascii="Calibri" w:hAnsi="Calibri" w:cs="Arial"/>
          <w:szCs w:val="22"/>
          <w:lang w:val="en-GB"/>
        </w:rPr>
        <w:t>Kashk</w:t>
      </w:r>
      <w:proofErr w:type="spellEnd"/>
      <w:r w:rsidR="00A65817">
        <w:rPr>
          <w:rFonts w:ascii="Calibri" w:hAnsi="Calibri" w:cs="Arial"/>
          <w:szCs w:val="22"/>
          <w:lang w:val="en-GB"/>
        </w:rPr>
        <w:t xml:space="preserve"> and Herat City) </w:t>
      </w:r>
      <w:r w:rsidR="003B7F99">
        <w:rPr>
          <w:rFonts w:ascii="Calibri" w:hAnsi="Calibri" w:cs="Arial"/>
          <w:szCs w:val="22"/>
          <w:lang w:val="en-GB"/>
        </w:rPr>
        <w:t xml:space="preserve">Herat, </w:t>
      </w:r>
      <w:r w:rsidR="00A65817">
        <w:rPr>
          <w:rFonts w:ascii="Calibri" w:hAnsi="Calibri" w:cs="Arial"/>
          <w:szCs w:val="22"/>
          <w:lang w:val="en-GB"/>
        </w:rPr>
        <w:t xml:space="preserve">(Qala-e-Naw) </w:t>
      </w:r>
      <w:r w:rsidR="003B7F99">
        <w:rPr>
          <w:rFonts w:ascii="Calibri" w:hAnsi="Calibri" w:cs="Arial"/>
          <w:szCs w:val="22"/>
          <w:lang w:val="en-GB"/>
        </w:rPr>
        <w:t>Badghis</w:t>
      </w:r>
      <w:r w:rsidR="00F17F14" w:rsidRPr="007670C7">
        <w:rPr>
          <w:rFonts w:ascii="Calibri" w:hAnsi="Calibri" w:cs="Arial"/>
          <w:szCs w:val="22"/>
          <w:lang w:val="en-GB"/>
        </w:rPr>
        <w:t xml:space="preserve"> and </w:t>
      </w:r>
      <w:r w:rsidR="00A65817">
        <w:rPr>
          <w:rFonts w:ascii="Calibri" w:hAnsi="Calibri" w:cs="Arial"/>
          <w:szCs w:val="22"/>
          <w:lang w:val="en-GB"/>
        </w:rPr>
        <w:t>(</w:t>
      </w:r>
      <w:proofErr w:type="spellStart"/>
      <w:r w:rsidR="00A65817">
        <w:rPr>
          <w:rFonts w:ascii="Calibri" w:hAnsi="Calibri" w:cs="Arial"/>
          <w:szCs w:val="22"/>
          <w:lang w:val="en-GB"/>
        </w:rPr>
        <w:t>Ghulistan</w:t>
      </w:r>
      <w:proofErr w:type="spellEnd"/>
      <w:r w:rsidR="00A65817">
        <w:rPr>
          <w:rFonts w:ascii="Calibri" w:hAnsi="Calibri" w:cs="Arial"/>
          <w:szCs w:val="22"/>
          <w:lang w:val="en-GB"/>
        </w:rPr>
        <w:t xml:space="preserve"> and Farah City) </w:t>
      </w:r>
      <w:r w:rsidR="003B7F99">
        <w:rPr>
          <w:rFonts w:ascii="Calibri" w:hAnsi="Calibri" w:cs="Arial"/>
          <w:szCs w:val="22"/>
          <w:lang w:val="en-GB"/>
        </w:rPr>
        <w:t>Farah</w:t>
      </w:r>
      <w:r w:rsidR="00AF097D" w:rsidRPr="007670C7">
        <w:rPr>
          <w:rFonts w:ascii="Calibri" w:hAnsi="Calibri" w:cs="Arial"/>
          <w:szCs w:val="22"/>
          <w:lang w:val="en-GB"/>
        </w:rPr>
        <w:t xml:space="preserve"> province</w:t>
      </w:r>
      <w:r w:rsidR="00F17F14" w:rsidRPr="007670C7">
        <w:rPr>
          <w:rFonts w:ascii="Calibri" w:hAnsi="Calibri" w:cs="Arial"/>
          <w:szCs w:val="22"/>
          <w:lang w:val="en-GB"/>
        </w:rPr>
        <w:t>s</w:t>
      </w:r>
      <w:r w:rsidR="007670C7" w:rsidRPr="007670C7">
        <w:rPr>
          <w:rFonts w:ascii="Calibri" w:hAnsi="Calibri" w:cs="Arial"/>
          <w:szCs w:val="22"/>
          <w:lang w:val="en-GB"/>
        </w:rPr>
        <w:t xml:space="preserve">. </w:t>
      </w:r>
    </w:p>
    <w:p w14:paraId="4DD21F59" w14:textId="64A948A6" w:rsidR="008E5E79" w:rsidRPr="000D5BA3" w:rsidRDefault="007670C7" w:rsidP="00AF097D">
      <w:pPr>
        <w:ind w:left="360"/>
        <w:jc w:val="left"/>
        <w:rPr>
          <w:rFonts w:ascii="Calibri" w:hAnsi="Calibri" w:cs="Arial"/>
          <w:szCs w:val="22"/>
          <w:lang w:val="en-GB"/>
        </w:rPr>
      </w:pPr>
      <w:r>
        <w:rPr>
          <w:rFonts w:ascii="Calibri" w:hAnsi="Calibri" w:cs="Arial"/>
          <w:szCs w:val="22"/>
          <w:lang w:val="en-GB"/>
        </w:rPr>
        <w:t xml:space="preserve">       </w:t>
      </w:r>
      <w:r w:rsidR="00A427E5" w:rsidRPr="003D2500">
        <w:rPr>
          <w:rFonts w:ascii="Calibri" w:hAnsi="Calibri" w:cs="Arial"/>
          <w:szCs w:val="22"/>
          <w:lang w:val="en-GB"/>
        </w:rPr>
        <w:t>Or</w:t>
      </w:r>
      <w:r w:rsidR="008E5E79" w:rsidRPr="003D2500">
        <w:rPr>
          <w:rFonts w:ascii="Calibri" w:hAnsi="Calibri" w:cs="Arial"/>
          <w:szCs w:val="22"/>
          <w:lang w:val="en-GB"/>
        </w:rPr>
        <w:t xml:space="preserve"> to any other provinces upon requirement of </w:t>
      </w:r>
      <w:r w:rsidR="007E7A5F">
        <w:rPr>
          <w:rFonts w:ascii="Calibri" w:hAnsi="Calibri" w:cs="Arial"/>
          <w:szCs w:val="22"/>
          <w:lang w:val="en-GB"/>
        </w:rPr>
        <w:t>ACHRO</w:t>
      </w:r>
      <w:r w:rsidR="00AF097D">
        <w:rPr>
          <w:rFonts w:ascii="Calibri" w:hAnsi="Calibri" w:cs="Arial"/>
          <w:szCs w:val="22"/>
          <w:lang w:val="en-GB"/>
        </w:rPr>
        <w:t>/</w:t>
      </w:r>
      <w:r w:rsidR="00F17F14">
        <w:rPr>
          <w:rFonts w:ascii="Calibri" w:hAnsi="Calibri" w:cs="Arial"/>
          <w:szCs w:val="22"/>
          <w:lang w:val="en-GB"/>
        </w:rPr>
        <w:t>UNHCR</w:t>
      </w:r>
      <w:r w:rsidR="00AF097D">
        <w:rPr>
          <w:rFonts w:ascii="Calibri" w:hAnsi="Calibri" w:cs="Arial"/>
          <w:szCs w:val="22"/>
          <w:lang w:val="en-GB"/>
        </w:rPr>
        <w:t xml:space="preserve"> Vehicles will be used</w:t>
      </w:r>
      <w:r>
        <w:rPr>
          <w:rFonts w:ascii="Calibri" w:hAnsi="Calibri" w:cs="Arial"/>
          <w:szCs w:val="22"/>
          <w:lang w:val="en-GB"/>
        </w:rPr>
        <w:t>.</w:t>
      </w:r>
    </w:p>
    <w:p w14:paraId="11096769" w14:textId="77777777" w:rsidR="008E5E79" w:rsidRPr="000D5BA3" w:rsidRDefault="008E5E79" w:rsidP="008E5E79">
      <w:pPr>
        <w:ind w:left="1080"/>
        <w:jc w:val="left"/>
        <w:rPr>
          <w:rFonts w:ascii="Calibri" w:hAnsi="Calibri" w:cs="Arial"/>
          <w:szCs w:val="22"/>
          <w:lang w:val="en-GB"/>
        </w:rPr>
      </w:pPr>
    </w:p>
    <w:p w14:paraId="30D0E4F6" w14:textId="77777777" w:rsidR="008E5E79" w:rsidRPr="000D5BA3" w:rsidRDefault="008E5E79" w:rsidP="008E5E79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 w:rsidRPr="000D5BA3">
        <w:rPr>
          <w:rFonts w:ascii="Calibri" w:hAnsi="Calibri" w:cs="Arial"/>
          <w:b/>
          <w:bCs/>
          <w:szCs w:val="22"/>
          <w:lang w:val="en-GB"/>
        </w:rPr>
        <w:t>Payment:</w:t>
      </w:r>
      <w:r w:rsidRPr="000D5BA3">
        <w:rPr>
          <w:rFonts w:ascii="Calibri" w:hAnsi="Calibri" w:cs="Arial"/>
          <w:szCs w:val="22"/>
          <w:lang w:val="en-GB"/>
        </w:rPr>
        <w:t xml:space="preserve"> Payment shall be made monthly on submission of an Invoice at the end of the service delivery by provider/frim or company. Payment shall be made within 1</w:t>
      </w:r>
      <w:r>
        <w:rPr>
          <w:rFonts w:ascii="Calibri" w:hAnsi="Calibri" w:cs="Arial"/>
          <w:szCs w:val="22"/>
          <w:lang w:val="en-GB"/>
        </w:rPr>
        <w:t>0</w:t>
      </w:r>
      <w:r w:rsidRPr="000D5BA3">
        <w:rPr>
          <w:rFonts w:ascii="Calibri" w:hAnsi="Calibri" w:cs="Arial"/>
          <w:szCs w:val="22"/>
          <w:lang w:val="en-GB"/>
        </w:rPr>
        <w:t xml:space="preserve"> working days from day of receipt of Invoice. </w:t>
      </w:r>
    </w:p>
    <w:p w14:paraId="58EC8596" w14:textId="77777777" w:rsidR="008E5E79" w:rsidRPr="000D5BA3" w:rsidRDefault="008E5E79" w:rsidP="008E5E79">
      <w:pPr>
        <w:rPr>
          <w:rFonts w:ascii="Calibri" w:hAnsi="Calibri" w:cs="Arial"/>
          <w:szCs w:val="22"/>
          <w:lang w:val="en-GB"/>
        </w:rPr>
      </w:pPr>
    </w:p>
    <w:p w14:paraId="04CDABA1" w14:textId="77777777" w:rsidR="008E5E79" w:rsidRDefault="008E5E79" w:rsidP="003C7D41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 w:rsidRPr="00AF097D">
        <w:rPr>
          <w:rFonts w:ascii="Calibri" w:hAnsi="Calibri" w:cs="Arial"/>
          <w:b/>
          <w:bCs/>
          <w:szCs w:val="22"/>
          <w:lang w:val="en-GB"/>
        </w:rPr>
        <w:t>Length of Contract:</w:t>
      </w:r>
      <w:r w:rsidRPr="00AF097D">
        <w:rPr>
          <w:rFonts w:ascii="Calibri" w:hAnsi="Calibri" w:cs="Arial"/>
          <w:szCs w:val="22"/>
          <w:lang w:val="en-GB"/>
        </w:rPr>
        <w:t xml:space="preserve"> The rental periods are </w:t>
      </w:r>
      <w:r w:rsidR="00AF097D" w:rsidRPr="00AF097D">
        <w:rPr>
          <w:rFonts w:ascii="Calibri" w:hAnsi="Calibri" w:cs="Arial"/>
          <w:szCs w:val="22"/>
          <w:lang w:val="en-GB"/>
        </w:rPr>
        <w:t xml:space="preserve">according to the project duration from </w:t>
      </w:r>
      <w:r w:rsidR="00C57D48">
        <w:rPr>
          <w:rFonts w:ascii="Calibri" w:hAnsi="Calibri" w:cs="Arial"/>
          <w:szCs w:val="22"/>
          <w:lang w:val="en-GB"/>
        </w:rPr>
        <w:t>UN</w:t>
      </w:r>
      <w:r w:rsidR="000A3B54">
        <w:rPr>
          <w:rFonts w:ascii="Calibri" w:hAnsi="Calibri" w:cs="Arial"/>
          <w:szCs w:val="22"/>
          <w:lang w:val="en-GB"/>
        </w:rPr>
        <w:t>HCR, the contract extension will be subject to extension of the project from donor</w:t>
      </w:r>
      <w:r w:rsidR="00AF097D" w:rsidRPr="00AF097D">
        <w:rPr>
          <w:rFonts w:ascii="Calibri" w:hAnsi="Calibri" w:cs="Arial"/>
          <w:szCs w:val="22"/>
          <w:lang w:val="en-GB"/>
        </w:rPr>
        <w:t>.</w:t>
      </w:r>
    </w:p>
    <w:p w14:paraId="613DF4B0" w14:textId="77777777" w:rsidR="00AF097D" w:rsidRPr="00AF097D" w:rsidRDefault="00AF097D" w:rsidP="00AF097D">
      <w:pPr>
        <w:pStyle w:val="ListParagraph"/>
        <w:rPr>
          <w:rFonts w:ascii="Calibri" w:hAnsi="Calibri" w:cs="Arial"/>
          <w:szCs w:val="22"/>
          <w:lang w:val="en-GB"/>
        </w:rPr>
      </w:pPr>
    </w:p>
    <w:p w14:paraId="20E0DC6E" w14:textId="77777777" w:rsidR="00AF097D" w:rsidRPr="00AF097D" w:rsidRDefault="00AF097D" w:rsidP="00AF097D">
      <w:pPr>
        <w:pStyle w:val="ListParagraph"/>
        <w:rPr>
          <w:rFonts w:ascii="Calibri" w:hAnsi="Calibri" w:cs="Arial"/>
          <w:szCs w:val="22"/>
          <w:lang w:val="en-GB"/>
        </w:rPr>
      </w:pPr>
    </w:p>
    <w:p w14:paraId="6D752F4A" w14:textId="77777777" w:rsidR="00AF097D" w:rsidRPr="00A427E5" w:rsidRDefault="008E5E79" w:rsidP="00A427E5">
      <w:pPr>
        <w:pStyle w:val="ListParagraph"/>
        <w:numPr>
          <w:ilvl w:val="0"/>
          <w:numId w:val="1"/>
        </w:numPr>
        <w:rPr>
          <w:rFonts w:ascii="Calibri" w:hAnsi="Calibri" w:cs="Arial"/>
          <w:szCs w:val="22"/>
          <w:lang w:val="en-GB"/>
        </w:rPr>
      </w:pPr>
      <w:r w:rsidRPr="00D2407A">
        <w:rPr>
          <w:rFonts w:ascii="Calibri" w:hAnsi="Calibri" w:cs="Arial"/>
          <w:b/>
          <w:bCs/>
          <w:szCs w:val="22"/>
          <w:lang w:val="en-GB"/>
        </w:rPr>
        <w:t>Termination of Contract:</w:t>
      </w:r>
      <w:r w:rsidRPr="000D5BA3">
        <w:rPr>
          <w:rFonts w:ascii="Calibri" w:hAnsi="Calibri" w:cs="Arial"/>
          <w:szCs w:val="22"/>
          <w:lang w:val="en-GB"/>
        </w:rPr>
        <w:t xml:space="preserve"> The service agreement may be terminated ea</w:t>
      </w:r>
      <w:r>
        <w:rPr>
          <w:rFonts w:ascii="Calibri" w:hAnsi="Calibri" w:cs="Arial"/>
          <w:szCs w:val="22"/>
          <w:lang w:val="en-GB"/>
        </w:rPr>
        <w:t>rlier by either party giving a 3</w:t>
      </w:r>
      <w:r w:rsidRPr="000D5BA3">
        <w:rPr>
          <w:rFonts w:ascii="Calibri" w:hAnsi="Calibri" w:cs="Arial"/>
          <w:szCs w:val="22"/>
          <w:lang w:val="en-GB"/>
        </w:rPr>
        <w:t xml:space="preserve">0-day </w:t>
      </w:r>
      <w:r>
        <w:rPr>
          <w:rFonts w:ascii="Calibri" w:hAnsi="Calibri" w:cs="Arial"/>
          <w:szCs w:val="22"/>
          <w:lang w:val="en-GB"/>
        </w:rPr>
        <w:t xml:space="preserve">written </w:t>
      </w:r>
      <w:r w:rsidRPr="000D5BA3">
        <w:rPr>
          <w:rFonts w:ascii="Calibri" w:hAnsi="Calibri" w:cs="Arial"/>
          <w:szCs w:val="22"/>
          <w:lang w:val="en-GB"/>
        </w:rPr>
        <w:t>notice.</w:t>
      </w:r>
    </w:p>
    <w:p w14:paraId="43A42717" w14:textId="77777777" w:rsidR="008E5E79" w:rsidRDefault="008E5E79" w:rsidP="008E5E79">
      <w:pPr>
        <w:jc w:val="center"/>
        <w:rPr>
          <w:rFonts w:ascii="Calibri" w:hAnsi="Calibri" w:cs="Arial"/>
          <w:b/>
          <w:bCs/>
          <w:color w:val="222222"/>
          <w:sz w:val="26"/>
          <w:szCs w:val="26"/>
          <w:u w:val="single"/>
        </w:rPr>
      </w:pPr>
    </w:p>
    <w:p w14:paraId="0B7C64EA" w14:textId="77777777" w:rsidR="00170D45" w:rsidRDefault="00170D45" w:rsidP="008E5E79">
      <w:pPr>
        <w:jc w:val="center"/>
        <w:rPr>
          <w:rFonts w:ascii="Calibri" w:hAnsi="Calibri" w:cs="Arial"/>
          <w:b/>
          <w:bCs/>
          <w:color w:val="222222"/>
          <w:sz w:val="26"/>
          <w:szCs w:val="26"/>
          <w:u w:val="single"/>
        </w:rPr>
      </w:pPr>
    </w:p>
    <w:p w14:paraId="3E382A64" w14:textId="77777777" w:rsidR="00170D45" w:rsidRDefault="00170D45" w:rsidP="008E5E79">
      <w:pPr>
        <w:jc w:val="center"/>
        <w:rPr>
          <w:rFonts w:ascii="Calibri" w:hAnsi="Calibri" w:cs="Arial"/>
          <w:b/>
          <w:bCs/>
          <w:color w:val="222222"/>
          <w:sz w:val="26"/>
          <w:szCs w:val="26"/>
          <w:u w:val="single"/>
        </w:rPr>
      </w:pPr>
    </w:p>
    <w:p w14:paraId="0BBF1FD0" w14:textId="77777777" w:rsidR="00FD57FA" w:rsidRPr="00AF097D" w:rsidRDefault="008E5E79" w:rsidP="00AF097D">
      <w:pPr>
        <w:jc w:val="left"/>
        <w:rPr>
          <w:rFonts w:ascii="Calibri" w:hAnsi="Calibri" w:cs="Arial"/>
          <w:b/>
          <w:bCs/>
          <w:color w:val="222222"/>
          <w:sz w:val="26"/>
          <w:szCs w:val="26"/>
          <w:u w:val="single"/>
        </w:rPr>
      </w:pPr>
      <w:r>
        <w:rPr>
          <w:rFonts w:ascii="Calibri" w:hAnsi="Calibri" w:cs="Arial"/>
          <w:b/>
          <w:bCs/>
          <w:color w:val="222222"/>
          <w:sz w:val="26"/>
          <w:szCs w:val="26"/>
          <w:u w:val="single"/>
        </w:rPr>
        <w:t>Sign and stamp:</w:t>
      </w:r>
      <w:r w:rsidR="00AF097D">
        <w:rPr>
          <w:rFonts w:ascii="Calibri" w:hAnsi="Calibri" w:cs="Arial"/>
          <w:b/>
          <w:bCs/>
          <w:color w:val="222222"/>
          <w:sz w:val="26"/>
          <w:szCs w:val="26"/>
          <w:u w:val="single"/>
        </w:rPr>
        <w:t xml:space="preserve"> </w:t>
      </w:r>
    </w:p>
    <w:sectPr w:rsidR="00FD57FA" w:rsidRPr="00AF0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926EFA"/>
    <w:multiLevelType w:val="hybridMultilevel"/>
    <w:tmpl w:val="6EDA1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D82D16"/>
    <w:multiLevelType w:val="hybridMultilevel"/>
    <w:tmpl w:val="1C649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42BEB"/>
    <w:multiLevelType w:val="hybridMultilevel"/>
    <w:tmpl w:val="34E80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9090B"/>
    <w:multiLevelType w:val="hybridMultilevel"/>
    <w:tmpl w:val="3B42BD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289066">
    <w:abstractNumId w:val="1"/>
  </w:num>
  <w:num w:numId="2" w16cid:durableId="858467824">
    <w:abstractNumId w:val="2"/>
  </w:num>
  <w:num w:numId="3" w16cid:durableId="1076198107">
    <w:abstractNumId w:val="3"/>
  </w:num>
  <w:num w:numId="4" w16cid:durableId="2141607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E79"/>
    <w:rsid w:val="000A3B54"/>
    <w:rsid w:val="00170D45"/>
    <w:rsid w:val="001C414E"/>
    <w:rsid w:val="003B7F99"/>
    <w:rsid w:val="00456BC0"/>
    <w:rsid w:val="00481736"/>
    <w:rsid w:val="00690196"/>
    <w:rsid w:val="00740572"/>
    <w:rsid w:val="00751CB9"/>
    <w:rsid w:val="007670C7"/>
    <w:rsid w:val="007E7A5F"/>
    <w:rsid w:val="008E5E79"/>
    <w:rsid w:val="00A427E5"/>
    <w:rsid w:val="00A65817"/>
    <w:rsid w:val="00AF097D"/>
    <w:rsid w:val="00B931FB"/>
    <w:rsid w:val="00C57D48"/>
    <w:rsid w:val="00F17F14"/>
    <w:rsid w:val="00FC601A"/>
    <w:rsid w:val="00FD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34120"/>
  <w15:docId w15:val="{BC8BBF4C-0FE0-4AE8-B4B5-0EEE4EF4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E79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E7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k.faqiri</dc:creator>
  <cp:keywords/>
  <dc:description/>
  <cp:lastModifiedBy>Waheed Jan</cp:lastModifiedBy>
  <cp:revision>26</cp:revision>
  <dcterms:created xsi:type="dcterms:W3CDTF">2019-03-14T16:41:00Z</dcterms:created>
  <dcterms:modified xsi:type="dcterms:W3CDTF">2024-07-18T06:11:00Z</dcterms:modified>
</cp:coreProperties>
</file>