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F339B" w14:textId="5565F7AF" w:rsidR="00A921F8" w:rsidRPr="00EE1B34" w:rsidRDefault="00546722" w:rsidP="005E2B16">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4C2FB5E" id="Rektangel 1" o:spid="_x0000_s1026"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204C422A" w14:textId="77777777" w:rsidR="00A921F8" w:rsidRPr="00EE1B34" w:rsidRDefault="00A921F8" w:rsidP="003F0DB2">
      <w:pPr>
        <w:shd w:val="clear" w:color="auto" w:fill="FFFFFF"/>
        <w:rPr>
          <w:rFonts w:ascii="Calibri" w:hAnsi="Calibri" w:cs="Arial"/>
          <w:color w:val="222222"/>
          <w:szCs w:val="22"/>
        </w:rPr>
      </w:pPr>
    </w:p>
    <w:p w14:paraId="0AB3B5EA" w14:textId="77777777" w:rsidR="00297700" w:rsidRDefault="00297700" w:rsidP="00297700">
      <w:pPr>
        <w:pStyle w:val="Default"/>
      </w:pPr>
    </w:p>
    <w:p w14:paraId="2B5686AF" w14:textId="4AD207B9" w:rsidR="00297700" w:rsidRDefault="00297700" w:rsidP="00297700">
      <w:pPr>
        <w:pStyle w:val="Default"/>
        <w:rPr>
          <w:color w:val="212121"/>
          <w:sz w:val="20"/>
          <w:szCs w:val="20"/>
        </w:rPr>
      </w:pPr>
      <w:r>
        <w:rPr>
          <w:color w:val="212121"/>
          <w:sz w:val="20"/>
          <w:szCs w:val="20"/>
        </w:rPr>
        <w:t xml:space="preserve">Danish Refugee Council </w:t>
      </w:r>
    </w:p>
    <w:p w14:paraId="692A33BD" w14:textId="0C3A41D8" w:rsidR="00B33C01" w:rsidRPr="00B33C01" w:rsidRDefault="00B33C01" w:rsidP="00B33C01">
      <w:pPr>
        <w:pStyle w:val="Default"/>
        <w:rPr>
          <w:color w:val="212121"/>
          <w:sz w:val="20"/>
          <w:szCs w:val="20"/>
        </w:rPr>
      </w:pPr>
      <w:r w:rsidRPr="00B33C01">
        <w:rPr>
          <w:color w:val="212121"/>
          <w:sz w:val="20"/>
          <w:szCs w:val="20"/>
        </w:rPr>
        <w:t>House 63-64, Street 3, Karte Char, PD</w:t>
      </w:r>
      <w:r>
        <w:rPr>
          <w:color w:val="212121"/>
          <w:sz w:val="20"/>
          <w:szCs w:val="20"/>
        </w:rPr>
        <w:t>3</w:t>
      </w:r>
      <w:r w:rsidRPr="00B33C01">
        <w:rPr>
          <w:color w:val="212121"/>
          <w:sz w:val="20"/>
          <w:szCs w:val="20"/>
        </w:rPr>
        <w:t xml:space="preserve"> </w:t>
      </w:r>
    </w:p>
    <w:p w14:paraId="507CB84E" w14:textId="54CD75BA" w:rsidR="00B33C01" w:rsidRPr="00B33C01" w:rsidRDefault="00B33C01" w:rsidP="00B33C01">
      <w:pPr>
        <w:pStyle w:val="Default"/>
        <w:rPr>
          <w:color w:val="212121"/>
          <w:sz w:val="20"/>
          <w:szCs w:val="20"/>
        </w:rPr>
      </w:pPr>
      <w:r w:rsidRPr="00B33C01">
        <w:rPr>
          <w:color w:val="212121"/>
          <w:sz w:val="20"/>
          <w:szCs w:val="20"/>
        </w:rPr>
        <w:t>Kabul Province, Afghanistan</w:t>
      </w:r>
    </w:p>
    <w:p w14:paraId="4CA5859B" w14:textId="77777777" w:rsidR="00B33C01" w:rsidRPr="00B33C01" w:rsidRDefault="00B33C01" w:rsidP="00B33C01">
      <w:pPr>
        <w:pStyle w:val="Default"/>
        <w:rPr>
          <w:sz w:val="20"/>
          <w:szCs w:val="20"/>
        </w:rPr>
      </w:pPr>
    </w:p>
    <w:p w14:paraId="0526B2ED" w14:textId="71288557" w:rsidR="0005752D" w:rsidRPr="00EE1B34" w:rsidRDefault="00B33C01" w:rsidP="003F0DB2">
      <w:pPr>
        <w:shd w:val="clear" w:color="auto" w:fill="FFFFFF"/>
        <w:rPr>
          <w:rFonts w:ascii="Calibri" w:hAnsi="Calibri" w:cs="Arial"/>
          <w:color w:val="222222"/>
          <w:szCs w:val="22"/>
          <w:lang w:val="en-GB"/>
        </w:rPr>
      </w:pPr>
      <w:r>
        <w:rPr>
          <w:rFonts w:ascii="Calibri" w:hAnsi="Calibri" w:cs="Arial"/>
          <w:color w:val="222222"/>
          <w:szCs w:val="22"/>
        </w:rPr>
        <w:t>15</w:t>
      </w:r>
      <w:r w:rsidRPr="00B33C01">
        <w:rPr>
          <w:rFonts w:ascii="Calibri" w:hAnsi="Calibri" w:cs="Arial"/>
          <w:color w:val="222222"/>
          <w:szCs w:val="22"/>
          <w:vertAlign w:val="superscript"/>
        </w:rPr>
        <w:t>th</w:t>
      </w:r>
      <w:r>
        <w:rPr>
          <w:rFonts w:ascii="Calibri" w:hAnsi="Calibri" w:cs="Arial"/>
          <w:color w:val="222222"/>
          <w:szCs w:val="22"/>
        </w:rPr>
        <w:t xml:space="preserve"> July</w:t>
      </w:r>
      <w:r w:rsidR="00784DA1">
        <w:rPr>
          <w:rFonts w:ascii="Calibri" w:hAnsi="Calibri" w:cs="Arial"/>
          <w:color w:val="222222"/>
          <w:szCs w:val="22"/>
        </w:rPr>
        <w:t xml:space="preserve"> </w:t>
      </w:r>
      <w:r w:rsidR="00EA20DB">
        <w:rPr>
          <w:rFonts w:ascii="Calibri" w:hAnsi="Calibri" w:cs="Arial"/>
          <w:color w:val="222222"/>
          <w:szCs w:val="22"/>
          <w:lang w:val="en-GB"/>
        </w:rPr>
        <w:t>2024</w:t>
      </w:r>
      <w:r w:rsidR="00297700">
        <w:rPr>
          <w:rFonts w:ascii="Calibri" w:hAnsi="Calibri" w:cs="Arial"/>
          <w:color w:val="222222"/>
          <w:szCs w:val="22"/>
          <w:lang w:val="en-GB"/>
        </w:rPr>
        <w:t xml:space="preserve"> </w:t>
      </w:r>
    </w:p>
    <w:p w14:paraId="38AAD0DD" w14:textId="28CEE801" w:rsidR="006001BC" w:rsidRPr="00EE1B34" w:rsidRDefault="00DF67F4"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w:t>
      </w: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480C30C2" w:rsidR="00F5124B" w:rsidRPr="00EE1B34" w:rsidRDefault="00142DFA" w:rsidP="00F5124B">
      <w:pPr>
        <w:rPr>
          <w:rFonts w:ascii="Calibri" w:hAnsi="Calibri" w:cs="Arial"/>
          <w:b/>
          <w:color w:val="222222"/>
          <w:szCs w:val="22"/>
          <w:lang w:val="en-GB"/>
        </w:rPr>
      </w:pPr>
      <w:r w:rsidRPr="00EE1B34">
        <w:rPr>
          <w:rFonts w:ascii="Calibri" w:hAnsi="Calibri" w:cs="Arial"/>
          <w:b/>
          <w:color w:val="222222"/>
          <w:szCs w:val="22"/>
          <w:lang w:val="en-GB"/>
        </w:rPr>
        <w:t xml:space="preserve">Invitation </w:t>
      </w:r>
      <w:r w:rsidR="006F1A94" w:rsidRPr="00EE1B34">
        <w:rPr>
          <w:rFonts w:ascii="Calibri" w:hAnsi="Calibri" w:cs="Arial"/>
          <w:b/>
          <w:color w:val="222222"/>
          <w:szCs w:val="22"/>
          <w:lang w:val="en-GB"/>
        </w:rPr>
        <w:t>to</w:t>
      </w:r>
      <w:r w:rsidRPr="00EE1B34">
        <w:rPr>
          <w:rFonts w:ascii="Calibri" w:hAnsi="Calibri" w:cs="Arial"/>
          <w:b/>
          <w:color w:val="222222"/>
          <w:szCs w:val="22"/>
          <w:lang w:val="en-GB"/>
        </w:rPr>
        <w:t xml:space="preserve"> Bid</w:t>
      </w:r>
      <w:r w:rsidR="00F5124B" w:rsidRPr="00EE1B34">
        <w:rPr>
          <w:rFonts w:ascii="Calibri" w:hAnsi="Calibri" w:cs="Arial"/>
          <w:b/>
          <w:color w:val="222222"/>
          <w:szCs w:val="22"/>
          <w:lang w:val="en-GB"/>
        </w:rPr>
        <w:t xml:space="preserve"> </w:t>
      </w:r>
      <w:r w:rsidR="006F1A94" w:rsidRPr="00EE1B34">
        <w:rPr>
          <w:rFonts w:ascii="Calibri" w:hAnsi="Calibri" w:cs="Arial"/>
          <w:b/>
          <w:color w:val="222222"/>
          <w:szCs w:val="22"/>
          <w:lang w:val="en-GB"/>
        </w:rPr>
        <w:t>No.</w:t>
      </w:r>
      <w:r w:rsidR="00F07CA3" w:rsidRPr="00EE1B34">
        <w:rPr>
          <w:rFonts w:ascii="Calibri" w:hAnsi="Calibri" w:cs="Arial"/>
          <w:b/>
          <w:color w:val="222222"/>
          <w:szCs w:val="22"/>
          <w:lang w:val="en-GB"/>
        </w:rPr>
        <w:t>:</w:t>
      </w:r>
      <w:r w:rsidR="00F07CA3" w:rsidRPr="00EE1B34">
        <w:rPr>
          <w:rFonts w:ascii="Calibri" w:hAnsi="Calibri" w:cs="Arial"/>
          <w:b/>
          <w:color w:val="222222"/>
          <w:szCs w:val="22"/>
          <w:lang w:val="en-GB"/>
        </w:rPr>
        <w:tab/>
      </w:r>
      <w:r w:rsidR="00297700">
        <w:rPr>
          <w:rFonts w:ascii="Calibri" w:hAnsi="Calibri" w:cs="Arial"/>
          <w:b/>
          <w:color w:val="222222"/>
          <w:szCs w:val="22"/>
          <w:lang w:val="en-GB"/>
        </w:rPr>
        <w:t xml:space="preserve">Invitation to be bid- </w:t>
      </w:r>
      <w:r w:rsidR="00646800">
        <w:rPr>
          <w:rFonts w:ascii="Calibri" w:hAnsi="Calibri" w:cs="Arial"/>
          <w:b/>
          <w:color w:val="222222"/>
          <w:szCs w:val="22"/>
          <w:lang w:val="en-GB"/>
        </w:rPr>
        <w:t>ITB-</w:t>
      </w:r>
      <w:r w:rsidR="00297700">
        <w:rPr>
          <w:rFonts w:ascii="Calibri" w:hAnsi="Calibri" w:cs="Arial"/>
          <w:b/>
          <w:color w:val="222222"/>
          <w:szCs w:val="22"/>
          <w:lang w:val="en-GB"/>
        </w:rPr>
        <w:t>AFG-AFC-0</w:t>
      </w:r>
      <w:r w:rsidR="0050520C">
        <w:rPr>
          <w:rFonts w:ascii="Calibri" w:hAnsi="Calibri" w:cs="Arial"/>
          <w:b/>
          <w:color w:val="222222"/>
          <w:szCs w:val="22"/>
          <w:lang w:val="en-GB"/>
        </w:rPr>
        <w:t>8</w:t>
      </w:r>
      <w:r w:rsidR="00297700">
        <w:rPr>
          <w:rFonts w:ascii="Calibri" w:hAnsi="Calibri" w:cs="Arial"/>
          <w:b/>
          <w:color w:val="222222"/>
          <w:szCs w:val="22"/>
          <w:lang w:val="en-GB"/>
        </w:rPr>
        <w:t xml:space="preserve">-2024 </w:t>
      </w:r>
      <w:r w:rsidR="00784DA1">
        <w:rPr>
          <w:rFonts w:ascii="Calibri" w:hAnsi="Calibri" w:cs="Arial"/>
          <w:b/>
          <w:color w:val="222222"/>
          <w:szCs w:val="22"/>
          <w:lang w:val="en-GB"/>
        </w:rPr>
        <w:t>Provision</w:t>
      </w:r>
      <w:r w:rsidR="00B33C01">
        <w:rPr>
          <w:rFonts w:ascii="Calibri" w:hAnsi="Calibri" w:cs="Arial"/>
          <w:b/>
          <w:color w:val="222222"/>
          <w:szCs w:val="22"/>
          <w:lang w:val="en-GB"/>
        </w:rPr>
        <w:t xml:space="preserve"> and supply </w:t>
      </w:r>
      <w:r w:rsidR="00784DA1">
        <w:rPr>
          <w:rFonts w:ascii="Calibri" w:hAnsi="Calibri" w:cs="Arial"/>
          <w:b/>
          <w:color w:val="222222"/>
          <w:szCs w:val="22"/>
          <w:lang w:val="en-GB"/>
        </w:rPr>
        <w:t xml:space="preserve"> of Printing Services</w:t>
      </w:r>
    </w:p>
    <w:p w14:paraId="2D97A370" w14:textId="77777777" w:rsidR="00551C65" w:rsidRPr="00EE1B34" w:rsidRDefault="00551C65" w:rsidP="00F5124B">
      <w:pPr>
        <w:rPr>
          <w:rFonts w:ascii="Calibri" w:hAnsi="Calibri" w:cs="Arial"/>
          <w:b/>
          <w:color w:val="222222"/>
          <w:szCs w:val="22"/>
          <w:lang w:val="en-GB"/>
        </w:rPr>
      </w:pPr>
    </w:p>
    <w:p w14:paraId="2D65D0C3" w14:textId="77777777" w:rsidR="003F0DB2" w:rsidRPr="00EE1B34" w:rsidRDefault="00316AD0" w:rsidP="00F5124B">
      <w:pPr>
        <w:rPr>
          <w:rFonts w:ascii="Calibri" w:hAnsi="Calibri" w:cs="Arial"/>
          <w:color w:val="222222"/>
          <w:szCs w:val="22"/>
          <w:lang w:val="en-GB"/>
        </w:rPr>
      </w:pPr>
      <w:r w:rsidRPr="00EE1B34">
        <w:rPr>
          <w:rFonts w:ascii="Calibri" w:hAnsi="Calibri" w:cs="Arial"/>
          <w:color w:val="222222"/>
          <w:szCs w:val="22"/>
          <w:lang w:val="en-GB"/>
        </w:rPr>
        <w:t xml:space="preserve">Dear </w:t>
      </w:r>
      <w:r w:rsidR="003F0DB2" w:rsidRPr="00EE1B34">
        <w:rPr>
          <w:rFonts w:ascii="Calibri" w:hAnsi="Calibri" w:cs="Arial"/>
          <w:color w:val="222222"/>
          <w:szCs w:val="22"/>
          <w:lang w:val="en-GB"/>
        </w:rPr>
        <w:t>Sir</w:t>
      </w:r>
      <w:r w:rsidR="00443A10" w:rsidRPr="00EE1B34">
        <w:rPr>
          <w:rFonts w:ascii="Calibri" w:hAnsi="Calibri" w:cs="Arial"/>
          <w:color w:val="222222"/>
          <w:szCs w:val="22"/>
          <w:lang w:val="en-GB"/>
        </w:rPr>
        <w:t>/Madam</w:t>
      </w:r>
      <w:r w:rsidR="003F0DB2" w:rsidRPr="00EE1B34">
        <w:rPr>
          <w:rFonts w:ascii="Calibri" w:hAnsi="Calibri" w:cs="Arial"/>
          <w:color w:val="222222"/>
          <w:szCs w:val="22"/>
          <w:lang w:val="en-GB"/>
        </w:rPr>
        <w:t>:</w:t>
      </w:r>
    </w:p>
    <w:p w14:paraId="69B12A1C" w14:textId="77777777" w:rsidR="00297700" w:rsidRDefault="00297700" w:rsidP="00297700">
      <w:pPr>
        <w:pStyle w:val="Default"/>
      </w:pPr>
    </w:p>
    <w:p w14:paraId="67804B83" w14:textId="63A97B0C" w:rsidR="00040934" w:rsidRDefault="00297700" w:rsidP="00297700">
      <w:pPr>
        <w:pStyle w:val="ColorfulList-Accent11"/>
        <w:shd w:val="clear" w:color="auto" w:fill="FFFFFF"/>
        <w:ind w:left="0"/>
        <w:rPr>
          <w:rFonts w:ascii="Calibri" w:hAnsi="Calibri" w:cs="Arial"/>
          <w:color w:val="222222"/>
          <w:szCs w:val="22"/>
          <w:lang w:val="en-GB"/>
        </w:rPr>
      </w:pPr>
      <w:r>
        <w:t xml:space="preserve">The Danish Refugee Council (DRC) invites qualified suppliers to submit bids for the </w:t>
      </w:r>
      <w:r w:rsidR="00626C5D" w:rsidRPr="00626C5D">
        <w:rPr>
          <w:rFonts w:ascii="Calibri" w:hAnsi="Calibri" w:cs="Arial"/>
          <w:bCs/>
          <w:color w:val="222222"/>
          <w:szCs w:val="22"/>
          <w:lang w:val="en-GB"/>
        </w:rPr>
        <w:t>Supply and Printing Services</w:t>
      </w:r>
      <w:r>
        <w:t>, as specified in Annex A.1. The DRC intends to establish a framework agreement with one or more selected suppliers for a period of one year, with the possibility of</w:t>
      </w:r>
      <w:r w:rsidR="00E81AD9">
        <w:t xml:space="preserve"> 6</w:t>
      </w:r>
      <w:r>
        <w:t xml:space="preserve"> months extension. Therefore, the DRC requests you to submit a bid for the supply of the items listed on the attached DRC Bid Form Annex A.</w:t>
      </w:r>
    </w:p>
    <w:p w14:paraId="71637964" w14:textId="77777777" w:rsidR="00B36FEC" w:rsidRPr="00EE1B34" w:rsidRDefault="00B36FEC"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49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5001"/>
        <w:gridCol w:w="4498"/>
      </w:tblGrid>
      <w:tr w:rsidR="00141F35" w:rsidRPr="00EE1935" w14:paraId="6794FA7D" w14:textId="77777777" w:rsidTr="007B3AEC">
        <w:trPr>
          <w:trHeight w:val="261"/>
        </w:trPr>
        <w:tc>
          <w:tcPr>
            <w:tcW w:w="297"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476"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228" w:type="pct"/>
            <w:shd w:val="clear" w:color="auto" w:fill="D9D9D9" w:themeFill="background1" w:themeFillShade="D9"/>
          </w:tcPr>
          <w:p w14:paraId="7B9A3FF8" w14:textId="666FD237" w:rsidR="00141F35" w:rsidRPr="00141F35" w:rsidRDefault="009E30DD" w:rsidP="009E30DD">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007B3AEC">
        <w:trPr>
          <w:trHeight w:val="261"/>
        </w:trPr>
        <w:tc>
          <w:tcPr>
            <w:tcW w:w="297"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476" w:type="pct"/>
            <w:shd w:val="clear" w:color="auto" w:fill="F2F2F2" w:themeFill="background1" w:themeFillShade="F2"/>
          </w:tcPr>
          <w:p w14:paraId="7D5746FC"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ITB published</w:t>
            </w:r>
          </w:p>
        </w:tc>
        <w:tc>
          <w:tcPr>
            <w:tcW w:w="2228" w:type="pct"/>
          </w:tcPr>
          <w:p w14:paraId="184B3B31" w14:textId="180CA2B6" w:rsidR="00141F35" w:rsidRPr="00A65066" w:rsidRDefault="00E81AD9"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16</w:t>
            </w:r>
            <w:r w:rsidRPr="00E81AD9">
              <w:rPr>
                <w:rFonts w:ascii="Calibri" w:eastAsia="Calibri" w:hAnsi="Calibri" w:cs="Calibri"/>
                <w:color w:val="000000"/>
                <w:sz w:val="20"/>
                <w:vertAlign w:val="superscript"/>
                <w:lang w:val="en-GB" w:eastAsia="en-GB"/>
              </w:rPr>
              <w:t>th</w:t>
            </w:r>
            <w:r>
              <w:rPr>
                <w:rFonts w:ascii="Calibri" w:eastAsia="Calibri" w:hAnsi="Calibri" w:cs="Calibri"/>
                <w:color w:val="000000"/>
                <w:sz w:val="20"/>
                <w:lang w:val="en-GB" w:eastAsia="en-GB"/>
              </w:rPr>
              <w:t xml:space="preserve"> </w:t>
            </w:r>
            <w:r w:rsidR="00DF67F4">
              <w:rPr>
                <w:rFonts w:ascii="Calibri" w:eastAsia="Calibri" w:hAnsi="Calibri" w:cs="Calibri"/>
                <w:color w:val="000000"/>
                <w:sz w:val="20"/>
                <w:lang w:val="en-GB" w:eastAsia="en-GB"/>
              </w:rPr>
              <w:t>July</w:t>
            </w:r>
            <w:r w:rsidR="00D93752">
              <w:rPr>
                <w:rFonts w:ascii="Calibri" w:eastAsia="Calibri" w:hAnsi="Calibri" w:cs="Calibri"/>
                <w:color w:val="000000"/>
                <w:sz w:val="20"/>
                <w:lang w:val="en-GB" w:eastAsia="en-GB"/>
              </w:rPr>
              <w:t xml:space="preserve"> </w:t>
            </w:r>
            <w:r w:rsidR="00D93752" w:rsidRPr="00A65066">
              <w:rPr>
                <w:rFonts w:ascii="Calibri" w:eastAsia="Calibri" w:hAnsi="Calibri" w:cs="Calibri"/>
                <w:color w:val="000000"/>
                <w:sz w:val="20"/>
                <w:lang w:val="en-GB" w:eastAsia="en-GB"/>
              </w:rPr>
              <w:t>2024</w:t>
            </w:r>
          </w:p>
        </w:tc>
      </w:tr>
      <w:tr w:rsidR="00141F35" w:rsidRPr="00EE1935" w14:paraId="4CF7C956" w14:textId="77777777" w:rsidTr="007B3AEC">
        <w:trPr>
          <w:trHeight w:val="261"/>
        </w:trPr>
        <w:tc>
          <w:tcPr>
            <w:tcW w:w="297" w:type="pct"/>
            <w:shd w:val="clear" w:color="auto" w:fill="D9D9D9" w:themeFill="background1" w:themeFillShade="D9"/>
          </w:tcPr>
          <w:p w14:paraId="11845AB9" w14:textId="77777777" w:rsidR="00141F35" w:rsidRPr="006D4077" w:rsidRDefault="00141F35" w:rsidP="008B6504">
            <w:pPr>
              <w:pStyle w:val="ACBody2"/>
              <w:tabs>
                <w:tab w:val="left" w:pos="7722"/>
              </w:tabs>
              <w:spacing w:after="0"/>
              <w:ind w:left="0"/>
              <w:jc w:val="left"/>
              <w:rPr>
                <w:rFonts w:ascii="Calibri" w:hAnsi="Calibri"/>
                <w:color w:val="FF0000"/>
                <w:sz w:val="20"/>
                <w:lang w:val="en-GB" w:eastAsia="en-GB"/>
              </w:rPr>
            </w:pPr>
            <w:r w:rsidRPr="008A3230">
              <w:rPr>
                <w:rFonts w:ascii="Calibri" w:hAnsi="Calibri"/>
                <w:sz w:val="20"/>
                <w:lang w:val="en-GB" w:eastAsia="en-GB"/>
              </w:rPr>
              <w:t>2</w:t>
            </w:r>
          </w:p>
        </w:tc>
        <w:tc>
          <w:tcPr>
            <w:tcW w:w="2476" w:type="pct"/>
            <w:shd w:val="clear" w:color="auto" w:fill="F2F2F2" w:themeFill="background1" w:themeFillShade="F2"/>
          </w:tcPr>
          <w:p w14:paraId="779FA510" w14:textId="428C3F90" w:rsidR="00141F35" w:rsidRPr="0002398A" w:rsidRDefault="001D426D" w:rsidP="00B36FEC">
            <w:pPr>
              <w:pStyle w:val="ACBody2"/>
              <w:tabs>
                <w:tab w:val="left" w:pos="7722"/>
              </w:tabs>
              <w:spacing w:after="0"/>
              <w:ind w:left="0"/>
              <w:jc w:val="left"/>
              <w:rPr>
                <w:rFonts w:ascii="Calibri" w:eastAsia="Calibri" w:hAnsi="Calibri" w:cs="Calibri"/>
                <w:sz w:val="20"/>
                <w:lang w:val="en-GB" w:eastAsia="en-GB"/>
              </w:rPr>
            </w:pPr>
            <w:r w:rsidRPr="0002398A">
              <w:rPr>
                <w:rFonts w:ascii="Calibri" w:eastAsia="Calibri" w:hAnsi="Calibri" w:cs="Calibri"/>
                <w:sz w:val="20"/>
                <w:lang w:val="en-GB" w:eastAsia="en-GB"/>
              </w:rPr>
              <w:t>Clarification meeting with bidder (this is to provide clarification about the ITB)</w:t>
            </w:r>
          </w:p>
          <w:p w14:paraId="1D9917CB" w14:textId="1BE7F331" w:rsidR="001D426D" w:rsidRPr="006D4077" w:rsidRDefault="001D426D" w:rsidP="00B36FEC">
            <w:pPr>
              <w:pStyle w:val="ACBody2"/>
              <w:tabs>
                <w:tab w:val="left" w:pos="7722"/>
              </w:tabs>
              <w:spacing w:after="0"/>
              <w:ind w:left="0"/>
              <w:jc w:val="left"/>
              <w:rPr>
                <w:rFonts w:ascii="Calibri" w:eastAsia="Calibri" w:hAnsi="Calibri" w:cs="Calibri"/>
                <w:color w:val="FF0000"/>
                <w:sz w:val="20"/>
                <w:lang w:val="en-GB" w:eastAsia="en-GB"/>
              </w:rPr>
            </w:pPr>
            <w:r w:rsidRPr="0002398A">
              <w:rPr>
                <w:rFonts w:ascii="Calibri" w:eastAsia="Calibri" w:hAnsi="Calibri" w:cs="Calibri"/>
                <w:sz w:val="20"/>
                <w:lang w:val="en-GB" w:eastAsia="en-GB"/>
              </w:rPr>
              <w:t xml:space="preserve">(Interested bidders required to send an email </w:t>
            </w:r>
            <w:r w:rsidR="0002398A" w:rsidRPr="0002398A">
              <w:rPr>
                <w:rFonts w:ascii="Calibri" w:eastAsia="Calibri" w:hAnsi="Calibri" w:cs="Calibri"/>
                <w:sz w:val="20"/>
                <w:lang w:val="en-GB" w:eastAsia="en-GB"/>
              </w:rPr>
              <w:t xml:space="preserve">to </w:t>
            </w:r>
            <w:r w:rsidR="007B3AEC">
              <w:rPr>
                <w:rFonts w:ascii="Calibri" w:eastAsia="Calibri" w:hAnsi="Calibri" w:cs="Calibri"/>
                <w:sz w:val="20"/>
                <w:lang w:val="en-GB" w:eastAsia="en-GB"/>
              </w:rPr>
              <w:t xml:space="preserve">             </w:t>
            </w:r>
            <w:hyperlink r:id="rId12" w:history="1">
              <w:r w:rsidR="007B3AEC" w:rsidRPr="00CE2217">
                <w:rPr>
                  <w:rStyle w:val="Hyperlink"/>
                  <w:rFonts w:ascii="Calibri" w:eastAsia="Calibri" w:hAnsi="Calibri" w:cs="Calibri"/>
                  <w:sz w:val="20"/>
                  <w:lang w:val="en-GB" w:eastAsia="en-GB"/>
                </w:rPr>
                <w:t>afg-procuemement@drc.ngo</w:t>
              </w:r>
            </w:hyperlink>
            <w:r w:rsidR="0002398A">
              <w:rPr>
                <w:rFonts w:ascii="Calibri" w:eastAsia="Calibri" w:hAnsi="Calibri" w:cs="Calibri"/>
                <w:color w:val="FF0000"/>
                <w:sz w:val="20"/>
                <w:lang w:val="en-GB" w:eastAsia="en-GB"/>
              </w:rPr>
              <w:t xml:space="preserve"> </w:t>
            </w:r>
            <w:r w:rsidR="0002398A" w:rsidRPr="0002398A">
              <w:rPr>
                <w:rFonts w:ascii="Calibri" w:eastAsia="Calibri" w:hAnsi="Calibri" w:cs="Calibri"/>
                <w:sz w:val="20"/>
                <w:lang w:val="en-GB" w:eastAsia="en-GB"/>
              </w:rPr>
              <w:t>before</w:t>
            </w:r>
            <w:r w:rsidR="00232F76">
              <w:rPr>
                <w:rFonts w:ascii="Calibri" w:eastAsia="Calibri" w:hAnsi="Calibri" w:cs="Calibri"/>
                <w:sz w:val="20"/>
                <w:lang w:val="en-GB" w:eastAsia="en-GB"/>
              </w:rPr>
              <w:t xml:space="preserve"> 21</w:t>
            </w:r>
            <w:r w:rsidR="00232F76" w:rsidRPr="00232F76">
              <w:rPr>
                <w:rFonts w:ascii="Calibri" w:eastAsia="Calibri" w:hAnsi="Calibri" w:cs="Calibri"/>
                <w:sz w:val="20"/>
                <w:vertAlign w:val="superscript"/>
                <w:lang w:val="en-GB" w:eastAsia="en-GB"/>
              </w:rPr>
              <w:t>st</w:t>
            </w:r>
            <w:r w:rsidR="00232F76">
              <w:rPr>
                <w:rFonts w:ascii="Calibri" w:eastAsia="Calibri" w:hAnsi="Calibri" w:cs="Calibri"/>
                <w:sz w:val="20"/>
                <w:lang w:val="en-GB" w:eastAsia="en-GB"/>
              </w:rPr>
              <w:t xml:space="preserve">  </w:t>
            </w:r>
            <w:r w:rsidR="002F6287">
              <w:rPr>
                <w:rFonts w:ascii="Calibri" w:eastAsia="Calibri" w:hAnsi="Calibri" w:cs="Calibri"/>
                <w:sz w:val="20"/>
                <w:lang w:val="en-GB" w:eastAsia="en-GB"/>
              </w:rPr>
              <w:t xml:space="preserve"> </w:t>
            </w:r>
            <w:r w:rsidR="00074074">
              <w:rPr>
                <w:rFonts w:ascii="Calibri" w:eastAsia="Calibri" w:hAnsi="Calibri" w:cs="Calibri"/>
                <w:sz w:val="20"/>
                <w:lang w:val="en-GB" w:eastAsia="en-GB"/>
              </w:rPr>
              <w:t xml:space="preserve"> J</w:t>
            </w:r>
            <w:r w:rsidR="00AA0B0E">
              <w:rPr>
                <w:rFonts w:ascii="Calibri" w:eastAsia="Calibri" w:hAnsi="Calibri" w:cs="Calibri"/>
                <w:sz w:val="20"/>
                <w:lang w:val="en-GB" w:eastAsia="en-GB"/>
              </w:rPr>
              <w:t>uly</w:t>
            </w:r>
            <w:r w:rsidR="0002398A" w:rsidRPr="0002398A">
              <w:rPr>
                <w:rFonts w:ascii="Calibri" w:eastAsia="Calibri" w:hAnsi="Calibri" w:cs="Calibri"/>
                <w:sz w:val="20"/>
                <w:lang w:val="en-GB" w:eastAsia="en-GB"/>
              </w:rPr>
              <w:t xml:space="preserve"> 2024 to join)</w:t>
            </w:r>
          </w:p>
        </w:tc>
        <w:tc>
          <w:tcPr>
            <w:tcW w:w="2228" w:type="pct"/>
          </w:tcPr>
          <w:p w14:paraId="38F632B7" w14:textId="39F20EE3" w:rsidR="00463926" w:rsidRPr="00A65066" w:rsidRDefault="00232F76" w:rsidP="00463926">
            <w:pPr>
              <w:autoSpaceDE w:val="0"/>
              <w:autoSpaceDN w:val="0"/>
              <w:adjustRightInd w:val="0"/>
              <w:rPr>
                <w:rFonts w:ascii="Calibri" w:eastAsia="Calibri" w:hAnsi="Calibri" w:cs="Calibri"/>
                <w:color w:val="000000"/>
                <w:lang w:val="en-GB" w:eastAsia="en-GB"/>
              </w:rPr>
            </w:pPr>
            <w:r>
              <w:rPr>
                <w:rFonts w:ascii="Calibri" w:eastAsia="Calibri" w:hAnsi="Calibri" w:cs="Calibri"/>
                <w:color w:val="000000"/>
                <w:lang w:val="en-GB" w:eastAsia="en-GB"/>
              </w:rPr>
              <w:t>22</w:t>
            </w:r>
            <w:r w:rsidRPr="00232F76">
              <w:rPr>
                <w:rFonts w:ascii="Calibri" w:eastAsia="Calibri" w:hAnsi="Calibri" w:cs="Calibri"/>
                <w:color w:val="000000"/>
                <w:vertAlign w:val="superscript"/>
                <w:lang w:val="en-GB" w:eastAsia="en-GB"/>
              </w:rPr>
              <w:t>nd</w:t>
            </w:r>
            <w:r>
              <w:rPr>
                <w:rFonts w:ascii="Calibri" w:eastAsia="Calibri" w:hAnsi="Calibri" w:cs="Calibri"/>
                <w:color w:val="000000"/>
                <w:lang w:val="en-GB" w:eastAsia="en-GB"/>
              </w:rPr>
              <w:t xml:space="preserve"> </w:t>
            </w:r>
            <w:r w:rsidR="005D0C39">
              <w:rPr>
                <w:rFonts w:ascii="Calibri" w:eastAsia="Calibri" w:hAnsi="Calibri" w:cs="Calibri"/>
                <w:color w:val="000000"/>
                <w:lang w:val="en-GB" w:eastAsia="en-GB"/>
              </w:rPr>
              <w:t xml:space="preserve"> July</w:t>
            </w:r>
            <w:r w:rsidR="0043539F" w:rsidRPr="00A65066">
              <w:rPr>
                <w:rFonts w:ascii="Calibri" w:eastAsia="Calibri" w:hAnsi="Calibri" w:cs="Calibri"/>
                <w:color w:val="000000"/>
                <w:lang w:val="en-GB" w:eastAsia="en-GB"/>
              </w:rPr>
              <w:t xml:space="preserve"> </w:t>
            </w:r>
            <w:r w:rsidR="00463926" w:rsidRPr="00A65066">
              <w:rPr>
                <w:rFonts w:ascii="Calibri" w:eastAsia="Calibri" w:hAnsi="Calibri" w:cs="Calibri"/>
                <w:color w:val="000000"/>
                <w:lang w:val="en-GB" w:eastAsia="en-GB"/>
              </w:rPr>
              <w:t xml:space="preserve">2024 @ 05:30 AM-UTC </w:t>
            </w:r>
          </w:p>
          <w:p w14:paraId="580469A6" w14:textId="77777777" w:rsidR="00463926" w:rsidRPr="00A65066" w:rsidRDefault="00463926" w:rsidP="00463926">
            <w:pPr>
              <w:autoSpaceDE w:val="0"/>
              <w:autoSpaceDN w:val="0"/>
              <w:adjustRightInd w:val="0"/>
              <w:rPr>
                <w:rFonts w:ascii="Calibri" w:eastAsia="Calibri" w:hAnsi="Calibri" w:cs="Calibri"/>
                <w:color w:val="000000"/>
                <w:lang w:val="en-GB" w:eastAsia="en-GB"/>
              </w:rPr>
            </w:pPr>
            <w:r w:rsidRPr="00A65066">
              <w:rPr>
                <w:rFonts w:ascii="Calibri" w:eastAsia="Calibri" w:hAnsi="Calibri" w:cs="Calibri"/>
                <w:color w:val="000000"/>
                <w:lang w:val="en-GB" w:eastAsia="en-GB"/>
              </w:rPr>
              <w:t xml:space="preserve">10:00 AM Afghanistan local time </w:t>
            </w:r>
          </w:p>
          <w:p w14:paraId="3C55F6F9" w14:textId="77777777" w:rsidR="00463926" w:rsidRPr="00A65066" w:rsidRDefault="00463926" w:rsidP="00463926">
            <w:pPr>
              <w:autoSpaceDE w:val="0"/>
              <w:autoSpaceDN w:val="0"/>
              <w:adjustRightInd w:val="0"/>
              <w:rPr>
                <w:rFonts w:ascii="Calibri" w:eastAsia="Calibri" w:hAnsi="Calibri" w:cs="Calibri"/>
                <w:color w:val="000000"/>
                <w:lang w:val="en-GB" w:eastAsia="en-GB"/>
              </w:rPr>
            </w:pPr>
            <w:r w:rsidRPr="00A65066">
              <w:rPr>
                <w:rFonts w:ascii="Calibri" w:eastAsia="Calibri" w:hAnsi="Calibri" w:cs="Calibri"/>
                <w:color w:val="000000"/>
                <w:lang w:val="en-GB" w:eastAsia="en-GB"/>
              </w:rPr>
              <w:t xml:space="preserve">DRC Country office </w:t>
            </w:r>
          </w:p>
          <w:p w14:paraId="15327D26" w14:textId="48F076FD" w:rsidR="00141F35" w:rsidRPr="00A65066" w:rsidRDefault="00463926" w:rsidP="00463926">
            <w:pPr>
              <w:pStyle w:val="ACBody2"/>
              <w:tabs>
                <w:tab w:val="left" w:pos="7722"/>
              </w:tabs>
              <w:spacing w:after="0"/>
              <w:ind w:left="0"/>
              <w:rPr>
                <w:rFonts w:ascii="Calibri" w:eastAsia="Calibri" w:hAnsi="Calibri" w:cs="Calibri"/>
                <w:color w:val="000000"/>
                <w:sz w:val="20"/>
                <w:lang w:val="en-GB" w:eastAsia="en-GB"/>
              </w:rPr>
            </w:pPr>
            <w:r w:rsidRPr="00A65066">
              <w:rPr>
                <w:rFonts w:ascii="Calibri" w:eastAsia="Calibri" w:hAnsi="Calibri" w:cs="Calibri"/>
                <w:color w:val="000000"/>
                <w:sz w:val="20"/>
                <w:lang w:val="en-GB" w:eastAsia="en-GB"/>
              </w:rPr>
              <w:t>House 1431(29), Street # 1, PD # 3, Kart-e-Chahar</w:t>
            </w:r>
          </w:p>
        </w:tc>
      </w:tr>
      <w:tr w:rsidR="00141F35" w:rsidRPr="00EE1935" w14:paraId="222B2921" w14:textId="77777777" w:rsidTr="007B3AEC">
        <w:trPr>
          <w:trHeight w:val="261"/>
        </w:trPr>
        <w:tc>
          <w:tcPr>
            <w:tcW w:w="297" w:type="pct"/>
            <w:shd w:val="clear" w:color="auto" w:fill="D9D9D9" w:themeFill="background1" w:themeFillShade="D9"/>
          </w:tcPr>
          <w:p w14:paraId="58F3BA5D"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3</w:t>
            </w:r>
          </w:p>
        </w:tc>
        <w:tc>
          <w:tcPr>
            <w:tcW w:w="2476" w:type="pct"/>
            <w:shd w:val="clear" w:color="auto" w:fill="F2F2F2" w:themeFill="background1" w:themeFillShade="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228" w:type="pct"/>
          </w:tcPr>
          <w:p w14:paraId="7609BE2D" w14:textId="3B6D7720" w:rsidR="00463926" w:rsidRPr="00A65066" w:rsidRDefault="00232F76" w:rsidP="00463926">
            <w:pPr>
              <w:pStyle w:val="Default"/>
              <w:rPr>
                <w:rFonts w:eastAsia="Calibri"/>
                <w:sz w:val="20"/>
                <w:szCs w:val="20"/>
                <w:lang w:val="en-GB" w:eastAsia="en-GB"/>
              </w:rPr>
            </w:pPr>
            <w:r>
              <w:rPr>
                <w:rFonts w:eastAsia="Calibri"/>
                <w:sz w:val="20"/>
                <w:szCs w:val="20"/>
                <w:lang w:val="en-GB" w:eastAsia="en-GB"/>
              </w:rPr>
              <w:t>25</w:t>
            </w:r>
            <w:r w:rsidRPr="00232F76">
              <w:rPr>
                <w:rFonts w:eastAsia="Calibri"/>
                <w:sz w:val="20"/>
                <w:szCs w:val="20"/>
                <w:vertAlign w:val="superscript"/>
                <w:lang w:val="en-GB" w:eastAsia="en-GB"/>
              </w:rPr>
              <w:t>th</w:t>
            </w:r>
            <w:r>
              <w:rPr>
                <w:rFonts w:eastAsia="Calibri"/>
                <w:sz w:val="20"/>
                <w:szCs w:val="20"/>
                <w:lang w:val="en-GB" w:eastAsia="en-GB"/>
              </w:rPr>
              <w:t xml:space="preserve"> </w:t>
            </w:r>
            <w:r w:rsidR="005D0C39">
              <w:rPr>
                <w:rFonts w:eastAsia="Calibri"/>
                <w:sz w:val="20"/>
                <w:szCs w:val="20"/>
                <w:lang w:val="en-GB" w:eastAsia="en-GB"/>
              </w:rPr>
              <w:t xml:space="preserve"> July</w:t>
            </w:r>
            <w:r w:rsidR="002C3F25">
              <w:rPr>
                <w:rFonts w:eastAsia="Calibri"/>
                <w:sz w:val="20"/>
                <w:szCs w:val="20"/>
                <w:lang w:val="en-GB" w:eastAsia="en-GB"/>
              </w:rPr>
              <w:t xml:space="preserve"> </w:t>
            </w:r>
            <w:r w:rsidR="007B3AEC" w:rsidRPr="00A65066">
              <w:rPr>
                <w:rFonts w:eastAsia="Calibri"/>
                <w:sz w:val="20"/>
                <w:szCs w:val="20"/>
                <w:lang w:val="en-GB" w:eastAsia="en-GB"/>
              </w:rPr>
              <w:t>2024</w:t>
            </w:r>
            <w:r w:rsidR="00463926" w:rsidRPr="00A65066">
              <w:rPr>
                <w:rFonts w:eastAsia="Calibri"/>
                <w:sz w:val="20"/>
                <w:szCs w:val="20"/>
                <w:lang w:val="en-GB" w:eastAsia="en-GB"/>
              </w:rPr>
              <w:t xml:space="preserve"> @ </w:t>
            </w:r>
            <w:r w:rsidR="00BE5C67">
              <w:rPr>
                <w:rFonts w:eastAsia="Calibri"/>
                <w:sz w:val="20"/>
                <w:szCs w:val="20"/>
                <w:lang w:val="en-GB" w:eastAsia="en-GB"/>
              </w:rPr>
              <w:t>11</w:t>
            </w:r>
            <w:r w:rsidR="00463926" w:rsidRPr="00A65066">
              <w:rPr>
                <w:rFonts w:eastAsia="Calibri"/>
                <w:sz w:val="20"/>
                <w:szCs w:val="20"/>
                <w:lang w:val="en-GB" w:eastAsia="en-GB"/>
              </w:rPr>
              <w:t xml:space="preserve">:30 AM-UTC </w:t>
            </w:r>
          </w:p>
          <w:p w14:paraId="7BD7D59F" w14:textId="62A5BE25" w:rsidR="00141F35" w:rsidRPr="00A65066" w:rsidRDefault="00BE5C67" w:rsidP="00463926">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4</w:t>
            </w:r>
            <w:r w:rsidR="00463926" w:rsidRPr="00A65066">
              <w:rPr>
                <w:rFonts w:ascii="Calibri" w:eastAsia="Calibri" w:hAnsi="Calibri" w:cs="Calibri"/>
                <w:color w:val="000000"/>
                <w:sz w:val="20"/>
                <w:lang w:val="en-GB" w:eastAsia="en-GB"/>
              </w:rPr>
              <w:t xml:space="preserve">:00 </w:t>
            </w:r>
            <w:r>
              <w:rPr>
                <w:rFonts w:ascii="Calibri" w:eastAsia="Calibri" w:hAnsi="Calibri" w:cs="Calibri"/>
                <w:color w:val="000000"/>
                <w:sz w:val="20"/>
                <w:lang w:val="en-GB" w:eastAsia="en-GB"/>
              </w:rPr>
              <w:t>P</w:t>
            </w:r>
            <w:r w:rsidR="00463926" w:rsidRPr="00A65066">
              <w:rPr>
                <w:rFonts w:ascii="Calibri" w:eastAsia="Calibri" w:hAnsi="Calibri" w:cs="Calibri"/>
                <w:color w:val="000000"/>
                <w:sz w:val="20"/>
                <w:lang w:val="en-GB" w:eastAsia="en-GB"/>
              </w:rPr>
              <w:t>M Afghanistan local time</w:t>
            </w:r>
          </w:p>
        </w:tc>
      </w:tr>
      <w:tr w:rsidR="00141F35" w:rsidRPr="00EE1935" w14:paraId="16515141" w14:textId="77777777" w:rsidTr="007B3AEC">
        <w:trPr>
          <w:trHeight w:val="575"/>
        </w:trPr>
        <w:tc>
          <w:tcPr>
            <w:tcW w:w="297" w:type="pct"/>
            <w:shd w:val="clear" w:color="auto" w:fill="D9D9D9" w:themeFill="background1" w:themeFillShade="D9"/>
          </w:tcPr>
          <w:p w14:paraId="6CD58DE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4</w:t>
            </w:r>
          </w:p>
        </w:tc>
        <w:tc>
          <w:tcPr>
            <w:tcW w:w="2476" w:type="pct"/>
            <w:shd w:val="clear" w:color="auto" w:fill="F2F2F2" w:themeFill="background1" w:themeFillShade="F2"/>
          </w:tcPr>
          <w:p w14:paraId="57B202F4" w14:textId="5B7344A9" w:rsidR="00141F35" w:rsidRPr="00141F35" w:rsidRDefault="00141F35" w:rsidP="09CE1DAB">
            <w:pPr>
              <w:pStyle w:val="ACBody2"/>
              <w:tabs>
                <w:tab w:val="left" w:pos="7722"/>
              </w:tabs>
              <w:spacing w:after="0"/>
              <w:ind w:left="0"/>
              <w:jc w:val="left"/>
              <w:rPr>
                <w:rFonts w:ascii="Calibri" w:hAnsi="Calibri"/>
                <w:color w:val="000000"/>
                <w:sz w:val="20"/>
                <w:lang w:val="en-GB" w:eastAsia="en-GB"/>
              </w:rPr>
            </w:pPr>
            <w:r w:rsidRPr="09CE1DAB">
              <w:rPr>
                <w:rFonts w:ascii="Calibri" w:hAnsi="Calibri"/>
                <w:color w:val="000000" w:themeColor="text1"/>
                <w:sz w:val="20"/>
                <w:lang w:val="en-GB" w:eastAsia="en-GB"/>
              </w:rPr>
              <w:t xml:space="preserve">Closing date and time for receipt of </w:t>
            </w:r>
            <w:r w:rsidR="45DD0FAE" w:rsidRPr="09CE1DAB">
              <w:rPr>
                <w:rFonts w:ascii="Calibri" w:hAnsi="Calibri"/>
                <w:color w:val="000000" w:themeColor="text1"/>
                <w:sz w:val="20"/>
                <w:lang w:val="en-GB" w:eastAsia="en-GB"/>
              </w:rPr>
              <w:t xml:space="preserve">bids </w:t>
            </w:r>
          </w:p>
        </w:tc>
        <w:tc>
          <w:tcPr>
            <w:tcW w:w="2228" w:type="pct"/>
          </w:tcPr>
          <w:p w14:paraId="40F605F3" w14:textId="33015E71" w:rsidR="00463926" w:rsidRPr="00A65066" w:rsidRDefault="004C5DF5" w:rsidP="00463926">
            <w:pPr>
              <w:pStyle w:val="Default"/>
              <w:rPr>
                <w:rFonts w:eastAsia="Calibri"/>
                <w:sz w:val="20"/>
                <w:szCs w:val="20"/>
                <w:lang w:val="en-GB" w:eastAsia="en-GB"/>
              </w:rPr>
            </w:pPr>
            <w:r>
              <w:rPr>
                <w:rFonts w:eastAsia="Calibri"/>
                <w:sz w:val="20"/>
                <w:szCs w:val="20"/>
                <w:lang w:val="en-GB" w:eastAsia="en-GB"/>
              </w:rPr>
              <w:t>2</w:t>
            </w:r>
            <w:r w:rsidR="00232F76">
              <w:rPr>
                <w:rFonts w:eastAsia="Calibri"/>
                <w:sz w:val="20"/>
                <w:szCs w:val="20"/>
                <w:lang w:val="en-GB" w:eastAsia="en-GB"/>
              </w:rPr>
              <w:t>9</w:t>
            </w:r>
            <w:r w:rsidR="00232F76" w:rsidRPr="00232F76">
              <w:rPr>
                <w:rFonts w:eastAsia="Calibri"/>
                <w:sz w:val="20"/>
                <w:szCs w:val="20"/>
                <w:vertAlign w:val="superscript"/>
                <w:lang w:val="en-GB" w:eastAsia="en-GB"/>
              </w:rPr>
              <w:t>th</w:t>
            </w:r>
            <w:r w:rsidR="00232F76">
              <w:rPr>
                <w:rFonts w:eastAsia="Calibri"/>
                <w:sz w:val="20"/>
                <w:szCs w:val="20"/>
                <w:lang w:val="en-GB" w:eastAsia="en-GB"/>
              </w:rPr>
              <w:t xml:space="preserve"> </w:t>
            </w:r>
            <w:r w:rsidR="005D0C39">
              <w:rPr>
                <w:rFonts w:eastAsia="Calibri"/>
                <w:sz w:val="20"/>
                <w:szCs w:val="20"/>
                <w:lang w:val="en-GB" w:eastAsia="en-GB"/>
              </w:rPr>
              <w:t xml:space="preserve"> July</w:t>
            </w:r>
            <w:r w:rsidR="00DA2BE3">
              <w:rPr>
                <w:rFonts w:eastAsia="Calibri"/>
                <w:sz w:val="20"/>
                <w:szCs w:val="20"/>
                <w:lang w:val="en-GB" w:eastAsia="en-GB"/>
              </w:rPr>
              <w:t xml:space="preserve"> </w:t>
            </w:r>
            <w:r w:rsidR="00DA2BE3" w:rsidRPr="00A65066">
              <w:rPr>
                <w:rFonts w:eastAsia="Calibri"/>
                <w:sz w:val="20"/>
                <w:szCs w:val="20"/>
                <w:lang w:val="en-GB" w:eastAsia="en-GB"/>
              </w:rPr>
              <w:t>2024</w:t>
            </w:r>
            <w:r w:rsidR="00463926" w:rsidRPr="00A65066">
              <w:rPr>
                <w:rFonts w:eastAsia="Calibri"/>
                <w:sz w:val="20"/>
                <w:szCs w:val="20"/>
                <w:lang w:val="en-GB" w:eastAsia="en-GB"/>
              </w:rPr>
              <w:t xml:space="preserve">@ 11:30 AM-UTC </w:t>
            </w:r>
          </w:p>
          <w:p w14:paraId="63282647" w14:textId="471DBF3B" w:rsidR="00141F35" w:rsidRPr="00A65066" w:rsidRDefault="00463926" w:rsidP="00463926">
            <w:pPr>
              <w:pStyle w:val="Default"/>
              <w:rPr>
                <w:rFonts w:eastAsia="Calibri"/>
                <w:sz w:val="20"/>
                <w:szCs w:val="20"/>
                <w:lang w:val="en-GB" w:eastAsia="en-GB"/>
              </w:rPr>
            </w:pPr>
            <w:r w:rsidRPr="00A65066">
              <w:rPr>
                <w:rFonts w:eastAsia="Calibri"/>
                <w:sz w:val="20"/>
                <w:szCs w:val="20"/>
                <w:lang w:val="en-GB" w:eastAsia="en-GB"/>
              </w:rPr>
              <w:t>4:00 PM Afghanistan local Time</w:t>
            </w:r>
          </w:p>
        </w:tc>
      </w:tr>
      <w:tr w:rsidR="00141F35" w:rsidRPr="00EE1935" w14:paraId="748054A1" w14:textId="77777777" w:rsidTr="007B3AEC">
        <w:trPr>
          <w:trHeight w:val="278"/>
        </w:trPr>
        <w:tc>
          <w:tcPr>
            <w:tcW w:w="297" w:type="pct"/>
            <w:shd w:val="clear" w:color="auto" w:fill="D9D9D9" w:themeFill="background1" w:themeFillShade="D9"/>
          </w:tcPr>
          <w:p w14:paraId="48A6EDD3"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5</w:t>
            </w:r>
          </w:p>
        </w:tc>
        <w:tc>
          <w:tcPr>
            <w:tcW w:w="2476" w:type="pct"/>
            <w:shd w:val="clear" w:color="auto" w:fill="F2F2F2" w:themeFill="background1" w:themeFillShade="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228" w:type="pct"/>
          </w:tcPr>
          <w:p w14:paraId="2EBBC4F9" w14:textId="525221EF" w:rsidR="00141F35" w:rsidRPr="00A65066" w:rsidRDefault="00463926" w:rsidP="00463926">
            <w:pPr>
              <w:pStyle w:val="Default"/>
              <w:rPr>
                <w:rFonts w:eastAsia="Calibri"/>
                <w:sz w:val="20"/>
                <w:szCs w:val="20"/>
                <w:lang w:val="en-GB" w:eastAsia="en-GB"/>
              </w:rPr>
            </w:pPr>
            <w:r w:rsidRPr="00A65066">
              <w:rPr>
                <w:rFonts w:eastAsia="Calibri"/>
                <w:sz w:val="20"/>
                <w:szCs w:val="20"/>
                <w:lang w:val="en-GB" w:eastAsia="en-GB"/>
              </w:rPr>
              <w:t>DRC Country Office Kabul Afghanistan</w:t>
            </w:r>
          </w:p>
        </w:tc>
      </w:tr>
      <w:tr w:rsidR="00141F35" w:rsidRPr="00EE1935" w14:paraId="09CEA1E9" w14:textId="77777777" w:rsidTr="007B3AEC">
        <w:trPr>
          <w:trHeight w:val="278"/>
        </w:trPr>
        <w:tc>
          <w:tcPr>
            <w:tcW w:w="297" w:type="pct"/>
            <w:shd w:val="clear" w:color="auto" w:fill="D9D9D9" w:themeFill="background1" w:themeFillShade="D9"/>
          </w:tcPr>
          <w:p w14:paraId="7A3B8BF6"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6</w:t>
            </w:r>
          </w:p>
        </w:tc>
        <w:tc>
          <w:tcPr>
            <w:tcW w:w="2476" w:type="pct"/>
            <w:shd w:val="clear" w:color="auto" w:fill="F2F2F2" w:themeFill="background1" w:themeFillShade="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228" w:type="pct"/>
          </w:tcPr>
          <w:p w14:paraId="7D22ADAA" w14:textId="15EA6AE0" w:rsidR="00463926" w:rsidRPr="00A65066" w:rsidRDefault="00232F76" w:rsidP="00463926">
            <w:pPr>
              <w:pStyle w:val="Default"/>
              <w:rPr>
                <w:rFonts w:eastAsia="Calibri"/>
                <w:sz w:val="20"/>
                <w:szCs w:val="20"/>
                <w:lang w:val="en-GB" w:eastAsia="en-GB"/>
              </w:rPr>
            </w:pPr>
            <w:r>
              <w:rPr>
                <w:rFonts w:eastAsia="Calibri"/>
                <w:sz w:val="20"/>
                <w:szCs w:val="20"/>
                <w:lang w:val="en-GB" w:eastAsia="en-GB"/>
              </w:rPr>
              <w:t>30</w:t>
            </w:r>
            <w:r w:rsidRPr="00232F76">
              <w:rPr>
                <w:rFonts w:eastAsia="Calibri"/>
                <w:sz w:val="20"/>
                <w:szCs w:val="20"/>
                <w:vertAlign w:val="superscript"/>
                <w:lang w:val="en-GB" w:eastAsia="en-GB"/>
              </w:rPr>
              <w:t>th</w:t>
            </w:r>
            <w:r>
              <w:rPr>
                <w:rFonts w:eastAsia="Calibri"/>
                <w:sz w:val="20"/>
                <w:szCs w:val="20"/>
                <w:lang w:val="en-GB" w:eastAsia="en-GB"/>
              </w:rPr>
              <w:t xml:space="preserve"> </w:t>
            </w:r>
            <w:r w:rsidR="005D0C39">
              <w:rPr>
                <w:rFonts w:eastAsia="Calibri"/>
                <w:sz w:val="20"/>
                <w:szCs w:val="20"/>
                <w:lang w:val="en-GB" w:eastAsia="en-GB"/>
              </w:rPr>
              <w:t xml:space="preserve"> July</w:t>
            </w:r>
            <w:r w:rsidR="00DA2BE3">
              <w:rPr>
                <w:rFonts w:eastAsia="Calibri"/>
                <w:sz w:val="20"/>
                <w:szCs w:val="20"/>
                <w:lang w:val="en-GB" w:eastAsia="en-GB"/>
              </w:rPr>
              <w:t xml:space="preserve"> </w:t>
            </w:r>
            <w:r w:rsidR="00DA2BE3" w:rsidRPr="00A65066">
              <w:rPr>
                <w:rFonts w:eastAsia="Calibri"/>
                <w:sz w:val="20"/>
                <w:szCs w:val="20"/>
                <w:lang w:val="en-GB" w:eastAsia="en-GB"/>
              </w:rPr>
              <w:t>2024</w:t>
            </w:r>
            <w:r w:rsidR="00463926" w:rsidRPr="00A65066">
              <w:rPr>
                <w:rFonts w:eastAsia="Calibri"/>
                <w:sz w:val="20"/>
                <w:szCs w:val="20"/>
                <w:lang w:val="en-GB" w:eastAsia="en-GB"/>
              </w:rPr>
              <w:t xml:space="preserve"> @ 05:30 AM-UTC </w:t>
            </w:r>
          </w:p>
          <w:p w14:paraId="058CE8E1" w14:textId="5B3E1672" w:rsidR="00141F35" w:rsidRPr="00A65066" w:rsidRDefault="00463926" w:rsidP="00463926">
            <w:pPr>
              <w:pStyle w:val="Default"/>
              <w:rPr>
                <w:rFonts w:eastAsia="Calibri"/>
                <w:sz w:val="20"/>
                <w:szCs w:val="20"/>
                <w:lang w:val="en-GB" w:eastAsia="en-GB"/>
              </w:rPr>
            </w:pPr>
            <w:r w:rsidRPr="00A65066">
              <w:rPr>
                <w:rFonts w:eastAsia="Calibri"/>
                <w:sz w:val="20"/>
                <w:szCs w:val="20"/>
                <w:lang w:val="en-GB" w:eastAsia="en-GB"/>
              </w:rPr>
              <w:t>10:00 AM Afghanistan local time</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132F7C6B" w:rsidR="0035614B" w:rsidRDefault="0035614B" w:rsidP="00972789">
      <w:pPr>
        <w:pStyle w:val="Heading1"/>
      </w:pPr>
      <w:r w:rsidRPr="000277AC">
        <w:t>Important information regarding this ITB:</w:t>
      </w:r>
      <w:r>
        <w:t xml:space="preserve"> </w:t>
      </w:r>
    </w:p>
    <w:p w14:paraId="2C0863AE" w14:textId="77777777" w:rsidR="005128C3" w:rsidRPr="005128C3" w:rsidRDefault="005128C3" w:rsidP="005128C3"/>
    <w:p w14:paraId="7E6FC1B6" w14:textId="170B3595" w:rsidR="0084353A" w:rsidRPr="00B43295" w:rsidRDefault="0084353A" w:rsidP="005128C3">
      <w:pPr>
        <w:pStyle w:val="Default"/>
        <w:numPr>
          <w:ilvl w:val="0"/>
          <w:numId w:val="72"/>
        </w:numPr>
        <w:spacing w:after="7"/>
        <w:rPr>
          <w:rFonts w:cs="Times New Roman"/>
          <w:sz w:val="20"/>
          <w:szCs w:val="20"/>
          <w:lang w:val="en-GB" w:eastAsia="en-GB"/>
        </w:rPr>
      </w:pPr>
      <w:r w:rsidRPr="00B43295">
        <w:rPr>
          <w:rFonts w:cs="Times New Roman"/>
          <w:sz w:val="20"/>
          <w:szCs w:val="20"/>
          <w:lang w:val="en-GB" w:eastAsia="en-GB"/>
        </w:rPr>
        <w:t xml:space="preserve">This ITB is </w:t>
      </w:r>
      <w:r w:rsidRPr="00ED1BC5">
        <w:rPr>
          <w:rFonts w:cs="Times New Roman"/>
          <w:sz w:val="20"/>
          <w:szCs w:val="20"/>
          <w:lang w:val="en-GB" w:eastAsia="en-GB"/>
        </w:rPr>
        <w:t>launched for the purpose of establishing a framework agreement with the supplier</w:t>
      </w:r>
      <w:r w:rsidR="00F32255">
        <w:rPr>
          <w:rFonts w:cs="Times New Roman"/>
          <w:sz w:val="20"/>
          <w:szCs w:val="20"/>
          <w:lang w:val="en-GB" w:eastAsia="en-GB"/>
        </w:rPr>
        <w:t>(s)</w:t>
      </w:r>
      <w:r w:rsidRPr="00ED1BC5">
        <w:rPr>
          <w:rFonts w:cs="Times New Roman"/>
          <w:sz w:val="20"/>
          <w:szCs w:val="20"/>
          <w:lang w:val="en-GB" w:eastAsia="en-GB"/>
        </w:rPr>
        <w:t xml:space="preserve"> for </w:t>
      </w:r>
      <w:r w:rsidR="00B94CB4">
        <w:rPr>
          <w:rFonts w:cs="Times New Roman"/>
          <w:sz w:val="20"/>
          <w:szCs w:val="20"/>
          <w:lang w:val="en-GB" w:eastAsia="en-GB"/>
        </w:rPr>
        <w:t xml:space="preserve">Provision of Printing Services </w:t>
      </w:r>
      <w:r w:rsidRPr="00B43295">
        <w:rPr>
          <w:rFonts w:cs="Times New Roman"/>
          <w:sz w:val="20"/>
          <w:szCs w:val="20"/>
          <w:lang w:val="en-GB" w:eastAsia="en-GB"/>
        </w:rPr>
        <w:t xml:space="preserve"> for the period of 12 months with possibility of 6 months extension. </w:t>
      </w:r>
    </w:p>
    <w:p w14:paraId="20675D54" w14:textId="33560BE8" w:rsidR="0084353A" w:rsidRPr="00B43295" w:rsidRDefault="0084353A" w:rsidP="005128C3">
      <w:pPr>
        <w:pStyle w:val="Default"/>
        <w:numPr>
          <w:ilvl w:val="0"/>
          <w:numId w:val="72"/>
        </w:numPr>
        <w:rPr>
          <w:rFonts w:cs="Times New Roman"/>
          <w:sz w:val="20"/>
          <w:szCs w:val="20"/>
          <w:lang w:val="en-GB" w:eastAsia="en-GB"/>
        </w:rPr>
      </w:pPr>
      <w:r w:rsidRPr="00B43295">
        <w:rPr>
          <w:rFonts w:cs="Times New Roman"/>
          <w:sz w:val="20"/>
          <w:szCs w:val="20"/>
          <w:lang w:val="en-GB" w:eastAsia="en-GB"/>
        </w:rPr>
        <w:t xml:space="preserve">The estimated annual contractual turnover for this ITB </w:t>
      </w:r>
      <w:r w:rsidR="00232F76" w:rsidRPr="00B43295">
        <w:rPr>
          <w:rFonts w:cs="Times New Roman"/>
          <w:sz w:val="20"/>
          <w:szCs w:val="20"/>
          <w:lang w:val="en-GB" w:eastAsia="en-GB"/>
        </w:rPr>
        <w:t xml:space="preserve">is </w:t>
      </w:r>
      <w:r w:rsidR="00232F76" w:rsidRPr="0016664A">
        <w:rPr>
          <w:rFonts w:cs="Times New Roman"/>
          <w:sz w:val="20"/>
          <w:szCs w:val="20"/>
          <w:lang w:val="en-GB" w:eastAsia="en-GB"/>
        </w:rPr>
        <w:t>7,000,000</w:t>
      </w:r>
      <w:r w:rsidR="0016664A" w:rsidRPr="0016664A">
        <w:rPr>
          <w:rFonts w:cs="Times New Roman"/>
          <w:sz w:val="20"/>
          <w:szCs w:val="20"/>
          <w:lang w:val="en-GB" w:eastAsia="en-GB"/>
        </w:rPr>
        <w:t xml:space="preserve"> </w:t>
      </w:r>
      <w:r w:rsidRPr="0016664A">
        <w:rPr>
          <w:rFonts w:cs="Times New Roman"/>
          <w:sz w:val="20"/>
          <w:szCs w:val="20"/>
          <w:lang w:val="en-GB" w:eastAsia="en-GB"/>
        </w:rPr>
        <w:t>AFN</w:t>
      </w:r>
      <w:r w:rsidRPr="00B43295">
        <w:rPr>
          <w:rFonts w:cs="Times New Roman"/>
          <w:sz w:val="20"/>
          <w:szCs w:val="20"/>
          <w:lang w:val="en-GB" w:eastAsia="en-GB"/>
        </w:rPr>
        <w:t xml:space="preserve"> and DRC is not committed to redeem the goods indicated estimation, as the contractual consumption may vary due to the changes of demands in both directions (increase and/or decrease). </w:t>
      </w:r>
    </w:p>
    <w:p w14:paraId="38741CE2" w14:textId="3DFFBEF9" w:rsidR="0084353A" w:rsidRPr="00B43295" w:rsidRDefault="0084353A" w:rsidP="005128C3">
      <w:pPr>
        <w:pStyle w:val="Default"/>
        <w:numPr>
          <w:ilvl w:val="0"/>
          <w:numId w:val="72"/>
        </w:numPr>
        <w:spacing w:after="7"/>
        <w:rPr>
          <w:rFonts w:cs="Times New Roman"/>
          <w:sz w:val="20"/>
          <w:szCs w:val="20"/>
          <w:lang w:val="en-GB" w:eastAsia="en-GB"/>
        </w:rPr>
      </w:pPr>
      <w:r w:rsidRPr="00B43295">
        <w:rPr>
          <w:rFonts w:cs="Times New Roman"/>
          <w:sz w:val="20"/>
          <w:szCs w:val="20"/>
          <w:lang w:val="en-GB" w:eastAsia="en-GB"/>
        </w:rPr>
        <w:t xml:space="preserve">A framework agreement is not binding DRC to place any Purchase Orders. DRC will place orders to the awarded supplier based on the agreement as per its requirement. </w:t>
      </w:r>
    </w:p>
    <w:p w14:paraId="5984DADF" w14:textId="2C8BB1B3" w:rsidR="0084353A" w:rsidRPr="00B43295" w:rsidRDefault="0084353A" w:rsidP="005128C3">
      <w:pPr>
        <w:pStyle w:val="Default"/>
        <w:numPr>
          <w:ilvl w:val="0"/>
          <w:numId w:val="72"/>
        </w:numPr>
        <w:spacing w:after="7"/>
        <w:rPr>
          <w:rFonts w:cs="Times New Roman"/>
          <w:sz w:val="20"/>
          <w:szCs w:val="20"/>
          <w:lang w:val="en-GB" w:eastAsia="en-GB"/>
        </w:rPr>
      </w:pPr>
      <w:r w:rsidRPr="00B43295">
        <w:rPr>
          <w:rFonts w:cs="Times New Roman"/>
          <w:sz w:val="20"/>
          <w:szCs w:val="20"/>
          <w:lang w:val="en-GB" w:eastAsia="en-GB"/>
        </w:rPr>
        <w:t xml:space="preserve">DRC may choose to cancel the agreement if deemed necessary. </w:t>
      </w:r>
    </w:p>
    <w:p w14:paraId="58CD95DF" w14:textId="0275799F" w:rsidR="0084353A" w:rsidRPr="00B43295" w:rsidRDefault="0084353A" w:rsidP="005128C3">
      <w:pPr>
        <w:pStyle w:val="Default"/>
        <w:numPr>
          <w:ilvl w:val="0"/>
          <w:numId w:val="72"/>
        </w:numPr>
        <w:spacing w:after="7"/>
        <w:rPr>
          <w:rFonts w:cs="Times New Roman"/>
          <w:sz w:val="20"/>
          <w:szCs w:val="20"/>
          <w:lang w:val="en-GB" w:eastAsia="en-GB"/>
        </w:rPr>
      </w:pPr>
      <w:r w:rsidRPr="00B43295">
        <w:rPr>
          <w:rFonts w:cs="Times New Roman"/>
          <w:sz w:val="20"/>
          <w:szCs w:val="20"/>
          <w:lang w:val="en-GB" w:eastAsia="en-GB"/>
        </w:rPr>
        <w:t xml:space="preserve">DRC may choose to split the contract award to more than one supplier. </w:t>
      </w:r>
    </w:p>
    <w:p w14:paraId="61FB6553" w14:textId="55856459" w:rsidR="0084353A" w:rsidRPr="00DB2D0E" w:rsidRDefault="0084353A" w:rsidP="005128C3">
      <w:pPr>
        <w:pStyle w:val="Default"/>
        <w:numPr>
          <w:ilvl w:val="0"/>
          <w:numId w:val="72"/>
        </w:numPr>
        <w:spacing w:after="7"/>
        <w:rPr>
          <w:rFonts w:asciiTheme="minorHAnsi" w:hAnsiTheme="minorHAnsi" w:cs="Times New Roman"/>
          <w:color w:val="auto"/>
          <w:sz w:val="20"/>
          <w:szCs w:val="20"/>
          <w:lang w:val="en-US"/>
        </w:rPr>
      </w:pPr>
      <w:r w:rsidRPr="00DB2D0E">
        <w:rPr>
          <w:rFonts w:asciiTheme="minorHAnsi" w:hAnsiTheme="minorHAnsi" w:cs="Times New Roman"/>
          <w:color w:val="auto"/>
          <w:sz w:val="20"/>
          <w:szCs w:val="20"/>
          <w:lang w:val="en-US"/>
        </w:rPr>
        <w:lastRenderedPageBreak/>
        <w:t xml:space="preserve">The delivery time of the supply shall be within </w:t>
      </w:r>
      <w:r w:rsidR="00FA2715" w:rsidRPr="00790974">
        <w:rPr>
          <w:rFonts w:asciiTheme="minorHAnsi" w:hAnsiTheme="minorHAnsi" w:cs="Times New Roman"/>
          <w:color w:val="auto"/>
          <w:sz w:val="20"/>
          <w:szCs w:val="20"/>
          <w:lang w:val="en-US"/>
        </w:rPr>
        <w:t>15</w:t>
      </w:r>
      <w:r w:rsidR="008A0FE7" w:rsidRPr="00790974">
        <w:rPr>
          <w:rFonts w:asciiTheme="minorHAnsi" w:hAnsiTheme="minorHAnsi" w:cs="Times New Roman"/>
          <w:color w:val="auto"/>
          <w:sz w:val="20"/>
          <w:szCs w:val="20"/>
          <w:lang w:val="en-US"/>
        </w:rPr>
        <w:t>-</w:t>
      </w:r>
      <w:r w:rsidR="00FA2715" w:rsidRPr="00790974">
        <w:rPr>
          <w:rFonts w:asciiTheme="minorHAnsi" w:hAnsiTheme="minorHAnsi" w:cs="Times New Roman"/>
          <w:color w:val="auto"/>
          <w:sz w:val="20"/>
          <w:szCs w:val="20"/>
          <w:lang w:val="en-US"/>
        </w:rPr>
        <w:t>20</w:t>
      </w:r>
      <w:r w:rsidRPr="00790974">
        <w:rPr>
          <w:rFonts w:asciiTheme="minorHAnsi" w:hAnsiTheme="minorHAnsi" w:cs="Times New Roman"/>
          <w:color w:val="auto"/>
          <w:sz w:val="20"/>
          <w:szCs w:val="20"/>
          <w:lang w:val="en-US"/>
        </w:rPr>
        <w:t xml:space="preserve"> working days</w:t>
      </w:r>
      <w:r w:rsidRPr="00DB2D0E">
        <w:rPr>
          <w:rFonts w:asciiTheme="minorHAnsi" w:hAnsiTheme="minorHAnsi" w:cs="Times New Roman"/>
          <w:color w:val="auto"/>
          <w:sz w:val="20"/>
          <w:szCs w:val="20"/>
          <w:lang w:val="en-US"/>
        </w:rPr>
        <w:t xml:space="preserve"> of placing the order. DRC may terminate the contract or impose other penalties if supplier fails to deliver items within this period as per the attached Annex C. </w:t>
      </w:r>
    </w:p>
    <w:p w14:paraId="046B0EC7" w14:textId="13D61731" w:rsidR="0084353A" w:rsidRDefault="0084353A" w:rsidP="005128C3">
      <w:pPr>
        <w:pStyle w:val="Default"/>
        <w:numPr>
          <w:ilvl w:val="0"/>
          <w:numId w:val="72"/>
        </w:numPr>
        <w:rPr>
          <w:rFonts w:asciiTheme="minorHAnsi" w:hAnsiTheme="minorHAnsi" w:cs="Times New Roman"/>
          <w:color w:val="auto"/>
          <w:sz w:val="20"/>
          <w:szCs w:val="20"/>
          <w:lang w:val="en-US"/>
        </w:rPr>
      </w:pPr>
      <w:r w:rsidRPr="00DB2D0E">
        <w:rPr>
          <w:rFonts w:asciiTheme="minorHAnsi" w:hAnsiTheme="minorHAnsi" w:cs="Times New Roman"/>
          <w:color w:val="auto"/>
          <w:sz w:val="20"/>
          <w:szCs w:val="20"/>
          <w:lang w:val="en-US"/>
        </w:rPr>
        <w:t xml:space="preserve">No advance payment will be paid to the awarded supplier. The awarded supplier is expected to mobilize its own resources to deliver the agreed material. </w:t>
      </w:r>
    </w:p>
    <w:p w14:paraId="3E6037DD" w14:textId="77777777" w:rsidR="00B0577D" w:rsidRPr="00E21220" w:rsidRDefault="00B0577D" w:rsidP="00B0577D">
      <w:pPr>
        <w:numPr>
          <w:ilvl w:val="0"/>
          <w:numId w:val="72"/>
        </w:numPr>
        <w:shd w:val="clear" w:color="auto" w:fill="FFFFFF"/>
        <w:contextualSpacing/>
        <w:rPr>
          <w:rFonts w:cs="Arial"/>
          <w:color w:val="000000" w:themeColor="text1"/>
          <w:szCs w:val="22"/>
        </w:rPr>
      </w:pPr>
      <w:r w:rsidRPr="00011DB4">
        <w:rPr>
          <w:rFonts w:cs="Arial"/>
          <w:color w:val="000000" w:themeColor="text1"/>
          <w:szCs w:val="22"/>
        </w:rPr>
        <w:t>To participate in the P</w:t>
      </w:r>
      <w:r>
        <w:rPr>
          <w:rFonts w:cs="Arial"/>
          <w:color w:val="000000" w:themeColor="text1"/>
          <w:szCs w:val="22"/>
        </w:rPr>
        <w:t>urchase Agreement(Framework Agreement)</w:t>
      </w:r>
      <w:r w:rsidRPr="00011DB4">
        <w:rPr>
          <w:rFonts w:cs="Arial"/>
          <w:color w:val="000000" w:themeColor="text1"/>
          <w:szCs w:val="22"/>
        </w:rPr>
        <w:t xml:space="preserve">, bidders will need to be successful in this tender exercise. When a PA is established with a supplier, the purchasing mechanism will be based on a PO for a specified period of time and schedule of </w:t>
      </w:r>
      <w:r>
        <w:rPr>
          <w:rFonts w:cs="Arial"/>
          <w:color w:val="000000" w:themeColor="text1"/>
          <w:szCs w:val="22"/>
        </w:rPr>
        <w:t>delivery</w:t>
      </w:r>
      <w:r w:rsidRPr="00011DB4">
        <w:rPr>
          <w:rFonts w:cs="Arial"/>
          <w:color w:val="000000" w:themeColor="text1"/>
          <w:szCs w:val="22"/>
        </w:rPr>
        <w:t xml:space="preserve"> - so when DRC requires</w:t>
      </w:r>
      <w:r>
        <w:rPr>
          <w:rFonts w:cs="Arial"/>
          <w:color w:val="000000" w:themeColor="text1"/>
          <w:szCs w:val="22"/>
        </w:rPr>
        <w:t xml:space="preserve"> goods a </w:t>
      </w:r>
      <w:r w:rsidRPr="00011DB4">
        <w:rPr>
          <w:rFonts w:cs="Arial"/>
          <w:color w:val="000000" w:themeColor="text1"/>
          <w:szCs w:val="22"/>
        </w:rPr>
        <w:t xml:space="preserve">PO will be sent to the supplier to contract each specific order and confirm terms. Each </w:t>
      </w:r>
      <w:r>
        <w:rPr>
          <w:rFonts w:cs="Arial"/>
          <w:color w:val="000000" w:themeColor="text1"/>
          <w:szCs w:val="22"/>
        </w:rPr>
        <w:t>P</w:t>
      </w:r>
      <w:r w:rsidRPr="00011DB4">
        <w:rPr>
          <w:rFonts w:cs="Arial"/>
          <w:color w:val="000000" w:themeColor="text1"/>
          <w:szCs w:val="22"/>
        </w:rPr>
        <w:t>O will be an individual contract based on the agreed terms in the PA and governing terms and conditions in the PO and DRC General Conditions of Contract.</w:t>
      </w:r>
    </w:p>
    <w:p w14:paraId="599B46B8" w14:textId="77777777" w:rsidR="00C5723E" w:rsidRPr="00DB2D0E" w:rsidRDefault="00C5723E" w:rsidP="00443A10">
      <w:pPr>
        <w:pStyle w:val="ColorfulList-Accent11"/>
        <w:shd w:val="clear" w:color="auto" w:fill="FFFFFF"/>
        <w:ind w:left="0"/>
      </w:pPr>
    </w:p>
    <w:p w14:paraId="6F818614" w14:textId="22A02273" w:rsidR="00141F35" w:rsidRPr="008A0FE7" w:rsidRDefault="00141F35" w:rsidP="00972789">
      <w:pPr>
        <w:pStyle w:val="Heading1"/>
        <w:rPr>
          <w:bCs/>
          <w:caps w:val="0"/>
          <w:kern w:val="0"/>
        </w:rPr>
      </w:pPr>
      <w:r w:rsidRPr="008A0FE7">
        <w:rPr>
          <w:bCs/>
          <w:caps w:val="0"/>
          <w:kern w:val="0"/>
        </w:rPr>
        <w:t>Selection and Award Criteria</w:t>
      </w:r>
    </w:p>
    <w:p w14:paraId="48CCFB9A" w14:textId="77777777" w:rsidR="0084353A" w:rsidRPr="0084353A" w:rsidRDefault="0084353A" w:rsidP="0084353A"/>
    <w:p w14:paraId="3B3B5913" w14:textId="1FC4E38C" w:rsidR="00D03AB2" w:rsidRDefault="0084353A" w:rsidP="00972789">
      <w:r>
        <w:t>The selection and award criteria are unique to all tenders. The evaluation process consists of three stages: 1) Administrative, 2) Technical and 3) Financial. Each stage requires information and documents from the bidder that will determine whether the bidder will progress to the next stage or not. Some examples of the documentation requirements are indicated below.</w:t>
      </w:r>
    </w:p>
    <w:p w14:paraId="77561F9D" w14:textId="77777777" w:rsidR="0084353A" w:rsidRPr="00DB2D0E" w:rsidRDefault="0084353A" w:rsidP="00972789"/>
    <w:p w14:paraId="70B43A18" w14:textId="0BA2D5CC" w:rsidR="00D03AB2" w:rsidRPr="00DB2D0E" w:rsidRDefault="00D03AB2" w:rsidP="006D4077">
      <w:r w:rsidRPr="00DB2D0E">
        <w:t>Th</w:t>
      </w:r>
      <w:r w:rsidR="006D4077" w:rsidRPr="00DB2D0E">
        <w:t>is tender will be awarded to th</w:t>
      </w:r>
      <w:r w:rsidRPr="00DB2D0E">
        <w:t xml:space="preserve">e </w:t>
      </w:r>
      <w:r w:rsidR="006D4077" w:rsidRPr="00DB2D0E">
        <w:t>lowest cost technically compliant bid. The technical evaluation criteria are</w:t>
      </w:r>
      <w:r w:rsidR="00461C7E" w:rsidRPr="00DB2D0E">
        <w:t xml:space="preserve"> as per the specifications</w:t>
      </w:r>
      <w:r w:rsidR="006D4077" w:rsidRPr="00DB2D0E">
        <w:t xml:space="preserve"> stated in Annex A. </w:t>
      </w:r>
    </w:p>
    <w:p w14:paraId="23508645" w14:textId="77777777" w:rsidR="00B81E8C" w:rsidRPr="00DB2D0E" w:rsidRDefault="00B81E8C" w:rsidP="00141F35"/>
    <w:p w14:paraId="75409395" w14:textId="188DEFD1" w:rsidR="00141F35" w:rsidRPr="00DB2D0E" w:rsidRDefault="00141F35" w:rsidP="00972789">
      <w:pPr>
        <w:pStyle w:val="Heading2"/>
        <w:spacing w:after="0"/>
        <w:rPr>
          <w:b w:val="0"/>
        </w:rPr>
      </w:pPr>
      <w:r w:rsidRPr="00DB2D0E">
        <w:rPr>
          <w:b w:val="0"/>
        </w:rPr>
        <w:t xml:space="preserve">Administrative </w:t>
      </w:r>
      <w:r w:rsidR="00B81E8C" w:rsidRPr="00DB2D0E">
        <w:rPr>
          <w:b w:val="0"/>
        </w:rPr>
        <w:t>Evaluation</w:t>
      </w:r>
    </w:p>
    <w:p w14:paraId="1EEF1A36" w14:textId="5444C7B3" w:rsidR="00141F35" w:rsidRPr="003461DC" w:rsidRDefault="00141F35">
      <w:pPr>
        <w:tabs>
          <w:tab w:val="left" w:pos="360"/>
        </w:tabs>
        <w:rPr>
          <w:color w:val="222222"/>
        </w:rPr>
      </w:pPr>
      <w:r w:rsidRPr="00DB2D0E">
        <w:t xml:space="preserve">A bid </w:t>
      </w:r>
      <w:r w:rsidR="003461DC" w:rsidRPr="00DB2D0E">
        <w:t>shall p</w:t>
      </w:r>
      <w:r w:rsidRPr="00DB2D0E">
        <w:t xml:space="preserve">ass the administrative evaluation stage before being considered for technical and financial evaluation. Bids that are deemed administratively non-compliant may be rejected. </w:t>
      </w:r>
      <w:r w:rsidR="004B25A2" w:rsidRPr="00DB2D0E">
        <w:t>The documents</w:t>
      </w:r>
      <w:r w:rsidR="002B39C4" w:rsidRPr="00DB2D0E">
        <w:t xml:space="preserve"> listed below</w:t>
      </w:r>
      <w:r w:rsidR="002D62CD" w:rsidRPr="00DB2D0E">
        <w:t xml:space="preserve"> </w:t>
      </w:r>
      <w:r w:rsidR="00EF41E1" w:rsidRPr="00DB2D0E">
        <w:t>shall</w:t>
      </w:r>
      <w:r w:rsidR="002D62CD" w:rsidRPr="00DB2D0E">
        <w:t xml:space="preserve"> be submitted with your bid</w:t>
      </w:r>
      <w:r w:rsidR="002B39C4" w:rsidRPr="00DB2D0E">
        <w:t>.</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98"/>
        <w:gridCol w:w="980"/>
        <w:gridCol w:w="3569"/>
        <w:gridCol w:w="5049"/>
      </w:tblGrid>
      <w:tr w:rsidR="00E817E2" w:rsidRPr="00E817E2" w14:paraId="39D3B3A6" w14:textId="77777777" w:rsidTr="0084353A">
        <w:trPr>
          <w:trHeight w:val="215"/>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A31481" w:rsidRPr="00E817E2" w14:paraId="2D880535" w14:textId="77777777" w:rsidTr="0084353A">
        <w:trPr>
          <w:trHeight w:val="494"/>
        </w:trPr>
        <w:tc>
          <w:tcPr>
            <w:tcW w:w="339" w:type="pct"/>
          </w:tcPr>
          <w:p w14:paraId="099FA9FF" w14:textId="717B038B" w:rsidR="00A31481" w:rsidRPr="0084353A" w:rsidRDefault="00A31481" w:rsidP="009D07D7">
            <w:pPr>
              <w:rPr>
                <w:rFonts w:ascii="Calibri" w:hAnsi="Calibri" w:cs="Calibri"/>
                <w:color w:val="000000"/>
                <w:sz w:val="18"/>
                <w:szCs w:val="18"/>
                <w:lang w:val="da-DK"/>
              </w:rPr>
            </w:pPr>
            <w:r w:rsidRPr="0084353A">
              <w:rPr>
                <w:rFonts w:ascii="Calibri" w:hAnsi="Calibri" w:cs="Calibri"/>
                <w:color w:val="000000"/>
                <w:sz w:val="18"/>
                <w:szCs w:val="18"/>
                <w:lang w:val="da-DK"/>
              </w:rPr>
              <w:t>1</w:t>
            </w:r>
          </w:p>
        </w:tc>
        <w:tc>
          <w:tcPr>
            <w:tcW w:w="476" w:type="pct"/>
          </w:tcPr>
          <w:p w14:paraId="4D494213" w14:textId="24347E16" w:rsidR="00A31481" w:rsidRPr="0084353A" w:rsidRDefault="00A31481"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A1</w:t>
            </w:r>
          </w:p>
        </w:tc>
        <w:tc>
          <w:tcPr>
            <w:tcW w:w="1733" w:type="pct"/>
          </w:tcPr>
          <w:p w14:paraId="0E78B3B7" w14:textId="0291E0EA" w:rsidR="00A31481" w:rsidRPr="0084353A" w:rsidRDefault="00A31481"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 xml:space="preserve">Bid Form (Technical) </w:t>
            </w:r>
          </w:p>
        </w:tc>
        <w:tc>
          <w:tcPr>
            <w:tcW w:w="2452" w:type="pct"/>
          </w:tcPr>
          <w:p w14:paraId="7172EBE2" w14:textId="0A2B9E9E" w:rsidR="00A31481" w:rsidRPr="0084353A" w:rsidRDefault="0084353A" w:rsidP="0084353A">
            <w:pPr>
              <w:pStyle w:val="Default"/>
              <w:jc w:val="both"/>
              <w:rPr>
                <w:sz w:val="18"/>
                <w:szCs w:val="18"/>
              </w:rPr>
            </w:pPr>
            <w:r>
              <w:rPr>
                <w:sz w:val="18"/>
                <w:szCs w:val="18"/>
              </w:rPr>
              <w:t xml:space="preserve">Template provided by DRC with this ITB – Bidder must complete ALL sections in full, sign, stamp and submit _ </w:t>
            </w:r>
            <w:r w:rsidRPr="0016664A">
              <w:rPr>
                <w:b/>
                <w:bCs/>
                <w:color w:val="FF0000"/>
                <w:sz w:val="18"/>
                <w:szCs w:val="18"/>
              </w:rPr>
              <w:t>MANDATORY.</w:t>
            </w:r>
            <w:r w:rsidRPr="0016664A">
              <w:rPr>
                <w:color w:val="FF0000"/>
                <w:sz w:val="18"/>
                <w:szCs w:val="18"/>
              </w:rPr>
              <w:t xml:space="preserve"> </w:t>
            </w:r>
          </w:p>
        </w:tc>
      </w:tr>
      <w:tr w:rsidR="00A31481" w:rsidRPr="00E817E2" w14:paraId="511670D0" w14:textId="77777777" w:rsidTr="00972789">
        <w:trPr>
          <w:trHeight w:val="432"/>
        </w:trPr>
        <w:tc>
          <w:tcPr>
            <w:tcW w:w="339" w:type="pct"/>
          </w:tcPr>
          <w:p w14:paraId="55276412" w14:textId="28ECDD6F" w:rsidR="00A31481" w:rsidRPr="0084353A" w:rsidRDefault="00A31481" w:rsidP="009D07D7">
            <w:pPr>
              <w:rPr>
                <w:rFonts w:ascii="Calibri" w:hAnsi="Calibri" w:cs="Calibri"/>
                <w:color w:val="000000"/>
                <w:sz w:val="18"/>
                <w:szCs w:val="18"/>
                <w:lang w:val="da-DK"/>
              </w:rPr>
            </w:pPr>
            <w:r w:rsidRPr="0084353A">
              <w:rPr>
                <w:rFonts w:ascii="Calibri" w:hAnsi="Calibri" w:cs="Calibri"/>
                <w:color w:val="000000"/>
                <w:sz w:val="18"/>
                <w:szCs w:val="18"/>
                <w:lang w:val="da-DK"/>
              </w:rPr>
              <w:t>2</w:t>
            </w:r>
          </w:p>
        </w:tc>
        <w:tc>
          <w:tcPr>
            <w:tcW w:w="476" w:type="pct"/>
          </w:tcPr>
          <w:p w14:paraId="6336D8BC" w14:textId="21F7B129" w:rsidR="00A31481" w:rsidRPr="0084353A" w:rsidRDefault="00A31481"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A.2</w:t>
            </w:r>
          </w:p>
        </w:tc>
        <w:tc>
          <w:tcPr>
            <w:tcW w:w="1733" w:type="pct"/>
          </w:tcPr>
          <w:p w14:paraId="4A25881A" w14:textId="286A50DB" w:rsidR="00A31481" w:rsidRPr="0084353A" w:rsidRDefault="00A31481" w:rsidP="00AD7E27">
            <w:pPr>
              <w:jc w:val="left"/>
              <w:rPr>
                <w:rFonts w:ascii="Calibri" w:hAnsi="Calibri" w:cs="Calibri"/>
                <w:color w:val="000000"/>
                <w:sz w:val="18"/>
                <w:szCs w:val="18"/>
                <w:lang w:val="da-DK"/>
              </w:rPr>
            </w:pPr>
            <w:r w:rsidRPr="0084353A">
              <w:rPr>
                <w:rFonts w:ascii="Calibri" w:hAnsi="Calibri" w:cs="Calibri"/>
                <w:color w:val="000000"/>
                <w:sz w:val="18"/>
                <w:szCs w:val="18"/>
                <w:lang w:val="da-DK"/>
              </w:rPr>
              <w:t>Bid Form (</w:t>
            </w:r>
            <w:r w:rsidR="00AD7E27" w:rsidRPr="0084353A">
              <w:rPr>
                <w:rFonts w:ascii="Calibri" w:hAnsi="Calibri" w:cs="Calibri"/>
                <w:color w:val="000000"/>
                <w:sz w:val="18"/>
                <w:szCs w:val="18"/>
                <w:lang w:val="da-DK"/>
              </w:rPr>
              <w:t>Financial</w:t>
            </w:r>
            <w:r w:rsidRPr="0084353A">
              <w:rPr>
                <w:rFonts w:ascii="Calibri" w:hAnsi="Calibri" w:cs="Calibri"/>
                <w:color w:val="000000"/>
                <w:sz w:val="18"/>
                <w:szCs w:val="18"/>
                <w:lang w:val="da-DK"/>
              </w:rPr>
              <w:t xml:space="preserve">) </w:t>
            </w:r>
          </w:p>
        </w:tc>
        <w:tc>
          <w:tcPr>
            <w:tcW w:w="2452" w:type="pct"/>
          </w:tcPr>
          <w:p w14:paraId="283BA19A" w14:textId="77777777" w:rsidR="0084353A" w:rsidRDefault="0084353A" w:rsidP="0084353A">
            <w:pPr>
              <w:pStyle w:val="Default"/>
              <w:jc w:val="both"/>
              <w:rPr>
                <w:sz w:val="18"/>
                <w:szCs w:val="18"/>
              </w:rPr>
            </w:pPr>
            <w:r>
              <w:rPr>
                <w:sz w:val="18"/>
                <w:szCs w:val="18"/>
              </w:rPr>
              <w:t xml:space="preserve">Template provided by DRC with this ITB – Bidder must submit _ </w:t>
            </w:r>
            <w:r w:rsidRPr="0016664A">
              <w:rPr>
                <w:b/>
                <w:bCs/>
                <w:color w:val="FF0000"/>
                <w:sz w:val="18"/>
                <w:szCs w:val="18"/>
              </w:rPr>
              <w:t>MANDATORY.</w:t>
            </w:r>
            <w:r w:rsidRPr="00E6664A">
              <w:rPr>
                <w:sz w:val="18"/>
                <w:szCs w:val="18"/>
              </w:rPr>
              <w:t xml:space="preserve"> </w:t>
            </w:r>
          </w:p>
          <w:p w14:paraId="35836CF7" w14:textId="77777777" w:rsidR="00883138" w:rsidRDefault="00DA6283" w:rsidP="0084353A">
            <w:pPr>
              <w:rPr>
                <w:rFonts w:ascii="Calibri" w:hAnsi="Calibri" w:cs="Calibri"/>
                <w:color w:val="000000"/>
                <w:sz w:val="18"/>
                <w:szCs w:val="18"/>
                <w:lang w:val="da-DK"/>
              </w:rPr>
            </w:pPr>
            <w:r w:rsidRPr="00DA6283">
              <w:rPr>
                <w:rFonts w:ascii="Calibri" w:hAnsi="Calibri" w:cs="Calibri"/>
                <w:color w:val="000000"/>
                <w:sz w:val="18"/>
                <w:szCs w:val="18"/>
                <w:lang w:val="da-DK"/>
              </w:rPr>
              <w:t>Note: The financial bid should be separated from the technical bid. Bids will be rejected if the financial and technical bids are contained within a single envelope.</w:t>
            </w:r>
          </w:p>
          <w:p w14:paraId="1CE32530" w14:textId="68321272" w:rsidR="004208D3" w:rsidRPr="005146BB" w:rsidRDefault="005146BB" w:rsidP="0084353A">
            <w:pPr>
              <w:rPr>
                <w:rFonts w:ascii="Calibri" w:hAnsi="Calibri" w:cs="Calibri"/>
                <w:b/>
                <w:bCs/>
                <w:color w:val="000000"/>
                <w:sz w:val="18"/>
                <w:szCs w:val="18"/>
                <w:u w:val="single"/>
                <w:lang w:val="da-DK"/>
              </w:rPr>
            </w:pPr>
            <w:r w:rsidRPr="005146BB">
              <w:rPr>
                <w:rFonts w:ascii="Calibri" w:hAnsi="Calibri" w:cs="Calibri"/>
                <w:b/>
                <w:bCs/>
                <w:color w:val="000000"/>
                <w:sz w:val="18"/>
                <w:szCs w:val="18"/>
                <w:u w:val="single"/>
                <w:lang w:val="da-DK"/>
              </w:rPr>
              <w:t>"If the financial bid is not separate from the technical bid, the offer will be rejected."</w:t>
            </w:r>
          </w:p>
        </w:tc>
      </w:tr>
      <w:tr w:rsidR="00E817E2" w:rsidRPr="00E817E2" w14:paraId="53BC9ACC" w14:textId="77777777" w:rsidTr="00972789">
        <w:trPr>
          <w:trHeight w:val="432"/>
        </w:trPr>
        <w:tc>
          <w:tcPr>
            <w:tcW w:w="339" w:type="pct"/>
          </w:tcPr>
          <w:p w14:paraId="351409A5" w14:textId="5565001B" w:rsidR="002B39C4" w:rsidRPr="0084353A" w:rsidRDefault="00A31481" w:rsidP="009D07D7">
            <w:pPr>
              <w:rPr>
                <w:rFonts w:ascii="Calibri" w:hAnsi="Calibri" w:cs="Calibri"/>
                <w:color w:val="000000"/>
                <w:sz w:val="18"/>
                <w:szCs w:val="18"/>
                <w:lang w:val="da-DK"/>
              </w:rPr>
            </w:pPr>
            <w:r w:rsidRPr="0084353A">
              <w:rPr>
                <w:rFonts w:ascii="Calibri" w:hAnsi="Calibri" w:cs="Calibri"/>
                <w:color w:val="000000"/>
                <w:sz w:val="18"/>
                <w:szCs w:val="18"/>
                <w:lang w:val="da-DK"/>
              </w:rPr>
              <w:t>3</w:t>
            </w:r>
          </w:p>
        </w:tc>
        <w:tc>
          <w:tcPr>
            <w:tcW w:w="476" w:type="pct"/>
          </w:tcPr>
          <w:p w14:paraId="5CC2D110" w14:textId="11C32C07" w:rsidR="002B39C4" w:rsidRPr="0084353A" w:rsidRDefault="00E817E2"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B</w:t>
            </w:r>
          </w:p>
        </w:tc>
        <w:tc>
          <w:tcPr>
            <w:tcW w:w="1733" w:type="pct"/>
          </w:tcPr>
          <w:p w14:paraId="38DB2FA6" w14:textId="4E8CD887" w:rsidR="002B39C4" w:rsidRPr="0084353A" w:rsidRDefault="00E817E2"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Tender and Contract Award Acknowledgement Certificate</w:t>
            </w:r>
          </w:p>
        </w:tc>
        <w:tc>
          <w:tcPr>
            <w:tcW w:w="2452" w:type="pct"/>
          </w:tcPr>
          <w:p w14:paraId="187B72A0" w14:textId="25EA248A" w:rsidR="002B39C4" w:rsidRPr="0084353A" w:rsidRDefault="0084353A" w:rsidP="0084353A">
            <w:pPr>
              <w:pStyle w:val="Default"/>
              <w:jc w:val="both"/>
              <w:rPr>
                <w:sz w:val="18"/>
                <w:szCs w:val="18"/>
              </w:rPr>
            </w:pPr>
            <w:r>
              <w:rPr>
                <w:sz w:val="18"/>
                <w:szCs w:val="18"/>
              </w:rPr>
              <w:t>Template provided by DRC with this ITB – Bidder must complete ALL sections in full, sign, stamp and submit _</w:t>
            </w:r>
            <w:r w:rsidRPr="0016664A">
              <w:rPr>
                <w:b/>
                <w:bCs/>
                <w:color w:val="FF0000"/>
                <w:sz w:val="18"/>
                <w:szCs w:val="18"/>
              </w:rPr>
              <w:t xml:space="preserve"> MANDATORY</w:t>
            </w:r>
            <w:r w:rsidRPr="00E6664A">
              <w:rPr>
                <w:sz w:val="18"/>
                <w:szCs w:val="18"/>
              </w:rPr>
              <w:t xml:space="preserve"> </w:t>
            </w:r>
          </w:p>
        </w:tc>
      </w:tr>
      <w:tr w:rsidR="0084353A" w:rsidRPr="00E817E2" w14:paraId="794BFE67" w14:textId="77777777" w:rsidTr="00972789">
        <w:trPr>
          <w:trHeight w:val="432"/>
        </w:trPr>
        <w:tc>
          <w:tcPr>
            <w:tcW w:w="339" w:type="pct"/>
          </w:tcPr>
          <w:p w14:paraId="4E984DC4" w14:textId="736BA6A2" w:rsidR="0084353A" w:rsidRPr="0084353A" w:rsidRDefault="0084353A" w:rsidP="009D07D7">
            <w:pPr>
              <w:rPr>
                <w:rFonts w:ascii="Calibri" w:hAnsi="Calibri" w:cs="Calibri"/>
                <w:color w:val="000000"/>
                <w:sz w:val="18"/>
                <w:szCs w:val="18"/>
                <w:lang w:val="da-DK"/>
              </w:rPr>
            </w:pPr>
            <w:r w:rsidRPr="0084353A">
              <w:rPr>
                <w:rFonts w:ascii="Calibri" w:hAnsi="Calibri" w:cs="Calibri"/>
                <w:color w:val="000000"/>
                <w:sz w:val="18"/>
                <w:szCs w:val="18"/>
                <w:lang w:val="da-DK"/>
              </w:rPr>
              <w:t>4</w:t>
            </w:r>
          </w:p>
        </w:tc>
        <w:tc>
          <w:tcPr>
            <w:tcW w:w="476" w:type="pct"/>
          </w:tcPr>
          <w:p w14:paraId="43EC2C59" w14:textId="292BECE9" w:rsidR="0084353A" w:rsidRPr="0084353A" w:rsidRDefault="0084353A" w:rsidP="00972789">
            <w:pPr>
              <w:jc w:val="left"/>
              <w:rPr>
                <w:rFonts w:ascii="Calibri" w:hAnsi="Calibri" w:cs="Calibri"/>
                <w:color w:val="000000"/>
                <w:sz w:val="18"/>
                <w:szCs w:val="18"/>
                <w:lang w:val="da-DK"/>
              </w:rPr>
            </w:pPr>
            <w:r>
              <w:rPr>
                <w:rFonts w:ascii="Calibri" w:hAnsi="Calibri" w:cs="Calibri"/>
                <w:color w:val="000000"/>
                <w:sz w:val="18"/>
                <w:szCs w:val="18"/>
                <w:lang w:val="da-DK"/>
              </w:rPr>
              <w:t>C</w:t>
            </w:r>
          </w:p>
        </w:tc>
        <w:tc>
          <w:tcPr>
            <w:tcW w:w="1733" w:type="pct"/>
          </w:tcPr>
          <w:p w14:paraId="69E77561" w14:textId="77777777" w:rsidR="0084353A" w:rsidRDefault="0084353A" w:rsidP="0084353A">
            <w:pPr>
              <w:pStyle w:val="Default"/>
              <w:rPr>
                <w:sz w:val="18"/>
                <w:szCs w:val="18"/>
              </w:rPr>
            </w:pPr>
            <w:r>
              <w:rPr>
                <w:sz w:val="18"/>
                <w:szCs w:val="18"/>
              </w:rPr>
              <w:t xml:space="preserve">DRC General Conditions of Contract </w:t>
            </w:r>
          </w:p>
          <w:p w14:paraId="566E2B7F" w14:textId="77777777" w:rsidR="0084353A" w:rsidRPr="0084353A" w:rsidRDefault="0084353A" w:rsidP="00972789">
            <w:pPr>
              <w:jc w:val="left"/>
              <w:rPr>
                <w:rFonts w:ascii="Calibri" w:hAnsi="Calibri" w:cs="Calibri"/>
                <w:color w:val="000000"/>
                <w:sz w:val="18"/>
                <w:szCs w:val="18"/>
                <w:lang w:val="da-DK"/>
              </w:rPr>
            </w:pPr>
          </w:p>
        </w:tc>
        <w:tc>
          <w:tcPr>
            <w:tcW w:w="2452" w:type="pct"/>
          </w:tcPr>
          <w:p w14:paraId="5B8786D2" w14:textId="22889754" w:rsidR="0084353A" w:rsidRDefault="0084353A" w:rsidP="0084353A">
            <w:pPr>
              <w:pStyle w:val="Default"/>
              <w:jc w:val="both"/>
              <w:rPr>
                <w:sz w:val="18"/>
                <w:szCs w:val="18"/>
              </w:rPr>
            </w:pPr>
            <w:r>
              <w:rPr>
                <w:sz w:val="18"/>
                <w:szCs w:val="18"/>
              </w:rPr>
              <w:t xml:space="preserve">Reference documents: Read and familiarize copy in technical bid envelope (will be required at the signing of contract). </w:t>
            </w:r>
          </w:p>
        </w:tc>
      </w:tr>
      <w:tr w:rsidR="0084353A" w:rsidRPr="00E817E2" w14:paraId="33FA2D23" w14:textId="77777777" w:rsidTr="00972789">
        <w:trPr>
          <w:trHeight w:val="432"/>
        </w:trPr>
        <w:tc>
          <w:tcPr>
            <w:tcW w:w="339" w:type="pct"/>
          </w:tcPr>
          <w:p w14:paraId="5E8E63A2" w14:textId="03E48061" w:rsidR="0084353A" w:rsidRPr="0084353A" w:rsidRDefault="0084353A" w:rsidP="009D07D7">
            <w:pPr>
              <w:rPr>
                <w:rFonts w:ascii="Calibri" w:hAnsi="Calibri" w:cs="Calibri"/>
                <w:color w:val="000000"/>
                <w:sz w:val="18"/>
                <w:szCs w:val="18"/>
                <w:lang w:val="da-DK"/>
              </w:rPr>
            </w:pPr>
            <w:r w:rsidRPr="0084353A">
              <w:rPr>
                <w:rFonts w:ascii="Calibri" w:hAnsi="Calibri" w:cs="Calibri"/>
                <w:color w:val="000000"/>
                <w:sz w:val="18"/>
                <w:szCs w:val="18"/>
                <w:lang w:val="da-DK"/>
              </w:rPr>
              <w:t>5</w:t>
            </w:r>
          </w:p>
        </w:tc>
        <w:tc>
          <w:tcPr>
            <w:tcW w:w="476" w:type="pct"/>
          </w:tcPr>
          <w:p w14:paraId="179124A8" w14:textId="152C5F98" w:rsidR="0084353A" w:rsidRPr="0084353A" w:rsidRDefault="0084353A" w:rsidP="00972789">
            <w:pPr>
              <w:jc w:val="left"/>
              <w:rPr>
                <w:rFonts w:ascii="Calibri" w:hAnsi="Calibri" w:cs="Calibri"/>
                <w:color w:val="000000"/>
                <w:sz w:val="18"/>
                <w:szCs w:val="18"/>
                <w:lang w:val="da-DK"/>
              </w:rPr>
            </w:pPr>
            <w:r>
              <w:rPr>
                <w:rFonts w:ascii="Calibri" w:hAnsi="Calibri" w:cs="Calibri"/>
                <w:color w:val="000000"/>
                <w:sz w:val="18"/>
                <w:szCs w:val="18"/>
                <w:lang w:val="da-DK"/>
              </w:rPr>
              <w:t>D</w:t>
            </w:r>
          </w:p>
        </w:tc>
        <w:tc>
          <w:tcPr>
            <w:tcW w:w="1733" w:type="pct"/>
          </w:tcPr>
          <w:p w14:paraId="6DE54583" w14:textId="77777777" w:rsidR="0084353A" w:rsidRDefault="0084353A" w:rsidP="0084353A">
            <w:pPr>
              <w:pStyle w:val="Default"/>
              <w:rPr>
                <w:sz w:val="18"/>
                <w:szCs w:val="18"/>
              </w:rPr>
            </w:pPr>
            <w:r>
              <w:rPr>
                <w:sz w:val="18"/>
                <w:szCs w:val="18"/>
              </w:rPr>
              <w:t xml:space="preserve">DRC Supplier Code of Conduct </w:t>
            </w:r>
          </w:p>
          <w:p w14:paraId="3637FC9A" w14:textId="77777777" w:rsidR="0084353A" w:rsidRPr="0084353A" w:rsidRDefault="0084353A" w:rsidP="00972789">
            <w:pPr>
              <w:jc w:val="left"/>
              <w:rPr>
                <w:rFonts w:ascii="Calibri" w:hAnsi="Calibri" w:cs="Calibri"/>
                <w:color w:val="000000"/>
                <w:sz w:val="18"/>
                <w:szCs w:val="18"/>
                <w:lang w:val="da-DK"/>
              </w:rPr>
            </w:pPr>
          </w:p>
        </w:tc>
        <w:tc>
          <w:tcPr>
            <w:tcW w:w="2452" w:type="pct"/>
          </w:tcPr>
          <w:p w14:paraId="1CE262EF" w14:textId="6D223925" w:rsidR="0084353A" w:rsidRDefault="0084353A" w:rsidP="0084353A">
            <w:pPr>
              <w:pStyle w:val="Default"/>
              <w:jc w:val="both"/>
              <w:rPr>
                <w:sz w:val="18"/>
                <w:szCs w:val="18"/>
              </w:rPr>
            </w:pPr>
            <w:r>
              <w:rPr>
                <w:sz w:val="18"/>
                <w:szCs w:val="18"/>
              </w:rPr>
              <w:t xml:space="preserve">Template provided by DRC with this ITB – Bidder must complete ALL sections in full, sign, stamp and submit _ </w:t>
            </w:r>
            <w:r w:rsidRPr="0016664A">
              <w:rPr>
                <w:b/>
                <w:bCs/>
                <w:color w:val="FF0000"/>
                <w:sz w:val="18"/>
                <w:szCs w:val="18"/>
              </w:rPr>
              <w:t xml:space="preserve">MANDATORY </w:t>
            </w:r>
          </w:p>
        </w:tc>
      </w:tr>
      <w:tr w:rsidR="00E817E2" w:rsidRPr="00E817E2" w14:paraId="3DDFF5E8" w14:textId="77777777" w:rsidTr="00972789">
        <w:trPr>
          <w:trHeight w:val="432"/>
        </w:trPr>
        <w:tc>
          <w:tcPr>
            <w:tcW w:w="339" w:type="pct"/>
          </w:tcPr>
          <w:p w14:paraId="45093001" w14:textId="3DE3A0EA" w:rsidR="00E817E2" w:rsidRPr="0084353A" w:rsidRDefault="0084353A"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6</w:t>
            </w:r>
          </w:p>
        </w:tc>
        <w:tc>
          <w:tcPr>
            <w:tcW w:w="476" w:type="pct"/>
          </w:tcPr>
          <w:p w14:paraId="0C8367D0" w14:textId="31FD88D2" w:rsidR="00E817E2" w:rsidRPr="0084353A" w:rsidRDefault="00E817E2" w:rsidP="00972789">
            <w:pPr>
              <w:jc w:val="left"/>
              <w:rPr>
                <w:rFonts w:ascii="Calibri" w:hAnsi="Calibri" w:cs="Calibri"/>
                <w:color w:val="000000"/>
                <w:sz w:val="18"/>
                <w:szCs w:val="18"/>
                <w:lang w:val="da-DK"/>
              </w:rPr>
            </w:pPr>
            <w:r w:rsidRPr="0084353A">
              <w:rPr>
                <w:rFonts w:ascii="Calibri" w:hAnsi="Calibri" w:cs="Calibri"/>
                <w:color w:val="000000"/>
                <w:sz w:val="18"/>
                <w:szCs w:val="18"/>
                <w:lang w:val="da-DK"/>
              </w:rPr>
              <w:t>E</w:t>
            </w:r>
          </w:p>
        </w:tc>
        <w:tc>
          <w:tcPr>
            <w:tcW w:w="1733" w:type="pct"/>
          </w:tcPr>
          <w:p w14:paraId="4E4C3708" w14:textId="77777777" w:rsidR="0084353A" w:rsidRDefault="0084353A" w:rsidP="0084353A">
            <w:pPr>
              <w:pStyle w:val="Default"/>
              <w:rPr>
                <w:sz w:val="18"/>
                <w:szCs w:val="18"/>
              </w:rPr>
            </w:pPr>
            <w:r>
              <w:rPr>
                <w:sz w:val="18"/>
                <w:szCs w:val="18"/>
              </w:rPr>
              <w:t xml:space="preserve">Supplier Profile and Registration Form </w:t>
            </w:r>
          </w:p>
          <w:p w14:paraId="28325B0C" w14:textId="0F0B5D3A" w:rsidR="00E817E2" w:rsidRPr="0084353A" w:rsidRDefault="00E817E2" w:rsidP="0084353A">
            <w:pPr>
              <w:pStyle w:val="Default"/>
              <w:rPr>
                <w:sz w:val="18"/>
                <w:szCs w:val="18"/>
              </w:rPr>
            </w:pPr>
          </w:p>
        </w:tc>
        <w:tc>
          <w:tcPr>
            <w:tcW w:w="2452" w:type="pct"/>
          </w:tcPr>
          <w:p w14:paraId="2EDBB5F3" w14:textId="54F73328" w:rsidR="00E817E2" w:rsidRPr="0084353A" w:rsidRDefault="0084353A" w:rsidP="0084353A">
            <w:pPr>
              <w:pStyle w:val="Default"/>
              <w:jc w:val="both"/>
              <w:rPr>
                <w:sz w:val="18"/>
                <w:szCs w:val="18"/>
              </w:rPr>
            </w:pPr>
            <w:r>
              <w:rPr>
                <w:sz w:val="18"/>
                <w:szCs w:val="18"/>
              </w:rPr>
              <w:t xml:space="preserve">Template provided by DRC with this ITB – Bidder must complete ALL sections in full, sign, stamp and submit _ </w:t>
            </w:r>
            <w:r w:rsidRPr="0016664A">
              <w:rPr>
                <w:b/>
                <w:bCs/>
                <w:color w:val="FF0000"/>
                <w:sz w:val="18"/>
                <w:szCs w:val="18"/>
              </w:rPr>
              <w:t xml:space="preserve">MANDATORY </w:t>
            </w:r>
          </w:p>
        </w:tc>
      </w:tr>
      <w:tr w:rsidR="00E817E2" w:rsidRPr="00E817E2" w14:paraId="729DA2B4" w14:textId="77777777" w:rsidTr="00972789">
        <w:trPr>
          <w:trHeight w:val="432"/>
        </w:trPr>
        <w:tc>
          <w:tcPr>
            <w:tcW w:w="339" w:type="pct"/>
          </w:tcPr>
          <w:p w14:paraId="6E73DFEE" w14:textId="1C947F3B" w:rsidR="00E817E2" w:rsidRPr="0084353A" w:rsidRDefault="0084353A" w:rsidP="009D07D7">
            <w:pPr>
              <w:rPr>
                <w:rFonts w:ascii="Calibri" w:hAnsi="Calibri" w:cs="Calibri"/>
                <w:color w:val="000000"/>
                <w:sz w:val="18"/>
                <w:szCs w:val="18"/>
                <w:lang w:val="da-DK"/>
              </w:rPr>
            </w:pPr>
            <w:r w:rsidRPr="0084353A">
              <w:rPr>
                <w:rFonts w:ascii="Calibri" w:hAnsi="Calibri" w:cs="Calibri"/>
                <w:color w:val="000000"/>
                <w:sz w:val="18"/>
                <w:szCs w:val="18"/>
                <w:lang w:val="da-DK"/>
              </w:rPr>
              <w:t>7</w:t>
            </w:r>
          </w:p>
        </w:tc>
        <w:tc>
          <w:tcPr>
            <w:tcW w:w="476" w:type="pct"/>
          </w:tcPr>
          <w:p w14:paraId="6E629B9A" w14:textId="5047910B" w:rsidR="00E817E2" w:rsidRPr="0084353A" w:rsidRDefault="0084353A" w:rsidP="009D07D7">
            <w:pPr>
              <w:rPr>
                <w:rFonts w:ascii="Calibri" w:hAnsi="Calibri" w:cs="Calibri"/>
                <w:color w:val="000000"/>
                <w:sz w:val="18"/>
                <w:szCs w:val="18"/>
                <w:lang w:val="da-DK"/>
              </w:rPr>
            </w:pPr>
            <w:r w:rsidRPr="0084353A">
              <w:rPr>
                <w:rFonts w:ascii="Calibri" w:hAnsi="Calibri" w:cs="Calibri"/>
                <w:color w:val="000000"/>
                <w:sz w:val="18"/>
                <w:szCs w:val="18"/>
                <w:lang w:val="da-DK"/>
              </w:rPr>
              <w:t>N/A</w:t>
            </w:r>
          </w:p>
        </w:tc>
        <w:tc>
          <w:tcPr>
            <w:tcW w:w="1733" w:type="pct"/>
          </w:tcPr>
          <w:p w14:paraId="5657BACE" w14:textId="77777777" w:rsidR="008C48B7" w:rsidRPr="00D47D5A" w:rsidRDefault="008C48B7" w:rsidP="008C48B7">
            <w:pPr>
              <w:jc w:val="left"/>
              <w:rPr>
                <w:rFonts w:ascii="CIDFont+F1" w:hAnsi="CIDFont+F1" w:cs="CIDFont+F1"/>
                <w:sz w:val="19"/>
                <w:szCs w:val="19"/>
              </w:rPr>
            </w:pPr>
            <w:r w:rsidRPr="00D47D5A">
              <w:rPr>
                <w:rFonts w:ascii="CIDFont+F1" w:hAnsi="CIDFont+F1" w:cs="CIDFont+F1"/>
                <w:sz w:val="19"/>
                <w:szCs w:val="19"/>
              </w:rPr>
              <w:t xml:space="preserve">A Copy of a Valid Business License </w:t>
            </w:r>
          </w:p>
          <w:p w14:paraId="7EA648B9" w14:textId="77777777" w:rsidR="008C48B7" w:rsidRPr="00D47D5A" w:rsidRDefault="008C48B7" w:rsidP="008C48B7">
            <w:pPr>
              <w:jc w:val="left"/>
              <w:rPr>
                <w:rFonts w:ascii="CIDFont+F1" w:hAnsi="CIDFont+F1" w:cs="CIDFont+F1"/>
                <w:sz w:val="19"/>
                <w:szCs w:val="19"/>
              </w:rPr>
            </w:pPr>
            <w:r w:rsidRPr="00D47D5A">
              <w:rPr>
                <w:rFonts w:ascii="CIDFont+F1" w:hAnsi="CIDFont+F1" w:cs="CIDFont+F1"/>
                <w:sz w:val="19"/>
                <w:szCs w:val="19"/>
              </w:rPr>
              <w:t xml:space="preserve">A copy of owner NID </w:t>
            </w:r>
          </w:p>
          <w:p w14:paraId="57F863BF" w14:textId="4C40E3E2" w:rsidR="00E817E2" w:rsidRPr="0084353A" w:rsidRDefault="008C48B7" w:rsidP="008C48B7">
            <w:pPr>
              <w:rPr>
                <w:rFonts w:ascii="Calibri" w:hAnsi="Calibri" w:cs="Calibri"/>
                <w:color w:val="000000"/>
                <w:sz w:val="18"/>
                <w:szCs w:val="18"/>
                <w:lang w:val="da-DK"/>
              </w:rPr>
            </w:pPr>
            <w:r w:rsidRPr="00D47D5A">
              <w:rPr>
                <w:rFonts w:ascii="CIDFont+F1" w:hAnsi="CIDFont+F1" w:cs="CIDFont+F1"/>
                <w:sz w:val="19"/>
                <w:szCs w:val="19"/>
              </w:rPr>
              <w:t xml:space="preserve">A copy of TIN </w:t>
            </w:r>
          </w:p>
        </w:tc>
        <w:tc>
          <w:tcPr>
            <w:tcW w:w="2452" w:type="pct"/>
          </w:tcPr>
          <w:p w14:paraId="6F177984" w14:textId="5FFC2E9B" w:rsidR="00E817E2" w:rsidRPr="00316CA4" w:rsidRDefault="00766A4A" w:rsidP="00316CA4">
            <w:pPr>
              <w:pStyle w:val="Default"/>
              <w:rPr>
                <w:sz w:val="18"/>
                <w:szCs w:val="18"/>
              </w:rPr>
            </w:pPr>
            <w:r w:rsidRPr="00564A36">
              <w:rPr>
                <w:sz w:val="18"/>
                <w:szCs w:val="18"/>
              </w:rPr>
              <w:t xml:space="preserve">A copy MUST </w:t>
            </w:r>
            <w:r>
              <w:rPr>
                <w:sz w:val="18"/>
                <w:szCs w:val="18"/>
              </w:rPr>
              <w:t>be</w:t>
            </w:r>
            <w:r w:rsidRPr="00564A36">
              <w:rPr>
                <w:sz w:val="18"/>
                <w:szCs w:val="18"/>
              </w:rPr>
              <w:t xml:space="preserve"> attached </w:t>
            </w:r>
            <w:r>
              <w:rPr>
                <w:sz w:val="18"/>
                <w:szCs w:val="18"/>
              </w:rPr>
              <w:t>a</w:t>
            </w:r>
            <w:r>
              <w:rPr>
                <w:sz w:val="20"/>
                <w:szCs w:val="20"/>
              </w:rPr>
              <w:t xml:space="preserve">nd submit in the </w:t>
            </w:r>
            <w:r>
              <w:rPr>
                <w:b/>
                <w:bCs/>
                <w:sz w:val="20"/>
                <w:szCs w:val="20"/>
              </w:rPr>
              <w:t xml:space="preserve">Technical bid </w:t>
            </w:r>
            <w:r>
              <w:rPr>
                <w:sz w:val="20"/>
                <w:szCs w:val="20"/>
              </w:rPr>
              <w:t xml:space="preserve">envelope </w:t>
            </w:r>
            <w:r>
              <w:rPr>
                <w:b/>
                <w:bCs/>
                <w:color w:val="FF0000"/>
                <w:sz w:val="20"/>
                <w:szCs w:val="20"/>
              </w:rPr>
              <w:t>(Mandatory)</w:t>
            </w:r>
          </w:p>
        </w:tc>
      </w:tr>
      <w:tr w:rsidR="006803BC" w:rsidRPr="00E817E2" w14:paraId="2E481887" w14:textId="77777777" w:rsidTr="00972789">
        <w:trPr>
          <w:trHeight w:val="432"/>
        </w:trPr>
        <w:tc>
          <w:tcPr>
            <w:tcW w:w="339" w:type="pct"/>
          </w:tcPr>
          <w:p w14:paraId="68D1BD13" w14:textId="1EE1B548" w:rsidR="006803BC" w:rsidRPr="0084353A" w:rsidRDefault="006803BC" w:rsidP="006803BC">
            <w:pPr>
              <w:rPr>
                <w:rFonts w:ascii="Calibri" w:hAnsi="Calibri" w:cs="Calibri"/>
                <w:color w:val="000000"/>
                <w:sz w:val="18"/>
                <w:szCs w:val="18"/>
                <w:lang w:val="da-DK"/>
              </w:rPr>
            </w:pPr>
            <w:r>
              <w:rPr>
                <w:rFonts w:ascii="Calibri" w:hAnsi="Calibri" w:cs="Calibri"/>
                <w:color w:val="000000"/>
                <w:sz w:val="18"/>
                <w:szCs w:val="18"/>
                <w:lang w:val="da-DK"/>
              </w:rPr>
              <w:t>8</w:t>
            </w:r>
          </w:p>
        </w:tc>
        <w:tc>
          <w:tcPr>
            <w:tcW w:w="476" w:type="pct"/>
          </w:tcPr>
          <w:p w14:paraId="514F8002" w14:textId="40061C25" w:rsidR="006803BC" w:rsidRPr="0084353A" w:rsidRDefault="006803BC" w:rsidP="006803BC">
            <w:pPr>
              <w:rPr>
                <w:rFonts w:ascii="Calibri" w:hAnsi="Calibri" w:cs="Calibri"/>
                <w:color w:val="000000"/>
                <w:sz w:val="18"/>
                <w:szCs w:val="18"/>
                <w:lang w:val="da-DK"/>
              </w:rPr>
            </w:pPr>
            <w:r>
              <w:rPr>
                <w:rFonts w:ascii="Calibri" w:hAnsi="Calibri" w:cs="Calibri"/>
                <w:color w:val="000000"/>
                <w:sz w:val="18"/>
                <w:szCs w:val="18"/>
                <w:lang w:val="da-DK"/>
              </w:rPr>
              <w:t>N/A</w:t>
            </w:r>
          </w:p>
        </w:tc>
        <w:tc>
          <w:tcPr>
            <w:tcW w:w="1733" w:type="pct"/>
          </w:tcPr>
          <w:p w14:paraId="71EE9B19" w14:textId="42B8F545" w:rsidR="006803BC" w:rsidRDefault="006803BC" w:rsidP="006803BC">
            <w:pPr>
              <w:pStyle w:val="Default"/>
              <w:rPr>
                <w:sz w:val="18"/>
                <w:szCs w:val="18"/>
              </w:rPr>
            </w:pPr>
            <w:r w:rsidRPr="0077477D">
              <w:rPr>
                <w:rFonts w:ascii="CIDFont+F1" w:hAnsi="CIDFont+F1" w:cs="CIDFont+F1"/>
                <w:sz w:val="19"/>
                <w:szCs w:val="19"/>
              </w:rPr>
              <w:t>Proof of financial capacity</w:t>
            </w:r>
            <w:r>
              <w:rPr>
                <w:sz w:val="20"/>
                <w:szCs w:val="20"/>
              </w:rPr>
              <w:t xml:space="preserve"> </w:t>
            </w:r>
          </w:p>
        </w:tc>
        <w:tc>
          <w:tcPr>
            <w:tcW w:w="2452" w:type="pct"/>
          </w:tcPr>
          <w:p w14:paraId="69C10E22" w14:textId="288D2143" w:rsidR="006803BC" w:rsidRPr="00507B84" w:rsidRDefault="006803BC" w:rsidP="006803BC">
            <w:pPr>
              <w:pStyle w:val="Default"/>
              <w:jc w:val="both"/>
              <w:rPr>
                <w:sz w:val="18"/>
                <w:szCs w:val="18"/>
              </w:rPr>
            </w:pPr>
            <w:r>
              <w:rPr>
                <w:sz w:val="20"/>
                <w:szCs w:val="20"/>
              </w:rPr>
              <w:t xml:space="preserve">Copy of external document to prove the company financial statement such us recent updated bank statement, Submit in the </w:t>
            </w:r>
            <w:r>
              <w:rPr>
                <w:b/>
                <w:bCs/>
                <w:sz w:val="20"/>
                <w:szCs w:val="20"/>
              </w:rPr>
              <w:t xml:space="preserve">Technical bid </w:t>
            </w:r>
            <w:r>
              <w:rPr>
                <w:sz w:val="20"/>
                <w:szCs w:val="20"/>
              </w:rPr>
              <w:t xml:space="preserve">envelope </w:t>
            </w:r>
          </w:p>
        </w:tc>
      </w:tr>
    </w:tbl>
    <w:p w14:paraId="3F302055" w14:textId="77777777" w:rsidR="001C6C3E" w:rsidRDefault="001C6C3E">
      <w:pPr>
        <w:rPr>
          <w:color w:val="222222"/>
        </w:rPr>
      </w:pPr>
    </w:p>
    <w:p w14:paraId="5BD0F404" w14:textId="27A38949" w:rsidR="00847903" w:rsidRDefault="003C64D5">
      <w:pPr>
        <w:rPr>
          <w:color w:val="1F1F1F"/>
        </w:rPr>
      </w:pPr>
      <w:r>
        <w:rPr>
          <w:color w:val="1F1F1F"/>
        </w:rPr>
        <w:t>(</w:t>
      </w:r>
      <w:r w:rsidRPr="00073676">
        <w:rPr>
          <w:rFonts w:ascii="Calibri" w:eastAsia="Calibri" w:hAnsi="Calibri" w:cs="Calibri"/>
          <w:color w:val="000000"/>
          <w:sz w:val="18"/>
          <w:szCs w:val="18"/>
          <w:lang w:val="da-DK"/>
        </w:rPr>
        <w:t>Submitted offers will be reviewed on “Pass” or “Fail” basis. Failure to comply with the criteria will result with the disqualification)</w:t>
      </w:r>
    </w:p>
    <w:p w14:paraId="4CE22C9E" w14:textId="77777777" w:rsidR="003C64D5" w:rsidRDefault="003C64D5">
      <w:pPr>
        <w:rPr>
          <w:color w:val="1F1F1F"/>
        </w:rPr>
      </w:pPr>
    </w:p>
    <w:p w14:paraId="3A7C53E5" w14:textId="77777777" w:rsidR="005146BB" w:rsidRDefault="005146BB">
      <w:pPr>
        <w:rPr>
          <w:color w:val="1F1F1F"/>
        </w:rPr>
      </w:pPr>
    </w:p>
    <w:p w14:paraId="1AD34CF9" w14:textId="77777777" w:rsidR="005146BB" w:rsidRDefault="005146BB">
      <w:pPr>
        <w:rPr>
          <w:color w:val="1F1F1F"/>
        </w:rPr>
      </w:pPr>
    </w:p>
    <w:p w14:paraId="2D26761C" w14:textId="77777777" w:rsidR="005146BB" w:rsidRDefault="005146BB">
      <w:pPr>
        <w:rPr>
          <w:color w:val="1F1F1F"/>
        </w:rPr>
      </w:pPr>
    </w:p>
    <w:p w14:paraId="0D5C0505" w14:textId="166DDDE1" w:rsidR="003C64D5" w:rsidRDefault="003C64D5">
      <w:pPr>
        <w:rPr>
          <w:b/>
          <w:bCs/>
          <w:color w:val="212121"/>
        </w:rPr>
      </w:pPr>
      <w:r>
        <w:rPr>
          <w:b/>
          <w:bCs/>
          <w:color w:val="212121"/>
        </w:rPr>
        <w:lastRenderedPageBreak/>
        <w:t>Bid Eligibility and Formal Criteria:</w:t>
      </w:r>
    </w:p>
    <w:tbl>
      <w:tblPr>
        <w:tblStyle w:val="TableGrid"/>
        <w:tblW w:w="5000" w:type="pct"/>
        <w:tblLook w:val="04A0" w:firstRow="1" w:lastRow="0" w:firstColumn="1" w:lastColumn="0" w:noHBand="0" w:noVBand="1"/>
      </w:tblPr>
      <w:tblGrid>
        <w:gridCol w:w="698"/>
        <w:gridCol w:w="980"/>
        <w:gridCol w:w="2300"/>
        <w:gridCol w:w="6318"/>
      </w:tblGrid>
      <w:tr w:rsidR="00275930" w:rsidRPr="00E817E2" w14:paraId="63490CA0" w14:textId="77777777" w:rsidTr="005146BB">
        <w:trPr>
          <w:trHeight w:val="215"/>
        </w:trPr>
        <w:tc>
          <w:tcPr>
            <w:tcW w:w="339" w:type="pct"/>
            <w:shd w:val="clear" w:color="auto" w:fill="D9D9D9" w:themeFill="background1" w:themeFillShade="D9"/>
          </w:tcPr>
          <w:p w14:paraId="2495D48C" w14:textId="77777777" w:rsidR="00275930" w:rsidRPr="00972789" w:rsidRDefault="00275930">
            <w:pPr>
              <w:rPr>
                <w:b/>
                <w:sz w:val="20"/>
                <w:szCs w:val="20"/>
              </w:rPr>
            </w:pPr>
            <w:r w:rsidRPr="00972789">
              <w:rPr>
                <w:b/>
              </w:rPr>
              <w:t>#</w:t>
            </w:r>
          </w:p>
        </w:tc>
        <w:tc>
          <w:tcPr>
            <w:tcW w:w="476" w:type="pct"/>
            <w:shd w:val="clear" w:color="auto" w:fill="D9D9D9" w:themeFill="background1" w:themeFillShade="D9"/>
          </w:tcPr>
          <w:p w14:paraId="2307B449" w14:textId="77777777" w:rsidR="00275930" w:rsidRPr="00972789" w:rsidRDefault="00275930">
            <w:pPr>
              <w:rPr>
                <w:b/>
                <w:sz w:val="20"/>
                <w:szCs w:val="20"/>
              </w:rPr>
            </w:pPr>
            <w:r w:rsidRPr="00972789">
              <w:rPr>
                <w:b/>
              </w:rPr>
              <w:t>Annex #</w:t>
            </w:r>
          </w:p>
        </w:tc>
        <w:tc>
          <w:tcPr>
            <w:tcW w:w="1117" w:type="pct"/>
            <w:shd w:val="clear" w:color="auto" w:fill="D9D9D9" w:themeFill="background1" w:themeFillShade="D9"/>
          </w:tcPr>
          <w:p w14:paraId="799C1B8C" w14:textId="77777777" w:rsidR="00275930" w:rsidRPr="00972789" w:rsidRDefault="00275930">
            <w:pPr>
              <w:rPr>
                <w:b/>
                <w:sz w:val="20"/>
                <w:szCs w:val="20"/>
              </w:rPr>
            </w:pPr>
            <w:r w:rsidRPr="00972789">
              <w:rPr>
                <w:b/>
              </w:rPr>
              <w:t>Document</w:t>
            </w:r>
          </w:p>
        </w:tc>
        <w:tc>
          <w:tcPr>
            <w:tcW w:w="3068" w:type="pct"/>
            <w:shd w:val="clear" w:color="auto" w:fill="D9D9D9" w:themeFill="background1" w:themeFillShade="D9"/>
          </w:tcPr>
          <w:p w14:paraId="74D9D18D" w14:textId="6D576ADB" w:rsidR="00275930" w:rsidRPr="00972789" w:rsidRDefault="00275930">
            <w:pPr>
              <w:rPr>
                <w:b/>
                <w:sz w:val="20"/>
                <w:szCs w:val="20"/>
              </w:rPr>
            </w:pPr>
            <w:r>
              <w:rPr>
                <w:b/>
              </w:rPr>
              <w:t xml:space="preserve">Details </w:t>
            </w:r>
          </w:p>
        </w:tc>
      </w:tr>
      <w:tr w:rsidR="00275930" w:rsidRPr="00E817E2" w14:paraId="26B6ED88" w14:textId="77777777" w:rsidTr="005146BB">
        <w:trPr>
          <w:trHeight w:val="494"/>
        </w:trPr>
        <w:tc>
          <w:tcPr>
            <w:tcW w:w="339" w:type="pct"/>
          </w:tcPr>
          <w:p w14:paraId="04764074" w14:textId="77777777" w:rsidR="00275930" w:rsidRPr="0084353A" w:rsidRDefault="00275930">
            <w:pPr>
              <w:rPr>
                <w:rFonts w:ascii="Calibri" w:hAnsi="Calibri" w:cs="Calibri"/>
                <w:color w:val="000000"/>
                <w:sz w:val="18"/>
                <w:szCs w:val="18"/>
                <w:lang w:val="da-DK"/>
              </w:rPr>
            </w:pPr>
            <w:r w:rsidRPr="0084353A">
              <w:rPr>
                <w:rFonts w:ascii="Calibri" w:hAnsi="Calibri" w:cs="Calibri"/>
                <w:color w:val="000000"/>
                <w:sz w:val="18"/>
                <w:szCs w:val="18"/>
                <w:lang w:val="da-DK"/>
              </w:rPr>
              <w:t>1</w:t>
            </w:r>
          </w:p>
        </w:tc>
        <w:tc>
          <w:tcPr>
            <w:tcW w:w="476" w:type="pct"/>
          </w:tcPr>
          <w:p w14:paraId="47934BF3" w14:textId="6917B21B" w:rsidR="00275930" w:rsidRPr="0084353A" w:rsidRDefault="00275930">
            <w:pPr>
              <w:jc w:val="left"/>
              <w:rPr>
                <w:rFonts w:ascii="Calibri" w:hAnsi="Calibri" w:cs="Calibri"/>
                <w:color w:val="000000"/>
                <w:sz w:val="18"/>
                <w:szCs w:val="18"/>
                <w:lang w:val="da-DK"/>
              </w:rPr>
            </w:pPr>
            <w:r>
              <w:rPr>
                <w:rFonts w:ascii="Calibri" w:hAnsi="Calibri" w:cs="Calibri"/>
                <w:color w:val="000000"/>
                <w:sz w:val="18"/>
                <w:szCs w:val="18"/>
                <w:lang w:val="da-DK"/>
              </w:rPr>
              <w:t>N/A</w:t>
            </w:r>
          </w:p>
        </w:tc>
        <w:tc>
          <w:tcPr>
            <w:tcW w:w="1117" w:type="pct"/>
          </w:tcPr>
          <w:p w14:paraId="32999F08" w14:textId="77777777" w:rsidR="00275930" w:rsidRDefault="00275930" w:rsidP="00275930">
            <w:pPr>
              <w:pStyle w:val="Default"/>
              <w:rPr>
                <w:sz w:val="18"/>
                <w:szCs w:val="18"/>
              </w:rPr>
            </w:pPr>
            <w:r>
              <w:rPr>
                <w:sz w:val="18"/>
                <w:szCs w:val="18"/>
              </w:rPr>
              <w:t xml:space="preserve">Bidder’s Registration </w:t>
            </w:r>
          </w:p>
          <w:p w14:paraId="78D590C0" w14:textId="6018F504" w:rsidR="00275930" w:rsidRPr="0084353A" w:rsidRDefault="00275930">
            <w:pPr>
              <w:jc w:val="left"/>
              <w:rPr>
                <w:rFonts w:ascii="Calibri" w:hAnsi="Calibri" w:cs="Calibri"/>
                <w:color w:val="000000"/>
                <w:sz w:val="18"/>
                <w:szCs w:val="18"/>
                <w:lang w:val="da-DK"/>
              </w:rPr>
            </w:pPr>
          </w:p>
        </w:tc>
        <w:tc>
          <w:tcPr>
            <w:tcW w:w="3068" w:type="pct"/>
          </w:tcPr>
          <w:p w14:paraId="0F816D62" w14:textId="77777777" w:rsidR="00275930" w:rsidRDefault="00275930" w:rsidP="00275930">
            <w:pPr>
              <w:pStyle w:val="Default"/>
              <w:jc w:val="both"/>
              <w:rPr>
                <w:sz w:val="18"/>
                <w:szCs w:val="18"/>
              </w:rPr>
            </w:pPr>
            <w:r>
              <w:rPr>
                <w:sz w:val="18"/>
                <w:szCs w:val="18"/>
              </w:rPr>
              <w:t xml:space="preserve">Bidder Must submit certificate of registration of the company or equivalent document along with below: </w:t>
            </w:r>
          </w:p>
          <w:p w14:paraId="734DF1E2" w14:textId="77777777" w:rsidR="00275930" w:rsidRDefault="00275930" w:rsidP="00275930">
            <w:pPr>
              <w:pStyle w:val="Default"/>
              <w:numPr>
                <w:ilvl w:val="0"/>
                <w:numId w:val="66"/>
              </w:numPr>
              <w:jc w:val="both"/>
              <w:rPr>
                <w:sz w:val="18"/>
                <w:szCs w:val="18"/>
              </w:rPr>
            </w:pPr>
            <w:r>
              <w:rPr>
                <w:sz w:val="18"/>
                <w:szCs w:val="18"/>
              </w:rPr>
              <w:t xml:space="preserve">A copy of majority owner’s ID </w:t>
            </w:r>
          </w:p>
          <w:p w14:paraId="10456E87" w14:textId="77777777" w:rsidR="00275930" w:rsidRDefault="00275930" w:rsidP="00275930">
            <w:pPr>
              <w:pStyle w:val="Default"/>
              <w:numPr>
                <w:ilvl w:val="0"/>
                <w:numId w:val="66"/>
              </w:numPr>
              <w:jc w:val="both"/>
              <w:rPr>
                <w:sz w:val="18"/>
                <w:szCs w:val="18"/>
              </w:rPr>
            </w:pPr>
            <w:r>
              <w:rPr>
                <w:sz w:val="18"/>
                <w:szCs w:val="18"/>
              </w:rPr>
              <w:t xml:space="preserve">Copy of TIN (Tax identification number) </w:t>
            </w:r>
          </w:p>
          <w:p w14:paraId="341F1009" w14:textId="35F2A3E3" w:rsidR="00275930" w:rsidRPr="00275930" w:rsidRDefault="00275930" w:rsidP="00275930">
            <w:pPr>
              <w:pStyle w:val="Default"/>
              <w:numPr>
                <w:ilvl w:val="0"/>
                <w:numId w:val="66"/>
              </w:numPr>
              <w:jc w:val="both"/>
              <w:rPr>
                <w:sz w:val="18"/>
                <w:szCs w:val="18"/>
              </w:rPr>
            </w:pPr>
            <w:r>
              <w:rPr>
                <w:sz w:val="18"/>
                <w:szCs w:val="18"/>
              </w:rPr>
              <w:t xml:space="preserve">Copy of Company’s bank details. </w:t>
            </w:r>
          </w:p>
        </w:tc>
      </w:tr>
      <w:tr w:rsidR="00275930" w:rsidRPr="00E817E2" w14:paraId="1C6CE9A6" w14:textId="77777777" w:rsidTr="005146BB">
        <w:trPr>
          <w:trHeight w:val="432"/>
        </w:trPr>
        <w:tc>
          <w:tcPr>
            <w:tcW w:w="339" w:type="pct"/>
          </w:tcPr>
          <w:p w14:paraId="52C34017" w14:textId="77777777" w:rsidR="00275930" w:rsidRPr="0084353A" w:rsidRDefault="00275930">
            <w:pPr>
              <w:rPr>
                <w:rFonts w:ascii="Calibri" w:hAnsi="Calibri" w:cs="Calibri"/>
                <w:color w:val="000000"/>
                <w:sz w:val="18"/>
                <w:szCs w:val="18"/>
                <w:lang w:val="da-DK"/>
              </w:rPr>
            </w:pPr>
            <w:r w:rsidRPr="0084353A">
              <w:rPr>
                <w:rFonts w:ascii="Calibri" w:hAnsi="Calibri" w:cs="Calibri"/>
                <w:color w:val="000000"/>
                <w:sz w:val="18"/>
                <w:szCs w:val="18"/>
                <w:lang w:val="da-DK"/>
              </w:rPr>
              <w:t>2</w:t>
            </w:r>
          </w:p>
        </w:tc>
        <w:tc>
          <w:tcPr>
            <w:tcW w:w="476" w:type="pct"/>
          </w:tcPr>
          <w:p w14:paraId="277E8959" w14:textId="2C6F0125" w:rsidR="00275930" w:rsidRPr="0084353A" w:rsidRDefault="00275930">
            <w:pPr>
              <w:jc w:val="left"/>
              <w:rPr>
                <w:rFonts w:ascii="Calibri" w:hAnsi="Calibri" w:cs="Calibri"/>
                <w:color w:val="000000"/>
                <w:sz w:val="18"/>
                <w:szCs w:val="18"/>
                <w:lang w:val="da-DK"/>
              </w:rPr>
            </w:pPr>
            <w:r>
              <w:rPr>
                <w:rFonts w:ascii="Calibri" w:hAnsi="Calibri" w:cs="Calibri"/>
                <w:color w:val="000000"/>
                <w:sz w:val="18"/>
                <w:szCs w:val="18"/>
                <w:lang w:val="da-DK"/>
              </w:rPr>
              <w:t>N/A</w:t>
            </w:r>
          </w:p>
        </w:tc>
        <w:tc>
          <w:tcPr>
            <w:tcW w:w="1117" w:type="pct"/>
          </w:tcPr>
          <w:p w14:paraId="074C06AD" w14:textId="77777777" w:rsidR="00275930" w:rsidRDefault="00275930" w:rsidP="00275930">
            <w:pPr>
              <w:pStyle w:val="Default"/>
              <w:rPr>
                <w:sz w:val="18"/>
                <w:szCs w:val="18"/>
              </w:rPr>
            </w:pPr>
            <w:r>
              <w:rPr>
                <w:sz w:val="18"/>
                <w:szCs w:val="18"/>
              </w:rPr>
              <w:t xml:space="preserve">Completeness of the Bid </w:t>
            </w:r>
          </w:p>
          <w:p w14:paraId="3C67F0C0" w14:textId="3357E40F" w:rsidR="00275930" w:rsidRPr="0084353A" w:rsidRDefault="00275930">
            <w:pPr>
              <w:jc w:val="left"/>
              <w:rPr>
                <w:rFonts w:ascii="Calibri" w:hAnsi="Calibri" w:cs="Calibri"/>
                <w:color w:val="000000"/>
                <w:sz w:val="18"/>
                <w:szCs w:val="18"/>
                <w:lang w:val="da-DK"/>
              </w:rPr>
            </w:pPr>
          </w:p>
        </w:tc>
        <w:tc>
          <w:tcPr>
            <w:tcW w:w="3068" w:type="pct"/>
          </w:tcPr>
          <w:p w14:paraId="610F20DF" w14:textId="69EA7FD7" w:rsidR="00275930" w:rsidRPr="00275930" w:rsidRDefault="00275930" w:rsidP="00275930">
            <w:pPr>
              <w:pStyle w:val="Default"/>
              <w:jc w:val="both"/>
              <w:rPr>
                <w:sz w:val="18"/>
                <w:szCs w:val="18"/>
              </w:rPr>
            </w:pPr>
            <w:r>
              <w:rPr>
                <w:sz w:val="18"/>
                <w:szCs w:val="18"/>
              </w:rPr>
              <w:t xml:space="preserve">Returnable bidding forms and other documentation requested under Administrative Evaluation Section (A) been provided and are complete </w:t>
            </w:r>
          </w:p>
        </w:tc>
      </w:tr>
      <w:tr w:rsidR="00275930" w:rsidRPr="00E817E2" w14:paraId="25F8A4D7" w14:textId="77777777" w:rsidTr="005146BB">
        <w:trPr>
          <w:trHeight w:val="432"/>
        </w:trPr>
        <w:tc>
          <w:tcPr>
            <w:tcW w:w="339" w:type="pct"/>
          </w:tcPr>
          <w:p w14:paraId="194C4898" w14:textId="77777777" w:rsidR="00275930" w:rsidRPr="0084353A" w:rsidRDefault="00275930">
            <w:pPr>
              <w:rPr>
                <w:rFonts w:ascii="Calibri" w:hAnsi="Calibri" w:cs="Calibri"/>
                <w:color w:val="000000"/>
                <w:sz w:val="18"/>
                <w:szCs w:val="18"/>
                <w:lang w:val="da-DK"/>
              </w:rPr>
            </w:pPr>
            <w:r w:rsidRPr="0084353A">
              <w:rPr>
                <w:rFonts w:ascii="Calibri" w:hAnsi="Calibri" w:cs="Calibri"/>
                <w:color w:val="000000"/>
                <w:sz w:val="18"/>
                <w:szCs w:val="18"/>
                <w:lang w:val="da-DK"/>
              </w:rPr>
              <w:t>3</w:t>
            </w:r>
          </w:p>
        </w:tc>
        <w:tc>
          <w:tcPr>
            <w:tcW w:w="476" w:type="pct"/>
          </w:tcPr>
          <w:p w14:paraId="1E89A70B" w14:textId="1E1FD147" w:rsidR="00275930" w:rsidRPr="0084353A" w:rsidRDefault="00275930">
            <w:pPr>
              <w:jc w:val="left"/>
              <w:rPr>
                <w:rFonts w:ascii="Calibri" w:hAnsi="Calibri" w:cs="Calibri"/>
                <w:color w:val="000000"/>
                <w:sz w:val="18"/>
                <w:szCs w:val="18"/>
                <w:lang w:val="da-DK"/>
              </w:rPr>
            </w:pPr>
            <w:r>
              <w:rPr>
                <w:rFonts w:ascii="Calibri" w:hAnsi="Calibri" w:cs="Calibri"/>
                <w:color w:val="000000"/>
                <w:sz w:val="18"/>
                <w:szCs w:val="18"/>
                <w:lang w:val="da-DK"/>
              </w:rPr>
              <w:t>N/A</w:t>
            </w:r>
          </w:p>
        </w:tc>
        <w:tc>
          <w:tcPr>
            <w:tcW w:w="1117" w:type="pct"/>
          </w:tcPr>
          <w:p w14:paraId="21DA10D6" w14:textId="2284BD68" w:rsidR="00275930" w:rsidRPr="0084353A" w:rsidRDefault="00275930" w:rsidP="00275930">
            <w:pPr>
              <w:pStyle w:val="Default"/>
              <w:rPr>
                <w:sz w:val="18"/>
                <w:szCs w:val="18"/>
              </w:rPr>
            </w:pPr>
            <w:r>
              <w:rPr>
                <w:sz w:val="18"/>
                <w:szCs w:val="18"/>
              </w:rPr>
              <w:t xml:space="preserve">DRC Conditions </w:t>
            </w:r>
          </w:p>
        </w:tc>
        <w:tc>
          <w:tcPr>
            <w:tcW w:w="3068" w:type="pct"/>
          </w:tcPr>
          <w:p w14:paraId="45C4B24A" w14:textId="65D8D3F2" w:rsidR="00275930" w:rsidRPr="0084353A" w:rsidRDefault="00275930" w:rsidP="00275930">
            <w:pPr>
              <w:pStyle w:val="Default"/>
              <w:jc w:val="both"/>
              <w:rPr>
                <w:sz w:val="18"/>
                <w:szCs w:val="18"/>
              </w:rPr>
            </w:pPr>
            <w:r>
              <w:rPr>
                <w:sz w:val="18"/>
                <w:szCs w:val="18"/>
              </w:rPr>
              <w:t xml:space="preserve">Bidder accepts DRC General Terms and Conditions and </w:t>
            </w:r>
            <w:r w:rsidR="00AE2B86">
              <w:rPr>
                <w:sz w:val="18"/>
                <w:szCs w:val="18"/>
              </w:rPr>
              <w:t>S</w:t>
            </w:r>
            <w:r>
              <w:rPr>
                <w:sz w:val="18"/>
                <w:szCs w:val="18"/>
              </w:rPr>
              <w:t xml:space="preserve">upplier </w:t>
            </w:r>
            <w:r w:rsidR="00AE2B86">
              <w:rPr>
                <w:sz w:val="18"/>
                <w:szCs w:val="18"/>
              </w:rPr>
              <w:t>C</w:t>
            </w:r>
            <w:r>
              <w:rPr>
                <w:sz w:val="18"/>
                <w:szCs w:val="18"/>
              </w:rPr>
              <w:t xml:space="preserve">ode of </w:t>
            </w:r>
            <w:r w:rsidR="00AE2B86">
              <w:rPr>
                <w:sz w:val="18"/>
                <w:szCs w:val="18"/>
              </w:rPr>
              <w:t>C</w:t>
            </w:r>
            <w:r>
              <w:rPr>
                <w:sz w:val="18"/>
                <w:szCs w:val="18"/>
              </w:rPr>
              <w:t>onduct</w:t>
            </w:r>
            <w:r w:rsidR="00AE2B86">
              <w:rPr>
                <w:sz w:val="18"/>
                <w:szCs w:val="18"/>
              </w:rPr>
              <w:t xml:space="preserve"> </w:t>
            </w:r>
            <w:r w:rsidR="00AE2B86" w:rsidRPr="00E6664A">
              <w:rPr>
                <w:b/>
                <w:bCs/>
                <w:sz w:val="18"/>
                <w:szCs w:val="18"/>
              </w:rPr>
              <w:t>Annex D</w:t>
            </w:r>
            <w:r w:rsidR="00AE2B86">
              <w:rPr>
                <w:sz w:val="18"/>
                <w:szCs w:val="18"/>
              </w:rPr>
              <w:t xml:space="preserve"> </w:t>
            </w:r>
            <w:r>
              <w:rPr>
                <w:sz w:val="18"/>
                <w:szCs w:val="18"/>
              </w:rPr>
              <w:t xml:space="preserve"> </w:t>
            </w:r>
          </w:p>
        </w:tc>
      </w:tr>
      <w:tr w:rsidR="00275930" w:rsidRPr="00E817E2" w14:paraId="14DEC92B" w14:textId="77777777" w:rsidTr="005146BB">
        <w:trPr>
          <w:trHeight w:val="305"/>
        </w:trPr>
        <w:tc>
          <w:tcPr>
            <w:tcW w:w="339" w:type="pct"/>
          </w:tcPr>
          <w:p w14:paraId="4ED88B6B" w14:textId="77777777" w:rsidR="00275930" w:rsidRPr="0084353A" w:rsidRDefault="00275930">
            <w:pPr>
              <w:rPr>
                <w:rFonts w:ascii="Calibri" w:hAnsi="Calibri" w:cs="Calibri"/>
                <w:color w:val="000000"/>
                <w:sz w:val="18"/>
                <w:szCs w:val="18"/>
                <w:lang w:val="da-DK"/>
              </w:rPr>
            </w:pPr>
            <w:r w:rsidRPr="0084353A">
              <w:rPr>
                <w:rFonts w:ascii="Calibri" w:hAnsi="Calibri" w:cs="Calibri"/>
                <w:color w:val="000000"/>
                <w:sz w:val="18"/>
                <w:szCs w:val="18"/>
                <w:lang w:val="da-DK"/>
              </w:rPr>
              <w:t>4</w:t>
            </w:r>
          </w:p>
        </w:tc>
        <w:tc>
          <w:tcPr>
            <w:tcW w:w="476" w:type="pct"/>
          </w:tcPr>
          <w:p w14:paraId="6469745E" w14:textId="7772D7AA" w:rsidR="00275930" w:rsidRPr="0084353A" w:rsidRDefault="00275930">
            <w:pPr>
              <w:jc w:val="left"/>
              <w:rPr>
                <w:rFonts w:ascii="Calibri" w:hAnsi="Calibri" w:cs="Calibri"/>
                <w:color w:val="000000"/>
                <w:sz w:val="18"/>
                <w:szCs w:val="18"/>
                <w:lang w:val="da-DK"/>
              </w:rPr>
            </w:pPr>
            <w:r>
              <w:rPr>
                <w:rFonts w:ascii="Calibri" w:hAnsi="Calibri" w:cs="Calibri"/>
                <w:color w:val="000000"/>
                <w:sz w:val="18"/>
                <w:szCs w:val="18"/>
                <w:lang w:val="da-DK"/>
              </w:rPr>
              <w:t>N/A</w:t>
            </w:r>
          </w:p>
        </w:tc>
        <w:tc>
          <w:tcPr>
            <w:tcW w:w="1117" w:type="pct"/>
          </w:tcPr>
          <w:p w14:paraId="30FCA18C" w14:textId="2F89AFD5" w:rsidR="00275930" w:rsidRPr="0084353A" w:rsidRDefault="00275930" w:rsidP="00275930">
            <w:pPr>
              <w:pStyle w:val="Default"/>
              <w:rPr>
                <w:sz w:val="18"/>
                <w:szCs w:val="18"/>
              </w:rPr>
            </w:pPr>
            <w:r>
              <w:rPr>
                <w:sz w:val="18"/>
                <w:szCs w:val="18"/>
              </w:rPr>
              <w:t xml:space="preserve">Bid Validity </w:t>
            </w:r>
          </w:p>
        </w:tc>
        <w:tc>
          <w:tcPr>
            <w:tcW w:w="3068" w:type="pct"/>
          </w:tcPr>
          <w:p w14:paraId="66CE56A4" w14:textId="02847BB0" w:rsidR="00275930" w:rsidRDefault="00275930" w:rsidP="00275930">
            <w:pPr>
              <w:pStyle w:val="Default"/>
              <w:jc w:val="both"/>
              <w:rPr>
                <w:sz w:val="18"/>
                <w:szCs w:val="18"/>
              </w:rPr>
            </w:pPr>
            <w:r>
              <w:rPr>
                <w:sz w:val="18"/>
                <w:szCs w:val="18"/>
              </w:rPr>
              <w:t xml:space="preserve">At least 90 days after bidding closure date. </w:t>
            </w:r>
          </w:p>
        </w:tc>
      </w:tr>
    </w:tbl>
    <w:p w14:paraId="7CAD6F5A" w14:textId="77777777" w:rsidR="00275930" w:rsidRDefault="00275930">
      <w:pPr>
        <w:rPr>
          <w:color w:val="222222"/>
        </w:rPr>
      </w:pPr>
    </w:p>
    <w:p w14:paraId="50BA5AD9" w14:textId="443CBBCE" w:rsidR="000F637A" w:rsidRDefault="000F637A">
      <w:pPr>
        <w:rPr>
          <w:b/>
          <w:bCs/>
          <w:color w:val="212121"/>
        </w:rPr>
      </w:pPr>
      <w:r>
        <w:rPr>
          <w:b/>
          <w:bCs/>
          <w:color w:val="212121"/>
        </w:rPr>
        <w:t>Bidder Capacity Criteria</w:t>
      </w:r>
    </w:p>
    <w:p w14:paraId="2A0889FF" w14:textId="77777777" w:rsidR="000F637A" w:rsidRDefault="000F637A">
      <w:pPr>
        <w:rPr>
          <w:b/>
          <w:bCs/>
          <w:color w:val="212121"/>
        </w:rPr>
      </w:pPr>
    </w:p>
    <w:tbl>
      <w:tblPr>
        <w:tblStyle w:val="TableGrid"/>
        <w:tblW w:w="5000" w:type="pct"/>
        <w:tblLook w:val="04A0" w:firstRow="1" w:lastRow="0" w:firstColumn="1" w:lastColumn="0" w:noHBand="0" w:noVBand="1"/>
      </w:tblPr>
      <w:tblGrid>
        <w:gridCol w:w="605"/>
        <w:gridCol w:w="1932"/>
        <w:gridCol w:w="2432"/>
        <w:gridCol w:w="2790"/>
        <w:gridCol w:w="2537"/>
      </w:tblGrid>
      <w:tr w:rsidR="000F637A" w:rsidRPr="00E817E2" w14:paraId="094C7DF9" w14:textId="44AD0E8B" w:rsidTr="45A1CC8A">
        <w:trPr>
          <w:trHeight w:val="215"/>
        </w:trPr>
        <w:tc>
          <w:tcPr>
            <w:tcW w:w="294" w:type="pct"/>
            <w:vMerge w:val="restart"/>
            <w:shd w:val="clear" w:color="auto" w:fill="D9D9D9" w:themeFill="background1" w:themeFillShade="D9"/>
          </w:tcPr>
          <w:p w14:paraId="17A94D3A" w14:textId="5F60E735" w:rsidR="000F637A" w:rsidRPr="00972789" w:rsidRDefault="000F637A">
            <w:pPr>
              <w:rPr>
                <w:b/>
                <w:sz w:val="20"/>
                <w:szCs w:val="20"/>
              </w:rPr>
            </w:pPr>
            <w:r>
              <w:rPr>
                <w:b/>
              </w:rPr>
              <w:t>S/N</w:t>
            </w:r>
          </w:p>
        </w:tc>
        <w:tc>
          <w:tcPr>
            <w:tcW w:w="938" w:type="pct"/>
            <w:shd w:val="clear" w:color="auto" w:fill="D9D9D9" w:themeFill="background1" w:themeFillShade="D9"/>
          </w:tcPr>
          <w:p w14:paraId="55046EC7" w14:textId="69D6EF8B" w:rsidR="000F637A" w:rsidRPr="00972789" w:rsidRDefault="000F637A">
            <w:pPr>
              <w:rPr>
                <w:b/>
                <w:sz w:val="20"/>
                <w:szCs w:val="20"/>
              </w:rPr>
            </w:pPr>
            <w:r>
              <w:rPr>
                <w:b/>
              </w:rPr>
              <w:t xml:space="preserve">Criteria </w:t>
            </w:r>
          </w:p>
        </w:tc>
        <w:tc>
          <w:tcPr>
            <w:tcW w:w="1181" w:type="pct"/>
            <w:shd w:val="clear" w:color="auto" w:fill="D9D9D9" w:themeFill="background1" w:themeFillShade="D9"/>
          </w:tcPr>
          <w:p w14:paraId="261AB7CA" w14:textId="6B368E19" w:rsidR="000F637A" w:rsidRPr="00972789" w:rsidRDefault="000F637A">
            <w:pPr>
              <w:rPr>
                <w:b/>
                <w:sz w:val="20"/>
                <w:szCs w:val="20"/>
              </w:rPr>
            </w:pPr>
            <w:r>
              <w:rPr>
                <w:b/>
              </w:rPr>
              <w:t xml:space="preserve">Pass Condition </w:t>
            </w:r>
          </w:p>
        </w:tc>
        <w:tc>
          <w:tcPr>
            <w:tcW w:w="1355" w:type="pct"/>
            <w:shd w:val="clear" w:color="auto" w:fill="D9D9D9" w:themeFill="background1" w:themeFillShade="D9"/>
          </w:tcPr>
          <w:p w14:paraId="6A097EA5" w14:textId="65F0A9F8" w:rsidR="000F637A" w:rsidRPr="00972789" w:rsidRDefault="000F637A">
            <w:pPr>
              <w:rPr>
                <w:b/>
                <w:sz w:val="20"/>
                <w:szCs w:val="20"/>
              </w:rPr>
            </w:pPr>
            <w:r>
              <w:rPr>
                <w:b/>
              </w:rPr>
              <w:t xml:space="preserve">Fail Condition  </w:t>
            </w:r>
          </w:p>
        </w:tc>
        <w:tc>
          <w:tcPr>
            <w:tcW w:w="1232" w:type="pct"/>
            <w:shd w:val="clear" w:color="auto" w:fill="D9D9D9" w:themeFill="background1" w:themeFillShade="D9"/>
          </w:tcPr>
          <w:p w14:paraId="3E13B7AC" w14:textId="74378947" w:rsidR="000F637A" w:rsidRDefault="000F637A">
            <w:pPr>
              <w:rPr>
                <w:b/>
              </w:rPr>
            </w:pPr>
            <w:r>
              <w:rPr>
                <w:b/>
              </w:rPr>
              <w:t xml:space="preserve">DRC Requirements </w:t>
            </w:r>
          </w:p>
        </w:tc>
      </w:tr>
      <w:tr w:rsidR="00F1036A" w:rsidRPr="00E817E2" w14:paraId="25AC61C1" w14:textId="157A1EC6" w:rsidTr="45A1CC8A">
        <w:trPr>
          <w:trHeight w:val="683"/>
        </w:trPr>
        <w:tc>
          <w:tcPr>
            <w:tcW w:w="294" w:type="pct"/>
            <w:vMerge/>
          </w:tcPr>
          <w:p w14:paraId="568980DD" w14:textId="200A1A81" w:rsidR="000F637A" w:rsidRPr="0084353A" w:rsidRDefault="000F637A">
            <w:pPr>
              <w:rPr>
                <w:rFonts w:ascii="Calibri" w:hAnsi="Calibri" w:cs="Calibri"/>
                <w:color w:val="000000"/>
                <w:sz w:val="18"/>
                <w:szCs w:val="18"/>
                <w:lang w:val="da-DK"/>
              </w:rPr>
            </w:pPr>
          </w:p>
        </w:tc>
        <w:tc>
          <w:tcPr>
            <w:tcW w:w="938" w:type="pct"/>
            <w:shd w:val="clear" w:color="auto" w:fill="D9D9D9" w:themeFill="background1" w:themeFillShade="D9"/>
          </w:tcPr>
          <w:p w14:paraId="74217C18" w14:textId="040F2AC6" w:rsidR="000F637A" w:rsidRPr="0084353A" w:rsidRDefault="000F637A" w:rsidP="00F1036A">
            <w:pPr>
              <w:pStyle w:val="Default"/>
              <w:rPr>
                <w:sz w:val="18"/>
                <w:szCs w:val="18"/>
              </w:rPr>
            </w:pPr>
            <w:r>
              <w:rPr>
                <w:sz w:val="18"/>
                <w:szCs w:val="18"/>
              </w:rPr>
              <w:t xml:space="preserve">Item Technical Specifications Compliance </w:t>
            </w:r>
          </w:p>
        </w:tc>
        <w:tc>
          <w:tcPr>
            <w:tcW w:w="1181" w:type="pct"/>
            <w:shd w:val="clear" w:color="auto" w:fill="D9D9D9" w:themeFill="background1" w:themeFillShade="D9"/>
          </w:tcPr>
          <w:p w14:paraId="1EE0B758" w14:textId="77777777" w:rsidR="000F637A" w:rsidRDefault="000F637A" w:rsidP="00F1036A">
            <w:pPr>
              <w:pStyle w:val="Default"/>
              <w:rPr>
                <w:sz w:val="18"/>
                <w:szCs w:val="18"/>
              </w:rPr>
            </w:pPr>
            <w:r>
              <w:rPr>
                <w:sz w:val="18"/>
                <w:szCs w:val="18"/>
              </w:rPr>
              <w:t xml:space="preserve">Item Technical Specifications Compliance </w:t>
            </w:r>
          </w:p>
          <w:p w14:paraId="4E3F6A47" w14:textId="77777777" w:rsidR="000F637A" w:rsidRPr="0084353A" w:rsidRDefault="000F637A" w:rsidP="00F1036A">
            <w:pPr>
              <w:jc w:val="left"/>
              <w:rPr>
                <w:rFonts w:ascii="Calibri" w:hAnsi="Calibri" w:cs="Calibri"/>
                <w:color w:val="000000"/>
                <w:sz w:val="18"/>
                <w:szCs w:val="18"/>
                <w:lang w:val="da-DK"/>
              </w:rPr>
            </w:pPr>
          </w:p>
        </w:tc>
        <w:tc>
          <w:tcPr>
            <w:tcW w:w="1355" w:type="pct"/>
            <w:shd w:val="clear" w:color="auto" w:fill="D9D9D9" w:themeFill="background1" w:themeFillShade="D9"/>
          </w:tcPr>
          <w:p w14:paraId="29F12BBF" w14:textId="77777777" w:rsidR="000F637A" w:rsidRDefault="000F637A" w:rsidP="00F1036A">
            <w:pPr>
              <w:pStyle w:val="Default"/>
              <w:rPr>
                <w:sz w:val="18"/>
                <w:szCs w:val="18"/>
              </w:rPr>
            </w:pPr>
            <w:r>
              <w:rPr>
                <w:sz w:val="18"/>
                <w:szCs w:val="18"/>
              </w:rPr>
              <w:t xml:space="preserve">Vendor fails to meet the technical specifications </w:t>
            </w:r>
          </w:p>
          <w:p w14:paraId="1F4142CC" w14:textId="76D76BB6" w:rsidR="000F637A" w:rsidRPr="00275930" w:rsidRDefault="000F637A" w:rsidP="00F1036A">
            <w:pPr>
              <w:pStyle w:val="Default"/>
              <w:numPr>
                <w:ilvl w:val="0"/>
                <w:numId w:val="66"/>
              </w:numPr>
              <w:rPr>
                <w:sz w:val="18"/>
                <w:szCs w:val="18"/>
              </w:rPr>
            </w:pPr>
          </w:p>
        </w:tc>
        <w:tc>
          <w:tcPr>
            <w:tcW w:w="1232" w:type="pct"/>
            <w:shd w:val="clear" w:color="auto" w:fill="D9D9D9" w:themeFill="background1" w:themeFillShade="D9"/>
          </w:tcPr>
          <w:p w14:paraId="650D5F3C" w14:textId="77777777" w:rsidR="000F637A" w:rsidRDefault="000F637A" w:rsidP="00F1036A">
            <w:pPr>
              <w:pStyle w:val="Default"/>
              <w:rPr>
                <w:sz w:val="18"/>
                <w:szCs w:val="18"/>
              </w:rPr>
            </w:pPr>
            <w:r>
              <w:rPr>
                <w:sz w:val="18"/>
                <w:szCs w:val="18"/>
              </w:rPr>
              <w:t xml:space="preserve">For the details, please check Detailed Annex A.1 </w:t>
            </w:r>
          </w:p>
          <w:p w14:paraId="08FB4AE1" w14:textId="77777777" w:rsidR="000F637A" w:rsidRPr="00275930" w:rsidRDefault="000F637A" w:rsidP="00F1036A">
            <w:pPr>
              <w:pStyle w:val="Default"/>
              <w:numPr>
                <w:ilvl w:val="0"/>
                <w:numId w:val="66"/>
              </w:numPr>
              <w:rPr>
                <w:sz w:val="18"/>
                <w:szCs w:val="18"/>
              </w:rPr>
            </w:pPr>
          </w:p>
        </w:tc>
      </w:tr>
      <w:tr w:rsidR="000F637A" w:rsidRPr="00E817E2" w14:paraId="1B364433" w14:textId="2B744F04" w:rsidTr="45A1CC8A">
        <w:trPr>
          <w:trHeight w:val="432"/>
        </w:trPr>
        <w:tc>
          <w:tcPr>
            <w:tcW w:w="294" w:type="pct"/>
          </w:tcPr>
          <w:p w14:paraId="612EF431" w14:textId="4CE17A91" w:rsidR="000F637A" w:rsidRPr="0084353A" w:rsidRDefault="000F637A">
            <w:pPr>
              <w:rPr>
                <w:rFonts w:ascii="Calibri" w:hAnsi="Calibri" w:cs="Calibri"/>
                <w:color w:val="000000"/>
                <w:sz w:val="18"/>
                <w:szCs w:val="18"/>
                <w:lang w:val="da-DK"/>
              </w:rPr>
            </w:pPr>
            <w:r>
              <w:rPr>
                <w:rFonts w:ascii="Calibri" w:hAnsi="Calibri" w:cs="Calibri"/>
                <w:color w:val="000000"/>
                <w:sz w:val="18"/>
                <w:szCs w:val="18"/>
                <w:lang w:val="da-DK"/>
              </w:rPr>
              <w:t>1</w:t>
            </w:r>
          </w:p>
        </w:tc>
        <w:tc>
          <w:tcPr>
            <w:tcW w:w="938" w:type="pct"/>
          </w:tcPr>
          <w:p w14:paraId="615AD5CA" w14:textId="2DA92D7B" w:rsidR="000F637A" w:rsidRPr="0084353A" w:rsidRDefault="000F637A" w:rsidP="00F1036A">
            <w:pPr>
              <w:pStyle w:val="Default"/>
              <w:rPr>
                <w:sz w:val="18"/>
                <w:szCs w:val="18"/>
              </w:rPr>
            </w:pPr>
            <w:r>
              <w:rPr>
                <w:sz w:val="18"/>
                <w:szCs w:val="18"/>
              </w:rPr>
              <w:t xml:space="preserve">Experiences and References </w:t>
            </w:r>
          </w:p>
        </w:tc>
        <w:tc>
          <w:tcPr>
            <w:tcW w:w="1181" w:type="pct"/>
          </w:tcPr>
          <w:p w14:paraId="4BC9326C" w14:textId="4C4DA7C0" w:rsidR="000F637A" w:rsidRPr="0084353A" w:rsidRDefault="000F637A" w:rsidP="00F1036A">
            <w:pPr>
              <w:pStyle w:val="Default"/>
              <w:rPr>
                <w:sz w:val="18"/>
                <w:szCs w:val="18"/>
              </w:rPr>
            </w:pPr>
            <w:r>
              <w:rPr>
                <w:sz w:val="18"/>
                <w:szCs w:val="18"/>
              </w:rPr>
              <w:t>Vendor possesses the minimum required experience of three years in the field of supply and</w:t>
            </w:r>
            <w:r w:rsidR="00970FD6">
              <w:rPr>
                <w:sz w:val="18"/>
                <w:szCs w:val="18"/>
              </w:rPr>
              <w:t xml:space="preserve"> </w:t>
            </w:r>
            <w:r w:rsidR="00B64471">
              <w:rPr>
                <w:sz w:val="18"/>
                <w:szCs w:val="18"/>
              </w:rPr>
              <w:t>Printing</w:t>
            </w:r>
            <w:r w:rsidR="00970FD6">
              <w:rPr>
                <w:sz w:val="18"/>
                <w:szCs w:val="18"/>
              </w:rPr>
              <w:t xml:space="preserve"> Services.</w:t>
            </w:r>
          </w:p>
        </w:tc>
        <w:tc>
          <w:tcPr>
            <w:tcW w:w="1355" w:type="pct"/>
          </w:tcPr>
          <w:p w14:paraId="60D9F731" w14:textId="77777777" w:rsidR="00F1036A" w:rsidRDefault="00F1036A" w:rsidP="00F1036A">
            <w:pPr>
              <w:pStyle w:val="Default"/>
              <w:rPr>
                <w:sz w:val="18"/>
                <w:szCs w:val="18"/>
              </w:rPr>
            </w:pPr>
            <w:r>
              <w:rPr>
                <w:sz w:val="18"/>
                <w:szCs w:val="18"/>
              </w:rPr>
              <w:t xml:space="preserve">Supplier lacks the minimum required experience. </w:t>
            </w:r>
          </w:p>
          <w:p w14:paraId="00A0284A" w14:textId="3EA797F0" w:rsidR="000F637A" w:rsidRPr="00275930" w:rsidRDefault="000F637A" w:rsidP="00F1036A">
            <w:pPr>
              <w:pStyle w:val="Default"/>
              <w:rPr>
                <w:sz w:val="18"/>
                <w:szCs w:val="18"/>
              </w:rPr>
            </w:pPr>
          </w:p>
        </w:tc>
        <w:tc>
          <w:tcPr>
            <w:tcW w:w="1232" w:type="pct"/>
          </w:tcPr>
          <w:p w14:paraId="6AB4151D" w14:textId="3F5ADB5F" w:rsidR="00F1036A" w:rsidRDefault="00F1036A" w:rsidP="00F1036A">
            <w:pPr>
              <w:pStyle w:val="Default"/>
              <w:rPr>
                <w:sz w:val="18"/>
                <w:szCs w:val="18"/>
              </w:rPr>
            </w:pPr>
            <w:r>
              <w:rPr>
                <w:sz w:val="18"/>
                <w:szCs w:val="18"/>
              </w:rPr>
              <w:t>A minimum of 3 years of experience with proven background experience</w:t>
            </w:r>
            <w:r w:rsidR="006803BC">
              <w:rPr>
                <w:sz w:val="18"/>
                <w:szCs w:val="18"/>
              </w:rPr>
              <w:t xml:space="preserve"> in the field of printing services.</w:t>
            </w:r>
          </w:p>
          <w:p w14:paraId="2808058D" w14:textId="1A27023E" w:rsidR="000F637A" w:rsidRPr="00275930" w:rsidRDefault="00F1036A" w:rsidP="00F1036A">
            <w:pPr>
              <w:pStyle w:val="Default"/>
              <w:rPr>
                <w:sz w:val="18"/>
                <w:szCs w:val="18"/>
              </w:rPr>
            </w:pPr>
            <w:r>
              <w:rPr>
                <w:sz w:val="18"/>
                <w:szCs w:val="18"/>
              </w:rPr>
              <w:t xml:space="preserve">At least 3 positive reference letters </w:t>
            </w:r>
            <w:r w:rsidR="006803BC">
              <w:rPr>
                <w:sz w:val="18"/>
                <w:szCs w:val="18"/>
              </w:rPr>
              <w:t>from three different organizations</w:t>
            </w:r>
          </w:p>
        </w:tc>
      </w:tr>
      <w:tr w:rsidR="000F637A" w:rsidRPr="00E817E2" w14:paraId="106C75FD" w14:textId="56C9B56F" w:rsidTr="45A1CC8A">
        <w:trPr>
          <w:trHeight w:val="432"/>
        </w:trPr>
        <w:tc>
          <w:tcPr>
            <w:tcW w:w="294" w:type="pct"/>
          </w:tcPr>
          <w:p w14:paraId="0BE31D8A" w14:textId="0127E253" w:rsidR="000F637A" w:rsidRPr="0084353A" w:rsidRDefault="000F637A">
            <w:pPr>
              <w:rPr>
                <w:rFonts w:ascii="Calibri" w:hAnsi="Calibri" w:cs="Calibri"/>
                <w:color w:val="000000"/>
                <w:sz w:val="18"/>
                <w:szCs w:val="18"/>
                <w:lang w:val="da-DK"/>
              </w:rPr>
            </w:pPr>
            <w:r>
              <w:rPr>
                <w:rFonts w:ascii="Calibri" w:hAnsi="Calibri" w:cs="Calibri"/>
                <w:color w:val="000000"/>
                <w:sz w:val="18"/>
                <w:szCs w:val="18"/>
                <w:lang w:val="da-DK"/>
              </w:rPr>
              <w:t>2</w:t>
            </w:r>
          </w:p>
        </w:tc>
        <w:tc>
          <w:tcPr>
            <w:tcW w:w="938" w:type="pct"/>
          </w:tcPr>
          <w:p w14:paraId="22F10147" w14:textId="7EE64F5B" w:rsidR="000F637A" w:rsidRPr="0084353A" w:rsidRDefault="000F637A" w:rsidP="00F1036A">
            <w:pPr>
              <w:pStyle w:val="Default"/>
              <w:rPr>
                <w:sz w:val="18"/>
                <w:szCs w:val="18"/>
              </w:rPr>
            </w:pPr>
            <w:r>
              <w:rPr>
                <w:sz w:val="18"/>
                <w:szCs w:val="18"/>
              </w:rPr>
              <w:t xml:space="preserve">Bidder Financial capacity </w:t>
            </w:r>
          </w:p>
        </w:tc>
        <w:tc>
          <w:tcPr>
            <w:tcW w:w="1181" w:type="pct"/>
          </w:tcPr>
          <w:p w14:paraId="12CABD3A" w14:textId="3306A5F6" w:rsidR="000F637A" w:rsidRPr="0084353A" w:rsidRDefault="00B64471" w:rsidP="00B64471">
            <w:pPr>
              <w:pStyle w:val="Default"/>
              <w:rPr>
                <w:sz w:val="18"/>
                <w:szCs w:val="18"/>
              </w:rPr>
            </w:pPr>
            <w:r w:rsidRPr="00B64471">
              <w:rPr>
                <w:sz w:val="18"/>
                <w:szCs w:val="18"/>
              </w:rPr>
              <w:t xml:space="preserve">The bidder must demonstrate an average annual sales turnover of at least </w:t>
            </w:r>
            <w:r w:rsidR="0016085E">
              <w:rPr>
                <w:sz w:val="18"/>
                <w:szCs w:val="18"/>
              </w:rPr>
              <w:t>2</w:t>
            </w:r>
            <w:r w:rsidRPr="00B64471">
              <w:rPr>
                <w:sz w:val="18"/>
                <w:szCs w:val="18"/>
              </w:rPr>
              <w:t>,500,000 AFN for the last three years, leading up to the bid opening for this ITB.</w:t>
            </w:r>
          </w:p>
        </w:tc>
        <w:tc>
          <w:tcPr>
            <w:tcW w:w="1355" w:type="pct"/>
          </w:tcPr>
          <w:p w14:paraId="52630FBC" w14:textId="77777777" w:rsidR="00F1036A" w:rsidRDefault="00F1036A" w:rsidP="00F1036A">
            <w:pPr>
              <w:pStyle w:val="Default"/>
              <w:rPr>
                <w:sz w:val="18"/>
                <w:szCs w:val="18"/>
              </w:rPr>
            </w:pPr>
            <w:r>
              <w:rPr>
                <w:sz w:val="18"/>
                <w:szCs w:val="18"/>
              </w:rPr>
              <w:t xml:space="preserve">Supplier lacks the requirement </w:t>
            </w:r>
          </w:p>
          <w:p w14:paraId="06CA0D4A" w14:textId="677B5764" w:rsidR="000F637A" w:rsidRPr="0084353A" w:rsidRDefault="000F637A" w:rsidP="00F1036A">
            <w:pPr>
              <w:pStyle w:val="Default"/>
              <w:rPr>
                <w:sz w:val="18"/>
                <w:szCs w:val="18"/>
              </w:rPr>
            </w:pPr>
          </w:p>
        </w:tc>
        <w:tc>
          <w:tcPr>
            <w:tcW w:w="1232" w:type="pct"/>
          </w:tcPr>
          <w:p w14:paraId="1DCE007F" w14:textId="77777777" w:rsidR="00F1036A" w:rsidRDefault="00F1036A" w:rsidP="00F1036A">
            <w:pPr>
              <w:pStyle w:val="Default"/>
              <w:rPr>
                <w:sz w:val="18"/>
                <w:szCs w:val="18"/>
              </w:rPr>
            </w:pPr>
            <w:r>
              <w:rPr>
                <w:sz w:val="18"/>
                <w:szCs w:val="18"/>
              </w:rPr>
              <w:t xml:space="preserve">Supplier to provide bank statement to show that their financial capacity </w:t>
            </w:r>
          </w:p>
          <w:p w14:paraId="13423A8B" w14:textId="77777777" w:rsidR="000F637A" w:rsidRPr="0084353A" w:rsidRDefault="000F637A" w:rsidP="00F1036A">
            <w:pPr>
              <w:pStyle w:val="Default"/>
              <w:rPr>
                <w:sz w:val="18"/>
                <w:szCs w:val="18"/>
              </w:rPr>
            </w:pPr>
          </w:p>
        </w:tc>
      </w:tr>
      <w:tr w:rsidR="000F637A" w:rsidRPr="00E817E2" w14:paraId="6B820A70" w14:textId="6ECCAA74" w:rsidTr="45A1CC8A">
        <w:trPr>
          <w:trHeight w:val="305"/>
        </w:trPr>
        <w:tc>
          <w:tcPr>
            <w:tcW w:w="294" w:type="pct"/>
          </w:tcPr>
          <w:p w14:paraId="2BF7192E" w14:textId="72222EDD" w:rsidR="000F637A" w:rsidRPr="0084353A" w:rsidRDefault="000F637A">
            <w:pPr>
              <w:rPr>
                <w:rFonts w:ascii="Calibri" w:hAnsi="Calibri" w:cs="Calibri"/>
                <w:color w:val="000000"/>
                <w:sz w:val="18"/>
                <w:szCs w:val="18"/>
                <w:lang w:val="da-DK"/>
              </w:rPr>
            </w:pPr>
            <w:r>
              <w:rPr>
                <w:rFonts w:ascii="Calibri" w:hAnsi="Calibri" w:cs="Calibri"/>
                <w:color w:val="000000"/>
                <w:sz w:val="18"/>
                <w:szCs w:val="18"/>
                <w:lang w:val="da-DK"/>
              </w:rPr>
              <w:t>3</w:t>
            </w:r>
          </w:p>
        </w:tc>
        <w:tc>
          <w:tcPr>
            <w:tcW w:w="938" w:type="pct"/>
          </w:tcPr>
          <w:p w14:paraId="418DC6A0" w14:textId="3078E7C2" w:rsidR="000F637A" w:rsidRPr="0084353A" w:rsidRDefault="000F637A" w:rsidP="00F1036A">
            <w:pPr>
              <w:pStyle w:val="Default"/>
              <w:rPr>
                <w:sz w:val="18"/>
                <w:szCs w:val="18"/>
              </w:rPr>
            </w:pPr>
            <w:r>
              <w:rPr>
                <w:sz w:val="18"/>
                <w:szCs w:val="18"/>
              </w:rPr>
              <w:t xml:space="preserve">Quality of items </w:t>
            </w:r>
            <w:r w:rsidR="00C63B18">
              <w:rPr>
                <w:sz w:val="18"/>
                <w:szCs w:val="18"/>
              </w:rPr>
              <w:t xml:space="preserve">/ Sample check </w:t>
            </w:r>
          </w:p>
        </w:tc>
        <w:tc>
          <w:tcPr>
            <w:tcW w:w="1181" w:type="pct"/>
          </w:tcPr>
          <w:p w14:paraId="5E5429F7" w14:textId="77777777" w:rsidR="002A57CA" w:rsidRDefault="00361DA4" w:rsidP="00F1036A">
            <w:pPr>
              <w:pStyle w:val="Default"/>
              <w:rPr>
                <w:sz w:val="18"/>
                <w:szCs w:val="18"/>
              </w:rPr>
            </w:pPr>
            <w:r w:rsidRPr="00361DA4">
              <w:rPr>
                <w:sz w:val="18"/>
                <w:szCs w:val="18"/>
              </w:rPr>
              <w:t xml:space="preserve">Technically qualified suppliers </w:t>
            </w:r>
            <w:r>
              <w:rPr>
                <w:sz w:val="18"/>
                <w:szCs w:val="18"/>
              </w:rPr>
              <w:t xml:space="preserve">will be </w:t>
            </w:r>
            <w:r w:rsidRPr="00361DA4">
              <w:rPr>
                <w:sz w:val="18"/>
                <w:szCs w:val="18"/>
              </w:rPr>
              <w:t>required to provide samples of the items listed in Annex A.1 according to the specifications for sample evaluation</w:t>
            </w:r>
            <w:r w:rsidR="002A0D49">
              <w:rPr>
                <w:sz w:val="18"/>
                <w:szCs w:val="18"/>
              </w:rPr>
              <w:t>.</w:t>
            </w:r>
          </w:p>
          <w:p w14:paraId="7709C033" w14:textId="570F1CC7" w:rsidR="002A0D49" w:rsidRPr="0084353A" w:rsidRDefault="002A0D49" w:rsidP="00F1036A">
            <w:pPr>
              <w:pStyle w:val="Default"/>
              <w:rPr>
                <w:sz w:val="18"/>
                <w:szCs w:val="18"/>
              </w:rPr>
            </w:pPr>
            <w:r w:rsidRPr="002A0D49">
              <w:rPr>
                <w:sz w:val="18"/>
                <w:szCs w:val="18"/>
              </w:rPr>
              <w:t>Additionally, the DRC technical team will conduct a site visit to verify the capabilities and standards of the supplier's printing press facilities.</w:t>
            </w:r>
          </w:p>
        </w:tc>
        <w:tc>
          <w:tcPr>
            <w:tcW w:w="1355" w:type="pct"/>
          </w:tcPr>
          <w:p w14:paraId="786EDB54" w14:textId="24B8E84B" w:rsidR="00F1036A" w:rsidRDefault="00C63B18" w:rsidP="00F1036A">
            <w:pPr>
              <w:pStyle w:val="Default"/>
              <w:rPr>
                <w:sz w:val="18"/>
                <w:szCs w:val="18"/>
              </w:rPr>
            </w:pPr>
            <w:r>
              <w:rPr>
                <w:sz w:val="18"/>
                <w:szCs w:val="18"/>
              </w:rPr>
              <w:t xml:space="preserve">Fails if the samples are not as per the requriment </w:t>
            </w:r>
            <w:r w:rsidR="002C0559">
              <w:rPr>
                <w:sz w:val="18"/>
                <w:szCs w:val="18"/>
              </w:rPr>
              <w:t xml:space="preserve">and supplier does not have printing Press facilities </w:t>
            </w:r>
          </w:p>
          <w:p w14:paraId="4C1F6567" w14:textId="181DF72D" w:rsidR="000F637A" w:rsidRDefault="000F637A" w:rsidP="00F1036A">
            <w:pPr>
              <w:pStyle w:val="Default"/>
              <w:rPr>
                <w:sz w:val="18"/>
                <w:szCs w:val="18"/>
              </w:rPr>
            </w:pPr>
          </w:p>
        </w:tc>
        <w:tc>
          <w:tcPr>
            <w:tcW w:w="1232" w:type="pct"/>
          </w:tcPr>
          <w:p w14:paraId="1161D65C" w14:textId="06B243FE" w:rsidR="00F1036A" w:rsidRDefault="00C63B18" w:rsidP="00F1036A">
            <w:pPr>
              <w:pStyle w:val="Default"/>
              <w:rPr>
                <w:sz w:val="18"/>
                <w:szCs w:val="18"/>
              </w:rPr>
            </w:pPr>
            <w:r>
              <w:rPr>
                <w:sz w:val="18"/>
                <w:szCs w:val="18"/>
              </w:rPr>
              <w:t>The items should meet the requirment of DRC for more details please see Attached Annex A.1</w:t>
            </w:r>
          </w:p>
          <w:p w14:paraId="3CB41AAD" w14:textId="77777777" w:rsidR="000F637A" w:rsidRDefault="000F637A" w:rsidP="00F1036A">
            <w:pPr>
              <w:pStyle w:val="Default"/>
              <w:rPr>
                <w:sz w:val="18"/>
                <w:szCs w:val="18"/>
              </w:rPr>
            </w:pPr>
          </w:p>
        </w:tc>
      </w:tr>
    </w:tbl>
    <w:p w14:paraId="11021341" w14:textId="77777777" w:rsidR="000F637A" w:rsidRDefault="000F637A">
      <w:pPr>
        <w:rPr>
          <w:color w:val="222222"/>
        </w:rPr>
      </w:pPr>
    </w:p>
    <w:p w14:paraId="301A45C8" w14:textId="77777777" w:rsidR="00C0580E" w:rsidRDefault="00C0580E" w:rsidP="00C0580E">
      <w:pPr>
        <w:pStyle w:val="Default"/>
        <w:rPr>
          <w:sz w:val="19"/>
          <w:szCs w:val="19"/>
        </w:rPr>
      </w:pPr>
      <w:r>
        <w:rPr>
          <w:color w:val="212121"/>
          <w:sz w:val="19"/>
          <w:szCs w:val="19"/>
        </w:rPr>
        <w:t xml:space="preserve">If any information required during the administrative evaluation is not provided by the bidders, DRC may choose to request. </w:t>
      </w:r>
    </w:p>
    <w:p w14:paraId="7AF3CE36" w14:textId="77777777" w:rsidR="00C0580E" w:rsidRDefault="00C0580E" w:rsidP="00C0580E">
      <w:pPr>
        <w:pStyle w:val="Default"/>
        <w:rPr>
          <w:color w:val="212121"/>
          <w:sz w:val="19"/>
          <w:szCs w:val="19"/>
        </w:rPr>
      </w:pPr>
      <w:r>
        <w:rPr>
          <w:color w:val="212121"/>
          <w:sz w:val="19"/>
          <w:szCs w:val="19"/>
        </w:rPr>
        <w:t xml:space="preserve">bidders to supply this information within 48 hours of the tender opening. Please note that this is only applicable for </w:t>
      </w:r>
    </w:p>
    <w:p w14:paraId="6721C82A" w14:textId="763AF589" w:rsidR="00C0580E" w:rsidRDefault="00C0580E" w:rsidP="00C0580E">
      <w:pPr>
        <w:rPr>
          <w:color w:val="222222"/>
        </w:rPr>
      </w:pPr>
      <w:r>
        <w:rPr>
          <w:color w:val="212121"/>
          <w:sz w:val="19"/>
          <w:szCs w:val="19"/>
        </w:rPr>
        <w:t>documentation that does not alter the details in the bid, such as price information.</w:t>
      </w:r>
    </w:p>
    <w:p w14:paraId="5569505C" w14:textId="77777777" w:rsidR="000F637A" w:rsidRPr="00972789" w:rsidRDefault="000F637A">
      <w:pPr>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78832965" w14:textId="07A1BBD6" w:rsidR="00447234" w:rsidRDefault="00EC274C">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001C6C3E" w:rsidRPr="00EE1B34">
        <w:rPr>
          <w:rFonts w:ascii="Calibri" w:hAnsi="Calibri" w:cs="Arial"/>
          <w:szCs w:val="22"/>
          <w:lang w:val="en-GB"/>
        </w:rPr>
        <w:t xml:space="preserve">id </w:t>
      </w:r>
      <w:r w:rsidR="00EF41E1">
        <w:rPr>
          <w:rFonts w:ascii="Calibri" w:hAnsi="Calibri" w:cs="Arial"/>
          <w:szCs w:val="22"/>
          <w:lang w:val="en-GB"/>
        </w:rPr>
        <w:t>shall</w:t>
      </w:r>
      <w:r>
        <w:rPr>
          <w:rFonts w:ascii="Calibri" w:hAnsi="Calibri" w:cs="Arial"/>
          <w:szCs w:val="22"/>
          <w:lang w:val="en-GB"/>
        </w:rPr>
        <w:t xml:space="preserve"> meet or exceed the stipulated requirements and specifications in the ITB. </w:t>
      </w:r>
      <w:r w:rsidR="001C6C3E" w:rsidRPr="00EE1B34">
        <w:rPr>
          <w:rFonts w:ascii="Calibri" w:hAnsi="Calibri" w:cs="Arial"/>
          <w:szCs w:val="22"/>
          <w:lang w:val="en-GB"/>
        </w:rPr>
        <w:t xml:space="preserve">A Bid is deemed to </w:t>
      </w:r>
      <w:r>
        <w:rPr>
          <w:rFonts w:ascii="Calibri" w:hAnsi="Calibri" w:cs="Arial"/>
          <w:szCs w:val="22"/>
          <w:lang w:val="en-GB"/>
        </w:rPr>
        <w:t>meet the criteria</w:t>
      </w:r>
      <w:r w:rsidR="001C6C3E" w:rsidRPr="00EE1B34">
        <w:rPr>
          <w:rFonts w:ascii="Calibri" w:hAnsi="Calibri" w:cs="Arial"/>
          <w:szCs w:val="22"/>
          <w:lang w:val="en-GB"/>
        </w:rPr>
        <w:t xml:space="preserve"> if it </w:t>
      </w:r>
      <w:r w:rsidR="001A1F31">
        <w:rPr>
          <w:rFonts w:ascii="Calibri" w:hAnsi="Calibri" w:cs="Arial"/>
          <w:szCs w:val="22"/>
          <w:lang w:val="en-GB"/>
        </w:rPr>
        <w:t>confirms that it meets</w:t>
      </w:r>
      <w:r w:rsidR="001C6C3E" w:rsidRPr="00EE1B34">
        <w:rPr>
          <w:rFonts w:ascii="Calibri" w:hAnsi="Calibri" w:cs="Arial"/>
          <w:szCs w:val="22"/>
          <w:lang w:val="en-GB"/>
        </w:rPr>
        <w:t xml:space="preserve"> all</w:t>
      </w:r>
      <w:r>
        <w:rPr>
          <w:rFonts w:ascii="Calibri" w:hAnsi="Calibri" w:cs="Arial"/>
          <w:szCs w:val="22"/>
          <w:lang w:val="en-GB"/>
        </w:rPr>
        <w:t xml:space="preserve"> mandatory</w:t>
      </w:r>
      <w:r w:rsidR="001C6C3E" w:rsidRPr="00EE1B34">
        <w:rPr>
          <w:rFonts w:ascii="Calibri" w:hAnsi="Calibri" w:cs="Arial"/>
          <w:szCs w:val="22"/>
          <w:lang w:val="en-GB"/>
        </w:rPr>
        <w:t xml:space="preserve"> conditions, procedures and specifications in the ITB without substantially departing from or attaching restrictions with them. If a Bid does not </w:t>
      </w:r>
      <w:r w:rsidR="00A31481">
        <w:rPr>
          <w:rFonts w:ascii="Calibri" w:hAnsi="Calibri" w:cs="Arial"/>
          <w:szCs w:val="22"/>
          <w:lang w:val="en-GB"/>
        </w:rPr>
        <w:t xml:space="preserve">technically </w:t>
      </w:r>
      <w:r w:rsidR="001C6C3E" w:rsidRPr="00EE1B34">
        <w:rPr>
          <w:rFonts w:ascii="Calibri" w:hAnsi="Calibri" w:cs="Arial"/>
          <w:szCs w:val="22"/>
          <w:lang w:val="en-GB"/>
        </w:rPr>
        <w:t>comply with the ITB, it will be rejected.</w:t>
      </w:r>
      <w:r w:rsidR="001C6C3E">
        <w:rPr>
          <w:rFonts w:ascii="Calibri" w:hAnsi="Calibri" w:cs="Arial"/>
          <w:color w:val="222222"/>
          <w:szCs w:val="22"/>
          <w:lang w:val="en-GB"/>
        </w:rPr>
        <w:t xml:space="preserve"> </w:t>
      </w:r>
    </w:p>
    <w:p w14:paraId="6D4A1C9E" w14:textId="77777777" w:rsidR="00847903" w:rsidRDefault="00847903">
      <w:pPr>
        <w:tabs>
          <w:tab w:val="left" w:pos="360"/>
        </w:tabs>
        <w:rPr>
          <w:rFonts w:ascii="Calibri" w:hAnsi="Calibri" w:cs="Arial"/>
          <w:color w:val="222222"/>
          <w:szCs w:val="22"/>
          <w:lang w:val="en-GB"/>
        </w:rPr>
      </w:pPr>
    </w:p>
    <w:p w14:paraId="4F38C119" w14:textId="2A206E13" w:rsidR="00847903" w:rsidRDefault="00847903">
      <w:pPr>
        <w:tabs>
          <w:tab w:val="left" w:pos="360"/>
        </w:tabs>
        <w:rPr>
          <w:rFonts w:ascii="Calibri" w:hAnsi="Calibri" w:cs="Arial"/>
          <w:color w:val="222222"/>
          <w:szCs w:val="22"/>
          <w:lang w:val="en-GB"/>
        </w:rPr>
      </w:pPr>
      <w:r>
        <w:rPr>
          <w:rFonts w:ascii="Calibri" w:hAnsi="Calibri" w:cs="Arial"/>
          <w:color w:val="222222"/>
          <w:szCs w:val="22"/>
          <w:lang w:val="en-GB"/>
        </w:rPr>
        <w:lastRenderedPageBreak/>
        <w:t>The technical criteria are stipulated in Annex A.1 – Technical Bid Form.</w:t>
      </w:r>
    </w:p>
    <w:p w14:paraId="2C57B214" w14:textId="77777777" w:rsidR="00447234" w:rsidRPr="00972789" w:rsidRDefault="00447234" w:rsidP="00972789">
      <w:pPr>
        <w:rPr>
          <w:rFonts w:cs="Arial"/>
          <w:color w:val="222222"/>
          <w:szCs w:val="22"/>
          <w:lang w:val="en-GB"/>
        </w:rPr>
      </w:pPr>
    </w:p>
    <w:p w14:paraId="2B7A7930" w14:textId="3FD3D0D9" w:rsidR="00020E2E" w:rsidRPr="00A63D23" w:rsidRDefault="00020E2E" w:rsidP="00C0580E">
      <w:pPr>
        <w:pStyle w:val="ListParagraph"/>
        <w:spacing w:after="200" w:line="276" w:lineRule="auto"/>
        <w:ind w:left="0"/>
        <w:contextualSpacing/>
        <w:jc w:val="left"/>
        <w:rPr>
          <w:rFonts w:cs="Calibri"/>
          <w:highlight w:val="yellow"/>
        </w:rPr>
      </w:pPr>
      <w:r w:rsidRPr="00C0580E">
        <w:rPr>
          <w:rFonts w:cs="Calibri"/>
        </w:rPr>
        <w:t xml:space="preserve">The information requested in the technical evaluation stage </w:t>
      </w:r>
      <w:r w:rsidR="003A6AD3" w:rsidRPr="00C0580E">
        <w:rPr>
          <w:rFonts w:cs="Calibri"/>
        </w:rPr>
        <w:t>are the essential criteria (deal-breakers) for bidders to meet. These requ</w:t>
      </w:r>
      <w:r w:rsidR="001A1F31" w:rsidRPr="00C0580E">
        <w:rPr>
          <w:rFonts w:cs="Calibri"/>
        </w:rPr>
        <w:t>irements are non-negotiable. I</w:t>
      </w:r>
      <w:r w:rsidR="003A6AD3" w:rsidRPr="00C0580E">
        <w:rPr>
          <w:rFonts w:cs="Calibri"/>
        </w:rPr>
        <w:t>f a bidder fails to meet any of the</w:t>
      </w:r>
      <w:r w:rsidR="00895164" w:rsidRPr="00C0580E">
        <w:rPr>
          <w:rFonts w:cs="Calibri"/>
        </w:rPr>
        <w:t xml:space="preserve">se </w:t>
      </w:r>
      <w:r w:rsidR="003A6AD3" w:rsidRPr="00C0580E">
        <w:rPr>
          <w:rFonts w:cs="Calibri"/>
        </w:rPr>
        <w:t>criteria, th</w:t>
      </w:r>
      <w:r w:rsidR="001A1F31" w:rsidRPr="00C0580E">
        <w:rPr>
          <w:rFonts w:cs="Calibri"/>
        </w:rPr>
        <w:t>e</w:t>
      </w:r>
      <w:r w:rsidR="003A6AD3" w:rsidRPr="00C0580E">
        <w:rPr>
          <w:rFonts w:cs="Calibri"/>
        </w:rPr>
        <w:t xml:space="preserve"> bidder should be</w:t>
      </w:r>
      <w:r w:rsidR="001A1F31" w:rsidRPr="00C0580E">
        <w:rPr>
          <w:rFonts w:cs="Calibri"/>
        </w:rPr>
        <w:t xml:space="preserve"> rejected immediately and</w:t>
      </w:r>
      <w:r w:rsidR="003A6AD3" w:rsidRPr="00C0580E">
        <w:rPr>
          <w:rFonts w:cs="Calibri"/>
        </w:rPr>
        <w:t xml:space="preserve"> not advance to the financial evaluation stage.</w:t>
      </w:r>
    </w:p>
    <w:p w14:paraId="597262E9" w14:textId="365D5742" w:rsidR="00141F35" w:rsidRPr="00972789" w:rsidRDefault="00A9431A" w:rsidP="00972789">
      <w:pPr>
        <w:pStyle w:val="Heading2"/>
        <w:spacing w:after="0"/>
      </w:pPr>
      <w:r>
        <w:t>Financial Evaluation</w:t>
      </w:r>
    </w:p>
    <w:p w14:paraId="5C45836C" w14:textId="1E329EB6" w:rsidR="00A9431A" w:rsidRDefault="00760412">
      <w:pPr>
        <w:tabs>
          <w:tab w:val="left" w:pos="360"/>
        </w:tabs>
        <w:rPr>
          <w:color w:val="222222"/>
        </w:rPr>
      </w:pPr>
      <w:r w:rsidRPr="00A63D23">
        <w:rPr>
          <w:color w:val="222222"/>
        </w:rPr>
        <w:t>All bids that pas</w:t>
      </w:r>
      <w:r w:rsidR="00A9431A">
        <w:rPr>
          <w:color w:val="222222"/>
        </w:rPr>
        <w:t>s</w:t>
      </w:r>
      <w:r w:rsidRPr="00A63D23">
        <w:rPr>
          <w:color w:val="222222"/>
        </w:rPr>
        <w:t xml:space="preserve"> the </w:t>
      </w:r>
      <w:r w:rsidR="00A9431A">
        <w:rPr>
          <w:color w:val="222222"/>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5831785F" w14:textId="45D5B82C" w:rsidR="009D07D7" w:rsidRPr="00A9431A" w:rsidRDefault="009D07D7" w:rsidP="00A9431A">
      <w:pPr>
        <w:tabs>
          <w:tab w:val="left" w:pos="360"/>
        </w:tabs>
        <w:rPr>
          <w:b/>
          <w:bCs/>
          <w:color w:val="222222"/>
        </w:rPr>
      </w:pPr>
      <w:r w:rsidRPr="00470B8B">
        <w:rPr>
          <w:color w:val="222222"/>
        </w:rPr>
        <w:t xml:space="preserve">Bidders are solely responsible for ensuring that the full </w:t>
      </w:r>
      <w:r w:rsidR="00A9431A">
        <w:rPr>
          <w:color w:val="222222"/>
        </w:rPr>
        <w:t>b</w:t>
      </w:r>
      <w:r w:rsidRPr="00470B8B">
        <w:rPr>
          <w:color w:val="222222"/>
        </w:rPr>
        <w:t xml:space="preserve">id is received by DRC in accordance with the ITB requirements, prior to the specified date and time </w:t>
      </w:r>
      <w:r w:rsidR="00A9431A">
        <w:rPr>
          <w:color w:val="222222"/>
        </w:rPr>
        <w:t xml:space="preserve">mentioned </w:t>
      </w:r>
      <w:r w:rsidRPr="00470B8B">
        <w:rPr>
          <w:color w:val="222222"/>
        </w:rPr>
        <w:t>above. DRC will consi</w:t>
      </w:r>
      <w:r w:rsidR="00A9431A">
        <w:rPr>
          <w:color w:val="222222"/>
        </w:rPr>
        <w:t>der only those portions of the b</w:t>
      </w:r>
      <w:r w:rsidRPr="00470B8B">
        <w:rPr>
          <w:color w:val="222222"/>
        </w:rPr>
        <w:t>ids received prior to the clos</w:t>
      </w:r>
      <w:r w:rsidR="00A9431A">
        <w:rPr>
          <w:color w:val="222222"/>
        </w:rPr>
        <w:t xml:space="preserve">ing date and time specified. </w:t>
      </w:r>
    </w:p>
    <w:p w14:paraId="057F45E0" w14:textId="77777777" w:rsidR="00A9431A" w:rsidRDefault="00A9431A" w:rsidP="009739DD">
      <w:pPr>
        <w:tabs>
          <w:tab w:val="left" w:pos="900"/>
        </w:tabs>
        <w:rPr>
          <w:color w:val="222222"/>
        </w:rPr>
      </w:pPr>
    </w:p>
    <w:p w14:paraId="74EC9C98" w14:textId="0A03559F"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34405FB7" w14:textId="77777777" w:rsidR="00A9431A" w:rsidRPr="00EE1B34" w:rsidRDefault="00A9431A" w:rsidP="00A9431A">
      <w:pPr>
        <w:tabs>
          <w:tab w:val="left" w:pos="900"/>
        </w:tabs>
        <w:rPr>
          <w:rFonts w:ascii="Calibri" w:hAnsi="Calibri" w:cs="Arial"/>
          <w:color w:val="222222"/>
          <w:szCs w:val="22"/>
          <w:lang w:val="en-GB"/>
        </w:rPr>
      </w:pPr>
    </w:p>
    <w:p w14:paraId="24A4C9EC" w14:textId="22B2279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60E31F6D" w14:textId="77777777" w:rsidR="00A9431A" w:rsidRPr="00EE1B34" w:rsidRDefault="00A9431A" w:rsidP="00A9431A">
      <w:pPr>
        <w:tabs>
          <w:tab w:val="left" w:pos="900"/>
        </w:tabs>
        <w:rPr>
          <w:rFonts w:ascii="Calibri" w:hAnsi="Calibri" w:cs="Arial"/>
          <w:color w:val="222222"/>
          <w:szCs w:val="22"/>
          <w:lang w:val="en-GB"/>
        </w:rPr>
      </w:pPr>
    </w:p>
    <w:p w14:paraId="71E472DE" w14:textId="3015C7BB" w:rsidR="008E17AE" w:rsidRPr="008E17AE" w:rsidRDefault="00A9431A" w:rsidP="008E17AE">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w:t>
      </w:r>
    </w:p>
    <w:p w14:paraId="6D53397F" w14:textId="6D15338C" w:rsidR="008E17AE" w:rsidRPr="008E17AE" w:rsidRDefault="008E17AE" w:rsidP="008E17AE">
      <w:pPr>
        <w:pStyle w:val="Default"/>
        <w:numPr>
          <w:ilvl w:val="0"/>
          <w:numId w:val="34"/>
        </w:numPr>
        <w:rPr>
          <w:sz w:val="20"/>
          <w:szCs w:val="20"/>
        </w:rPr>
      </w:pPr>
      <w:r>
        <w:rPr>
          <w:b/>
          <w:bCs/>
          <w:color w:val="212121"/>
          <w:sz w:val="20"/>
          <w:szCs w:val="20"/>
        </w:rPr>
        <w:t xml:space="preserve">General Conditions of Contract (Annex C) </w:t>
      </w:r>
    </w:p>
    <w:p w14:paraId="48654424" w14:textId="555200CD" w:rsidR="008E17AE" w:rsidRPr="008E17AE" w:rsidRDefault="008E17AE" w:rsidP="008E17AE">
      <w:pPr>
        <w:numPr>
          <w:ilvl w:val="0"/>
          <w:numId w:val="34"/>
        </w:numPr>
        <w:autoSpaceDE w:val="0"/>
        <w:autoSpaceDN w:val="0"/>
        <w:adjustRightInd w:val="0"/>
        <w:jc w:val="left"/>
        <w:rPr>
          <w:rFonts w:ascii="Calibri" w:hAnsi="Calibri" w:cs="Arial"/>
          <w:b/>
          <w:color w:val="222222"/>
          <w:szCs w:val="22"/>
          <w:lang w:val="en-GB"/>
        </w:rPr>
      </w:pPr>
      <w:r w:rsidRPr="008E17AE">
        <w:rPr>
          <w:rFonts w:ascii="Calibri" w:hAnsi="Calibri" w:cs="Arial"/>
          <w:b/>
          <w:color w:val="222222"/>
          <w:szCs w:val="22"/>
          <w:lang w:val="en-GB"/>
        </w:rPr>
        <w:t xml:space="preserve">DRC Supplier Code of Conduct (Annex D) </w:t>
      </w:r>
    </w:p>
    <w:p w14:paraId="53CAEF9C" w14:textId="1C79932A" w:rsidR="008E17AE" w:rsidRPr="008E17AE" w:rsidRDefault="008E17AE" w:rsidP="008E17AE">
      <w:pPr>
        <w:numPr>
          <w:ilvl w:val="0"/>
          <w:numId w:val="34"/>
        </w:numPr>
        <w:autoSpaceDE w:val="0"/>
        <w:autoSpaceDN w:val="0"/>
        <w:adjustRightInd w:val="0"/>
        <w:jc w:val="left"/>
        <w:rPr>
          <w:rFonts w:ascii="Calibri" w:hAnsi="Calibri" w:cs="Arial"/>
          <w:b/>
          <w:color w:val="222222"/>
          <w:szCs w:val="22"/>
          <w:lang w:val="en-GB"/>
        </w:rPr>
      </w:pPr>
      <w:r w:rsidRPr="008E17AE">
        <w:rPr>
          <w:rFonts w:ascii="Calibri" w:hAnsi="Calibri" w:cs="Arial"/>
          <w:b/>
          <w:color w:val="222222"/>
          <w:szCs w:val="22"/>
          <w:lang w:val="en-GB"/>
        </w:rPr>
        <w:t xml:space="preserve">DRC Supplier Profile and Registration Form (Annex E) </w:t>
      </w:r>
    </w:p>
    <w:p w14:paraId="2B57075E" w14:textId="77777777" w:rsidR="008E17AE" w:rsidRPr="00553621" w:rsidRDefault="008E17AE" w:rsidP="008E17AE">
      <w:pPr>
        <w:pStyle w:val="Default"/>
        <w:numPr>
          <w:ilvl w:val="0"/>
          <w:numId w:val="34"/>
        </w:numPr>
        <w:rPr>
          <w:sz w:val="20"/>
          <w:szCs w:val="20"/>
        </w:rPr>
      </w:pPr>
      <w:r w:rsidRPr="00553621">
        <w:rPr>
          <w:b/>
          <w:bCs/>
          <w:color w:val="212121"/>
          <w:sz w:val="20"/>
          <w:szCs w:val="20"/>
        </w:rPr>
        <w:t xml:space="preserve">Evidence of previous experience record (as outlined in administrative part) </w:t>
      </w:r>
    </w:p>
    <w:p w14:paraId="10236399" w14:textId="77777777" w:rsidR="00A9431A" w:rsidRDefault="00A9431A" w:rsidP="00A9431A">
      <w:pPr>
        <w:tabs>
          <w:tab w:val="left" w:pos="900"/>
        </w:tabs>
        <w:rPr>
          <w:rFonts w:ascii="Calibri" w:hAnsi="Calibri" w:cs="Arial"/>
          <w:color w:val="222222"/>
          <w:szCs w:val="22"/>
          <w:lang w:val="en-GB"/>
        </w:rPr>
      </w:pPr>
    </w:p>
    <w:p w14:paraId="7EB38553" w14:textId="77777777" w:rsidR="008E17AE" w:rsidRPr="00EE1B34" w:rsidRDefault="008E17AE" w:rsidP="00A9431A">
      <w:pPr>
        <w:tabs>
          <w:tab w:val="left" w:pos="900"/>
        </w:tabs>
        <w:rPr>
          <w:rFonts w:ascii="Calibri" w:hAnsi="Calibri" w:cs="Arial"/>
          <w:color w:val="222222"/>
          <w:szCs w:val="22"/>
          <w:lang w:val="en-GB"/>
        </w:rPr>
      </w:pPr>
    </w:p>
    <w:p w14:paraId="38B0A52C"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6BBD527D" w14:textId="77777777" w:rsidR="00A9431A" w:rsidRPr="00EE1B34" w:rsidRDefault="00A9431A" w:rsidP="00A9431A">
      <w:pPr>
        <w:tabs>
          <w:tab w:val="left" w:pos="900"/>
        </w:tabs>
        <w:rPr>
          <w:rFonts w:ascii="Calibri" w:hAnsi="Calibri" w:cs="Arial"/>
          <w:color w:val="222222"/>
          <w:szCs w:val="22"/>
          <w:lang w:val="en-GB"/>
        </w:rPr>
      </w:pPr>
    </w:p>
    <w:p w14:paraId="59126684" w14:textId="77777777"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31F3BF61" w14:textId="77777777" w:rsidR="00A9431A" w:rsidRPr="00EE1B34" w:rsidRDefault="00A9431A" w:rsidP="00A9431A">
      <w:pPr>
        <w:tabs>
          <w:tab w:val="left" w:pos="900"/>
        </w:tabs>
        <w:rPr>
          <w:rFonts w:ascii="Calibri" w:hAnsi="Calibri" w:cs="Arial"/>
          <w:color w:val="222222"/>
          <w:szCs w:val="22"/>
          <w:lang w:val="en-GB"/>
        </w:rPr>
      </w:pPr>
    </w:p>
    <w:p w14:paraId="6F01B584" w14:textId="7D795C8C"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Bidders are solely responsible for ensuring that the full Bid is received by DRC in accordance with the ITB requirements</w:t>
      </w:r>
      <w:r w:rsidR="003461DC">
        <w:rPr>
          <w:rFonts w:ascii="Calibri" w:hAnsi="Calibri" w:cs="Arial"/>
          <w:color w:val="222222"/>
          <w:szCs w:val="22"/>
          <w:lang w:val="en-GB"/>
        </w:rPr>
        <w:t>.</w:t>
      </w:r>
      <w:r w:rsidRPr="00EE1B34">
        <w:rPr>
          <w:rFonts w:ascii="Calibri" w:hAnsi="Calibri" w:cs="Arial"/>
          <w:color w:val="222222"/>
          <w:szCs w:val="22"/>
          <w:lang w:val="en-GB"/>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Default="00936F3B" w:rsidP="002D1A68">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r w:rsidR="002D1A68">
        <w:rPr>
          <w:rFonts w:ascii="Calibri" w:hAnsi="Calibri" w:cs="Arial"/>
          <w:color w:val="222222"/>
          <w:szCs w:val="22"/>
          <w:lang w:val="en-GB"/>
        </w:rPr>
        <w:t>:</w:t>
      </w:r>
    </w:p>
    <w:p w14:paraId="6BA49F18" w14:textId="4F4A346B"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5784F1C" w14:textId="3F3342A2"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ascii="Calibri" w:hAnsi="Calibri" w:cs="Arial"/>
          <w:color w:val="222222"/>
          <w:szCs w:val="22"/>
          <w:lang w:val="en-GB"/>
        </w:rPr>
      </w:pPr>
      <w:r>
        <w:rPr>
          <w:rFonts w:ascii="Calibri" w:hAnsi="Calibri" w:cs="Arial"/>
          <w:color w:val="222222"/>
          <w:szCs w:val="22"/>
          <w:lang w:val="en-GB"/>
        </w:rPr>
        <w:lastRenderedPageBreak/>
        <w:t xml:space="preserve"> 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5D5D115E" w14:textId="77777777" w:rsidR="00720FB7" w:rsidRDefault="00720FB7" w:rsidP="00936F3B">
      <w:pPr>
        <w:tabs>
          <w:tab w:val="left" w:pos="900"/>
        </w:tabs>
        <w:rPr>
          <w:rFonts w:ascii="Calibri" w:hAnsi="Calibri" w:cs="Arial"/>
          <w:color w:val="222222"/>
          <w:szCs w:val="22"/>
          <w:lang w:val="en-GB"/>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3B1F686C" w14:textId="6F7B440B" w:rsidR="00436E12" w:rsidRPr="00F5090B" w:rsidRDefault="00936F3B" w:rsidP="00436E12">
                            <w:pPr>
                              <w:tabs>
                                <w:tab w:val="left" w:pos="900"/>
                              </w:tabs>
                              <w:rPr>
                                <w:rFonts w:ascii="Calibri" w:hAnsi="Calibri" w:cs="Arial"/>
                                <w:b/>
                                <w:sz w:val="24"/>
                                <w:szCs w:val="24"/>
                                <w:lang w:val="en-GB"/>
                              </w:rPr>
                            </w:pPr>
                            <w:r w:rsidRPr="00F5090B">
                              <w:rPr>
                                <w:rFonts w:ascii="Calibri" w:hAnsi="Calibri" w:cs="Arial"/>
                                <w:sz w:val="24"/>
                                <w:szCs w:val="24"/>
                                <w:lang w:val="en-GB"/>
                              </w:rPr>
                              <w:t xml:space="preserve">ITB No.: </w:t>
                            </w:r>
                            <w:r w:rsidR="00F5090B" w:rsidRPr="0090224B">
                              <w:rPr>
                                <w:rFonts w:ascii="Calibri" w:hAnsi="Calibri" w:cs="Arial"/>
                                <w:b/>
                                <w:bCs/>
                                <w:color w:val="FF0000"/>
                                <w:sz w:val="24"/>
                                <w:szCs w:val="24"/>
                                <w:lang w:val="en-GB"/>
                              </w:rPr>
                              <w:t>ITB-</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w:t>
                            </w:r>
                            <w:r w:rsidR="00413DF2">
                              <w:rPr>
                                <w:rFonts w:ascii="Calibri" w:hAnsi="Calibri" w:cs="Arial"/>
                                <w:b/>
                                <w:color w:val="FF0000"/>
                                <w:sz w:val="24"/>
                                <w:szCs w:val="24"/>
                                <w:u w:val="single"/>
                                <w:lang w:val="en-GB"/>
                              </w:rPr>
                              <w:t>08</w:t>
                            </w:r>
                            <w:r w:rsidR="00436E12" w:rsidRPr="0090224B">
                              <w:rPr>
                                <w:rFonts w:ascii="Calibri" w:hAnsi="Calibri" w:cs="Arial"/>
                                <w:b/>
                                <w:color w:val="FF0000"/>
                                <w:sz w:val="24"/>
                                <w:szCs w:val="24"/>
                                <w:u w:val="single"/>
                                <w:lang w:val="en-GB"/>
                              </w:rPr>
                              <w:t>-2024</w:t>
                            </w:r>
                          </w:p>
                          <w:p w14:paraId="57168B8F" w14:textId="740E98BB" w:rsidR="00C455D9" w:rsidRDefault="00C455D9" w:rsidP="00936F3B">
                            <w:pPr>
                              <w:tabs>
                                <w:tab w:val="left" w:pos="900"/>
                              </w:tabs>
                              <w:rPr>
                                <w:rFonts w:ascii="Calibri" w:hAnsi="Calibri" w:cs="Arial"/>
                                <w:b/>
                                <w:sz w:val="24"/>
                                <w:szCs w:val="24"/>
                                <w:lang w:val="en-GB"/>
                              </w:rPr>
                            </w:pPr>
                            <w:r>
                              <w:rPr>
                                <w:rFonts w:ascii="Calibri" w:hAnsi="Calibri" w:cs="Arial"/>
                                <w:b/>
                                <w:color w:val="222222"/>
                                <w:szCs w:val="22"/>
                                <w:lang w:val="en-GB"/>
                              </w:rPr>
                              <w:t xml:space="preserve">Provision </w:t>
                            </w:r>
                            <w:r w:rsidR="006735D0">
                              <w:rPr>
                                <w:rFonts w:ascii="Calibri" w:hAnsi="Calibri" w:cs="Arial"/>
                                <w:b/>
                                <w:color w:val="222222"/>
                                <w:szCs w:val="22"/>
                                <w:lang w:val="en-GB"/>
                              </w:rPr>
                              <w:t xml:space="preserve">and Supply  </w:t>
                            </w:r>
                            <w:r>
                              <w:rPr>
                                <w:rFonts w:ascii="Calibri" w:hAnsi="Calibri" w:cs="Arial"/>
                                <w:b/>
                                <w:color w:val="222222"/>
                                <w:szCs w:val="22"/>
                                <w:lang w:val="en-GB"/>
                              </w:rPr>
                              <w:t>of Printing Services</w:t>
                            </w:r>
                            <w:r w:rsidRPr="0090224B">
                              <w:rPr>
                                <w:rFonts w:ascii="Calibri" w:hAnsi="Calibri" w:cs="Arial"/>
                                <w:b/>
                                <w:sz w:val="24"/>
                                <w:szCs w:val="24"/>
                                <w:lang w:val="en-GB"/>
                              </w:rPr>
                              <w:t xml:space="preserve"> </w:t>
                            </w:r>
                          </w:p>
                          <w:p w14:paraId="1E57A8DA" w14:textId="0DB0EA3B" w:rsidR="00936F3B" w:rsidRPr="0090224B" w:rsidRDefault="00936F3B" w:rsidP="00936F3B">
                            <w:pPr>
                              <w:tabs>
                                <w:tab w:val="left" w:pos="900"/>
                              </w:tabs>
                              <w:rPr>
                                <w:rFonts w:ascii="Calibri" w:hAnsi="Calibri" w:cs="Arial"/>
                                <w:b/>
                                <w:sz w:val="24"/>
                                <w:szCs w:val="24"/>
                                <w:lang w:val="en-GB"/>
                              </w:rPr>
                            </w:pPr>
                            <w:r w:rsidRPr="0090224B">
                              <w:rPr>
                                <w:rFonts w:ascii="Calibri" w:hAnsi="Calibri" w:cs="Arial"/>
                                <w:b/>
                                <w:sz w:val="24"/>
                                <w:szCs w:val="24"/>
                                <w:lang w:val="en-GB"/>
                              </w:rPr>
                              <w:t>FINANCIAL BID</w:t>
                            </w:r>
                          </w:p>
                          <w:p w14:paraId="23F576A2" w14:textId="77777777" w:rsidR="00936F3B" w:rsidRPr="00F5090B" w:rsidRDefault="00936F3B" w:rsidP="00936F3B">
                            <w:pPr>
                              <w:tabs>
                                <w:tab w:val="left" w:pos="900"/>
                              </w:tabs>
                              <w:rPr>
                                <w:rFonts w:ascii="Calibri" w:hAnsi="Calibri" w:cs="Arial"/>
                                <w:sz w:val="24"/>
                                <w:szCs w:val="24"/>
                                <w:lang w:val="en-GB"/>
                              </w:rPr>
                            </w:pPr>
                            <w:r w:rsidRPr="00F5090B">
                              <w:rPr>
                                <w:rFonts w:ascii="Calibri" w:hAnsi="Calibri" w:cs="Arial"/>
                                <w:sz w:val="24"/>
                                <w:szCs w:val="24"/>
                                <w:lang w:val="en-GB"/>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3B1F686C" w14:textId="6F7B440B" w:rsidR="00436E12" w:rsidRPr="00F5090B" w:rsidRDefault="00936F3B" w:rsidP="00436E12">
                      <w:pPr>
                        <w:tabs>
                          <w:tab w:val="left" w:pos="900"/>
                        </w:tabs>
                        <w:rPr>
                          <w:rFonts w:ascii="Calibri" w:hAnsi="Calibri" w:cs="Arial"/>
                          <w:b/>
                          <w:sz w:val="24"/>
                          <w:szCs w:val="24"/>
                          <w:lang w:val="en-GB"/>
                        </w:rPr>
                      </w:pPr>
                      <w:r w:rsidRPr="00F5090B">
                        <w:rPr>
                          <w:rFonts w:ascii="Calibri" w:hAnsi="Calibri" w:cs="Arial"/>
                          <w:sz w:val="24"/>
                          <w:szCs w:val="24"/>
                          <w:lang w:val="en-GB"/>
                        </w:rPr>
                        <w:t xml:space="preserve">ITB No.: </w:t>
                      </w:r>
                      <w:r w:rsidR="00F5090B" w:rsidRPr="0090224B">
                        <w:rPr>
                          <w:rFonts w:ascii="Calibri" w:hAnsi="Calibri" w:cs="Arial"/>
                          <w:b/>
                          <w:bCs/>
                          <w:color w:val="FF0000"/>
                          <w:sz w:val="24"/>
                          <w:szCs w:val="24"/>
                          <w:lang w:val="en-GB"/>
                        </w:rPr>
                        <w:t>ITB-</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w:t>
                      </w:r>
                      <w:r w:rsidR="00413DF2">
                        <w:rPr>
                          <w:rFonts w:ascii="Calibri" w:hAnsi="Calibri" w:cs="Arial"/>
                          <w:b/>
                          <w:color w:val="FF0000"/>
                          <w:sz w:val="24"/>
                          <w:szCs w:val="24"/>
                          <w:u w:val="single"/>
                          <w:lang w:val="en-GB"/>
                        </w:rPr>
                        <w:t>08</w:t>
                      </w:r>
                      <w:r w:rsidR="00436E12" w:rsidRPr="0090224B">
                        <w:rPr>
                          <w:rFonts w:ascii="Calibri" w:hAnsi="Calibri" w:cs="Arial"/>
                          <w:b/>
                          <w:color w:val="FF0000"/>
                          <w:sz w:val="24"/>
                          <w:szCs w:val="24"/>
                          <w:u w:val="single"/>
                          <w:lang w:val="en-GB"/>
                        </w:rPr>
                        <w:t>-2024</w:t>
                      </w:r>
                    </w:p>
                    <w:p w14:paraId="57168B8F" w14:textId="740E98BB" w:rsidR="00C455D9" w:rsidRDefault="00C455D9" w:rsidP="00936F3B">
                      <w:pPr>
                        <w:tabs>
                          <w:tab w:val="left" w:pos="900"/>
                        </w:tabs>
                        <w:rPr>
                          <w:rFonts w:ascii="Calibri" w:hAnsi="Calibri" w:cs="Arial"/>
                          <w:b/>
                          <w:sz w:val="24"/>
                          <w:szCs w:val="24"/>
                          <w:lang w:val="en-GB"/>
                        </w:rPr>
                      </w:pPr>
                      <w:r>
                        <w:rPr>
                          <w:rFonts w:ascii="Calibri" w:hAnsi="Calibri" w:cs="Arial"/>
                          <w:b/>
                          <w:color w:val="222222"/>
                          <w:szCs w:val="22"/>
                          <w:lang w:val="en-GB"/>
                        </w:rPr>
                        <w:t xml:space="preserve">Provision </w:t>
                      </w:r>
                      <w:r w:rsidR="006735D0">
                        <w:rPr>
                          <w:rFonts w:ascii="Calibri" w:hAnsi="Calibri" w:cs="Arial"/>
                          <w:b/>
                          <w:color w:val="222222"/>
                          <w:szCs w:val="22"/>
                          <w:lang w:val="en-GB"/>
                        </w:rPr>
                        <w:t xml:space="preserve">and Supply  </w:t>
                      </w:r>
                      <w:r>
                        <w:rPr>
                          <w:rFonts w:ascii="Calibri" w:hAnsi="Calibri" w:cs="Arial"/>
                          <w:b/>
                          <w:color w:val="222222"/>
                          <w:szCs w:val="22"/>
                          <w:lang w:val="en-GB"/>
                        </w:rPr>
                        <w:t>of Printing Services</w:t>
                      </w:r>
                      <w:r w:rsidRPr="0090224B">
                        <w:rPr>
                          <w:rFonts w:ascii="Calibri" w:hAnsi="Calibri" w:cs="Arial"/>
                          <w:b/>
                          <w:sz w:val="24"/>
                          <w:szCs w:val="24"/>
                          <w:lang w:val="en-GB"/>
                        </w:rPr>
                        <w:t xml:space="preserve"> </w:t>
                      </w:r>
                    </w:p>
                    <w:p w14:paraId="1E57A8DA" w14:textId="0DB0EA3B" w:rsidR="00936F3B" w:rsidRPr="0090224B" w:rsidRDefault="00936F3B" w:rsidP="00936F3B">
                      <w:pPr>
                        <w:tabs>
                          <w:tab w:val="left" w:pos="900"/>
                        </w:tabs>
                        <w:rPr>
                          <w:rFonts w:ascii="Calibri" w:hAnsi="Calibri" w:cs="Arial"/>
                          <w:b/>
                          <w:sz w:val="24"/>
                          <w:szCs w:val="24"/>
                          <w:lang w:val="en-GB"/>
                        </w:rPr>
                      </w:pPr>
                      <w:r w:rsidRPr="0090224B">
                        <w:rPr>
                          <w:rFonts w:ascii="Calibri" w:hAnsi="Calibri" w:cs="Arial"/>
                          <w:b/>
                          <w:sz w:val="24"/>
                          <w:szCs w:val="24"/>
                          <w:lang w:val="en-GB"/>
                        </w:rPr>
                        <w:t>FINANCIAL BID</w:t>
                      </w:r>
                    </w:p>
                    <w:p w14:paraId="23F576A2" w14:textId="77777777" w:rsidR="00936F3B" w:rsidRPr="00F5090B" w:rsidRDefault="00936F3B" w:rsidP="00936F3B">
                      <w:pPr>
                        <w:tabs>
                          <w:tab w:val="left" w:pos="900"/>
                        </w:tabs>
                        <w:rPr>
                          <w:rFonts w:ascii="Calibri" w:hAnsi="Calibri" w:cs="Arial"/>
                          <w:sz w:val="24"/>
                          <w:szCs w:val="24"/>
                          <w:lang w:val="en-GB"/>
                        </w:rPr>
                      </w:pPr>
                      <w:r w:rsidRPr="00F5090B">
                        <w:rPr>
                          <w:rFonts w:ascii="Calibri" w:hAnsi="Calibri" w:cs="Arial"/>
                          <w:sz w:val="24"/>
                          <w:szCs w:val="24"/>
                          <w:lang w:val="en-GB"/>
                        </w:rPr>
                        <w:t>Bidder Name:</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53940A1" w14:textId="27356161" w:rsidR="00936F3B" w:rsidRPr="00553621" w:rsidRDefault="00936F3B" w:rsidP="00936F3B">
                            <w:pPr>
                              <w:tabs>
                                <w:tab w:val="left" w:pos="900"/>
                              </w:tabs>
                              <w:rPr>
                                <w:rFonts w:ascii="Calibri" w:hAnsi="Calibri" w:cs="Arial"/>
                                <w:b/>
                                <w:sz w:val="24"/>
                                <w:szCs w:val="24"/>
                                <w:lang w:val="en-GB"/>
                              </w:rPr>
                            </w:pPr>
                            <w:r w:rsidRPr="00553621">
                              <w:rPr>
                                <w:rFonts w:ascii="Calibri" w:hAnsi="Calibri" w:cs="Arial"/>
                                <w:sz w:val="24"/>
                                <w:szCs w:val="24"/>
                                <w:lang w:val="en-GB"/>
                              </w:rPr>
                              <w:t xml:space="preserve">ITB No.: </w:t>
                            </w:r>
                            <w:r w:rsidR="00553621" w:rsidRPr="0090224B">
                              <w:rPr>
                                <w:rFonts w:ascii="Calibri" w:hAnsi="Calibri" w:cs="Arial"/>
                                <w:b/>
                                <w:bCs/>
                                <w:color w:val="FF0000"/>
                                <w:sz w:val="24"/>
                                <w:szCs w:val="24"/>
                                <w:lang w:val="en-GB"/>
                              </w:rPr>
                              <w:t>ITB</w:t>
                            </w:r>
                            <w:r w:rsidR="00F5090B" w:rsidRPr="0090224B">
                              <w:rPr>
                                <w:rFonts w:ascii="Calibri" w:hAnsi="Calibri" w:cs="Arial"/>
                                <w:b/>
                                <w:bCs/>
                                <w:color w:val="FF0000"/>
                                <w:sz w:val="24"/>
                                <w:szCs w:val="24"/>
                                <w:lang w:val="en-GB"/>
                              </w:rPr>
                              <w:t>-</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w:t>
                            </w:r>
                            <w:r w:rsidR="00413DF2">
                              <w:rPr>
                                <w:rFonts w:ascii="Calibri" w:hAnsi="Calibri" w:cs="Arial"/>
                                <w:b/>
                                <w:color w:val="FF0000"/>
                                <w:sz w:val="24"/>
                                <w:szCs w:val="24"/>
                                <w:u w:val="single"/>
                                <w:lang w:val="en-GB"/>
                              </w:rPr>
                              <w:t>8</w:t>
                            </w:r>
                            <w:r w:rsidR="00436E12" w:rsidRPr="0090224B">
                              <w:rPr>
                                <w:rFonts w:ascii="Calibri" w:hAnsi="Calibri" w:cs="Arial"/>
                                <w:b/>
                                <w:color w:val="FF0000"/>
                                <w:sz w:val="24"/>
                                <w:szCs w:val="24"/>
                                <w:u w:val="single"/>
                                <w:lang w:val="en-GB"/>
                              </w:rPr>
                              <w:t>-2024</w:t>
                            </w:r>
                          </w:p>
                          <w:p w14:paraId="639D8205" w14:textId="1D34EF6F" w:rsidR="00C455D9" w:rsidRDefault="00C455D9" w:rsidP="00936F3B">
                            <w:pPr>
                              <w:tabs>
                                <w:tab w:val="left" w:pos="900"/>
                              </w:tabs>
                              <w:rPr>
                                <w:rFonts w:ascii="Calibri" w:hAnsi="Calibri" w:cs="Arial"/>
                                <w:b/>
                                <w:sz w:val="24"/>
                                <w:szCs w:val="24"/>
                                <w:lang w:val="en-GB"/>
                              </w:rPr>
                            </w:pPr>
                            <w:r>
                              <w:rPr>
                                <w:rFonts w:ascii="Calibri" w:hAnsi="Calibri" w:cs="Arial"/>
                                <w:b/>
                                <w:color w:val="222222"/>
                                <w:szCs w:val="22"/>
                                <w:lang w:val="en-GB"/>
                              </w:rPr>
                              <w:t>Provision</w:t>
                            </w:r>
                            <w:r w:rsidR="006735D0">
                              <w:rPr>
                                <w:rFonts w:ascii="Calibri" w:hAnsi="Calibri" w:cs="Arial"/>
                                <w:b/>
                                <w:color w:val="222222"/>
                                <w:szCs w:val="22"/>
                                <w:lang w:val="en-GB"/>
                              </w:rPr>
                              <w:t xml:space="preserve"> and Supply </w:t>
                            </w:r>
                            <w:r>
                              <w:rPr>
                                <w:rFonts w:ascii="Calibri" w:hAnsi="Calibri" w:cs="Arial"/>
                                <w:b/>
                                <w:color w:val="222222"/>
                                <w:szCs w:val="22"/>
                                <w:lang w:val="en-GB"/>
                              </w:rPr>
                              <w:t xml:space="preserve"> of Printing Services</w:t>
                            </w:r>
                            <w:r w:rsidRPr="0090224B">
                              <w:rPr>
                                <w:rFonts w:ascii="Calibri" w:hAnsi="Calibri" w:cs="Arial"/>
                                <w:b/>
                                <w:sz w:val="24"/>
                                <w:szCs w:val="24"/>
                                <w:lang w:val="en-GB"/>
                              </w:rPr>
                              <w:t xml:space="preserve"> </w:t>
                            </w:r>
                          </w:p>
                          <w:p w14:paraId="30715826" w14:textId="4CC95A64" w:rsidR="00936F3B" w:rsidRPr="0090224B" w:rsidRDefault="00936F3B" w:rsidP="00936F3B">
                            <w:pPr>
                              <w:tabs>
                                <w:tab w:val="left" w:pos="900"/>
                              </w:tabs>
                              <w:rPr>
                                <w:rFonts w:ascii="Calibri" w:hAnsi="Calibri" w:cs="Arial"/>
                                <w:b/>
                                <w:sz w:val="24"/>
                                <w:szCs w:val="24"/>
                                <w:lang w:val="en-GB"/>
                              </w:rPr>
                            </w:pPr>
                            <w:r w:rsidRPr="0090224B">
                              <w:rPr>
                                <w:rFonts w:ascii="Calibri" w:hAnsi="Calibri" w:cs="Arial"/>
                                <w:b/>
                                <w:sz w:val="24"/>
                                <w:szCs w:val="24"/>
                                <w:lang w:val="en-GB"/>
                              </w:rPr>
                              <w:t>TECHNICAL BID</w:t>
                            </w:r>
                          </w:p>
                          <w:p w14:paraId="074F86CB" w14:textId="77777777" w:rsidR="00936F3B" w:rsidRPr="00553621" w:rsidRDefault="00936F3B" w:rsidP="00936F3B">
                            <w:pPr>
                              <w:tabs>
                                <w:tab w:val="left" w:pos="900"/>
                              </w:tabs>
                              <w:rPr>
                                <w:rFonts w:ascii="Calibri" w:hAnsi="Calibri" w:cs="Arial"/>
                                <w:sz w:val="24"/>
                                <w:szCs w:val="24"/>
                                <w:lang w:val="en-GB"/>
                              </w:rPr>
                            </w:pPr>
                            <w:r w:rsidRPr="00553621">
                              <w:rPr>
                                <w:rFonts w:ascii="Calibri" w:hAnsi="Calibri" w:cs="Arial"/>
                                <w:sz w:val="24"/>
                                <w:szCs w:val="24"/>
                                <w:lang w:val="en-GB"/>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753940A1" w14:textId="27356161" w:rsidR="00936F3B" w:rsidRPr="00553621" w:rsidRDefault="00936F3B" w:rsidP="00936F3B">
                      <w:pPr>
                        <w:tabs>
                          <w:tab w:val="left" w:pos="900"/>
                        </w:tabs>
                        <w:rPr>
                          <w:rFonts w:ascii="Calibri" w:hAnsi="Calibri" w:cs="Arial"/>
                          <w:b/>
                          <w:sz w:val="24"/>
                          <w:szCs w:val="24"/>
                          <w:lang w:val="en-GB"/>
                        </w:rPr>
                      </w:pPr>
                      <w:r w:rsidRPr="00553621">
                        <w:rPr>
                          <w:rFonts w:ascii="Calibri" w:hAnsi="Calibri" w:cs="Arial"/>
                          <w:sz w:val="24"/>
                          <w:szCs w:val="24"/>
                          <w:lang w:val="en-GB"/>
                        </w:rPr>
                        <w:t xml:space="preserve">ITB No.: </w:t>
                      </w:r>
                      <w:r w:rsidR="00553621" w:rsidRPr="0090224B">
                        <w:rPr>
                          <w:rFonts w:ascii="Calibri" w:hAnsi="Calibri" w:cs="Arial"/>
                          <w:b/>
                          <w:bCs/>
                          <w:color w:val="FF0000"/>
                          <w:sz w:val="24"/>
                          <w:szCs w:val="24"/>
                          <w:lang w:val="en-GB"/>
                        </w:rPr>
                        <w:t>ITB</w:t>
                      </w:r>
                      <w:r w:rsidR="00F5090B" w:rsidRPr="0090224B">
                        <w:rPr>
                          <w:rFonts w:ascii="Calibri" w:hAnsi="Calibri" w:cs="Arial"/>
                          <w:b/>
                          <w:bCs/>
                          <w:color w:val="FF0000"/>
                          <w:sz w:val="24"/>
                          <w:szCs w:val="24"/>
                          <w:lang w:val="en-GB"/>
                        </w:rPr>
                        <w:t>-</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w:t>
                      </w:r>
                      <w:r w:rsidR="00413DF2">
                        <w:rPr>
                          <w:rFonts w:ascii="Calibri" w:hAnsi="Calibri" w:cs="Arial"/>
                          <w:b/>
                          <w:color w:val="FF0000"/>
                          <w:sz w:val="24"/>
                          <w:szCs w:val="24"/>
                          <w:u w:val="single"/>
                          <w:lang w:val="en-GB"/>
                        </w:rPr>
                        <w:t>8</w:t>
                      </w:r>
                      <w:r w:rsidR="00436E12" w:rsidRPr="0090224B">
                        <w:rPr>
                          <w:rFonts w:ascii="Calibri" w:hAnsi="Calibri" w:cs="Arial"/>
                          <w:b/>
                          <w:color w:val="FF0000"/>
                          <w:sz w:val="24"/>
                          <w:szCs w:val="24"/>
                          <w:u w:val="single"/>
                          <w:lang w:val="en-GB"/>
                        </w:rPr>
                        <w:t>-2024</w:t>
                      </w:r>
                    </w:p>
                    <w:p w14:paraId="639D8205" w14:textId="1D34EF6F" w:rsidR="00C455D9" w:rsidRDefault="00C455D9" w:rsidP="00936F3B">
                      <w:pPr>
                        <w:tabs>
                          <w:tab w:val="left" w:pos="900"/>
                        </w:tabs>
                        <w:rPr>
                          <w:rFonts w:ascii="Calibri" w:hAnsi="Calibri" w:cs="Arial"/>
                          <w:b/>
                          <w:sz w:val="24"/>
                          <w:szCs w:val="24"/>
                          <w:lang w:val="en-GB"/>
                        </w:rPr>
                      </w:pPr>
                      <w:r>
                        <w:rPr>
                          <w:rFonts w:ascii="Calibri" w:hAnsi="Calibri" w:cs="Arial"/>
                          <w:b/>
                          <w:color w:val="222222"/>
                          <w:szCs w:val="22"/>
                          <w:lang w:val="en-GB"/>
                        </w:rPr>
                        <w:t>Provision</w:t>
                      </w:r>
                      <w:r w:rsidR="006735D0">
                        <w:rPr>
                          <w:rFonts w:ascii="Calibri" w:hAnsi="Calibri" w:cs="Arial"/>
                          <w:b/>
                          <w:color w:val="222222"/>
                          <w:szCs w:val="22"/>
                          <w:lang w:val="en-GB"/>
                        </w:rPr>
                        <w:t xml:space="preserve"> and Supply </w:t>
                      </w:r>
                      <w:r>
                        <w:rPr>
                          <w:rFonts w:ascii="Calibri" w:hAnsi="Calibri" w:cs="Arial"/>
                          <w:b/>
                          <w:color w:val="222222"/>
                          <w:szCs w:val="22"/>
                          <w:lang w:val="en-GB"/>
                        </w:rPr>
                        <w:t xml:space="preserve"> of Printing Services</w:t>
                      </w:r>
                      <w:r w:rsidRPr="0090224B">
                        <w:rPr>
                          <w:rFonts w:ascii="Calibri" w:hAnsi="Calibri" w:cs="Arial"/>
                          <w:b/>
                          <w:sz w:val="24"/>
                          <w:szCs w:val="24"/>
                          <w:lang w:val="en-GB"/>
                        </w:rPr>
                        <w:t xml:space="preserve"> </w:t>
                      </w:r>
                    </w:p>
                    <w:p w14:paraId="30715826" w14:textId="4CC95A64" w:rsidR="00936F3B" w:rsidRPr="0090224B" w:rsidRDefault="00936F3B" w:rsidP="00936F3B">
                      <w:pPr>
                        <w:tabs>
                          <w:tab w:val="left" w:pos="900"/>
                        </w:tabs>
                        <w:rPr>
                          <w:rFonts w:ascii="Calibri" w:hAnsi="Calibri" w:cs="Arial"/>
                          <w:b/>
                          <w:sz w:val="24"/>
                          <w:szCs w:val="24"/>
                          <w:lang w:val="en-GB"/>
                        </w:rPr>
                      </w:pPr>
                      <w:r w:rsidRPr="0090224B">
                        <w:rPr>
                          <w:rFonts w:ascii="Calibri" w:hAnsi="Calibri" w:cs="Arial"/>
                          <w:b/>
                          <w:sz w:val="24"/>
                          <w:szCs w:val="24"/>
                          <w:lang w:val="en-GB"/>
                        </w:rPr>
                        <w:t>TECHNICAL BID</w:t>
                      </w:r>
                    </w:p>
                    <w:p w14:paraId="074F86CB" w14:textId="77777777" w:rsidR="00936F3B" w:rsidRPr="00553621" w:rsidRDefault="00936F3B" w:rsidP="00936F3B">
                      <w:pPr>
                        <w:tabs>
                          <w:tab w:val="left" w:pos="900"/>
                        </w:tabs>
                        <w:rPr>
                          <w:rFonts w:ascii="Calibri" w:hAnsi="Calibri" w:cs="Arial"/>
                          <w:sz w:val="24"/>
                          <w:szCs w:val="24"/>
                          <w:lang w:val="en-GB"/>
                        </w:rPr>
                      </w:pPr>
                      <w:r w:rsidRPr="00553621">
                        <w:rPr>
                          <w:rFonts w:ascii="Calibri" w:hAnsi="Calibri" w:cs="Arial"/>
                          <w:sz w:val="24"/>
                          <w:szCs w:val="24"/>
                          <w:lang w:val="en-GB"/>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37D19954" w14:textId="77777777" w:rsidR="00DE153F" w:rsidRDefault="00DE153F" w:rsidP="00936F3B">
      <w:pPr>
        <w:tabs>
          <w:tab w:val="left" w:pos="900"/>
        </w:tabs>
        <w:rPr>
          <w:rFonts w:ascii="Calibri" w:hAnsi="Calibri" w:cs="Arial"/>
          <w:color w:val="222222"/>
          <w:szCs w:val="22"/>
          <w:lang w:val="en-GB"/>
        </w:rPr>
      </w:pPr>
    </w:p>
    <w:p w14:paraId="7F97A098" w14:textId="7FBAA694" w:rsidR="00936F3B" w:rsidRPr="00EE1B34" w:rsidRDefault="00720FB7"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0C61E270" wp14:editId="2E7A6ED4">
                <wp:simplePos x="0" y="0"/>
                <wp:positionH relativeFrom="column">
                  <wp:posOffset>1590675</wp:posOffset>
                </wp:positionH>
                <wp:positionV relativeFrom="paragraph">
                  <wp:posOffset>190500</wp:posOffset>
                </wp:positionV>
                <wp:extent cx="3188335" cy="1005840"/>
                <wp:effectExtent l="0" t="0" r="12065" b="2286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05840"/>
                        </a:xfrm>
                        <a:prstGeom prst="rect">
                          <a:avLst/>
                        </a:prstGeom>
                        <a:solidFill>
                          <a:srgbClr val="FFFFFF"/>
                        </a:solidFill>
                        <a:ln w="9525">
                          <a:solidFill>
                            <a:srgbClr val="000000"/>
                          </a:solidFill>
                          <a:miter lim="800000"/>
                          <a:headEnd/>
                          <a:tailEnd/>
                        </a:ln>
                      </wps:spPr>
                      <wps:txbx>
                        <w:txbxContent>
                          <w:p w14:paraId="53EF61CE" w14:textId="7F459364" w:rsidR="00436E12" w:rsidRPr="00F5090B" w:rsidRDefault="00936F3B" w:rsidP="00436E12">
                            <w:pPr>
                              <w:tabs>
                                <w:tab w:val="left" w:pos="900"/>
                              </w:tabs>
                              <w:rPr>
                                <w:rFonts w:ascii="Calibri" w:hAnsi="Calibri" w:cs="Arial"/>
                                <w:b/>
                                <w:sz w:val="24"/>
                                <w:szCs w:val="24"/>
                                <w:lang w:val="en-GB"/>
                              </w:rPr>
                            </w:pPr>
                            <w:r w:rsidRPr="00F5090B">
                              <w:rPr>
                                <w:rFonts w:ascii="Calibri" w:hAnsi="Calibri" w:cs="Arial"/>
                                <w:sz w:val="24"/>
                                <w:szCs w:val="24"/>
                                <w:lang w:val="en-GB"/>
                              </w:rPr>
                              <w:t xml:space="preserve">ITB No.: </w:t>
                            </w:r>
                            <w:r w:rsidR="00F5090B" w:rsidRPr="0090224B">
                              <w:rPr>
                                <w:rFonts w:ascii="Calibri" w:hAnsi="Calibri" w:cs="Arial"/>
                                <w:b/>
                                <w:bCs/>
                                <w:color w:val="FF0000"/>
                                <w:sz w:val="24"/>
                                <w:szCs w:val="24"/>
                                <w:lang w:val="en-GB"/>
                              </w:rPr>
                              <w:t>ITB-</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w:t>
                            </w:r>
                            <w:r w:rsidR="00413DF2">
                              <w:rPr>
                                <w:rFonts w:ascii="Calibri" w:hAnsi="Calibri" w:cs="Arial"/>
                                <w:b/>
                                <w:color w:val="FF0000"/>
                                <w:sz w:val="24"/>
                                <w:szCs w:val="24"/>
                                <w:u w:val="single"/>
                                <w:lang w:val="en-GB"/>
                              </w:rPr>
                              <w:t>08</w:t>
                            </w:r>
                            <w:r w:rsidR="00436E12" w:rsidRPr="0090224B">
                              <w:rPr>
                                <w:rFonts w:ascii="Calibri" w:hAnsi="Calibri" w:cs="Arial"/>
                                <w:b/>
                                <w:color w:val="FF0000"/>
                                <w:sz w:val="24"/>
                                <w:szCs w:val="24"/>
                                <w:u w:val="single"/>
                                <w:lang w:val="en-GB"/>
                              </w:rPr>
                              <w:t>-2024</w:t>
                            </w:r>
                          </w:p>
                          <w:p w14:paraId="394F588C" w14:textId="4A1079D4" w:rsidR="00DE153F" w:rsidRPr="00553621" w:rsidRDefault="00C455D9" w:rsidP="00DE153F">
                            <w:pPr>
                              <w:tabs>
                                <w:tab w:val="left" w:pos="900"/>
                              </w:tabs>
                              <w:rPr>
                                <w:rFonts w:ascii="Calibri" w:hAnsi="Calibri" w:cs="Arial"/>
                                <w:sz w:val="24"/>
                                <w:szCs w:val="24"/>
                                <w:lang w:val="en-GB"/>
                              </w:rPr>
                            </w:pPr>
                            <w:r>
                              <w:rPr>
                                <w:rFonts w:ascii="Calibri" w:hAnsi="Calibri" w:cs="Arial"/>
                                <w:b/>
                                <w:color w:val="222222"/>
                                <w:szCs w:val="22"/>
                                <w:lang w:val="en-GB"/>
                              </w:rPr>
                              <w:t xml:space="preserve">Provision </w:t>
                            </w:r>
                            <w:r w:rsidR="006735D0">
                              <w:rPr>
                                <w:rFonts w:ascii="Calibri" w:hAnsi="Calibri" w:cs="Arial"/>
                                <w:b/>
                                <w:color w:val="222222"/>
                                <w:szCs w:val="22"/>
                                <w:lang w:val="en-GB"/>
                              </w:rPr>
                              <w:t xml:space="preserve">and </w:t>
                            </w:r>
                            <w:r w:rsidR="006735D0">
                              <w:rPr>
                                <w:rFonts w:ascii="Calibri" w:hAnsi="Calibri" w:cs="Arial"/>
                                <w:b/>
                                <w:color w:val="222222"/>
                                <w:szCs w:val="22"/>
                                <w:lang w:val="en-GB"/>
                              </w:rPr>
                              <w:t>Supply of</w:t>
                            </w:r>
                            <w:r>
                              <w:rPr>
                                <w:rFonts w:ascii="Calibri" w:hAnsi="Calibri" w:cs="Arial"/>
                                <w:b/>
                                <w:color w:val="222222"/>
                                <w:szCs w:val="22"/>
                                <w:lang w:val="en-GB"/>
                              </w:rPr>
                              <w:t xml:space="preserve"> Printing Services</w:t>
                            </w:r>
                          </w:p>
                          <w:p w14:paraId="2F950AE6" w14:textId="77777777" w:rsidR="00436E12" w:rsidRPr="00F5090B" w:rsidRDefault="00436E12" w:rsidP="00436E12">
                            <w:pPr>
                              <w:pStyle w:val="Default"/>
                              <w:rPr>
                                <w:color w:val="auto"/>
                                <w:sz w:val="20"/>
                                <w:szCs w:val="20"/>
                              </w:rPr>
                            </w:pPr>
                            <w:r w:rsidRPr="00F5090B">
                              <w:rPr>
                                <w:color w:val="auto"/>
                                <w:sz w:val="20"/>
                                <w:szCs w:val="20"/>
                              </w:rPr>
                              <w:t xml:space="preserve">Danish Refugee Council </w:t>
                            </w:r>
                          </w:p>
                          <w:p w14:paraId="2D953449" w14:textId="77777777" w:rsidR="006735D0" w:rsidRPr="00B33C01" w:rsidRDefault="006735D0" w:rsidP="006735D0">
                            <w:pPr>
                              <w:pStyle w:val="Default"/>
                              <w:rPr>
                                <w:color w:val="212121"/>
                                <w:sz w:val="20"/>
                                <w:szCs w:val="20"/>
                              </w:rPr>
                            </w:pPr>
                            <w:r w:rsidRPr="00B33C01">
                              <w:rPr>
                                <w:color w:val="212121"/>
                                <w:sz w:val="20"/>
                                <w:szCs w:val="20"/>
                              </w:rPr>
                              <w:t>House 63-64, Street 3, Karte Char, PD</w:t>
                            </w:r>
                            <w:r>
                              <w:rPr>
                                <w:color w:val="212121"/>
                                <w:sz w:val="20"/>
                                <w:szCs w:val="20"/>
                              </w:rPr>
                              <w:t>3</w:t>
                            </w:r>
                            <w:r w:rsidRPr="00B33C01">
                              <w:rPr>
                                <w:color w:val="212121"/>
                                <w:sz w:val="20"/>
                                <w:szCs w:val="20"/>
                              </w:rPr>
                              <w:t xml:space="preserve"> </w:t>
                            </w:r>
                          </w:p>
                          <w:p w14:paraId="4692FAD4" w14:textId="59FBAF68" w:rsidR="00936F3B" w:rsidRPr="005E48A6" w:rsidRDefault="00436E12" w:rsidP="00436E12">
                            <w:pPr>
                              <w:rPr>
                                <w:lang w:val="en-GB"/>
                              </w:rPr>
                            </w:pPr>
                            <w:r w:rsidRPr="00F5090B">
                              <w:t>Kabul, Afghanistan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_x0000_s1030" type="#_x0000_t202" style="position:absolute;left:0;text-align:left;margin-left:125.25pt;margin-top:15pt;width:251.05pt;height:79.2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">
                <v:textbox>
                  <w:txbxContent>
                    <w:p w14:paraId="53EF61CE" w14:textId="7F459364" w:rsidR="00436E12" w:rsidRPr="00F5090B" w:rsidRDefault="00936F3B" w:rsidP="00436E12">
                      <w:pPr>
                        <w:tabs>
                          <w:tab w:val="left" w:pos="900"/>
                        </w:tabs>
                        <w:rPr>
                          <w:rFonts w:ascii="Calibri" w:hAnsi="Calibri" w:cs="Arial"/>
                          <w:b/>
                          <w:sz w:val="24"/>
                          <w:szCs w:val="24"/>
                          <w:lang w:val="en-GB"/>
                        </w:rPr>
                      </w:pPr>
                      <w:r w:rsidRPr="00F5090B">
                        <w:rPr>
                          <w:rFonts w:ascii="Calibri" w:hAnsi="Calibri" w:cs="Arial"/>
                          <w:sz w:val="24"/>
                          <w:szCs w:val="24"/>
                          <w:lang w:val="en-GB"/>
                        </w:rPr>
                        <w:t xml:space="preserve">ITB No.: </w:t>
                      </w:r>
                      <w:r w:rsidR="00F5090B" w:rsidRPr="0090224B">
                        <w:rPr>
                          <w:rFonts w:ascii="Calibri" w:hAnsi="Calibri" w:cs="Arial"/>
                          <w:b/>
                          <w:bCs/>
                          <w:color w:val="FF0000"/>
                          <w:sz w:val="24"/>
                          <w:szCs w:val="24"/>
                          <w:lang w:val="en-GB"/>
                        </w:rPr>
                        <w:t>ITB-</w:t>
                      </w:r>
                      <w:r w:rsidR="00436E12" w:rsidRPr="0090224B">
                        <w:rPr>
                          <w:rFonts w:ascii="Calibri" w:hAnsi="Calibri" w:cs="Arial"/>
                          <w:b/>
                          <w:bCs/>
                          <w:color w:val="FF0000"/>
                          <w:sz w:val="24"/>
                          <w:szCs w:val="24"/>
                          <w:u w:val="single"/>
                          <w:lang w:val="en-GB"/>
                        </w:rPr>
                        <w:t>AFG</w:t>
                      </w:r>
                      <w:r w:rsidR="00436E12" w:rsidRPr="0090224B">
                        <w:rPr>
                          <w:rFonts w:ascii="Calibri" w:hAnsi="Calibri" w:cs="Arial"/>
                          <w:b/>
                          <w:color w:val="FF0000"/>
                          <w:sz w:val="24"/>
                          <w:szCs w:val="24"/>
                          <w:u w:val="single"/>
                          <w:lang w:val="en-GB"/>
                        </w:rPr>
                        <w:t>-AFC-0</w:t>
                      </w:r>
                      <w:r w:rsidR="00413DF2">
                        <w:rPr>
                          <w:rFonts w:ascii="Calibri" w:hAnsi="Calibri" w:cs="Arial"/>
                          <w:b/>
                          <w:color w:val="FF0000"/>
                          <w:sz w:val="24"/>
                          <w:szCs w:val="24"/>
                          <w:u w:val="single"/>
                          <w:lang w:val="en-GB"/>
                        </w:rPr>
                        <w:t>08</w:t>
                      </w:r>
                      <w:r w:rsidR="00436E12" w:rsidRPr="0090224B">
                        <w:rPr>
                          <w:rFonts w:ascii="Calibri" w:hAnsi="Calibri" w:cs="Arial"/>
                          <w:b/>
                          <w:color w:val="FF0000"/>
                          <w:sz w:val="24"/>
                          <w:szCs w:val="24"/>
                          <w:u w:val="single"/>
                          <w:lang w:val="en-GB"/>
                        </w:rPr>
                        <w:t>-2024</w:t>
                      </w:r>
                    </w:p>
                    <w:p w14:paraId="394F588C" w14:textId="4A1079D4" w:rsidR="00DE153F" w:rsidRPr="00553621" w:rsidRDefault="00C455D9" w:rsidP="00DE153F">
                      <w:pPr>
                        <w:tabs>
                          <w:tab w:val="left" w:pos="900"/>
                        </w:tabs>
                        <w:rPr>
                          <w:rFonts w:ascii="Calibri" w:hAnsi="Calibri" w:cs="Arial"/>
                          <w:sz w:val="24"/>
                          <w:szCs w:val="24"/>
                          <w:lang w:val="en-GB"/>
                        </w:rPr>
                      </w:pPr>
                      <w:r>
                        <w:rPr>
                          <w:rFonts w:ascii="Calibri" w:hAnsi="Calibri" w:cs="Arial"/>
                          <w:b/>
                          <w:color w:val="222222"/>
                          <w:szCs w:val="22"/>
                          <w:lang w:val="en-GB"/>
                        </w:rPr>
                        <w:t xml:space="preserve">Provision </w:t>
                      </w:r>
                      <w:r w:rsidR="006735D0">
                        <w:rPr>
                          <w:rFonts w:ascii="Calibri" w:hAnsi="Calibri" w:cs="Arial"/>
                          <w:b/>
                          <w:color w:val="222222"/>
                          <w:szCs w:val="22"/>
                          <w:lang w:val="en-GB"/>
                        </w:rPr>
                        <w:t xml:space="preserve">and </w:t>
                      </w:r>
                      <w:r w:rsidR="006735D0">
                        <w:rPr>
                          <w:rFonts w:ascii="Calibri" w:hAnsi="Calibri" w:cs="Arial"/>
                          <w:b/>
                          <w:color w:val="222222"/>
                          <w:szCs w:val="22"/>
                          <w:lang w:val="en-GB"/>
                        </w:rPr>
                        <w:t>Supply of</w:t>
                      </w:r>
                      <w:r>
                        <w:rPr>
                          <w:rFonts w:ascii="Calibri" w:hAnsi="Calibri" w:cs="Arial"/>
                          <w:b/>
                          <w:color w:val="222222"/>
                          <w:szCs w:val="22"/>
                          <w:lang w:val="en-GB"/>
                        </w:rPr>
                        <w:t xml:space="preserve"> Printing Services</w:t>
                      </w:r>
                    </w:p>
                    <w:p w14:paraId="2F950AE6" w14:textId="77777777" w:rsidR="00436E12" w:rsidRPr="00F5090B" w:rsidRDefault="00436E12" w:rsidP="00436E12">
                      <w:pPr>
                        <w:pStyle w:val="Default"/>
                        <w:rPr>
                          <w:color w:val="auto"/>
                          <w:sz w:val="20"/>
                          <w:szCs w:val="20"/>
                        </w:rPr>
                      </w:pPr>
                      <w:r w:rsidRPr="00F5090B">
                        <w:rPr>
                          <w:color w:val="auto"/>
                          <w:sz w:val="20"/>
                          <w:szCs w:val="20"/>
                        </w:rPr>
                        <w:t xml:space="preserve">Danish Refugee Council </w:t>
                      </w:r>
                    </w:p>
                    <w:p w14:paraId="2D953449" w14:textId="77777777" w:rsidR="006735D0" w:rsidRPr="00B33C01" w:rsidRDefault="006735D0" w:rsidP="006735D0">
                      <w:pPr>
                        <w:pStyle w:val="Default"/>
                        <w:rPr>
                          <w:color w:val="212121"/>
                          <w:sz w:val="20"/>
                          <w:szCs w:val="20"/>
                        </w:rPr>
                      </w:pPr>
                      <w:r w:rsidRPr="00B33C01">
                        <w:rPr>
                          <w:color w:val="212121"/>
                          <w:sz w:val="20"/>
                          <w:szCs w:val="20"/>
                        </w:rPr>
                        <w:t>House 63-64, Street 3, Karte Char, PD</w:t>
                      </w:r>
                      <w:r>
                        <w:rPr>
                          <w:color w:val="212121"/>
                          <w:sz w:val="20"/>
                          <w:szCs w:val="20"/>
                        </w:rPr>
                        <w:t>3</w:t>
                      </w:r>
                      <w:r w:rsidRPr="00B33C01">
                        <w:rPr>
                          <w:color w:val="212121"/>
                          <w:sz w:val="20"/>
                          <w:szCs w:val="20"/>
                        </w:rPr>
                        <w:t xml:space="preserve"> </w:t>
                      </w:r>
                    </w:p>
                    <w:p w14:paraId="4692FAD4" w14:textId="59FBAF68" w:rsidR="00936F3B" w:rsidRPr="005E48A6" w:rsidRDefault="00436E12" w:rsidP="00436E12">
                      <w:pPr>
                        <w:rPr>
                          <w:lang w:val="en-GB"/>
                        </w:rPr>
                      </w:pPr>
                      <w:r w:rsidRPr="00F5090B">
                        <w:t>Kabul, Afghanistan</w:t>
                      </w:r>
                    </w:p>
                  </w:txbxContent>
                </v:textbox>
                <w10:wrap type="topAndBottom"/>
              </v:shape>
            </w:pict>
          </mc:Fallback>
        </mc:AlternateContent>
      </w:r>
      <w:r w:rsidR="00936F3B">
        <w:rPr>
          <w:rFonts w:ascii="Calibri" w:hAnsi="Calibri" w:cs="Arial"/>
          <w:color w:val="222222"/>
          <w:szCs w:val="22"/>
          <w:lang w:val="en-GB"/>
        </w:rPr>
        <w:t xml:space="preserve">Both envelopes shall be placed in an outer </w:t>
      </w:r>
      <w:r w:rsidR="00936F3B">
        <w:rPr>
          <w:rFonts w:ascii="Calibri" w:hAnsi="Calibri" w:cs="Arial"/>
          <w:b/>
          <w:color w:val="222222"/>
          <w:szCs w:val="22"/>
          <w:lang w:val="en-GB"/>
        </w:rPr>
        <w:t>sealed</w:t>
      </w:r>
      <w:r w:rsidR="00936F3B">
        <w:rPr>
          <w:rFonts w:ascii="Calibri" w:hAnsi="Calibri" w:cs="Arial"/>
          <w:color w:val="222222"/>
          <w:szCs w:val="22"/>
          <w:lang w:val="en-GB"/>
        </w:rPr>
        <w:t xml:space="preserve"> envelope</w:t>
      </w:r>
      <w:r w:rsidR="00936F3B" w:rsidRPr="00EE1B34">
        <w:rPr>
          <w:rFonts w:ascii="Calibri" w:hAnsi="Calibri" w:cs="Arial"/>
          <w:color w:val="222222"/>
          <w:szCs w:val="22"/>
          <w:lang w:val="en-GB"/>
        </w:rPr>
        <w:t>, addressed and delivered to:</w:t>
      </w:r>
    </w:p>
    <w:p w14:paraId="36AAA5A4" w14:textId="0A913569" w:rsidR="00720FB7" w:rsidRDefault="00720FB7" w:rsidP="00720FB7">
      <w:pPr>
        <w:tabs>
          <w:tab w:val="left" w:pos="900"/>
        </w:tabs>
        <w:rPr>
          <w:lang w:val="en-GB"/>
        </w:rPr>
      </w:pPr>
    </w:p>
    <w:p w14:paraId="6889E75A" w14:textId="3B974E7B" w:rsidR="00A9431A" w:rsidRPr="00A9431A" w:rsidRDefault="00A9431A" w:rsidP="00720FB7">
      <w:pPr>
        <w:tabs>
          <w:tab w:val="left" w:pos="900"/>
        </w:tabs>
        <w:rPr>
          <w:lang w:val="en-GB"/>
        </w:rPr>
      </w:pPr>
      <w:r w:rsidRPr="00A9431A">
        <w:rPr>
          <w:lang w:val="en-GB"/>
        </w:rPr>
        <w:t xml:space="preserve">Email submission </w:t>
      </w:r>
    </w:p>
    <w:p w14:paraId="28E73666" w14:textId="1DD14232" w:rsidR="00A9431A" w:rsidRPr="00A9431A" w:rsidRDefault="00A9431A" w:rsidP="00A9431A">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39B5DB91" w14:textId="64B4D9BC" w:rsidR="00A9431A" w:rsidRPr="00EE1B34" w:rsidRDefault="006735D0" w:rsidP="00A9431A">
      <w:pPr>
        <w:tabs>
          <w:tab w:val="left" w:pos="900"/>
        </w:tabs>
        <w:rPr>
          <w:rFonts w:ascii="Calibri" w:hAnsi="Calibri" w:cs="Arial"/>
          <w:color w:val="222222"/>
          <w:szCs w:val="22"/>
          <w:lang w:val="en-GB"/>
        </w:rPr>
      </w:pPr>
      <w:hyperlink r:id="rId13" w:history="1">
        <w:r w:rsidR="006B20E5" w:rsidRPr="00BD73D3">
          <w:rPr>
            <w:rStyle w:val="Hyperlink"/>
          </w:rPr>
          <w:t>tender.afg@drc.ngo</w:t>
        </w:r>
      </w:hyperlink>
      <w:r w:rsidR="006B20E5">
        <w:rPr>
          <w:color w:val="0F5CB6"/>
        </w:rPr>
        <w:t xml:space="preserve"> </w:t>
      </w:r>
    </w:p>
    <w:p w14:paraId="10B51090" w14:textId="30124DDE" w:rsidR="00A9431A" w:rsidRPr="00EE1B34" w:rsidRDefault="00A9431A" w:rsidP="00A9431A">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r w:rsidR="0043539F"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56145543" w:rsidR="00A9431A" w:rsidRDefault="00A9431A" w:rsidP="00A9431A">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sidR="00297DB9" w:rsidRPr="003D1BED">
        <w:rPr>
          <w:rFonts w:ascii="Calibri" w:hAnsi="Calibri" w:cs="Arial"/>
          <w:b/>
          <w:color w:val="2E74B5" w:themeColor="accent1" w:themeShade="BF"/>
          <w:u w:val="single"/>
          <w:lang w:val="en-GB"/>
        </w:rPr>
        <w:t>ITB-</w:t>
      </w:r>
      <w:r w:rsidR="006B20E5" w:rsidRPr="006B20E5">
        <w:rPr>
          <w:rFonts w:ascii="Calibri" w:hAnsi="Calibri" w:cs="Arial"/>
          <w:b/>
          <w:color w:val="2E74B5" w:themeColor="accent1" w:themeShade="BF"/>
          <w:u w:val="single"/>
          <w:lang w:val="en-GB"/>
        </w:rPr>
        <w:t>AFG-AFC-0</w:t>
      </w:r>
      <w:r w:rsidR="00642857">
        <w:rPr>
          <w:rFonts w:ascii="Calibri" w:hAnsi="Calibri" w:cs="Arial"/>
          <w:b/>
          <w:color w:val="2E74B5" w:themeColor="accent1" w:themeShade="BF"/>
          <w:u w:val="single"/>
          <w:lang w:val="en-GB"/>
        </w:rPr>
        <w:t>8</w:t>
      </w:r>
      <w:r w:rsidR="006B20E5" w:rsidRPr="006B20E5">
        <w:rPr>
          <w:rFonts w:ascii="Calibri" w:hAnsi="Calibri" w:cs="Arial"/>
          <w:b/>
          <w:color w:val="2E74B5" w:themeColor="accent1" w:themeShade="BF"/>
          <w:u w:val="single"/>
          <w:lang w:val="en-GB"/>
        </w:rPr>
        <w:t>-2024</w:t>
      </w:r>
      <w:r w:rsidR="006B20E5">
        <w:rPr>
          <w:rFonts w:ascii="Calibri" w:hAnsi="Calibri" w:cs="Arial"/>
          <w:b/>
          <w:color w:val="2E74B5" w:themeColor="accent1" w:themeShade="BF"/>
          <w:u w:val="single"/>
          <w:lang w:val="en-GB"/>
        </w:rPr>
        <w:t xml:space="preserve"> </w:t>
      </w:r>
      <w:r w:rsidRPr="006B20E5">
        <w:rPr>
          <w:rFonts w:ascii="Calibri" w:hAnsi="Calibri" w:cs="Arial"/>
          <w:b/>
          <w:color w:val="222222"/>
          <w:lang w:val="en-GB"/>
        </w:rPr>
        <w:t>ITB</w:t>
      </w:r>
      <w:r w:rsidRPr="00EE1B34">
        <w:rPr>
          <w:rFonts w:ascii="Calibri" w:hAnsi="Calibri" w:cs="Arial"/>
          <w:b/>
          <w:color w:val="222222"/>
          <w:szCs w:val="22"/>
          <w:lang w:val="en-GB"/>
        </w:rPr>
        <w:t xml:space="preserve"> number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60D6C9E0" w14:textId="3B6062BC" w:rsidR="00A9431A" w:rsidRDefault="00A9431A" w:rsidP="00A9431A">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2D1A68">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06FFE8E" w14:textId="2CD13A7A" w:rsidR="00A039A7" w:rsidRPr="00A039A7" w:rsidRDefault="00A039A7" w:rsidP="00A039A7">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2D1A68">
        <w:rPr>
          <w:rFonts w:ascii="Calibri" w:hAnsi="Calibri" w:cs="Arial"/>
          <w:color w:val="222222"/>
          <w:szCs w:val="22"/>
          <w:lang w:val="en-GB"/>
        </w:rPr>
        <w:t>Financial Bid</w:t>
      </w:r>
      <w:r w:rsidRPr="00A039A7">
        <w:rPr>
          <w:rFonts w:ascii="Calibri" w:hAnsi="Calibri" w:cs="Arial"/>
          <w:color w:val="222222"/>
          <w:szCs w:val="22"/>
          <w:lang w:val="en-GB"/>
        </w:rPr>
        <w:t xml:space="preserve"> sh</w:t>
      </w:r>
      <w:r w:rsidR="00461C7E">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2F70E912" w14:textId="77777777" w:rsidR="002D1A68" w:rsidRPr="00A039A7" w:rsidRDefault="002D1A68" w:rsidP="002D1A68">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2B0B911C" w14:textId="5483BC2F" w:rsidR="00A9431A" w:rsidRPr="00A039A7" w:rsidRDefault="00A9431A" w:rsidP="00A039A7">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sidR="00A039A7">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sidR="00A039A7">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00A039A7" w:rsidRPr="00A039A7">
        <w:rPr>
          <w:rFonts w:ascii="Calibri" w:hAnsi="Calibri" w:cs="Arial"/>
          <w:color w:val="222222"/>
          <w:szCs w:val="22"/>
          <w:lang w:val="en-GB"/>
        </w:rPr>
        <w:t xml:space="preserve"> </w:t>
      </w:r>
    </w:p>
    <w:p w14:paraId="75CAA6E0" w14:textId="7660BDF7" w:rsidR="00A9431A" w:rsidRPr="00EE1B34" w:rsidRDefault="00A9431A" w:rsidP="00A9431A">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D60AB7"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Default="00A9431A" w:rsidP="00A9431A">
      <w:pPr>
        <w:tabs>
          <w:tab w:val="left" w:pos="900"/>
        </w:tabs>
        <w:rPr>
          <w:color w:val="222222"/>
        </w:rPr>
      </w:pPr>
      <w:r w:rsidRPr="00EE1B34">
        <w:rPr>
          <w:rFonts w:ascii="Calibri" w:hAnsi="Calibri" w:cs="Arial"/>
          <w:i/>
          <w:color w:val="222222"/>
          <w:szCs w:val="22"/>
          <w:lang w:val="en-GB"/>
        </w:rPr>
        <w:t>Failure to comply with the above may disqualify the Bi</w:t>
      </w:r>
      <w:r w:rsidR="00A039A7">
        <w:rPr>
          <w:rFonts w:ascii="Calibri" w:hAnsi="Calibri" w:cs="Arial"/>
          <w:i/>
          <w:color w:val="222222"/>
          <w:szCs w:val="22"/>
          <w:lang w:val="en-GB"/>
        </w:rPr>
        <w:t>d.</w:t>
      </w:r>
    </w:p>
    <w:p w14:paraId="198DEDE8" w14:textId="77777777" w:rsidR="00A9431A" w:rsidRDefault="00A9431A" w:rsidP="009739DD">
      <w:pPr>
        <w:tabs>
          <w:tab w:val="left" w:pos="900"/>
        </w:tabs>
        <w:rPr>
          <w:color w:val="222222"/>
        </w:rPr>
      </w:pPr>
    </w:p>
    <w:p w14:paraId="79DC4B94" w14:textId="77777777" w:rsidR="00A039A7" w:rsidRDefault="00A039A7" w:rsidP="00A039A7">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75FA57E4" w14:textId="77777777" w:rsidR="00A039A7" w:rsidRDefault="00A039A7" w:rsidP="00A039A7">
      <w:pPr>
        <w:shd w:val="clear" w:color="auto" w:fill="FFFFFF"/>
        <w:contextualSpacing/>
        <w:rPr>
          <w:rFonts w:cs="Arial"/>
          <w:color w:val="222222"/>
          <w:lang w:val="en-GB"/>
        </w:rPr>
      </w:pPr>
    </w:p>
    <w:p w14:paraId="24687CBE" w14:textId="200AC9B4" w:rsidR="00A039A7" w:rsidRPr="00A039A7" w:rsidRDefault="00A039A7" w:rsidP="00A039A7">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4AD90DB8" w:rsidR="009D07D7" w:rsidRPr="00A039A7" w:rsidRDefault="009D07D7" w:rsidP="009739DD">
      <w:pPr>
        <w:tabs>
          <w:tab w:val="left" w:pos="900"/>
        </w:tabs>
        <w:rPr>
          <w:b/>
          <w:color w:val="222222"/>
        </w:rPr>
      </w:pPr>
      <w:r w:rsidRPr="00A039A7">
        <w:rPr>
          <w:b/>
          <w:color w:val="222222"/>
        </w:rPr>
        <w:lastRenderedPageBreak/>
        <w:t xml:space="preserve">Bids can be submitted in one of two </w:t>
      </w:r>
      <w:r w:rsidR="007C631B" w:rsidRPr="00A039A7">
        <w:rPr>
          <w:b/>
          <w:color w:val="222222"/>
        </w:rPr>
        <w:t>ways,</w:t>
      </w:r>
      <w:r w:rsidRPr="00A039A7">
        <w:rPr>
          <w:b/>
          <w:color w:val="222222"/>
        </w:rPr>
        <w:t xml:space="preserve"> hardcopy or electronically. </w:t>
      </w:r>
      <w:r w:rsidR="002D1A68">
        <w:rPr>
          <w:b/>
          <w:color w:val="222222"/>
        </w:rPr>
        <w:t>If the Bidder submits a Bid in both Hardcopy and electronically, DRC will choose the version that is the most advantageous to DRC.</w:t>
      </w:r>
    </w:p>
    <w:p w14:paraId="0CF5C7F6" w14:textId="77777777" w:rsidR="009D07D7" w:rsidRDefault="009D07D7" w:rsidP="009739DD">
      <w:pPr>
        <w:tabs>
          <w:tab w:val="left" w:pos="900"/>
        </w:tabs>
        <w:rPr>
          <w:color w:val="222222"/>
        </w:rPr>
      </w:pP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Default="00ED4934" w:rsidP="00972789">
      <w:pPr>
        <w:pStyle w:val="Heading1"/>
        <w:rPr>
          <w:lang w:val="en-GB"/>
        </w:rPr>
      </w:pPr>
      <w:r w:rsidRPr="00EE1B34">
        <w:rPr>
          <w:lang w:val="en-GB"/>
        </w:rPr>
        <w:t>Submission of Samples</w:t>
      </w:r>
      <w:r w:rsidR="003461DC">
        <w:rPr>
          <w:lang w:val="en-GB"/>
        </w:rPr>
        <w:t xml:space="preserve"> </w:t>
      </w:r>
    </w:p>
    <w:p w14:paraId="463A6674" w14:textId="77777777" w:rsidR="007C631B" w:rsidRPr="007C631B" w:rsidRDefault="007C631B" w:rsidP="007C631B">
      <w:pPr>
        <w:rPr>
          <w:lang w:val="en-GB"/>
        </w:rPr>
      </w:pPr>
    </w:p>
    <w:p w14:paraId="78BF5C0C" w14:textId="77777777" w:rsidR="00642857" w:rsidRDefault="00642857" w:rsidP="00642857">
      <w:pPr>
        <w:pStyle w:val="Default"/>
        <w:rPr>
          <w:sz w:val="18"/>
          <w:szCs w:val="18"/>
        </w:rPr>
      </w:pPr>
      <w:r w:rsidRPr="00642857">
        <w:rPr>
          <w:sz w:val="18"/>
          <w:szCs w:val="18"/>
        </w:rPr>
        <w:t xml:space="preserve">Sample submission is not part of ITB submission however </w:t>
      </w:r>
      <w:r w:rsidRPr="00361DA4">
        <w:rPr>
          <w:sz w:val="18"/>
          <w:szCs w:val="18"/>
        </w:rPr>
        <w:t xml:space="preserve">Technically qualified suppliers </w:t>
      </w:r>
      <w:r>
        <w:rPr>
          <w:sz w:val="18"/>
          <w:szCs w:val="18"/>
        </w:rPr>
        <w:t xml:space="preserve">will be </w:t>
      </w:r>
      <w:r w:rsidRPr="00361DA4">
        <w:rPr>
          <w:sz w:val="18"/>
          <w:szCs w:val="18"/>
        </w:rPr>
        <w:t>required to provide samples of the items listed in Annex A.1 according to the specifications for sample evaluation</w:t>
      </w:r>
      <w:r>
        <w:rPr>
          <w:sz w:val="18"/>
          <w:szCs w:val="18"/>
        </w:rPr>
        <w:t>.</w:t>
      </w:r>
    </w:p>
    <w:p w14:paraId="21575FD2" w14:textId="603B33FD" w:rsidR="00A23973" w:rsidRDefault="00642857" w:rsidP="00642857">
      <w:r w:rsidRPr="002A0D49">
        <w:rPr>
          <w:sz w:val="18"/>
          <w:szCs w:val="18"/>
        </w:rPr>
        <w:t>Additionally, the DRC technical team will conduct a site visit to verify the capabilities and standards of the supplier's printing press facilities.</w:t>
      </w:r>
    </w:p>
    <w:p w14:paraId="47BACF2C" w14:textId="77777777" w:rsidR="004C6062" w:rsidRPr="004C6062" w:rsidRDefault="004C6062" w:rsidP="004C6062">
      <w:pPr>
        <w:rPr>
          <w:lang w:val="en-GB"/>
        </w:rPr>
      </w:pPr>
    </w:p>
    <w:p w14:paraId="675A937A" w14:textId="46B098C7"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EE1B34" w:rsidRDefault="00762830"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w:t>
      </w:r>
      <w:r w:rsidR="00ED4934" w:rsidRPr="00EE1B34">
        <w:rPr>
          <w:rFonts w:ascii="Calibri" w:hAnsi="Calibri" w:cs="Arial"/>
          <w:color w:val="222222"/>
          <w:szCs w:val="22"/>
          <w:lang w:val="en-GB"/>
        </w:rPr>
        <w:t>.</w:t>
      </w:r>
      <w:r w:rsidR="009E6E94" w:rsidRPr="00EE1B34">
        <w:rPr>
          <w:rFonts w:ascii="Calibri" w:hAnsi="Calibri" w:cs="Arial"/>
          <w:color w:val="222222"/>
          <w:szCs w:val="22"/>
          <w:lang w:val="en-GB"/>
        </w:rPr>
        <w:t xml:space="preserve"> </w:t>
      </w:r>
    </w:p>
    <w:p w14:paraId="12369A44" w14:textId="242A8C21" w:rsidR="00ED4934" w:rsidRDefault="002360FC"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Unless </w:t>
      </w:r>
      <w:r w:rsidR="006F1A94" w:rsidRPr="00EE1B34">
        <w:rPr>
          <w:rFonts w:ascii="Calibri" w:hAnsi="Calibri" w:cs="Arial"/>
          <w:color w:val="222222"/>
          <w:szCs w:val="22"/>
          <w:lang w:val="en-GB"/>
        </w:rPr>
        <w:t>otherwise</w:t>
      </w:r>
      <w:r w:rsidRPr="00EE1B34">
        <w:rPr>
          <w:rFonts w:ascii="Calibri" w:hAnsi="Calibri" w:cs="Arial"/>
          <w:color w:val="222222"/>
          <w:szCs w:val="22"/>
          <w:lang w:val="en-GB"/>
        </w:rPr>
        <w:t xml:space="preserve"> requested all Bids</w:t>
      </w:r>
      <w:r w:rsidR="00ED4934"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00ED4934" w:rsidRPr="00EE1B34">
        <w:rPr>
          <w:rFonts w:ascii="Calibri" w:hAnsi="Calibri" w:cs="Arial"/>
          <w:color w:val="222222"/>
          <w:szCs w:val="22"/>
          <w:lang w:val="en-GB"/>
        </w:rPr>
        <w:t xml:space="preserve"> state if the prices quoted are not DDP (Incoterms 20</w:t>
      </w:r>
      <w:r w:rsidR="00C40D8A">
        <w:rPr>
          <w:rFonts w:ascii="Calibri" w:hAnsi="Calibri" w:cs="Arial"/>
          <w:color w:val="222222"/>
          <w:szCs w:val="22"/>
          <w:lang w:val="en-GB"/>
        </w:rPr>
        <w:t>20</w:t>
      </w:r>
      <w:r w:rsidR="00ED4934" w:rsidRPr="00EE1B34">
        <w:rPr>
          <w:rFonts w:ascii="Calibri" w:hAnsi="Calibri" w:cs="Arial"/>
          <w:color w:val="222222"/>
          <w:szCs w:val="22"/>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6464568D"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EF41E1">
        <w:rPr>
          <w:rFonts w:ascii="Calibri" w:hAnsi="Calibri" w:cs="Arial"/>
          <w:color w:val="222222"/>
          <w:szCs w:val="22"/>
          <w:lang w:val="en-GB"/>
        </w:rPr>
        <w:t>shall</w:t>
      </w:r>
      <w:r w:rsidR="002360FC"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be in </w:t>
      </w:r>
      <w:r w:rsidR="00D60AB7" w:rsidRPr="00D60AB7">
        <w:rPr>
          <w:rFonts w:ascii="Calibri" w:hAnsi="Calibri" w:cs="Arial"/>
          <w:b/>
          <w:bCs/>
          <w:i/>
          <w:color w:val="FF0000"/>
          <w:szCs w:val="22"/>
          <w:u w:val="single"/>
          <w:lang w:val="en-GB"/>
        </w:rPr>
        <w:t>AFN</w:t>
      </w:r>
      <w:r w:rsidRPr="00EE1B34">
        <w:rPr>
          <w:rFonts w:ascii="Calibri" w:hAnsi="Calibri" w:cs="Arial"/>
          <w:color w:val="222222"/>
          <w:szCs w:val="22"/>
          <w:lang w:val="en-GB"/>
        </w:rPr>
        <w:t xml:space="preserve">. </w:t>
      </w:r>
      <w:r w:rsidR="00762830" w:rsidRPr="00EE1B34">
        <w:rPr>
          <w:rFonts w:ascii="Calibri" w:hAnsi="Calibri" w:cs="Arial"/>
          <w:color w:val="222222"/>
          <w:szCs w:val="22"/>
          <w:lang w:val="en-GB"/>
        </w:rPr>
        <w:t xml:space="preserve">No </w:t>
      </w:r>
      <w:r w:rsidRPr="00EE1B34">
        <w:rPr>
          <w:rFonts w:ascii="Calibri" w:hAnsi="Calibri" w:cs="Arial"/>
          <w:color w:val="222222"/>
          <w:szCs w:val="22"/>
          <w:lang w:val="en-GB"/>
        </w:rPr>
        <w:t xml:space="preserve">other currencies are </w:t>
      </w:r>
      <w:r w:rsidR="00762830" w:rsidRPr="00EE1B34">
        <w:rPr>
          <w:rFonts w:ascii="Calibri" w:hAnsi="Calibri" w:cs="Arial"/>
          <w:color w:val="222222"/>
          <w:szCs w:val="22"/>
          <w:lang w:val="en-GB"/>
        </w:rPr>
        <w:t>acceptable.</w:t>
      </w:r>
      <w:r w:rsidR="00FE459D">
        <w:rPr>
          <w:rFonts w:ascii="Calibri" w:hAnsi="Calibri" w:cs="Arial"/>
          <w:color w:val="222222"/>
          <w:szCs w:val="22"/>
          <w:lang w:val="en-GB"/>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Default="00ED4934" w:rsidP="00972789">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w:t>
      </w:r>
      <w:r w:rsidR="002360FC" w:rsidRPr="00EE1B34">
        <w:rPr>
          <w:rFonts w:ascii="Calibri" w:hAnsi="Calibri" w:cs="Arial"/>
          <w:color w:val="222222"/>
          <w:szCs w:val="22"/>
          <w:lang w:val="en-GB"/>
        </w:rPr>
        <w:t xml:space="preserve">and </w:t>
      </w:r>
      <w:r w:rsidRPr="00EE1B34">
        <w:rPr>
          <w:rFonts w:ascii="Calibri" w:hAnsi="Calibri" w:cs="Arial"/>
          <w:color w:val="222222"/>
          <w:szCs w:val="22"/>
          <w:lang w:val="en-GB"/>
        </w:rPr>
        <w:t>all correspondence and documents related to th</w:t>
      </w:r>
      <w:r w:rsidR="002360FC" w:rsidRPr="00EE1B34">
        <w:rPr>
          <w:rFonts w:ascii="Calibri" w:hAnsi="Calibri" w:cs="Arial"/>
          <w:color w:val="222222"/>
          <w:szCs w:val="22"/>
          <w:lang w:val="en-GB"/>
        </w:rPr>
        <w:t>is</w:t>
      </w:r>
      <w:r w:rsidRPr="00EE1B34">
        <w:rPr>
          <w:rFonts w:ascii="Calibri" w:hAnsi="Calibri" w:cs="Arial"/>
          <w:color w:val="222222"/>
          <w:szCs w:val="22"/>
          <w:lang w:val="en-GB"/>
        </w:rPr>
        <w:t xml:space="preserve">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62D4BF0A" w:rsidR="00ED49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Packaging shall be of </w:t>
      </w:r>
      <w:r w:rsidR="00EA20DB" w:rsidRPr="00EE1B34">
        <w:rPr>
          <w:rFonts w:ascii="Calibri" w:hAnsi="Calibri" w:cs="Arial"/>
          <w:color w:val="222222"/>
          <w:szCs w:val="22"/>
          <w:lang w:val="en-GB"/>
        </w:rPr>
        <w:t>international</w:t>
      </w:r>
      <w:r w:rsidRPr="00EE1B34">
        <w:rPr>
          <w:rFonts w:ascii="Calibri" w:hAnsi="Calibri" w:cs="Arial"/>
          <w:color w:val="222222"/>
          <w:szCs w:val="22"/>
          <w:lang w:val="en-GB"/>
        </w:rPr>
        <w:t xml:space="preserve"> shipping standard, strong quality, and suitable for shipment</w:t>
      </w:r>
      <w:r w:rsidR="00FE459D">
        <w:rPr>
          <w:rFonts w:ascii="Calibri" w:hAnsi="Calibri" w:cs="Arial"/>
          <w:color w:val="222222"/>
          <w:szCs w:val="22"/>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3113D2" w:rsidRDefault="00FE459D" w:rsidP="00972789">
      <w:pPr>
        <w:tabs>
          <w:tab w:val="left" w:pos="360"/>
        </w:tabs>
        <w:ind w:left="180" w:hanging="180"/>
        <w:rPr>
          <w:rFonts w:ascii="Calibri" w:hAnsi="Calibri" w:cs="Arial"/>
          <w:color w:val="222222"/>
          <w:szCs w:val="22"/>
          <w:lang w:val="en-GB"/>
        </w:rPr>
      </w:pPr>
      <w:r w:rsidRPr="00972789">
        <w:rPr>
          <w:rFonts w:ascii="Calibri" w:hAnsi="Calibri" w:cs="Arial"/>
          <w:color w:val="222222"/>
          <w:szCs w:val="22"/>
          <w:lang w:val="en-GB"/>
        </w:rPr>
        <w:t>Country</w:t>
      </w:r>
      <w:r w:rsidR="00ED4934" w:rsidRPr="00972789">
        <w:rPr>
          <w:rFonts w:ascii="Calibri" w:hAnsi="Calibri" w:cs="Arial"/>
          <w:color w:val="222222"/>
          <w:szCs w:val="22"/>
          <w:lang w:val="en-GB"/>
        </w:rPr>
        <w:t xml:space="preserve"> of origin</w:t>
      </w:r>
      <w:r w:rsidR="00ED4934" w:rsidRPr="003113D2">
        <w:rPr>
          <w:rFonts w:ascii="Calibri" w:hAnsi="Calibri" w:cs="Arial"/>
          <w:color w:val="222222"/>
          <w:szCs w:val="22"/>
          <w:lang w:val="en-GB"/>
        </w:rPr>
        <w:t xml:space="preserve"> of the items </w:t>
      </w:r>
      <w:r w:rsidR="00EF41E1">
        <w:rPr>
          <w:rFonts w:ascii="Calibri" w:hAnsi="Calibri" w:cs="Arial"/>
          <w:color w:val="222222"/>
          <w:szCs w:val="22"/>
          <w:lang w:val="en-GB"/>
        </w:rPr>
        <w:t>shall</w:t>
      </w:r>
      <w:r w:rsidR="00ED4934" w:rsidRPr="003113D2">
        <w:rPr>
          <w:rFonts w:ascii="Calibri" w:hAnsi="Calibri" w:cs="Arial"/>
          <w:color w:val="222222"/>
          <w:szCs w:val="22"/>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2E13B333" w:rsidR="00011822" w:rsidRPr="00707011" w:rsidRDefault="00011822" w:rsidP="00972789">
      <w:pPr>
        <w:pStyle w:val="ListParagraph"/>
        <w:tabs>
          <w:tab w:val="left" w:pos="360"/>
        </w:tabs>
        <w:ind w:left="0"/>
        <w:rPr>
          <w:color w:val="222222"/>
        </w:rPr>
      </w:pPr>
      <w:r w:rsidRPr="00707011">
        <w:rPr>
          <w:color w:val="222222"/>
        </w:rPr>
        <w:t xml:space="preserve">Bids should be clearly legible. Prices entered in lead pencil </w:t>
      </w:r>
      <w:r w:rsidRPr="00707011">
        <w:rPr>
          <w:color w:val="222222"/>
          <w:u w:val="single"/>
        </w:rPr>
        <w:t>will not</w:t>
      </w:r>
      <w:r w:rsidRPr="00707011">
        <w:rPr>
          <w:color w:val="222222"/>
        </w:rPr>
        <w:t xml:space="preserve"> be considered. All erasures, amendments, or alterations </w:t>
      </w:r>
      <w:r w:rsidR="00EF41E1">
        <w:rPr>
          <w:color w:val="222222"/>
        </w:rPr>
        <w:t>shall</w:t>
      </w:r>
      <w:r w:rsidRPr="00707011">
        <w:rPr>
          <w:color w:val="222222"/>
        </w:rPr>
        <w:t xml:space="preserve"> be </w:t>
      </w:r>
      <w:r w:rsidR="00210AF8" w:rsidRPr="00707011">
        <w:rPr>
          <w:color w:val="222222"/>
        </w:rPr>
        <w:t>initiated</w:t>
      </w:r>
      <w:r w:rsidRPr="00707011">
        <w:rPr>
          <w:color w:val="222222"/>
        </w:rPr>
        <w:t xml:space="preserve">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EF41E1">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EF41E1">
        <w:rPr>
          <w:color w:val="222222"/>
        </w:rPr>
        <w:t>shall</w:t>
      </w:r>
      <w:r w:rsidRPr="00707011">
        <w:rPr>
          <w:color w:val="222222"/>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Default="00ED4934" w:rsidP="00972789">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sidR="00011822">
        <w:rPr>
          <w:rFonts w:ascii="Calibri" w:hAnsi="Calibri" w:cs="Arial"/>
          <w:color w:val="222222"/>
          <w:szCs w:val="22"/>
          <w:lang w:val="en-GB"/>
        </w:rPr>
        <w:t xml:space="preserve"> </w:t>
      </w:r>
      <w:r w:rsidRPr="00EE1B34">
        <w:rPr>
          <w:rFonts w:ascii="Calibri" w:hAnsi="Calibri" w:cs="Arial"/>
          <w:color w:val="222222"/>
          <w:szCs w:val="22"/>
          <w:lang w:val="en-GB"/>
        </w:rPr>
        <w:t>award</w:t>
      </w:r>
      <w:r w:rsidR="00011822">
        <w:rPr>
          <w:rFonts w:ascii="Calibri" w:hAnsi="Calibri" w:cs="Arial"/>
          <w:color w:val="222222"/>
          <w:szCs w:val="22"/>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E1B34" w:rsidRDefault="00ED49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lastRenderedPageBreak/>
        <w:t>Acceptance</w:t>
      </w:r>
    </w:p>
    <w:p w14:paraId="156FDF61" w14:textId="7777777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E1B34" w:rsidRDefault="00ED4934" w:rsidP="00ED4934">
      <w:pPr>
        <w:tabs>
          <w:tab w:val="left" w:pos="0"/>
        </w:tabs>
        <w:rPr>
          <w:rFonts w:ascii="Calibri" w:hAnsi="Calibri" w:cs="Arial"/>
          <w:b/>
          <w:color w:val="222222"/>
          <w:szCs w:val="22"/>
          <w:lang w:val="en-GB"/>
        </w:rPr>
      </w:pPr>
      <w:r w:rsidRPr="00EE1B34">
        <w:rPr>
          <w:rFonts w:ascii="Calibri" w:hAnsi="Calibri" w:cs="Arial"/>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Pr="00EE1B34">
        <w:rPr>
          <w:rFonts w:ascii="Calibri" w:hAnsi="Calibri" w:cs="Arial"/>
          <w:color w:val="222222"/>
          <w:szCs w:val="22"/>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This ITB or any part hereof, and all copies hereof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sidR="00461C7E">
        <w:rPr>
          <w:rFonts w:ascii="Calibri" w:hAnsi="Calibri" w:cs="Arial"/>
          <w:color w:val="222222"/>
          <w:szCs w:val="22"/>
          <w:lang w:val="en-GB"/>
        </w:rPr>
        <w:t>T</w:t>
      </w:r>
      <w:r w:rsidRPr="00EE1B34">
        <w:rPr>
          <w:rFonts w:ascii="Calibri" w:hAnsi="Calibri" w:cs="Arial"/>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72C5CF9D"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77777777"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ED4934" w:rsidRPr="00EE1B34">
        <w:rPr>
          <w:rFonts w:ascii="Calibri" w:hAnsi="Calibri" w:cs="Arial"/>
          <w:color w:val="222222"/>
          <w:szCs w:val="22"/>
          <w:lang w:val="en-GB"/>
        </w:rPr>
        <w:t xml:space="preserve"> respect of this ITB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03D2B6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Pr>
          <w:rFonts w:ascii="Calibri" w:hAnsi="Calibri" w:cs="Arial"/>
          <w:color w:val="222222"/>
          <w:szCs w:val="22"/>
          <w:lang w:val="en-GB"/>
        </w:rPr>
        <w:t>functionary</w:t>
      </w:r>
      <w:r w:rsidRPr="00EE1B34">
        <w:rPr>
          <w:rFonts w:ascii="Calibri" w:hAnsi="Calibri" w:cs="Arial"/>
          <w:color w:val="222222"/>
          <w:szCs w:val="22"/>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72710F07" w14:textId="77777777" w:rsidR="00461C7E" w:rsidRDefault="00461C7E" w:rsidP="00461C7E">
      <w:pPr>
        <w:tabs>
          <w:tab w:val="left" w:pos="0"/>
        </w:tabs>
        <w:rPr>
          <w:rFonts w:ascii="Calibri" w:hAnsi="Calibri" w:cs="Arial"/>
          <w:color w:val="222222"/>
          <w:szCs w:val="22"/>
          <w:lang w:val="en-GB"/>
        </w:rPr>
      </w:pPr>
    </w:p>
    <w:p w14:paraId="2B95E6D6" w14:textId="6B08C652"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3ADEF3AC" w14:textId="30C55DEF" w:rsidR="00461C7E" w:rsidRP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1636CED3" w14:textId="4CC1152F" w:rsidR="00461C7E" w:rsidRDefault="00461C7E" w:rsidP="00461C7E">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26567F79" w14:textId="77777777" w:rsidR="00461C7E" w:rsidRPr="00461C7E" w:rsidRDefault="00461C7E" w:rsidP="00461C7E">
      <w:pPr>
        <w:tabs>
          <w:tab w:val="left" w:pos="0"/>
        </w:tabs>
        <w:rPr>
          <w:rFonts w:ascii="Calibri" w:hAnsi="Calibri" w:cs="Arial"/>
          <w:color w:val="222222"/>
          <w:szCs w:val="22"/>
          <w:lang w:val="en-GB"/>
        </w:rPr>
      </w:pPr>
    </w:p>
    <w:p w14:paraId="4FA9371D" w14:textId="758C3AAF" w:rsidR="00461C7E" w:rsidRPr="00461C7E" w:rsidRDefault="00461C7E" w:rsidP="2DB02342">
      <w:pPr>
        <w:rPr>
          <w:rFonts w:ascii="Calibri" w:hAnsi="Calibri" w:cs="Arial"/>
          <w:lang w:val="en-GB"/>
        </w:rPr>
      </w:pPr>
      <w:r w:rsidRPr="2DB02342">
        <w:rPr>
          <w:rFonts w:ascii="Calibri" w:hAnsi="Calibri" w:cs="Arial"/>
          <w:color w:val="222222"/>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2DB02342">
        <w:rPr>
          <w:rFonts w:ascii="Calibri" w:hAnsi="Calibri" w:cs="Arial"/>
          <w:color w:val="222222"/>
          <w:lang w:val="en-GB"/>
        </w:rPr>
        <w:t xml:space="preserve"> policy to</w:t>
      </w:r>
      <w:r w:rsidRPr="2DB02342">
        <w:rPr>
          <w:rFonts w:ascii="Calibri" w:hAnsi="Calibri" w:cs="Arial"/>
          <w:color w:val="222222"/>
          <w:lang w:val="en-GB"/>
        </w:rPr>
        <w:t xml:space="preserve"> the contact details of the specific DRC country operations via </w:t>
      </w:r>
      <w:hyperlink r:id="rId14">
        <w:r w:rsidR="00715FC6" w:rsidRPr="2DB02342">
          <w:rPr>
            <w:rStyle w:val="Hyperlink"/>
          </w:rPr>
          <w:t>https://pro.drc.ngo/where-we-work/</w:t>
        </w:r>
      </w:hyperlink>
      <w:r w:rsidR="00715FC6">
        <w:t>,</w:t>
      </w:r>
      <w:r w:rsidRPr="2DB02342">
        <w:rPr>
          <w:rFonts w:ascii="Calibri" w:hAnsi="Calibri" w:cs="Arial"/>
          <w:color w:val="222222"/>
          <w:lang w:val="en-GB"/>
        </w:rPr>
        <w:t xml:space="preserve"> or via DRC’s C</w:t>
      </w:r>
      <w:hyperlink r:id="rId15">
        <w:r w:rsidRPr="2DB02342">
          <w:rPr>
            <w:rStyle w:val="Hyperlink"/>
            <w:rFonts w:ascii="Calibri" w:hAnsi="Calibri" w:cs="Arial"/>
            <w:lang w:val="en-GB"/>
          </w:rPr>
          <w:t>ode of Conduct Reporting Mechanism</w:t>
        </w:r>
      </w:hyperlink>
      <w:r w:rsidRPr="2DB02342">
        <w:rPr>
          <w:rFonts w:ascii="Calibri" w:hAnsi="Calibri" w:cs="Arial"/>
          <w:color w:val="222222"/>
          <w:lang w:val="en-GB"/>
        </w:rPr>
        <w:t xml:space="preserve">: </w:t>
      </w:r>
      <w:r w:rsidRPr="2DB02342">
        <w:rPr>
          <w:rFonts w:ascii="Calibri" w:hAnsi="Calibri" w:cs="Arial"/>
          <w:lang w:val="en-GB"/>
        </w:rPr>
        <w:t xml:space="preserve">Reports of suspected corruption can also be reported directly to DRC HQ at </w:t>
      </w:r>
      <w:hyperlink r:id="rId16">
        <w:r w:rsidR="003461DC" w:rsidRPr="2DB02342">
          <w:rPr>
            <w:rStyle w:val="Hyperlink"/>
            <w:rFonts w:ascii="Calibri" w:hAnsi="Calibri" w:cs="Arial"/>
            <w:lang w:val="en-GB"/>
          </w:rPr>
          <w:t>c.o.conduct@drc.</w:t>
        </w:r>
        <w:r w:rsidR="334D6475" w:rsidRPr="2DB02342">
          <w:rPr>
            <w:rStyle w:val="Hyperlink"/>
            <w:rFonts w:ascii="Calibri" w:hAnsi="Calibri" w:cs="Arial"/>
            <w:lang w:val="en-GB"/>
          </w:rPr>
          <w:t>ngo</w:t>
        </w:r>
      </w:hyperlink>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2945F62F"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Requests to withdraw a Bid </w:t>
      </w:r>
      <w:r w:rsidR="003461DC">
        <w:rPr>
          <w:rFonts w:ascii="Calibri" w:hAnsi="Calibri" w:cs="Arial"/>
          <w:color w:val="222222"/>
          <w:szCs w:val="22"/>
          <w:lang w:val="en-GB"/>
        </w:rPr>
        <w:t xml:space="preserve">after the Bid closure time </w:t>
      </w:r>
      <w:r w:rsidRPr="00EE1B34">
        <w:rPr>
          <w:rFonts w:ascii="Calibri" w:hAnsi="Calibri" w:cs="Arial"/>
          <w:color w:val="222222"/>
          <w:szCs w:val="22"/>
          <w:lang w:val="en-GB"/>
        </w:rPr>
        <w:t xml:space="preserve">shall not be honoured. </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77777777"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Default="00DB4E50" w:rsidP="00ED4934">
      <w:pPr>
        <w:tabs>
          <w:tab w:val="left" w:pos="0"/>
        </w:tabs>
        <w:rPr>
          <w:rFonts w:ascii="Calibri" w:hAnsi="Calibri" w:cs="Arial"/>
          <w:color w:val="222222"/>
          <w:szCs w:val="22"/>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EE1B34" w:rsidRDefault="00DB4E50"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All Bids received after the ITB closure will be rejected</w:t>
      </w:r>
      <w:r w:rsidR="00C35A1E">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563ED7" w:rsidRDefault="00563ED7" w:rsidP="00ED4934">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F403D58" w14:textId="77777777" w:rsidR="00ED4934" w:rsidRPr="00972789" w:rsidRDefault="00ED4934" w:rsidP="00ED4934">
      <w:pPr>
        <w:rPr>
          <w:rFonts w:ascii="Calibri" w:hAnsi="Calibri" w:cs="Arial"/>
          <w:szCs w:val="22"/>
          <w:highlight w:val="yellow"/>
          <w:lang w:val="en-GB"/>
        </w:rPr>
      </w:pPr>
    </w:p>
    <w:p w14:paraId="1E7E3DE6" w14:textId="185B0EE4" w:rsidR="00ED4934" w:rsidRPr="00EE1B34" w:rsidRDefault="00ED4934" w:rsidP="00ED4934">
      <w:pPr>
        <w:tabs>
          <w:tab w:val="left" w:pos="0"/>
        </w:tabs>
        <w:rPr>
          <w:rFonts w:ascii="Calibri" w:hAnsi="Calibri" w:cs="Arial"/>
          <w:color w:val="222222"/>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563ED7">
        <w:rPr>
          <w:rFonts w:ascii="Calibri" w:hAnsi="Calibri" w:cs="Arial"/>
          <w:szCs w:val="22"/>
          <w:lang w:val="en-GB"/>
        </w:rPr>
        <w:t>.</w:t>
      </w:r>
    </w:p>
    <w:p w14:paraId="4B5B7D0A" w14:textId="77777777" w:rsidR="00ED4934" w:rsidRPr="00EE1B34" w:rsidRDefault="00ED4934" w:rsidP="00ED4934">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Pr="00EE1B34">
        <w:rPr>
          <w:rFonts w:ascii="Calibri" w:hAnsi="Calibri" w:cs="Arial"/>
          <w:szCs w:val="22"/>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7777777" w:rsidR="00ED4934" w:rsidRPr="00EE1B34" w:rsidRDefault="00ED4934" w:rsidP="00ED4934">
      <w:pPr>
        <w:rPr>
          <w:rFonts w:ascii="Calibri" w:hAnsi="Calibri" w:cs="Arial"/>
          <w:szCs w:val="22"/>
          <w:lang w:val="en-GB"/>
        </w:rPr>
      </w:pPr>
      <w:r w:rsidRPr="00EE1B34">
        <w:rPr>
          <w:rFonts w:ascii="Calibri" w:hAnsi="Calibri" w:cs="Arial"/>
          <w:szCs w:val="22"/>
          <w:lang w:val="en-GB"/>
        </w:rPr>
        <w:t>The ITB may be cancelled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26145442"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2A679D" w:rsidRPr="00EE1B34">
        <w:rPr>
          <w:rFonts w:ascii="Calibri" w:hAnsi="Calibri" w:cs="Arial"/>
          <w:szCs w:val="22"/>
          <w:lang w:val="en-GB"/>
        </w:rPr>
        <w:t>altered.</w:t>
      </w:r>
    </w:p>
    <w:p w14:paraId="12E9E060" w14:textId="63746341"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2A679D" w:rsidRPr="00EE1B34">
        <w:rPr>
          <w:rFonts w:ascii="Calibri" w:hAnsi="Calibri" w:cs="Arial"/>
          <w:szCs w:val="22"/>
          <w:lang w:val="en-GB"/>
        </w:rPr>
        <w:t>impossible.</w:t>
      </w:r>
    </w:p>
    <w:p w14:paraId="315187CF" w14:textId="23639D9C"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3461DC">
        <w:rPr>
          <w:rFonts w:ascii="Calibri" w:hAnsi="Calibri" w:cs="Arial"/>
          <w:szCs w:val="22"/>
          <w:lang w:val="en-GB"/>
        </w:rPr>
        <w:t xml:space="preserve"> or</w:t>
      </w:r>
    </w:p>
    <w:p w14:paraId="1FD3EE3D" w14:textId="72C31BAD" w:rsidR="00ED4934" w:rsidRPr="00EE1B34" w:rsidRDefault="003461DC"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EE1B34" w:rsidRDefault="00C35A1E" w:rsidP="00ED4934">
      <w:pPr>
        <w:rPr>
          <w:rFonts w:ascii="Calibri" w:hAnsi="Calibri" w:cs="Arial"/>
          <w:szCs w:val="22"/>
          <w:lang w:val="en-GB"/>
        </w:rPr>
      </w:pPr>
      <w:r>
        <w:rPr>
          <w:rFonts w:ascii="Calibri" w:hAnsi="Calibri" w:cs="Arial"/>
          <w:szCs w:val="22"/>
          <w:lang w:val="en-GB"/>
        </w:rPr>
        <w:t>DRC shall not</w:t>
      </w:r>
      <w:r w:rsidR="00ED4934" w:rsidRPr="00EE1B34">
        <w:rPr>
          <w:rFonts w:ascii="Calibri" w:hAnsi="Calibri" w:cs="Arial"/>
          <w:szCs w:val="22"/>
          <w:lang w:val="en-GB"/>
        </w:rPr>
        <w:t xml:space="preserve"> be liable for damages, whatever their nature (in particular damages for loss of profits) or relationship to the cancellation of </w:t>
      </w:r>
      <w:r w:rsidR="00F07CA3" w:rsidRPr="00EE1B34">
        <w:rPr>
          <w:rFonts w:ascii="Calibri" w:hAnsi="Calibri" w:cs="Arial"/>
          <w:szCs w:val="22"/>
          <w:lang w:val="en-GB"/>
        </w:rPr>
        <w:t>an</w:t>
      </w:r>
      <w:r w:rsidR="00ED4934" w:rsidRPr="00EE1B34">
        <w:rPr>
          <w:rFonts w:ascii="Calibri" w:hAnsi="Calibri" w:cs="Arial"/>
          <w:szCs w:val="22"/>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42FDF56A" w:rsidR="00ED4934" w:rsidRPr="00EE1B34" w:rsidRDefault="00ED4934" w:rsidP="00972789">
      <w:pPr>
        <w:rPr>
          <w:lang w:val="en-GB"/>
        </w:rPr>
      </w:pPr>
      <w:r w:rsidRPr="00EE1B34">
        <w:rPr>
          <w:lang w:val="en-GB"/>
        </w:rPr>
        <w:t xml:space="preserve">For queries on this ITB, please contact the Procurement Manger, </w:t>
      </w:r>
      <w:hyperlink r:id="rId17" w:history="1">
        <w:r w:rsidR="002A679D" w:rsidRPr="00CE2217">
          <w:rPr>
            <w:rStyle w:val="Hyperlink"/>
          </w:rPr>
          <w:t>afg-procurement@drc.ngo</w:t>
        </w:r>
      </w:hyperlink>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questions regarding this ITB </w:t>
      </w:r>
      <w:r w:rsidR="00EF41E1">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please indicate the ITB number. </w:t>
      </w:r>
      <w:r w:rsidRPr="00EE1B34">
        <w:rPr>
          <w:rFonts w:ascii="Calibri" w:hAnsi="Calibri" w:cs="Arial"/>
          <w:b/>
          <w:color w:val="222222"/>
          <w:szCs w:val="22"/>
          <w:lang w:val="en-GB"/>
        </w:rPr>
        <w:t xml:space="preserve">Bids </w:t>
      </w:r>
      <w:r w:rsidR="00EF41E1">
        <w:rPr>
          <w:rFonts w:ascii="Calibri" w:hAnsi="Calibri" w:cs="Arial"/>
          <w:b/>
          <w:color w:val="222222"/>
          <w:szCs w:val="22"/>
          <w:lang w:val="en-GB"/>
        </w:rPr>
        <w:t>shall</w:t>
      </w:r>
      <w:r w:rsidRPr="00EE1B34">
        <w:rPr>
          <w:rFonts w:ascii="Calibri" w:hAnsi="Calibri" w:cs="Arial"/>
          <w:b/>
          <w:color w:val="222222"/>
          <w:szCs w:val="22"/>
          <w:lang w:val="en-GB"/>
        </w:rPr>
        <w:t xml:space="preserve"> </w:t>
      </w:r>
      <w:r w:rsidRPr="00EE1B34">
        <w:rPr>
          <w:rFonts w:ascii="Calibri" w:hAnsi="Calibri" w:cs="Arial"/>
          <w:b/>
          <w:color w:val="222222"/>
          <w:szCs w:val="22"/>
          <w:u w:val="single"/>
          <w:lang w:val="en-GB"/>
        </w:rPr>
        <w:t>not</w:t>
      </w:r>
      <w:r w:rsidRPr="00EE1B34">
        <w:rPr>
          <w:rFonts w:ascii="Calibri" w:hAnsi="Calibri" w:cs="Arial"/>
          <w:b/>
          <w:color w:val="222222"/>
          <w:szCs w:val="22"/>
          <w:lang w:val="en-GB"/>
        </w:rPr>
        <w:t xml:space="preserve"> be sent to the above email</w:t>
      </w:r>
      <w:r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20DB5187" w:rsidR="003B2A29" w:rsidRPr="00EE1B34" w:rsidRDefault="003B2A29"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r w:rsidR="007A6698">
        <w:rPr>
          <w:b/>
          <w:bCs/>
          <w:color w:val="0F5CB6"/>
        </w:rPr>
        <w:t>www.acbar.org.</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EE1B34" w:rsidRDefault="00042D64"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26591160" w14:textId="77777777" w:rsidR="000F079C"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0F079C">
        <w:rPr>
          <w:rFonts w:ascii="Calibri" w:hAnsi="Calibri" w:cs="Arial"/>
          <w:color w:val="222222"/>
          <w:szCs w:val="22"/>
          <w:lang w:val="en-GB"/>
        </w:rPr>
        <w:t>.1</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w:t>
      </w:r>
      <w:r w:rsidR="000F079C">
        <w:rPr>
          <w:rFonts w:ascii="Calibri" w:hAnsi="Calibri" w:cs="Arial"/>
          <w:color w:val="222222"/>
          <w:szCs w:val="22"/>
          <w:lang w:val="en-GB"/>
        </w:rPr>
        <w:t>)</w:t>
      </w:r>
    </w:p>
    <w:p w14:paraId="5B244BB4" w14:textId="73053635" w:rsidR="00042D64" w:rsidRPr="00EE1B34" w:rsidRDefault="000F079C"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Pr>
          <w:rFonts w:ascii="Calibri" w:hAnsi="Calibri" w:cs="Arial"/>
          <w:color w:val="222222"/>
          <w:szCs w:val="22"/>
          <w:lang w:val="en-GB"/>
        </w:rPr>
        <w:t>.2</w:t>
      </w:r>
      <w:r w:rsidRPr="00EE1B34">
        <w:rPr>
          <w:rFonts w:ascii="Calibri" w:hAnsi="Calibri" w:cs="Arial"/>
          <w:color w:val="222222"/>
          <w:szCs w:val="22"/>
          <w:lang w:val="en-GB"/>
        </w:rPr>
        <w:t>:</w:t>
      </w:r>
      <w:r w:rsidRPr="00EE1B34">
        <w:rPr>
          <w:rFonts w:ascii="Calibri" w:hAnsi="Calibri" w:cs="Arial"/>
          <w:color w:val="222222"/>
          <w:szCs w:val="22"/>
          <w:lang w:val="en-GB"/>
        </w:rPr>
        <w:tab/>
        <w:t>DRC Bid Form</w:t>
      </w:r>
      <w:r>
        <w:rPr>
          <w:rFonts w:ascii="Calibri" w:hAnsi="Calibri" w:cs="Arial"/>
          <w:color w:val="222222"/>
          <w:szCs w:val="22"/>
          <w:lang w:val="en-GB"/>
        </w:rPr>
        <w:t xml:space="preserve"> (</w:t>
      </w:r>
      <w:r w:rsidR="005515FF">
        <w:rPr>
          <w:rFonts w:ascii="Calibri" w:hAnsi="Calibri" w:cs="Arial"/>
          <w:color w:val="222222"/>
          <w:szCs w:val="22"/>
          <w:lang w:val="en-GB"/>
        </w:rPr>
        <w:t>Financial bid)</w:t>
      </w:r>
    </w:p>
    <w:p w14:paraId="704753F5" w14:textId="7F620248"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16503CDB" w14:textId="7F1EADCA"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563ED7">
        <w:rPr>
          <w:rFonts w:ascii="Calibri" w:hAnsi="Calibri" w:cs="Arial"/>
          <w:color w:val="222222"/>
          <w:szCs w:val="22"/>
          <w:lang w:val="en-GB"/>
        </w:rPr>
        <w:t>DRC General Conditions of Contract</w:t>
      </w:r>
      <w:r w:rsidR="002B39C4" w:rsidRPr="003113D2">
        <w:rPr>
          <w:rFonts w:ascii="Calibri" w:hAnsi="Calibri" w:cs="Arial"/>
          <w:color w:val="222222"/>
          <w:szCs w:val="22"/>
          <w:lang w:val="en-GB"/>
        </w:rPr>
        <w:t xml:space="preserve"> </w:t>
      </w:r>
    </w:p>
    <w:p w14:paraId="189B0242" w14:textId="515732D6"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D1A68">
        <w:rPr>
          <w:rFonts w:ascii="Calibri" w:hAnsi="Calibri" w:cs="Arial"/>
          <w:color w:val="222222"/>
          <w:szCs w:val="22"/>
          <w:lang w:val="en-GB"/>
        </w:rPr>
        <w:t xml:space="preserve">Supplier </w:t>
      </w:r>
      <w:r w:rsidR="00484D28" w:rsidRPr="003113D2">
        <w:rPr>
          <w:rFonts w:ascii="Calibri" w:hAnsi="Calibri" w:cs="Arial"/>
          <w:color w:val="222222"/>
          <w:szCs w:val="22"/>
          <w:lang w:val="en-GB"/>
        </w:rPr>
        <w:t xml:space="preserve">Code of </w:t>
      </w:r>
      <w:r w:rsidR="002D1A68">
        <w:rPr>
          <w:rFonts w:ascii="Calibri" w:hAnsi="Calibri" w:cs="Arial"/>
          <w:color w:val="222222"/>
          <w:szCs w:val="22"/>
          <w:lang w:val="en-GB"/>
        </w:rPr>
        <w:t>Conduct</w:t>
      </w:r>
    </w:p>
    <w:p w14:paraId="0DB24B29" w14:textId="77777777"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t>Supplier Profile and Registration</w:t>
      </w:r>
    </w:p>
    <w:p w14:paraId="0B823A86" w14:textId="77777777" w:rsidR="002B39C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lastRenderedPageBreak/>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0CA8B6AF" w14:textId="0AEA843B" w:rsidR="007A6698" w:rsidRPr="00EE1B34" w:rsidRDefault="007A6698" w:rsidP="003F0DB2">
      <w:pPr>
        <w:shd w:val="clear" w:color="auto" w:fill="FFFFFF"/>
        <w:rPr>
          <w:rFonts w:ascii="Calibri" w:hAnsi="Calibri" w:cs="Arial"/>
          <w:color w:val="222222"/>
          <w:szCs w:val="22"/>
          <w:lang w:val="en-GB"/>
        </w:rPr>
      </w:pPr>
      <w:r>
        <w:rPr>
          <w:color w:val="212121"/>
        </w:rPr>
        <w:t>Supply Chain unit</w:t>
      </w:r>
    </w:p>
    <w:p w14:paraId="2D8EEA62" w14:textId="033BFCB2" w:rsidR="00403B1A" w:rsidRPr="00EE1B34" w:rsidRDefault="006735D0" w:rsidP="003F0DB2">
      <w:pPr>
        <w:shd w:val="clear" w:color="auto" w:fill="FFFFFF"/>
        <w:rPr>
          <w:rFonts w:ascii="Calibri" w:hAnsi="Calibri" w:cs="Arial"/>
          <w:color w:val="222222"/>
          <w:szCs w:val="22"/>
          <w:lang w:val="en-GB"/>
        </w:rPr>
      </w:pPr>
      <w:hyperlink r:id="rId18" w:history="1">
        <w:r w:rsidR="007A6698" w:rsidRPr="00BD73D3">
          <w:rPr>
            <w:rStyle w:val="Hyperlink"/>
          </w:rPr>
          <w:t>afg-procurement@drc.ngo</w:t>
        </w:r>
      </w:hyperlink>
      <w:r w:rsidR="007A6698">
        <w:rPr>
          <w:color w:val="0F5CB6"/>
        </w:rPr>
        <w:t xml:space="preserve"> </w:t>
      </w:r>
    </w:p>
    <w:sectPr w:rsidR="00403B1A" w:rsidRPr="00EE1B34" w:rsidSect="001E1817">
      <w:footerReference w:type="default" r:id="rId19"/>
      <w:headerReference w:type="first" r:id="rId20"/>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7ACE0" w14:textId="77777777" w:rsidR="00EB0A03" w:rsidRDefault="00EB0A03">
      <w:r>
        <w:separator/>
      </w:r>
    </w:p>
  </w:endnote>
  <w:endnote w:type="continuationSeparator" w:id="0">
    <w:p w14:paraId="779E7F4E" w14:textId="77777777" w:rsidR="00EB0A03" w:rsidRDefault="00EB0A03">
      <w:r>
        <w:continuationSeparator/>
      </w:r>
    </w:p>
  </w:endnote>
  <w:endnote w:type="continuationNotice" w:id="1">
    <w:p w14:paraId="4C9F3031" w14:textId="77777777" w:rsidR="00EB0A03" w:rsidRDefault="00EB0A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IDFont+F1">
    <w:altName w:val="Calibri"/>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032007"/>
      <w:docPartObj>
        <w:docPartGallery w:val="Page Numbers (Bottom of Page)"/>
        <w:docPartUnique/>
      </w:docPartObj>
    </w:sdtPr>
    <w:sdtEndPr>
      <w:rPr>
        <w:color w:val="7F7F7F" w:themeColor="background1" w:themeShade="7F"/>
        <w:spacing w:val="60"/>
      </w:rPr>
    </w:sdtEndPr>
    <w:sdtContent>
      <w:p w14:paraId="386BEEE8" w14:textId="33634B60" w:rsidR="00B9030B" w:rsidRDefault="00B9030B">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12C2751D" w14:textId="77777777" w:rsidR="00B9030B" w:rsidRDefault="00B903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C3BE7" w14:textId="77777777" w:rsidR="00EB0A03" w:rsidRDefault="00EB0A03">
      <w:r>
        <w:separator/>
      </w:r>
    </w:p>
  </w:footnote>
  <w:footnote w:type="continuationSeparator" w:id="0">
    <w:p w14:paraId="2523BABE" w14:textId="77777777" w:rsidR="00EB0A03" w:rsidRDefault="00EB0A03">
      <w:r>
        <w:continuationSeparator/>
      </w:r>
    </w:p>
  </w:footnote>
  <w:footnote w:type="continuationNotice" w:id="1">
    <w:p w14:paraId="6820E1F5" w14:textId="77777777" w:rsidR="00EB0A03" w:rsidRDefault="00EB0A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8CADA8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F6DA7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81C43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C5AA69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5"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6"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313185"/>
    <w:multiLevelType w:val="hybridMultilevel"/>
    <w:tmpl w:val="DA52015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D1653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915655"/>
    <w:multiLevelType w:val="hybridMultilevel"/>
    <w:tmpl w:val="898C4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30"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31"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32"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33"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202753"/>
    <w:multiLevelType w:val="hybridMultilevel"/>
    <w:tmpl w:val="B4EA2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42"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44"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60"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895506007">
    <w:abstractNumId w:val="5"/>
  </w:num>
  <w:num w:numId="2" w16cid:durableId="1557469066">
    <w:abstractNumId w:val="5"/>
  </w:num>
  <w:num w:numId="3" w16cid:durableId="244610722">
    <w:abstractNumId w:val="5"/>
  </w:num>
  <w:num w:numId="4" w16cid:durableId="91165865">
    <w:abstractNumId w:val="5"/>
  </w:num>
  <w:num w:numId="5" w16cid:durableId="2021008237">
    <w:abstractNumId w:val="5"/>
  </w:num>
  <w:num w:numId="6" w16cid:durableId="20593132">
    <w:abstractNumId w:val="5"/>
  </w:num>
  <w:num w:numId="7" w16cid:durableId="243346534">
    <w:abstractNumId w:val="5"/>
  </w:num>
  <w:num w:numId="8" w16cid:durableId="2068869715">
    <w:abstractNumId w:val="5"/>
  </w:num>
  <w:num w:numId="9" w16cid:durableId="1164276563">
    <w:abstractNumId w:val="5"/>
  </w:num>
  <w:num w:numId="10" w16cid:durableId="2041396207">
    <w:abstractNumId w:val="62"/>
  </w:num>
  <w:num w:numId="11" w16cid:durableId="1859662954">
    <w:abstractNumId w:val="55"/>
  </w:num>
  <w:num w:numId="12" w16cid:durableId="1659456951">
    <w:abstractNumId w:val="16"/>
  </w:num>
  <w:num w:numId="13" w16cid:durableId="464809664">
    <w:abstractNumId w:val="51"/>
  </w:num>
  <w:num w:numId="14" w16cid:durableId="1976763247">
    <w:abstractNumId w:val="43"/>
  </w:num>
  <w:num w:numId="15" w16cid:durableId="1096633355">
    <w:abstractNumId w:val="40"/>
  </w:num>
  <w:num w:numId="16" w16cid:durableId="1391272344">
    <w:abstractNumId w:val="58"/>
  </w:num>
  <w:num w:numId="17" w16cid:durableId="1884320051">
    <w:abstractNumId w:val="8"/>
  </w:num>
  <w:num w:numId="18" w16cid:durableId="1626695876">
    <w:abstractNumId w:val="14"/>
  </w:num>
  <w:num w:numId="19" w16cid:durableId="1349020515">
    <w:abstractNumId w:val="20"/>
  </w:num>
  <w:num w:numId="20" w16cid:durableId="1719236707">
    <w:abstractNumId w:val="11"/>
  </w:num>
  <w:num w:numId="21" w16cid:durableId="163789549">
    <w:abstractNumId w:val="49"/>
  </w:num>
  <w:num w:numId="22" w16cid:durableId="2142721971">
    <w:abstractNumId w:val="38"/>
  </w:num>
  <w:num w:numId="23" w16cid:durableId="1348406905">
    <w:abstractNumId w:val="48"/>
  </w:num>
  <w:num w:numId="24" w16cid:durableId="1289702050">
    <w:abstractNumId w:val="34"/>
  </w:num>
  <w:num w:numId="25" w16cid:durableId="1797941196">
    <w:abstractNumId w:val="18"/>
  </w:num>
  <w:num w:numId="26" w16cid:durableId="1309435489">
    <w:abstractNumId w:val="47"/>
  </w:num>
  <w:num w:numId="27" w16cid:durableId="1993564222">
    <w:abstractNumId w:val="50"/>
  </w:num>
  <w:num w:numId="28" w16cid:durableId="359235422">
    <w:abstractNumId w:val="21"/>
  </w:num>
  <w:num w:numId="29" w16cid:durableId="129053891">
    <w:abstractNumId w:val="56"/>
  </w:num>
  <w:num w:numId="30" w16cid:durableId="1398943585">
    <w:abstractNumId w:val="13"/>
  </w:num>
  <w:num w:numId="31" w16cid:durableId="2113352431">
    <w:abstractNumId w:val="46"/>
  </w:num>
  <w:num w:numId="32" w16cid:durableId="1420446963">
    <w:abstractNumId w:val="53"/>
  </w:num>
  <w:num w:numId="33" w16cid:durableId="1852336354">
    <w:abstractNumId w:val="4"/>
  </w:num>
  <w:num w:numId="34" w16cid:durableId="393817410">
    <w:abstractNumId w:val="45"/>
  </w:num>
  <w:num w:numId="35" w16cid:durableId="952399440">
    <w:abstractNumId w:val="44"/>
  </w:num>
  <w:num w:numId="36" w16cid:durableId="1721128282">
    <w:abstractNumId w:val="27"/>
  </w:num>
  <w:num w:numId="37" w16cid:durableId="769010618">
    <w:abstractNumId w:val="33"/>
  </w:num>
  <w:num w:numId="38" w16cid:durableId="1439792715">
    <w:abstractNumId w:val="61"/>
  </w:num>
  <w:num w:numId="39" w16cid:durableId="937062191">
    <w:abstractNumId w:val="6"/>
  </w:num>
  <w:num w:numId="40" w16cid:durableId="1613322904">
    <w:abstractNumId w:val="9"/>
  </w:num>
  <w:num w:numId="41" w16cid:durableId="2031645479">
    <w:abstractNumId w:val="37"/>
  </w:num>
  <w:num w:numId="42" w16cid:durableId="2064058556">
    <w:abstractNumId w:val="31"/>
  </w:num>
  <w:num w:numId="43" w16cid:durableId="1735813919">
    <w:abstractNumId w:val="30"/>
  </w:num>
  <w:num w:numId="44" w16cid:durableId="1820606663">
    <w:abstractNumId w:val="29"/>
  </w:num>
  <w:num w:numId="45" w16cid:durableId="209609108">
    <w:abstractNumId w:val="59"/>
  </w:num>
  <w:num w:numId="46" w16cid:durableId="1170561874">
    <w:abstractNumId w:val="41"/>
  </w:num>
  <w:num w:numId="47" w16cid:durableId="1855149778">
    <w:abstractNumId w:val="52"/>
  </w:num>
  <w:num w:numId="48" w16cid:durableId="2031759864">
    <w:abstractNumId w:val="26"/>
  </w:num>
  <w:num w:numId="49" w16cid:durableId="658505904">
    <w:abstractNumId w:val="17"/>
  </w:num>
  <w:num w:numId="50" w16cid:durableId="1467240806">
    <w:abstractNumId w:val="7"/>
  </w:num>
  <w:num w:numId="51" w16cid:durableId="978726877">
    <w:abstractNumId w:val="60"/>
  </w:num>
  <w:num w:numId="52" w16cid:durableId="1492210792">
    <w:abstractNumId w:val="36"/>
  </w:num>
  <w:num w:numId="53" w16cid:durableId="2071732568">
    <w:abstractNumId w:val="28"/>
  </w:num>
  <w:num w:numId="54" w16cid:durableId="2011980719">
    <w:abstractNumId w:val="57"/>
  </w:num>
  <w:num w:numId="55" w16cid:durableId="1688366079">
    <w:abstractNumId w:val="19"/>
  </w:num>
  <w:num w:numId="56" w16cid:durableId="1855538103">
    <w:abstractNumId w:val="35"/>
  </w:num>
  <w:num w:numId="57" w16cid:durableId="77214922">
    <w:abstractNumId w:val="15"/>
  </w:num>
  <w:num w:numId="58" w16cid:durableId="657615413">
    <w:abstractNumId w:val="54"/>
  </w:num>
  <w:num w:numId="59" w16cid:durableId="1265651979">
    <w:abstractNumId w:val="25"/>
  </w:num>
  <w:num w:numId="60" w16cid:durableId="485324284">
    <w:abstractNumId w:val="23"/>
  </w:num>
  <w:num w:numId="61" w16cid:durableId="1589074150">
    <w:abstractNumId w:val="10"/>
  </w:num>
  <w:num w:numId="62" w16cid:durableId="934947141">
    <w:abstractNumId w:val="32"/>
  </w:num>
  <w:num w:numId="63" w16cid:durableId="1509440444">
    <w:abstractNumId w:val="12"/>
  </w:num>
  <w:num w:numId="64" w16cid:durableId="561405691">
    <w:abstractNumId w:val="42"/>
  </w:num>
  <w:num w:numId="65" w16cid:durableId="528689258">
    <w:abstractNumId w:val="5"/>
  </w:num>
  <w:num w:numId="66" w16cid:durableId="552082422">
    <w:abstractNumId w:val="0"/>
  </w:num>
  <w:num w:numId="67" w16cid:durableId="1459765788">
    <w:abstractNumId w:val="3"/>
  </w:num>
  <w:num w:numId="68" w16cid:durableId="1106510055">
    <w:abstractNumId w:val="1"/>
  </w:num>
  <w:num w:numId="69" w16cid:durableId="1634097261">
    <w:abstractNumId w:val="22"/>
  </w:num>
  <w:num w:numId="70" w16cid:durableId="1443718709">
    <w:abstractNumId w:val="2"/>
  </w:num>
  <w:num w:numId="71" w16cid:durableId="65689887">
    <w:abstractNumId w:val="39"/>
  </w:num>
  <w:num w:numId="72" w16cid:durableId="1647472044">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CE2"/>
    <w:rsid w:val="000008B5"/>
    <w:rsid w:val="00004098"/>
    <w:rsid w:val="00004789"/>
    <w:rsid w:val="00011822"/>
    <w:rsid w:val="00012AED"/>
    <w:rsid w:val="000146D4"/>
    <w:rsid w:val="00016027"/>
    <w:rsid w:val="00020E2E"/>
    <w:rsid w:val="00022D0F"/>
    <w:rsid w:val="0002398A"/>
    <w:rsid w:val="00027D1C"/>
    <w:rsid w:val="00030C1A"/>
    <w:rsid w:val="0003513A"/>
    <w:rsid w:val="00036D72"/>
    <w:rsid w:val="00040934"/>
    <w:rsid w:val="00042D64"/>
    <w:rsid w:val="00050AE2"/>
    <w:rsid w:val="0005752D"/>
    <w:rsid w:val="00062B73"/>
    <w:rsid w:val="00062CCA"/>
    <w:rsid w:val="00073676"/>
    <w:rsid w:val="00073BF3"/>
    <w:rsid w:val="00074074"/>
    <w:rsid w:val="00092310"/>
    <w:rsid w:val="00092522"/>
    <w:rsid w:val="000A25CD"/>
    <w:rsid w:val="000B05EB"/>
    <w:rsid w:val="000B438B"/>
    <w:rsid w:val="000C210A"/>
    <w:rsid w:val="000C3FBE"/>
    <w:rsid w:val="000C4FED"/>
    <w:rsid w:val="000C5C39"/>
    <w:rsid w:val="000C6F2C"/>
    <w:rsid w:val="000D1B9B"/>
    <w:rsid w:val="000D31B4"/>
    <w:rsid w:val="000E0B06"/>
    <w:rsid w:val="000E2F9D"/>
    <w:rsid w:val="000F079C"/>
    <w:rsid w:val="000F085B"/>
    <w:rsid w:val="000F270D"/>
    <w:rsid w:val="000F58C6"/>
    <w:rsid w:val="000F637A"/>
    <w:rsid w:val="00106BA6"/>
    <w:rsid w:val="0011711D"/>
    <w:rsid w:val="00120C7D"/>
    <w:rsid w:val="001379E4"/>
    <w:rsid w:val="00141F35"/>
    <w:rsid w:val="00142DFA"/>
    <w:rsid w:val="00145254"/>
    <w:rsid w:val="00145E0E"/>
    <w:rsid w:val="0015126B"/>
    <w:rsid w:val="00152DDE"/>
    <w:rsid w:val="00157129"/>
    <w:rsid w:val="0016085E"/>
    <w:rsid w:val="0016125D"/>
    <w:rsid w:val="00161DBC"/>
    <w:rsid w:val="00163D9C"/>
    <w:rsid w:val="001658B8"/>
    <w:rsid w:val="0016664A"/>
    <w:rsid w:val="00170DF8"/>
    <w:rsid w:val="001847BC"/>
    <w:rsid w:val="00190FE6"/>
    <w:rsid w:val="00191291"/>
    <w:rsid w:val="001920A7"/>
    <w:rsid w:val="0019608B"/>
    <w:rsid w:val="001A1F31"/>
    <w:rsid w:val="001B706D"/>
    <w:rsid w:val="001C022A"/>
    <w:rsid w:val="001C31C3"/>
    <w:rsid w:val="001C6C3E"/>
    <w:rsid w:val="001C74AB"/>
    <w:rsid w:val="001D0CD7"/>
    <w:rsid w:val="001D426D"/>
    <w:rsid w:val="001D53C3"/>
    <w:rsid w:val="001D5D0B"/>
    <w:rsid w:val="001E01E0"/>
    <w:rsid w:val="001E1817"/>
    <w:rsid w:val="001E7301"/>
    <w:rsid w:val="001F5B0C"/>
    <w:rsid w:val="001F5C4F"/>
    <w:rsid w:val="001F746A"/>
    <w:rsid w:val="0020161B"/>
    <w:rsid w:val="002027F1"/>
    <w:rsid w:val="00203E04"/>
    <w:rsid w:val="002066AC"/>
    <w:rsid w:val="00207299"/>
    <w:rsid w:val="00210AF8"/>
    <w:rsid w:val="002117A4"/>
    <w:rsid w:val="00225753"/>
    <w:rsid w:val="00227923"/>
    <w:rsid w:val="00232F76"/>
    <w:rsid w:val="002360FC"/>
    <w:rsid w:val="00236EAB"/>
    <w:rsid w:val="002435DF"/>
    <w:rsid w:val="00243B61"/>
    <w:rsid w:val="00244652"/>
    <w:rsid w:val="00245CE2"/>
    <w:rsid w:val="00246185"/>
    <w:rsid w:val="00250748"/>
    <w:rsid w:val="00250EB3"/>
    <w:rsid w:val="00254A52"/>
    <w:rsid w:val="002572B7"/>
    <w:rsid w:val="00271341"/>
    <w:rsid w:val="002744D2"/>
    <w:rsid w:val="00275930"/>
    <w:rsid w:val="00280C6B"/>
    <w:rsid w:val="002925FD"/>
    <w:rsid w:val="00292BE6"/>
    <w:rsid w:val="00297700"/>
    <w:rsid w:val="00297DB9"/>
    <w:rsid w:val="002A0C17"/>
    <w:rsid w:val="002A0D49"/>
    <w:rsid w:val="002A3589"/>
    <w:rsid w:val="002A48F6"/>
    <w:rsid w:val="002A57CA"/>
    <w:rsid w:val="002A679D"/>
    <w:rsid w:val="002B119F"/>
    <w:rsid w:val="002B1397"/>
    <w:rsid w:val="002B39C4"/>
    <w:rsid w:val="002B39D9"/>
    <w:rsid w:val="002B5675"/>
    <w:rsid w:val="002B6F85"/>
    <w:rsid w:val="002B7EE1"/>
    <w:rsid w:val="002C0559"/>
    <w:rsid w:val="002C3575"/>
    <w:rsid w:val="002C3F25"/>
    <w:rsid w:val="002D0DA2"/>
    <w:rsid w:val="002D1A68"/>
    <w:rsid w:val="002D3109"/>
    <w:rsid w:val="002D3287"/>
    <w:rsid w:val="002D62CD"/>
    <w:rsid w:val="002E241E"/>
    <w:rsid w:val="002E44B1"/>
    <w:rsid w:val="002F6287"/>
    <w:rsid w:val="0030141E"/>
    <w:rsid w:val="00306196"/>
    <w:rsid w:val="003113D2"/>
    <w:rsid w:val="00311796"/>
    <w:rsid w:val="00316AD0"/>
    <w:rsid w:val="00316CA4"/>
    <w:rsid w:val="003212F3"/>
    <w:rsid w:val="0032141A"/>
    <w:rsid w:val="003266A9"/>
    <w:rsid w:val="00327CA1"/>
    <w:rsid w:val="0033279A"/>
    <w:rsid w:val="00333358"/>
    <w:rsid w:val="003342FE"/>
    <w:rsid w:val="00341083"/>
    <w:rsid w:val="00343F5C"/>
    <w:rsid w:val="003461DC"/>
    <w:rsid w:val="0035614B"/>
    <w:rsid w:val="00361DA4"/>
    <w:rsid w:val="003666D9"/>
    <w:rsid w:val="00370E7A"/>
    <w:rsid w:val="003715CE"/>
    <w:rsid w:val="003716BA"/>
    <w:rsid w:val="00383B88"/>
    <w:rsid w:val="00387CC4"/>
    <w:rsid w:val="00391AB9"/>
    <w:rsid w:val="003933BF"/>
    <w:rsid w:val="003937DF"/>
    <w:rsid w:val="003962AC"/>
    <w:rsid w:val="003A13F3"/>
    <w:rsid w:val="003A502F"/>
    <w:rsid w:val="003A51DE"/>
    <w:rsid w:val="003A6AD3"/>
    <w:rsid w:val="003B2A29"/>
    <w:rsid w:val="003B51DD"/>
    <w:rsid w:val="003B6248"/>
    <w:rsid w:val="003C2192"/>
    <w:rsid w:val="003C64D5"/>
    <w:rsid w:val="003D13AE"/>
    <w:rsid w:val="003D1BED"/>
    <w:rsid w:val="003E690E"/>
    <w:rsid w:val="003E6EAF"/>
    <w:rsid w:val="003F0DB2"/>
    <w:rsid w:val="003F2F9B"/>
    <w:rsid w:val="0040208C"/>
    <w:rsid w:val="00403050"/>
    <w:rsid w:val="00403B1A"/>
    <w:rsid w:val="0040434C"/>
    <w:rsid w:val="0041369D"/>
    <w:rsid w:val="00413DF2"/>
    <w:rsid w:val="0041795C"/>
    <w:rsid w:val="004179E5"/>
    <w:rsid w:val="004208D3"/>
    <w:rsid w:val="00424934"/>
    <w:rsid w:val="00427C74"/>
    <w:rsid w:val="00430DFB"/>
    <w:rsid w:val="0043539F"/>
    <w:rsid w:val="0043614F"/>
    <w:rsid w:val="00436A6A"/>
    <w:rsid w:val="00436E12"/>
    <w:rsid w:val="004412CB"/>
    <w:rsid w:val="00443A10"/>
    <w:rsid w:val="00447234"/>
    <w:rsid w:val="00450106"/>
    <w:rsid w:val="004566B7"/>
    <w:rsid w:val="00461C7E"/>
    <w:rsid w:val="0046319D"/>
    <w:rsid w:val="00463926"/>
    <w:rsid w:val="00464381"/>
    <w:rsid w:val="00473436"/>
    <w:rsid w:val="00484D28"/>
    <w:rsid w:val="00485DE2"/>
    <w:rsid w:val="00486C17"/>
    <w:rsid w:val="00493AD1"/>
    <w:rsid w:val="004955EA"/>
    <w:rsid w:val="004970B2"/>
    <w:rsid w:val="00497E58"/>
    <w:rsid w:val="004A0ABA"/>
    <w:rsid w:val="004A1027"/>
    <w:rsid w:val="004A2079"/>
    <w:rsid w:val="004B0DD6"/>
    <w:rsid w:val="004B1EE0"/>
    <w:rsid w:val="004B25A2"/>
    <w:rsid w:val="004B3B69"/>
    <w:rsid w:val="004B519C"/>
    <w:rsid w:val="004B5A37"/>
    <w:rsid w:val="004B6367"/>
    <w:rsid w:val="004B6A6C"/>
    <w:rsid w:val="004C3B30"/>
    <w:rsid w:val="004C59E0"/>
    <w:rsid w:val="004C5DF5"/>
    <w:rsid w:val="004C5E5E"/>
    <w:rsid w:val="004C6062"/>
    <w:rsid w:val="004C6667"/>
    <w:rsid w:val="004D1DE7"/>
    <w:rsid w:val="004D2436"/>
    <w:rsid w:val="004D3E56"/>
    <w:rsid w:val="004D75ED"/>
    <w:rsid w:val="004E5747"/>
    <w:rsid w:val="004F21A3"/>
    <w:rsid w:val="004F2D60"/>
    <w:rsid w:val="00500D1E"/>
    <w:rsid w:val="00501E74"/>
    <w:rsid w:val="00501F9B"/>
    <w:rsid w:val="00504F27"/>
    <w:rsid w:val="0050520C"/>
    <w:rsid w:val="00507B84"/>
    <w:rsid w:val="005128C3"/>
    <w:rsid w:val="005140F3"/>
    <w:rsid w:val="005146BB"/>
    <w:rsid w:val="0053076C"/>
    <w:rsid w:val="00537DF4"/>
    <w:rsid w:val="00543D7C"/>
    <w:rsid w:val="00545C60"/>
    <w:rsid w:val="00546722"/>
    <w:rsid w:val="005515FF"/>
    <w:rsid w:val="00551C65"/>
    <w:rsid w:val="00553621"/>
    <w:rsid w:val="005554A5"/>
    <w:rsid w:val="00563ED7"/>
    <w:rsid w:val="0057031F"/>
    <w:rsid w:val="00576B60"/>
    <w:rsid w:val="0058167B"/>
    <w:rsid w:val="005952AF"/>
    <w:rsid w:val="005A0660"/>
    <w:rsid w:val="005A0D0B"/>
    <w:rsid w:val="005A27B0"/>
    <w:rsid w:val="005A3116"/>
    <w:rsid w:val="005A4C62"/>
    <w:rsid w:val="005B1DAD"/>
    <w:rsid w:val="005B2DCB"/>
    <w:rsid w:val="005B6439"/>
    <w:rsid w:val="005B7D37"/>
    <w:rsid w:val="005C20DE"/>
    <w:rsid w:val="005C3D9D"/>
    <w:rsid w:val="005D0C39"/>
    <w:rsid w:val="005D54EE"/>
    <w:rsid w:val="005E1F9E"/>
    <w:rsid w:val="005E2B16"/>
    <w:rsid w:val="005E3E66"/>
    <w:rsid w:val="005E7DBA"/>
    <w:rsid w:val="005F2A18"/>
    <w:rsid w:val="005F49B3"/>
    <w:rsid w:val="005F76AD"/>
    <w:rsid w:val="006001BC"/>
    <w:rsid w:val="006071B3"/>
    <w:rsid w:val="00626657"/>
    <w:rsid w:val="00626C5D"/>
    <w:rsid w:val="006334C8"/>
    <w:rsid w:val="00642857"/>
    <w:rsid w:val="00646800"/>
    <w:rsid w:val="00654A9A"/>
    <w:rsid w:val="00661B80"/>
    <w:rsid w:val="00671ADD"/>
    <w:rsid w:val="006735D0"/>
    <w:rsid w:val="00673B30"/>
    <w:rsid w:val="00674AAD"/>
    <w:rsid w:val="006803BC"/>
    <w:rsid w:val="00680E32"/>
    <w:rsid w:val="00682714"/>
    <w:rsid w:val="00684792"/>
    <w:rsid w:val="006849DA"/>
    <w:rsid w:val="006961AB"/>
    <w:rsid w:val="006A0D83"/>
    <w:rsid w:val="006A1509"/>
    <w:rsid w:val="006A201F"/>
    <w:rsid w:val="006A4DAE"/>
    <w:rsid w:val="006B20E5"/>
    <w:rsid w:val="006B2980"/>
    <w:rsid w:val="006B32D8"/>
    <w:rsid w:val="006B7B97"/>
    <w:rsid w:val="006C52CE"/>
    <w:rsid w:val="006D297E"/>
    <w:rsid w:val="006D2F1D"/>
    <w:rsid w:val="006D34F5"/>
    <w:rsid w:val="006D4077"/>
    <w:rsid w:val="006D614B"/>
    <w:rsid w:val="006E0E80"/>
    <w:rsid w:val="006E5094"/>
    <w:rsid w:val="006E5DD6"/>
    <w:rsid w:val="006E63EA"/>
    <w:rsid w:val="006F1586"/>
    <w:rsid w:val="006F1A94"/>
    <w:rsid w:val="006F53B9"/>
    <w:rsid w:val="006F6872"/>
    <w:rsid w:val="006F77AB"/>
    <w:rsid w:val="00704027"/>
    <w:rsid w:val="007111BF"/>
    <w:rsid w:val="00713BB3"/>
    <w:rsid w:val="00715FC6"/>
    <w:rsid w:val="00720FB7"/>
    <w:rsid w:val="00731127"/>
    <w:rsid w:val="007313A0"/>
    <w:rsid w:val="00742BF6"/>
    <w:rsid w:val="0075276C"/>
    <w:rsid w:val="00753198"/>
    <w:rsid w:val="0075768F"/>
    <w:rsid w:val="00760412"/>
    <w:rsid w:val="00760B33"/>
    <w:rsid w:val="007626D6"/>
    <w:rsid w:val="00762830"/>
    <w:rsid w:val="00766A4A"/>
    <w:rsid w:val="00766F9C"/>
    <w:rsid w:val="0077413A"/>
    <w:rsid w:val="00784DA1"/>
    <w:rsid w:val="00790974"/>
    <w:rsid w:val="007A50BC"/>
    <w:rsid w:val="007A6698"/>
    <w:rsid w:val="007B3AEC"/>
    <w:rsid w:val="007C631B"/>
    <w:rsid w:val="007D003F"/>
    <w:rsid w:val="007D542C"/>
    <w:rsid w:val="007D7C08"/>
    <w:rsid w:val="007E17A7"/>
    <w:rsid w:val="007E643A"/>
    <w:rsid w:val="007F2EC9"/>
    <w:rsid w:val="007F3440"/>
    <w:rsid w:val="00802FF9"/>
    <w:rsid w:val="008066EC"/>
    <w:rsid w:val="00810712"/>
    <w:rsid w:val="008119CB"/>
    <w:rsid w:val="008161F3"/>
    <w:rsid w:val="00817A7F"/>
    <w:rsid w:val="00820E2B"/>
    <w:rsid w:val="008330A3"/>
    <w:rsid w:val="0083780B"/>
    <w:rsid w:val="00841D4A"/>
    <w:rsid w:val="00842D4B"/>
    <w:rsid w:val="0084353A"/>
    <w:rsid w:val="00847903"/>
    <w:rsid w:val="00856D56"/>
    <w:rsid w:val="00860A12"/>
    <w:rsid w:val="00862C5A"/>
    <w:rsid w:val="008638F8"/>
    <w:rsid w:val="00866263"/>
    <w:rsid w:val="00867732"/>
    <w:rsid w:val="00870543"/>
    <w:rsid w:val="00876341"/>
    <w:rsid w:val="00876585"/>
    <w:rsid w:val="00877CE5"/>
    <w:rsid w:val="00882178"/>
    <w:rsid w:val="00883138"/>
    <w:rsid w:val="008857D0"/>
    <w:rsid w:val="00886607"/>
    <w:rsid w:val="00890E40"/>
    <w:rsid w:val="00895164"/>
    <w:rsid w:val="008A05ED"/>
    <w:rsid w:val="008A0FE7"/>
    <w:rsid w:val="008A3057"/>
    <w:rsid w:val="008A3230"/>
    <w:rsid w:val="008A49E1"/>
    <w:rsid w:val="008A728C"/>
    <w:rsid w:val="008B6504"/>
    <w:rsid w:val="008C1D50"/>
    <w:rsid w:val="008C48B7"/>
    <w:rsid w:val="008C6EC9"/>
    <w:rsid w:val="008D1AB4"/>
    <w:rsid w:val="008D4FE9"/>
    <w:rsid w:val="008E0737"/>
    <w:rsid w:val="008E17AE"/>
    <w:rsid w:val="008F1750"/>
    <w:rsid w:val="008F3297"/>
    <w:rsid w:val="0090095F"/>
    <w:rsid w:val="0090110E"/>
    <w:rsid w:val="00901694"/>
    <w:rsid w:val="0090224B"/>
    <w:rsid w:val="00904955"/>
    <w:rsid w:val="00905228"/>
    <w:rsid w:val="009073DB"/>
    <w:rsid w:val="009116DD"/>
    <w:rsid w:val="00911E05"/>
    <w:rsid w:val="009300CE"/>
    <w:rsid w:val="00934A60"/>
    <w:rsid w:val="00936F3B"/>
    <w:rsid w:val="00940D25"/>
    <w:rsid w:val="0094237B"/>
    <w:rsid w:val="00943DF0"/>
    <w:rsid w:val="009509F6"/>
    <w:rsid w:val="009562C9"/>
    <w:rsid w:val="009569B8"/>
    <w:rsid w:val="00957DEB"/>
    <w:rsid w:val="00964562"/>
    <w:rsid w:val="00965CB5"/>
    <w:rsid w:val="0097041C"/>
    <w:rsid w:val="00970FD6"/>
    <w:rsid w:val="00972789"/>
    <w:rsid w:val="009739DD"/>
    <w:rsid w:val="00975A43"/>
    <w:rsid w:val="00976ED7"/>
    <w:rsid w:val="00982F6A"/>
    <w:rsid w:val="00984517"/>
    <w:rsid w:val="00986F61"/>
    <w:rsid w:val="0099309D"/>
    <w:rsid w:val="00993184"/>
    <w:rsid w:val="00996636"/>
    <w:rsid w:val="00997D13"/>
    <w:rsid w:val="009A4FAB"/>
    <w:rsid w:val="009A73CA"/>
    <w:rsid w:val="009A7972"/>
    <w:rsid w:val="009C71BB"/>
    <w:rsid w:val="009D07D7"/>
    <w:rsid w:val="009D2326"/>
    <w:rsid w:val="009D3C93"/>
    <w:rsid w:val="009D5F1E"/>
    <w:rsid w:val="009E13CB"/>
    <w:rsid w:val="009E30DD"/>
    <w:rsid w:val="009E61A0"/>
    <w:rsid w:val="009E6E94"/>
    <w:rsid w:val="009F5C95"/>
    <w:rsid w:val="00A02D05"/>
    <w:rsid w:val="00A039A7"/>
    <w:rsid w:val="00A05165"/>
    <w:rsid w:val="00A10223"/>
    <w:rsid w:val="00A17260"/>
    <w:rsid w:val="00A23250"/>
    <w:rsid w:val="00A23973"/>
    <w:rsid w:val="00A27411"/>
    <w:rsid w:val="00A27B16"/>
    <w:rsid w:val="00A306D4"/>
    <w:rsid w:val="00A3096B"/>
    <w:rsid w:val="00A31046"/>
    <w:rsid w:val="00A31481"/>
    <w:rsid w:val="00A374AB"/>
    <w:rsid w:val="00A41BE7"/>
    <w:rsid w:val="00A423AF"/>
    <w:rsid w:val="00A479B3"/>
    <w:rsid w:val="00A479E3"/>
    <w:rsid w:val="00A540D5"/>
    <w:rsid w:val="00A61936"/>
    <w:rsid w:val="00A63D23"/>
    <w:rsid w:val="00A648CF"/>
    <w:rsid w:val="00A65066"/>
    <w:rsid w:val="00A715A4"/>
    <w:rsid w:val="00A72568"/>
    <w:rsid w:val="00A76DD8"/>
    <w:rsid w:val="00A84DED"/>
    <w:rsid w:val="00A86DC4"/>
    <w:rsid w:val="00A90C0D"/>
    <w:rsid w:val="00A921F8"/>
    <w:rsid w:val="00A9431A"/>
    <w:rsid w:val="00A95049"/>
    <w:rsid w:val="00AA0B0E"/>
    <w:rsid w:val="00AC0052"/>
    <w:rsid w:val="00AC00A2"/>
    <w:rsid w:val="00AC479B"/>
    <w:rsid w:val="00AD2987"/>
    <w:rsid w:val="00AD7E27"/>
    <w:rsid w:val="00AE13C3"/>
    <w:rsid w:val="00AE2B86"/>
    <w:rsid w:val="00AE3A02"/>
    <w:rsid w:val="00AE4B95"/>
    <w:rsid w:val="00AE6D63"/>
    <w:rsid w:val="00AE6E66"/>
    <w:rsid w:val="00AF4B3F"/>
    <w:rsid w:val="00B03136"/>
    <w:rsid w:val="00B03C50"/>
    <w:rsid w:val="00B0577D"/>
    <w:rsid w:val="00B158C1"/>
    <w:rsid w:val="00B17B7A"/>
    <w:rsid w:val="00B2318C"/>
    <w:rsid w:val="00B235EA"/>
    <w:rsid w:val="00B24F64"/>
    <w:rsid w:val="00B33C01"/>
    <w:rsid w:val="00B36FEC"/>
    <w:rsid w:val="00B426C0"/>
    <w:rsid w:val="00B43295"/>
    <w:rsid w:val="00B4352B"/>
    <w:rsid w:val="00B43917"/>
    <w:rsid w:val="00B51CEC"/>
    <w:rsid w:val="00B53CF8"/>
    <w:rsid w:val="00B54AEB"/>
    <w:rsid w:val="00B55E19"/>
    <w:rsid w:val="00B57C60"/>
    <w:rsid w:val="00B600E2"/>
    <w:rsid w:val="00B64471"/>
    <w:rsid w:val="00B70298"/>
    <w:rsid w:val="00B7407F"/>
    <w:rsid w:val="00B748E3"/>
    <w:rsid w:val="00B773F5"/>
    <w:rsid w:val="00B77F40"/>
    <w:rsid w:val="00B81E8C"/>
    <w:rsid w:val="00B84552"/>
    <w:rsid w:val="00B9030B"/>
    <w:rsid w:val="00B92637"/>
    <w:rsid w:val="00B94CB4"/>
    <w:rsid w:val="00BA2DE8"/>
    <w:rsid w:val="00BC1092"/>
    <w:rsid w:val="00BC1B04"/>
    <w:rsid w:val="00BC2066"/>
    <w:rsid w:val="00BD19FC"/>
    <w:rsid w:val="00BD73A5"/>
    <w:rsid w:val="00BE5C67"/>
    <w:rsid w:val="00BF58E8"/>
    <w:rsid w:val="00BF7B4E"/>
    <w:rsid w:val="00C0580E"/>
    <w:rsid w:val="00C2006C"/>
    <w:rsid w:val="00C2149A"/>
    <w:rsid w:val="00C21A8B"/>
    <w:rsid w:val="00C30A91"/>
    <w:rsid w:val="00C35A1E"/>
    <w:rsid w:val="00C403F3"/>
    <w:rsid w:val="00C40D8A"/>
    <w:rsid w:val="00C455D9"/>
    <w:rsid w:val="00C51F97"/>
    <w:rsid w:val="00C52C53"/>
    <w:rsid w:val="00C5368F"/>
    <w:rsid w:val="00C562A9"/>
    <w:rsid w:val="00C56AFA"/>
    <w:rsid w:val="00C5723E"/>
    <w:rsid w:val="00C57712"/>
    <w:rsid w:val="00C6161B"/>
    <w:rsid w:val="00C63816"/>
    <w:rsid w:val="00C63B18"/>
    <w:rsid w:val="00C660EB"/>
    <w:rsid w:val="00C70E7A"/>
    <w:rsid w:val="00C716A7"/>
    <w:rsid w:val="00C72B19"/>
    <w:rsid w:val="00C75577"/>
    <w:rsid w:val="00C824C2"/>
    <w:rsid w:val="00C90D48"/>
    <w:rsid w:val="00C91A31"/>
    <w:rsid w:val="00C97D59"/>
    <w:rsid w:val="00CB13DA"/>
    <w:rsid w:val="00CB539B"/>
    <w:rsid w:val="00CC0054"/>
    <w:rsid w:val="00CC2FA6"/>
    <w:rsid w:val="00CC35AD"/>
    <w:rsid w:val="00CC755E"/>
    <w:rsid w:val="00CD09A2"/>
    <w:rsid w:val="00CD0D72"/>
    <w:rsid w:val="00CD451C"/>
    <w:rsid w:val="00CD58A7"/>
    <w:rsid w:val="00CD6763"/>
    <w:rsid w:val="00CE1226"/>
    <w:rsid w:val="00CE1264"/>
    <w:rsid w:val="00CE4A8F"/>
    <w:rsid w:val="00CE7AE2"/>
    <w:rsid w:val="00CF2ED1"/>
    <w:rsid w:val="00CF38BE"/>
    <w:rsid w:val="00CF7A57"/>
    <w:rsid w:val="00D0120D"/>
    <w:rsid w:val="00D02E84"/>
    <w:rsid w:val="00D03AB2"/>
    <w:rsid w:val="00D061BB"/>
    <w:rsid w:val="00D06D86"/>
    <w:rsid w:val="00D076DC"/>
    <w:rsid w:val="00D07BE3"/>
    <w:rsid w:val="00D11016"/>
    <w:rsid w:val="00D14EE3"/>
    <w:rsid w:val="00D20534"/>
    <w:rsid w:val="00D27CAE"/>
    <w:rsid w:val="00D34F59"/>
    <w:rsid w:val="00D36FD8"/>
    <w:rsid w:val="00D375D5"/>
    <w:rsid w:val="00D40C98"/>
    <w:rsid w:val="00D452A8"/>
    <w:rsid w:val="00D460CB"/>
    <w:rsid w:val="00D46B1E"/>
    <w:rsid w:val="00D47361"/>
    <w:rsid w:val="00D50271"/>
    <w:rsid w:val="00D57C33"/>
    <w:rsid w:val="00D60AB7"/>
    <w:rsid w:val="00D668B8"/>
    <w:rsid w:val="00D72599"/>
    <w:rsid w:val="00D84467"/>
    <w:rsid w:val="00D93752"/>
    <w:rsid w:val="00D93916"/>
    <w:rsid w:val="00DA2BE3"/>
    <w:rsid w:val="00DA425A"/>
    <w:rsid w:val="00DA4848"/>
    <w:rsid w:val="00DA6283"/>
    <w:rsid w:val="00DB052C"/>
    <w:rsid w:val="00DB2D0E"/>
    <w:rsid w:val="00DB4E50"/>
    <w:rsid w:val="00DB5CD9"/>
    <w:rsid w:val="00DC052B"/>
    <w:rsid w:val="00DC246E"/>
    <w:rsid w:val="00DC3472"/>
    <w:rsid w:val="00DC5F24"/>
    <w:rsid w:val="00DD592B"/>
    <w:rsid w:val="00DD6088"/>
    <w:rsid w:val="00DD722A"/>
    <w:rsid w:val="00DE153F"/>
    <w:rsid w:val="00DE1B1C"/>
    <w:rsid w:val="00DE53D0"/>
    <w:rsid w:val="00DF0ABA"/>
    <w:rsid w:val="00DF0E45"/>
    <w:rsid w:val="00DF67F4"/>
    <w:rsid w:val="00DF775D"/>
    <w:rsid w:val="00E01D08"/>
    <w:rsid w:val="00E02FA1"/>
    <w:rsid w:val="00E0464E"/>
    <w:rsid w:val="00E067E4"/>
    <w:rsid w:val="00E1262D"/>
    <w:rsid w:val="00E15052"/>
    <w:rsid w:val="00E21BA6"/>
    <w:rsid w:val="00E23C1A"/>
    <w:rsid w:val="00E33080"/>
    <w:rsid w:val="00E33608"/>
    <w:rsid w:val="00E4026B"/>
    <w:rsid w:val="00E40D7B"/>
    <w:rsid w:val="00E43B4D"/>
    <w:rsid w:val="00E509F8"/>
    <w:rsid w:val="00E56177"/>
    <w:rsid w:val="00E6664A"/>
    <w:rsid w:val="00E71560"/>
    <w:rsid w:val="00E7242E"/>
    <w:rsid w:val="00E72A12"/>
    <w:rsid w:val="00E739F3"/>
    <w:rsid w:val="00E7447C"/>
    <w:rsid w:val="00E817E2"/>
    <w:rsid w:val="00E81AD9"/>
    <w:rsid w:val="00E865DC"/>
    <w:rsid w:val="00E87266"/>
    <w:rsid w:val="00E93DF5"/>
    <w:rsid w:val="00E95EC4"/>
    <w:rsid w:val="00E96BC9"/>
    <w:rsid w:val="00EA0A8A"/>
    <w:rsid w:val="00EA20DB"/>
    <w:rsid w:val="00EA34C1"/>
    <w:rsid w:val="00EA473E"/>
    <w:rsid w:val="00EA4C35"/>
    <w:rsid w:val="00EA56FF"/>
    <w:rsid w:val="00EA5C26"/>
    <w:rsid w:val="00EB0A03"/>
    <w:rsid w:val="00EB608A"/>
    <w:rsid w:val="00EC13FD"/>
    <w:rsid w:val="00EC204A"/>
    <w:rsid w:val="00EC274C"/>
    <w:rsid w:val="00ED1BC5"/>
    <w:rsid w:val="00ED3D08"/>
    <w:rsid w:val="00ED4934"/>
    <w:rsid w:val="00ED64EC"/>
    <w:rsid w:val="00EE1B34"/>
    <w:rsid w:val="00EE394C"/>
    <w:rsid w:val="00EE3A80"/>
    <w:rsid w:val="00EE510B"/>
    <w:rsid w:val="00EE7BDE"/>
    <w:rsid w:val="00EF286B"/>
    <w:rsid w:val="00EF41E1"/>
    <w:rsid w:val="00F07CA3"/>
    <w:rsid w:val="00F1036A"/>
    <w:rsid w:val="00F14C5F"/>
    <w:rsid w:val="00F16757"/>
    <w:rsid w:val="00F25C12"/>
    <w:rsid w:val="00F32255"/>
    <w:rsid w:val="00F32A1B"/>
    <w:rsid w:val="00F37AE2"/>
    <w:rsid w:val="00F406E8"/>
    <w:rsid w:val="00F504C7"/>
    <w:rsid w:val="00F5090B"/>
    <w:rsid w:val="00F5124B"/>
    <w:rsid w:val="00F54741"/>
    <w:rsid w:val="00F72BF5"/>
    <w:rsid w:val="00F915AA"/>
    <w:rsid w:val="00FA0A7A"/>
    <w:rsid w:val="00FA1A45"/>
    <w:rsid w:val="00FA2715"/>
    <w:rsid w:val="00FA5B7E"/>
    <w:rsid w:val="00FB080A"/>
    <w:rsid w:val="00FB0A24"/>
    <w:rsid w:val="00FC3BC2"/>
    <w:rsid w:val="00FD139C"/>
    <w:rsid w:val="00FD19C7"/>
    <w:rsid w:val="00FD4E57"/>
    <w:rsid w:val="00FE459D"/>
    <w:rsid w:val="00FE6A5E"/>
    <w:rsid w:val="00FE6D63"/>
    <w:rsid w:val="00FF4410"/>
    <w:rsid w:val="09CE1DAB"/>
    <w:rsid w:val="103A063C"/>
    <w:rsid w:val="29CB922B"/>
    <w:rsid w:val="2DB02342"/>
    <w:rsid w:val="334D6475"/>
    <w:rsid w:val="3BEFDC05"/>
    <w:rsid w:val="45A1CC8A"/>
    <w:rsid w:val="45DD0FAE"/>
    <w:rsid w:val="54239228"/>
    <w:rsid w:val="57E75F87"/>
    <w:rsid w:val="6E7B8C86"/>
    <w:rsid w:val="7DBA5C1D"/>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966A08E7-0062-4658-A404-DADDB9048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character" w:styleId="Strong">
    <w:name w:val="Strong"/>
    <w:basedOn w:val="DefaultParagraphFont"/>
    <w:uiPriority w:val="22"/>
    <w:qFormat/>
    <w:rsid w:val="00B33C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fg-procuemement@drc.ngo" TargetMode="External"/><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ng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code-of-conduc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drc.ngo/where-we-wor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Description xmlns="a3c3f228-6772-4047-ad90-2f0678439fc9" xsi:nil="true"/>
    <lcf76f155ced4ddcb4097134ff3c332f xmlns="a3c3f228-6772-4047-ad90-2f0678439fc9">
      <Terms xmlns="http://schemas.microsoft.com/office/infopath/2007/PartnerControls"/>
    </lcf76f155ced4ddcb4097134ff3c332f>
    <TaxCatchAll xmlns="df39d53a-21ec-4f19-b819-c17052708e1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8602C-1AC8-46D6-86C0-93F6DB4C3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3.xml><?xml version="1.0" encoding="utf-8"?>
<ds:datastoreItem xmlns:ds="http://schemas.openxmlformats.org/officeDocument/2006/customXml" ds:itemID="{69858C22-AAF6-49A5-8A3F-E90B876E40DA}">
  <ds:schemaRefs>
    <ds:schemaRef ds:uri="http://schemas.microsoft.com/office/2006/documentManagement/types"/>
    <ds:schemaRef ds:uri="df39d53a-21ec-4f19-b819-c17052708e15"/>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a3c3f228-6772-4047-ad90-2f0678439fc9"/>
    <ds:schemaRef ds:uri="http://www.w3.org/XML/1998/namespace"/>
    <ds:schemaRef ds:uri="http://purl.org/dc/dcmitype/"/>
  </ds:schemaRefs>
</ds:datastoreItem>
</file>

<file path=customXml/itemProps4.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10</Pages>
  <Words>3828</Words>
  <Characters>21825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25602</CharactersWithSpaces>
  <SharedDoc>false</SharedDoc>
  <HyperlinkBase/>
  <HLinks>
    <vt:vector size="42" baseType="variant">
      <vt:variant>
        <vt:i4>8126490</vt:i4>
      </vt:variant>
      <vt:variant>
        <vt:i4>18</vt:i4>
      </vt:variant>
      <vt:variant>
        <vt:i4>0</vt:i4>
      </vt:variant>
      <vt:variant>
        <vt:i4>5</vt:i4>
      </vt:variant>
      <vt:variant>
        <vt:lpwstr>mailto:afg-procurement@drc.ngo</vt:lpwstr>
      </vt:variant>
      <vt:variant>
        <vt:lpwstr/>
      </vt:variant>
      <vt:variant>
        <vt:i4>8126490</vt:i4>
      </vt:variant>
      <vt:variant>
        <vt:i4>15</vt:i4>
      </vt:variant>
      <vt:variant>
        <vt:i4>0</vt:i4>
      </vt:variant>
      <vt:variant>
        <vt:i4>5</vt:i4>
      </vt:variant>
      <vt:variant>
        <vt:lpwstr>mailto:afg-procurement@drc.ngo</vt:lpwstr>
      </vt:variant>
      <vt:variant>
        <vt:lpwstr/>
      </vt:variant>
      <vt:variant>
        <vt:i4>6553689</vt:i4>
      </vt:variant>
      <vt:variant>
        <vt:i4>12</vt:i4>
      </vt:variant>
      <vt:variant>
        <vt:i4>0</vt:i4>
      </vt:variant>
      <vt:variant>
        <vt:i4>5</vt:i4>
      </vt:variant>
      <vt:variant>
        <vt:lpwstr>mailto:c.o.conduct@drc.ngo</vt:lpwstr>
      </vt:variant>
      <vt:variant>
        <vt:lpwstr/>
      </vt:variant>
      <vt:variant>
        <vt:i4>7929965</vt:i4>
      </vt:variant>
      <vt:variant>
        <vt:i4>9</vt:i4>
      </vt:variant>
      <vt:variant>
        <vt:i4>0</vt:i4>
      </vt:variant>
      <vt:variant>
        <vt:i4>5</vt:i4>
      </vt:variant>
      <vt:variant>
        <vt:lpwstr>https://pro.drc.ngo/code-of-conduct</vt:lpwstr>
      </vt:variant>
      <vt:variant>
        <vt:lpwstr/>
      </vt:variant>
      <vt:variant>
        <vt:i4>2162800</vt:i4>
      </vt:variant>
      <vt:variant>
        <vt:i4>6</vt:i4>
      </vt:variant>
      <vt:variant>
        <vt:i4>0</vt:i4>
      </vt:variant>
      <vt:variant>
        <vt:i4>5</vt:i4>
      </vt:variant>
      <vt:variant>
        <vt:lpwstr>https://pro.drc.ngo/where-we-work/</vt:lpwstr>
      </vt:variant>
      <vt:variant>
        <vt:lpwstr/>
      </vt:variant>
      <vt:variant>
        <vt:i4>3014742</vt:i4>
      </vt:variant>
      <vt:variant>
        <vt:i4>3</vt:i4>
      </vt:variant>
      <vt:variant>
        <vt:i4>0</vt:i4>
      </vt:variant>
      <vt:variant>
        <vt:i4>5</vt:i4>
      </vt:variant>
      <vt:variant>
        <vt:lpwstr>mailto:tender.afg@drc.ngo</vt:lpwstr>
      </vt:variant>
      <vt:variant>
        <vt:lpwstr/>
      </vt:variant>
      <vt:variant>
        <vt:i4>1769576</vt:i4>
      </vt:variant>
      <vt:variant>
        <vt:i4>0</vt:i4>
      </vt:variant>
      <vt:variant>
        <vt:i4>0</vt:i4>
      </vt:variant>
      <vt:variant>
        <vt:i4>5</vt:i4>
      </vt:variant>
      <vt:variant>
        <vt:lpwstr>mailto:afg-procuemement@drc.ngo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Hamidullah Sediqi</cp:lastModifiedBy>
  <cp:revision>153</cp:revision>
  <dcterms:created xsi:type="dcterms:W3CDTF">2017-05-24T23:12:00Z</dcterms:created>
  <dcterms:modified xsi:type="dcterms:W3CDTF">2024-07-15T14:17:00Z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y fmtid="{D5CDD505-2E9C-101B-9397-08002B2CF9AE}" pid="10" name="lcf76f155ced4ddcb4097134ff3c332f">
    <vt:lpwstr/>
  </property>
  <property fmtid="{D5CDD505-2E9C-101B-9397-08002B2CF9AE}" pid="11" name="TaxCatchAll">
    <vt:lpwstr/>
  </property>
  <property fmtid="{D5CDD505-2E9C-101B-9397-08002B2CF9AE}" pid="12" name="PADescription">
    <vt:lpwstr/>
  </property>
</Properties>
</file>