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1120A" w14:textId="4AEE6705" w:rsidR="00364BC4" w:rsidRPr="00694634" w:rsidRDefault="006E169E" w:rsidP="000B1E57">
      <w:pPr>
        <w:pBdr>
          <w:top w:val="single" w:sz="4" w:space="1" w:color="auto"/>
          <w:bottom w:val="single" w:sz="4" w:space="1" w:color="auto"/>
        </w:pBdr>
        <w:spacing w:line="276" w:lineRule="auto"/>
        <w:jc w:val="center"/>
        <w:rPr>
          <w:rFonts w:asciiTheme="majorBidi" w:hAnsiTheme="majorBidi" w:cstheme="majorBidi"/>
          <w:b/>
          <w:sz w:val="32"/>
          <w:szCs w:val="24"/>
        </w:rPr>
      </w:pPr>
      <w:r w:rsidRPr="00694634">
        <w:rPr>
          <w:rFonts w:asciiTheme="majorBidi" w:hAnsiTheme="majorBidi" w:cstheme="majorBidi"/>
          <w:b/>
          <w:sz w:val="32"/>
          <w:szCs w:val="24"/>
        </w:rPr>
        <w:t xml:space="preserve">Technical </w:t>
      </w:r>
      <w:r w:rsidR="00A87992" w:rsidRPr="00694634">
        <w:rPr>
          <w:rFonts w:asciiTheme="majorBidi" w:hAnsiTheme="majorBidi" w:cstheme="majorBidi"/>
          <w:b/>
          <w:sz w:val="32"/>
          <w:szCs w:val="24"/>
        </w:rPr>
        <w:t>Scope of W</w:t>
      </w:r>
      <w:r w:rsidR="00617A7B" w:rsidRPr="00694634">
        <w:rPr>
          <w:rFonts w:asciiTheme="majorBidi" w:hAnsiTheme="majorBidi" w:cstheme="majorBidi"/>
          <w:b/>
          <w:sz w:val="32"/>
          <w:szCs w:val="24"/>
        </w:rPr>
        <w:t xml:space="preserve">ork </w:t>
      </w:r>
      <w:r w:rsidR="002F1EBD" w:rsidRPr="00694634">
        <w:rPr>
          <w:rFonts w:asciiTheme="majorBidi" w:hAnsiTheme="majorBidi" w:cstheme="majorBidi"/>
          <w:b/>
          <w:sz w:val="32"/>
          <w:szCs w:val="24"/>
        </w:rPr>
        <w:t>for Rehabilitation</w:t>
      </w:r>
      <w:r w:rsidR="00A06900" w:rsidRPr="00694634">
        <w:rPr>
          <w:rFonts w:asciiTheme="majorBidi" w:hAnsiTheme="majorBidi" w:cstheme="majorBidi"/>
          <w:b/>
          <w:sz w:val="32"/>
          <w:szCs w:val="24"/>
        </w:rPr>
        <w:t>/Improvement of</w:t>
      </w:r>
      <w:r w:rsidR="005269D8" w:rsidRPr="00694634">
        <w:rPr>
          <w:rFonts w:asciiTheme="majorBidi" w:hAnsiTheme="majorBidi" w:cstheme="majorBidi"/>
          <w:b/>
          <w:sz w:val="32"/>
          <w:szCs w:val="24"/>
        </w:rPr>
        <w:t xml:space="preserve"> </w:t>
      </w:r>
      <w:r w:rsidR="00A06900" w:rsidRPr="00694634">
        <w:rPr>
          <w:rFonts w:asciiTheme="majorBidi" w:hAnsiTheme="majorBidi" w:cstheme="majorBidi"/>
          <w:b/>
          <w:sz w:val="32"/>
          <w:szCs w:val="24"/>
        </w:rPr>
        <w:t xml:space="preserve">WASH Infrastructures </w:t>
      </w:r>
      <w:r w:rsidR="005269D8" w:rsidRPr="00694634">
        <w:rPr>
          <w:rFonts w:asciiTheme="majorBidi" w:hAnsiTheme="majorBidi" w:cstheme="majorBidi"/>
          <w:b/>
          <w:sz w:val="32"/>
          <w:szCs w:val="24"/>
        </w:rPr>
        <w:t>in Health Facilities</w:t>
      </w:r>
      <w:r w:rsidR="003E134F">
        <w:rPr>
          <w:rFonts w:asciiTheme="majorBidi" w:hAnsiTheme="majorBidi" w:cstheme="majorBidi"/>
          <w:b/>
          <w:sz w:val="32"/>
          <w:szCs w:val="24"/>
        </w:rPr>
        <w:t xml:space="preserve"> in Kanduz province.</w:t>
      </w:r>
    </w:p>
    <w:p w14:paraId="0A3DCD72" w14:textId="77FDCAC4" w:rsidR="00615D25" w:rsidRPr="00551BBE" w:rsidRDefault="00617A7B" w:rsidP="00551BBE">
      <w:pPr>
        <w:keepNext/>
        <w:spacing w:line="276" w:lineRule="auto"/>
        <w:jc w:val="both"/>
        <w:outlineLvl w:val="0"/>
        <w:rPr>
          <w:rFonts w:asciiTheme="majorBidi" w:hAnsiTheme="majorBidi" w:cstheme="majorBidi"/>
          <w:b/>
          <w:u w:val="single"/>
        </w:rPr>
      </w:pPr>
      <w:r w:rsidRPr="00551BBE">
        <w:rPr>
          <w:rFonts w:asciiTheme="majorBidi" w:hAnsiTheme="majorBidi" w:cstheme="majorBidi"/>
          <w:b/>
          <w:u w:val="single"/>
        </w:rPr>
        <w:t>I</w:t>
      </w:r>
      <w:r w:rsidR="006E169E" w:rsidRPr="00551BBE">
        <w:rPr>
          <w:rFonts w:asciiTheme="majorBidi" w:hAnsiTheme="majorBidi" w:cstheme="majorBidi"/>
          <w:b/>
          <w:u w:val="single"/>
        </w:rPr>
        <w:t>NTRODUCTION</w:t>
      </w:r>
    </w:p>
    <w:p w14:paraId="565E1372" w14:textId="4E0D0E8E" w:rsidR="00BF6D41" w:rsidRPr="00516A18" w:rsidRDefault="00615D25" w:rsidP="00605919">
      <w:pPr>
        <w:spacing w:line="276" w:lineRule="auto"/>
        <w:jc w:val="both"/>
        <w:rPr>
          <w:rFonts w:asciiTheme="majorBidi" w:hAnsiTheme="majorBidi" w:cstheme="majorBidi"/>
          <w:bCs/>
        </w:rPr>
      </w:pPr>
      <w:r w:rsidRPr="00516A18">
        <w:rPr>
          <w:rFonts w:asciiTheme="majorBidi" w:hAnsiTheme="majorBidi" w:cstheme="majorBidi"/>
          <w:bCs/>
        </w:rPr>
        <w:t>The</w:t>
      </w:r>
      <w:r w:rsidR="00605919" w:rsidRPr="00516A18">
        <w:rPr>
          <w:rFonts w:asciiTheme="majorBidi" w:hAnsiTheme="majorBidi" w:cstheme="majorBidi"/>
          <w:bCs/>
        </w:rPr>
        <w:t xml:space="preserve"> </w:t>
      </w:r>
      <w:r w:rsidR="00E10F9E">
        <w:rPr>
          <w:rFonts w:asciiTheme="majorBidi" w:hAnsiTheme="majorBidi" w:cstheme="majorBidi"/>
          <w:bCs/>
        </w:rPr>
        <w:t>intent</w:t>
      </w:r>
      <w:r w:rsidR="00605919" w:rsidRPr="00516A18">
        <w:rPr>
          <w:rFonts w:asciiTheme="majorBidi" w:hAnsiTheme="majorBidi" w:cstheme="majorBidi"/>
          <w:bCs/>
        </w:rPr>
        <w:t xml:space="preserve"> of this</w:t>
      </w:r>
      <w:r w:rsidRPr="00516A18">
        <w:rPr>
          <w:rFonts w:asciiTheme="majorBidi" w:hAnsiTheme="majorBidi" w:cstheme="majorBidi"/>
          <w:bCs/>
        </w:rPr>
        <w:t xml:space="preserve"> scope of the works</w:t>
      </w:r>
      <w:r w:rsidR="00605919" w:rsidRPr="00516A18">
        <w:rPr>
          <w:rFonts w:asciiTheme="majorBidi" w:hAnsiTheme="majorBidi" w:cstheme="majorBidi"/>
          <w:bCs/>
        </w:rPr>
        <w:t xml:space="preserve"> is the </w:t>
      </w:r>
      <w:r w:rsidR="00E10F9E">
        <w:rPr>
          <w:rFonts w:asciiTheme="majorBidi" w:hAnsiTheme="majorBidi" w:cstheme="majorBidi"/>
          <w:bCs/>
        </w:rPr>
        <w:t>determine</w:t>
      </w:r>
      <w:r w:rsidR="005771B2">
        <w:rPr>
          <w:rFonts w:asciiTheme="majorBidi" w:hAnsiTheme="majorBidi" w:cstheme="majorBidi"/>
          <w:bCs/>
        </w:rPr>
        <w:t xml:space="preserve"> and</w:t>
      </w:r>
      <w:r w:rsidR="00605919" w:rsidRPr="00516A18">
        <w:rPr>
          <w:rFonts w:asciiTheme="majorBidi" w:hAnsiTheme="majorBidi" w:cstheme="majorBidi"/>
          <w:bCs/>
        </w:rPr>
        <w:t xml:space="preserve"> </w:t>
      </w:r>
      <w:r w:rsidR="00E10F9E">
        <w:rPr>
          <w:rFonts w:asciiTheme="majorBidi" w:hAnsiTheme="majorBidi" w:cstheme="majorBidi"/>
          <w:bCs/>
        </w:rPr>
        <w:t>identify</w:t>
      </w:r>
      <w:r w:rsidR="00605919" w:rsidRPr="00516A18">
        <w:rPr>
          <w:rFonts w:asciiTheme="majorBidi" w:hAnsiTheme="majorBidi" w:cstheme="majorBidi"/>
          <w:bCs/>
        </w:rPr>
        <w:t xml:space="preserve"> </w:t>
      </w:r>
      <w:r w:rsidR="005771B2">
        <w:rPr>
          <w:rFonts w:asciiTheme="majorBidi" w:hAnsiTheme="majorBidi" w:cstheme="majorBidi"/>
          <w:bCs/>
        </w:rPr>
        <w:t xml:space="preserve">the </w:t>
      </w:r>
      <w:r w:rsidR="00605919" w:rsidRPr="00516A18">
        <w:rPr>
          <w:rFonts w:asciiTheme="majorBidi" w:hAnsiTheme="majorBidi" w:cstheme="majorBidi"/>
          <w:bCs/>
        </w:rPr>
        <w:t>best vendor for the rehabilitation of improvement</w:t>
      </w:r>
      <w:r w:rsidR="005771B2">
        <w:rPr>
          <w:rFonts w:asciiTheme="majorBidi" w:hAnsiTheme="majorBidi" w:cstheme="majorBidi"/>
          <w:bCs/>
        </w:rPr>
        <w:t xml:space="preserve"> work </w:t>
      </w:r>
      <w:r w:rsidR="003E134F">
        <w:rPr>
          <w:rFonts w:asciiTheme="majorBidi" w:hAnsiTheme="majorBidi" w:cstheme="majorBidi"/>
          <w:bCs/>
        </w:rPr>
        <w:t xml:space="preserve">in </w:t>
      </w:r>
      <w:r w:rsidR="003E134F" w:rsidRPr="00516A18">
        <w:rPr>
          <w:rFonts w:asciiTheme="majorBidi" w:hAnsiTheme="majorBidi" w:cstheme="majorBidi"/>
          <w:bCs/>
        </w:rPr>
        <w:t>Health</w:t>
      </w:r>
      <w:r w:rsidR="00605919" w:rsidRPr="00516A18">
        <w:rPr>
          <w:rFonts w:asciiTheme="majorBidi" w:hAnsiTheme="majorBidi" w:cstheme="majorBidi"/>
          <w:bCs/>
        </w:rPr>
        <w:t xml:space="preserve"> facilities in </w:t>
      </w:r>
      <w:r w:rsidR="00363D8E" w:rsidRPr="00516A18">
        <w:rPr>
          <w:rFonts w:asciiTheme="majorBidi" w:hAnsiTheme="majorBidi" w:cstheme="majorBidi"/>
          <w:bCs/>
        </w:rPr>
        <w:t>Kunduz</w:t>
      </w:r>
      <w:r w:rsidR="00605919" w:rsidRPr="00516A18">
        <w:rPr>
          <w:rFonts w:asciiTheme="majorBidi" w:hAnsiTheme="majorBidi" w:cstheme="majorBidi"/>
          <w:bCs/>
        </w:rPr>
        <w:t xml:space="preserve"> province which the detailed location mentioned below:</w:t>
      </w:r>
      <w:r w:rsidRPr="00516A18">
        <w:rPr>
          <w:rFonts w:asciiTheme="majorBidi" w:hAnsiTheme="majorBidi" w:cstheme="majorBidi"/>
          <w:bCs/>
        </w:rPr>
        <w:t xml:space="preserve"> </w:t>
      </w:r>
    </w:p>
    <w:p w14:paraId="7710D684" w14:textId="2205AE8B" w:rsidR="00BF6D41" w:rsidRPr="00516A18" w:rsidRDefault="0071495C" w:rsidP="00846EA9">
      <w:pPr>
        <w:spacing w:line="276" w:lineRule="auto"/>
        <w:jc w:val="both"/>
        <w:rPr>
          <w:rFonts w:asciiTheme="majorBidi" w:hAnsiTheme="majorBidi" w:cstheme="majorBidi"/>
          <w:bCs/>
        </w:rPr>
      </w:pPr>
      <w:r w:rsidRPr="00516A18">
        <w:rPr>
          <w:rFonts w:asciiTheme="majorBidi" w:hAnsiTheme="majorBidi" w:cstheme="majorBidi"/>
          <w:bCs/>
        </w:rPr>
        <w:t>The</w:t>
      </w:r>
      <w:r w:rsidR="00605919" w:rsidRPr="00516A18">
        <w:rPr>
          <w:rFonts w:asciiTheme="majorBidi" w:hAnsiTheme="majorBidi" w:cstheme="majorBidi"/>
          <w:bCs/>
        </w:rPr>
        <w:t xml:space="preserve"> main</w:t>
      </w:r>
      <w:r w:rsidRPr="00516A18">
        <w:rPr>
          <w:rFonts w:asciiTheme="majorBidi" w:hAnsiTheme="majorBidi" w:cstheme="majorBidi"/>
          <w:bCs/>
        </w:rPr>
        <w:t xml:space="preserve"> </w:t>
      </w:r>
      <w:r w:rsidR="00516A18">
        <w:rPr>
          <w:rFonts w:asciiTheme="majorBidi" w:hAnsiTheme="majorBidi" w:cstheme="majorBidi"/>
          <w:bCs/>
        </w:rPr>
        <w:t>activities</w:t>
      </w:r>
      <w:r w:rsidR="00363D8E" w:rsidRPr="00516A18">
        <w:rPr>
          <w:rFonts w:asciiTheme="majorBidi" w:hAnsiTheme="majorBidi" w:cstheme="majorBidi"/>
          <w:bCs/>
        </w:rPr>
        <w:t xml:space="preserve"> in</w:t>
      </w:r>
      <w:r w:rsidR="00605919" w:rsidRPr="00516A18">
        <w:rPr>
          <w:rFonts w:asciiTheme="majorBidi" w:hAnsiTheme="majorBidi" w:cstheme="majorBidi"/>
          <w:bCs/>
        </w:rPr>
        <w:t xml:space="preserve"> this Scope of </w:t>
      </w:r>
      <w:r w:rsidR="00363D8E" w:rsidRPr="00516A18">
        <w:rPr>
          <w:rFonts w:asciiTheme="majorBidi" w:hAnsiTheme="majorBidi" w:cstheme="majorBidi"/>
          <w:bCs/>
        </w:rPr>
        <w:t xml:space="preserve">work </w:t>
      </w:r>
      <w:r w:rsidR="00E10F9E">
        <w:rPr>
          <w:rFonts w:asciiTheme="majorBidi" w:hAnsiTheme="majorBidi" w:cstheme="majorBidi"/>
          <w:bCs/>
        </w:rPr>
        <w:t>include</w:t>
      </w:r>
      <w:r w:rsidRPr="00516A18">
        <w:rPr>
          <w:rFonts w:asciiTheme="majorBidi" w:hAnsiTheme="majorBidi" w:cstheme="majorBidi"/>
          <w:bCs/>
        </w:rPr>
        <w:t xml:space="preserve"> rehabilitation/improvement of</w:t>
      </w:r>
      <w:r w:rsidR="00BF6D41" w:rsidRPr="00516A18">
        <w:rPr>
          <w:rFonts w:asciiTheme="majorBidi" w:hAnsiTheme="majorBidi" w:cstheme="majorBidi"/>
          <w:bCs/>
        </w:rPr>
        <w:t>:</w:t>
      </w:r>
    </w:p>
    <w:p w14:paraId="1DBA8C33" w14:textId="77777777" w:rsidR="009E3708" w:rsidRPr="00516A18" w:rsidRDefault="009E3708" w:rsidP="009E3708">
      <w:pPr>
        <w:spacing w:line="276" w:lineRule="auto"/>
        <w:jc w:val="both"/>
        <w:rPr>
          <w:rFonts w:asciiTheme="majorBidi" w:hAnsiTheme="majorBidi" w:cstheme="majorBidi"/>
          <w:b/>
        </w:rPr>
      </w:pPr>
      <w:r w:rsidRPr="00516A18">
        <w:rPr>
          <w:rFonts w:asciiTheme="majorBidi" w:hAnsiTheme="majorBidi" w:cstheme="majorBidi"/>
          <w:b/>
        </w:rPr>
        <w:t xml:space="preserve">Archi Health Facility: </w:t>
      </w:r>
    </w:p>
    <w:p w14:paraId="18A13235" w14:textId="77777777" w:rsidR="009E3708" w:rsidRPr="00516A18" w:rsidRDefault="009E3708" w:rsidP="009E370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Rehabilitation of the building (</w:t>
      </w:r>
      <w:r>
        <w:rPr>
          <w:rFonts w:asciiTheme="majorBidi" w:hAnsiTheme="majorBidi" w:cstheme="majorBidi"/>
          <w:bCs/>
        </w:rPr>
        <w:t>including</w:t>
      </w:r>
      <w:r w:rsidRPr="00516A18">
        <w:rPr>
          <w:rFonts w:asciiTheme="majorBidi" w:hAnsiTheme="majorBidi" w:cstheme="majorBidi"/>
          <w:bCs/>
        </w:rPr>
        <w:t xml:space="preserve"> doors and windows repairing, painting</w:t>
      </w:r>
      <w:r>
        <w:rPr>
          <w:rFonts w:asciiTheme="majorBidi" w:hAnsiTheme="majorBidi" w:cstheme="majorBidi"/>
          <w:bCs/>
        </w:rPr>
        <w:t>,</w:t>
      </w:r>
      <w:r w:rsidRPr="00516A18">
        <w:rPr>
          <w:rFonts w:asciiTheme="majorBidi" w:hAnsiTheme="majorBidi" w:cstheme="majorBidi"/>
          <w:bCs/>
        </w:rPr>
        <w:t xml:space="preserve"> etc…)</w:t>
      </w:r>
    </w:p>
    <w:p w14:paraId="7B0FDF23" w14:textId="77777777" w:rsidR="009E3708" w:rsidRPr="00516A18" w:rsidRDefault="009E3708" w:rsidP="009E370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Construction of two waiting </w:t>
      </w:r>
      <w:r>
        <w:rPr>
          <w:rFonts w:asciiTheme="majorBidi" w:hAnsiTheme="majorBidi" w:cstheme="majorBidi"/>
          <w:bCs/>
        </w:rPr>
        <w:t>areas</w:t>
      </w:r>
      <w:r w:rsidRPr="00516A18">
        <w:rPr>
          <w:rFonts w:asciiTheme="majorBidi" w:hAnsiTheme="majorBidi" w:cstheme="majorBidi"/>
          <w:bCs/>
        </w:rPr>
        <w:t>, (10 x 4) m (one for male and one for female).</w:t>
      </w:r>
    </w:p>
    <w:p w14:paraId="2AF03149" w14:textId="77777777" w:rsidR="009E3708" w:rsidRPr="00516A18" w:rsidRDefault="009E3708" w:rsidP="009E370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Provision of Solar panels and improvement of building electricity.</w:t>
      </w:r>
    </w:p>
    <w:p w14:paraId="5B9F82D4" w14:textId="77777777" w:rsidR="009E3708" w:rsidRDefault="009E3708" w:rsidP="009E370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Rehabilitation and improvement of existing toilets (4 in </w:t>
      </w:r>
      <w:r>
        <w:rPr>
          <w:rFonts w:asciiTheme="majorBidi" w:hAnsiTheme="majorBidi" w:cstheme="majorBidi"/>
          <w:bCs/>
        </w:rPr>
        <w:t>number</w:t>
      </w:r>
      <w:r w:rsidRPr="00516A18">
        <w:rPr>
          <w:rFonts w:asciiTheme="majorBidi" w:hAnsiTheme="majorBidi" w:cstheme="majorBidi"/>
          <w:bCs/>
        </w:rPr>
        <w:t>).</w:t>
      </w:r>
    </w:p>
    <w:p w14:paraId="1FF39B8F" w14:textId="1D35CA57" w:rsidR="00C11A70" w:rsidRPr="00516A18" w:rsidRDefault="00C11A70" w:rsidP="009E3708">
      <w:pPr>
        <w:pStyle w:val="ListParagraph"/>
        <w:numPr>
          <w:ilvl w:val="3"/>
          <w:numId w:val="27"/>
        </w:numPr>
        <w:spacing w:line="276" w:lineRule="auto"/>
        <w:ind w:left="630"/>
        <w:jc w:val="both"/>
        <w:rPr>
          <w:rFonts w:asciiTheme="majorBidi" w:hAnsiTheme="majorBidi" w:cstheme="majorBidi"/>
          <w:bCs/>
        </w:rPr>
      </w:pPr>
      <w:r>
        <w:rPr>
          <w:rFonts w:asciiTheme="majorBidi" w:hAnsiTheme="majorBidi" w:cstheme="majorBidi"/>
          <w:bCs/>
        </w:rPr>
        <w:t xml:space="preserve">Construction and digging of new water well </w:t>
      </w:r>
      <w:r w:rsidR="00E672C2">
        <w:rPr>
          <w:rFonts w:asciiTheme="majorBidi" w:hAnsiTheme="majorBidi" w:cstheme="majorBidi"/>
          <w:bCs/>
        </w:rPr>
        <w:t>(60</w:t>
      </w:r>
      <w:r>
        <w:rPr>
          <w:rFonts w:asciiTheme="majorBidi" w:hAnsiTheme="majorBidi" w:cstheme="majorBidi"/>
          <w:bCs/>
        </w:rPr>
        <w:t xml:space="preserve"> m in depth) .</w:t>
      </w:r>
    </w:p>
    <w:p w14:paraId="116AD988" w14:textId="77777777" w:rsidR="009E3708" w:rsidRPr="00516A18" w:rsidRDefault="009E3708" w:rsidP="009E370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Construction of </w:t>
      </w:r>
      <w:r>
        <w:rPr>
          <w:rFonts w:asciiTheme="majorBidi" w:hAnsiTheme="majorBidi" w:cstheme="majorBidi"/>
          <w:bCs/>
        </w:rPr>
        <w:t>Waste</w:t>
      </w:r>
      <w:r w:rsidRPr="00516A18">
        <w:rPr>
          <w:rFonts w:asciiTheme="majorBidi" w:hAnsiTheme="majorBidi" w:cstheme="majorBidi"/>
          <w:bCs/>
        </w:rPr>
        <w:t xml:space="preserve"> Management facilities, (incinerator, Ash pit, Sharp Pit, placenta Pits, Soak pit).</w:t>
      </w:r>
    </w:p>
    <w:p w14:paraId="4B27FA11" w14:textId="77777777" w:rsidR="009E3708" w:rsidRPr="00516A18" w:rsidRDefault="009E3708" w:rsidP="009E370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Construction of boundary fence (18 m length x 1.2 m </w:t>
      </w:r>
      <w:r>
        <w:rPr>
          <w:rFonts w:asciiTheme="majorBidi" w:hAnsiTheme="majorBidi" w:cstheme="majorBidi"/>
          <w:bCs/>
        </w:rPr>
        <w:t>height</w:t>
      </w:r>
      <w:r w:rsidRPr="00516A18">
        <w:rPr>
          <w:rFonts w:asciiTheme="majorBidi" w:hAnsiTheme="majorBidi" w:cstheme="majorBidi"/>
          <w:bCs/>
        </w:rPr>
        <w:t>)</w:t>
      </w:r>
    </w:p>
    <w:p w14:paraId="57B138D7" w14:textId="77777777" w:rsidR="009E3708" w:rsidRPr="00516A18" w:rsidRDefault="009E3708" w:rsidP="009E370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Improvement of HF Water supply network.</w:t>
      </w:r>
    </w:p>
    <w:p w14:paraId="44DE61B4" w14:textId="77777777" w:rsidR="009E3708" w:rsidRPr="00516A18" w:rsidRDefault="009E3708" w:rsidP="009E370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Improvement of HF sewage system. </w:t>
      </w:r>
    </w:p>
    <w:p w14:paraId="731C3F6F" w14:textId="2AD63E72" w:rsidR="009E3708" w:rsidRDefault="009E3708" w:rsidP="009E370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Construction of culvert (one in number).</w:t>
      </w:r>
    </w:p>
    <w:p w14:paraId="020F7E82" w14:textId="77777777" w:rsidR="009E3708" w:rsidRPr="00516A18" w:rsidRDefault="009E3708" w:rsidP="009E3708">
      <w:pPr>
        <w:spacing w:line="276" w:lineRule="auto"/>
        <w:jc w:val="both"/>
        <w:rPr>
          <w:rFonts w:asciiTheme="majorBidi" w:hAnsiTheme="majorBidi" w:cstheme="majorBidi"/>
          <w:b/>
        </w:rPr>
      </w:pPr>
      <w:r w:rsidRPr="00516A18">
        <w:rPr>
          <w:rFonts w:asciiTheme="majorBidi" w:hAnsiTheme="majorBidi" w:cstheme="majorBidi"/>
          <w:b/>
        </w:rPr>
        <w:t xml:space="preserve">Chardarah Health Facilities: </w:t>
      </w:r>
    </w:p>
    <w:p w14:paraId="2775021E" w14:textId="4FACFF17" w:rsidR="009E3708" w:rsidRPr="00E10F9E" w:rsidRDefault="009E3708" w:rsidP="009E3708">
      <w:pPr>
        <w:pStyle w:val="ListParagraph"/>
        <w:numPr>
          <w:ilvl w:val="3"/>
          <w:numId w:val="26"/>
        </w:numPr>
        <w:spacing w:line="276" w:lineRule="auto"/>
        <w:ind w:left="720"/>
        <w:jc w:val="both"/>
        <w:rPr>
          <w:rFonts w:asciiTheme="majorBidi" w:hAnsiTheme="majorBidi" w:cstheme="majorBidi"/>
          <w:bCs/>
        </w:rPr>
      </w:pPr>
      <w:r>
        <w:rPr>
          <w:rFonts w:asciiTheme="majorBidi" w:hAnsiTheme="majorBidi" w:cstheme="majorBidi"/>
          <w:bCs/>
        </w:rPr>
        <w:t>Rehabilitation of HF building structure, (doors, windows, ceramic tiles, Painting).</w:t>
      </w:r>
    </w:p>
    <w:p w14:paraId="4EDEF7EA" w14:textId="5F60E5AA"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improvement of building electricity.</w:t>
      </w:r>
    </w:p>
    <w:p w14:paraId="5AD9B3A2" w14:textId="77777777"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Construction of new guard room (3 x 3) m.</w:t>
      </w:r>
    </w:p>
    <w:p w14:paraId="6CCD2FB5" w14:textId="77777777"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Construction of new septic tank (3.4 x 2.4) m.</w:t>
      </w:r>
    </w:p>
    <w:p w14:paraId="16AC1523" w14:textId="77777777"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Construction of new water wells (30) m </w:t>
      </w:r>
    </w:p>
    <w:p w14:paraId="62B3A638" w14:textId="77777777"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Construction of two waiting </w:t>
      </w:r>
      <w:r>
        <w:rPr>
          <w:rFonts w:asciiTheme="majorBidi" w:hAnsiTheme="majorBidi" w:cstheme="majorBidi"/>
          <w:bCs/>
        </w:rPr>
        <w:t>areas</w:t>
      </w:r>
      <w:r w:rsidRPr="00516A18">
        <w:rPr>
          <w:rFonts w:asciiTheme="majorBidi" w:hAnsiTheme="majorBidi" w:cstheme="majorBidi"/>
          <w:bCs/>
        </w:rPr>
        <w:t>, (10 x 4) m (one for male and one for female)</w:t>
      </w:r>
    </w:p>
    <w:p w14:paraId="20FCAFA0" w14:textId="77777777"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Toilets Construction two in number (Male and Female). </w:t>
      </w:r>
    </w:p>
    <w:p w14:paraId="18EA5B94" w14:textId="77777777"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Construction of </w:t>
      </w:r>
      <w:r>
        <w:rPr>
          <w:rFonts w:asciiTheme="majorBidi" w:hAnsiTheme="majorBidi" w:cstheme="majorBidi"/>
          <w:bCs/>
        </w:rPr>
        <w:t>Waste</w:t>
      </w:r>
      <w:r w:rsidRPr="00516A18">
        <w:rPr>
          <w:rFonts w:asciiTheme="majorBidi" w:hAnsiTheme="majorBidi" w:cstheme="majorBidi"/>
          <w:bCs/>
        </w:rPr>
        <w:t xml:space="preserve"> Management facilities, (incinerator, Ash pit, Sharp Pit, placenta Pits, Soak pit).</w:t>
      </w:r>
    </w:p>
    <w:p w14:paraId="71C7F70F" w14:textId="77777777"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Construction of boundary fence (18 m length x 1.2 high)</w:t>
      </w:r>
    </w:p>
    <w:p w14:paraId="1F5DE06E" w14:textId="77777777"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Construction of footpath (103.5) m2</w:t>
      </w:r>
    </w:p>
    <w:p w14:paraId="6F7797AD" w14:textId="77777777" w:rsidR="009E3708" w:rsidRPr="00516A1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Improvement of HF Water supply network.</w:t>
      </w:r>
    </w:p>
    <w:p w14:paraId="2E753FF1" w14:textId="3EBCA9A0" w:rsidR="009E3708" w:rsidRPr="009E3708" w:rsidRDefault="009E3708" w:rsidP="009E370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Improvement of HF sewage system. </w:t>
      </w:r>
    </w:p>
    <w:p w14:paraId="07229BE0" w14:textId="2A5AA943" w:rsidR="00943399" w:rsidRPr="00516A18" w:rsidRDefault="00943399" w:rsidP="00846EA9">
      <w:pPr>
        <w:spacing w:line="276" w:lineRule="auto"/>
        <w:jc w:val="both"/>
        <w:rPr>
          <w:rFonts w:asciiTheme="majorBidi" w:hAnsiTheme="majorBidi" w:cstheme="majorBidi"/>
          <w:b/>
        </w:rPr>
      </w:pPr>
      <w:r w:rsidRPr="00516A18">
        <w:rPr>
          <w:rFonts w:asciiTheme="majorBidi" w:hAnsiTheme="majorBidi" w:cstheme="majorBidi"/>
          <w:b/>
        </w:rPr>
        <w:t xml:space="preserve">Imam Sahib Health Facility: </w:t>
      </w:r>
    </w:p>
    <w:p w14:paraId="6ABE550C" w14:textId="21455542" w:rsidR="00E10F9E" w:rsidRDefault="00E10F9E" w:rsidP="00943399">
      <w:pPr>
        <w:pStyle w:val="ListParagraph"/>
        <w:numPr>
          <w:ilvl w:val="3"/>
          <w:numId w:val="26"/>
        </w:numPr>
        <w:spacing w:line="276" w:lineRule="auto"/>
        <w:ind w:left="720"/>
        <w:jc w:val="both"/>
        <w:rPr>
          <w:rFonts w:asciiTheme="majorBidi" w:hAnsiTheme="majorBidi" w:cstheme="majorBidi"/>
          <w:bCs/>
        </w:rPr>
      </w:pPr>
      <w:r>
        <w:rPr>
          <w:rFonts w:asciiTheme="majorBidi" w:hAnsiTheme="majorBidi" w:cstheme="majorBidi"/>
          <w:bCs/>
        </w:rPr>
        <w:t xml:space="preserve">Rehabilitation of HF building structure, </w:t>
      </w:r>
      <w:r w:rsidR="00E672C2">
        <w:rPr>
          <w:rFonts w:asciiTheme="majorBidi" w:hAnsiTheme="majorBidi" w:cstheme="majorBidi"/>
          <w:bCs/>
        </w:rPr>
        <w:t>(doors</w:t>
      </w:r>
      <w:r>
        <w:rPr>
          <w:rFonts w:asciiTheme="majorBidi" w:hAnsiTheme="majorBidi" w:cstheme="majorBidi"/>
          <w:bCs/>
        </w:rPr>
        <w:t>, windows, ceramic tiles, Painting).</w:t>
      </w:r>
    </w:p>
    <w:p w14:paraId="52A4FA64" w14:textId="3AABC556" w:rsidR="00943399" w:rsidRPr="00516A18" w:rsidRDefault="00943399" w:rsidP="0094339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Construction of</w:t>
      </w:r>
      <w:r w:rsidR="00865644" w:rsidRPr="00516A18">
        <w:rPr>
          <w:rFonts w:asciiTheme="majorBidi" w:hAnsiTheme="majorBidi" w:cstheme="majorBidi"/>
          <w:bCs/>
        </w:rPr>
        <w:t xml:space="preserve"> two</w:t>
      </w:r>
      <w:r w:rsidRPr="00516A18">
        <w:rPr>
          <w:rFonts w:asciiTheme="majorBidi" w:hAnsiTheme="majorBidi" w:cstheme="majorBidi"/>
          <w:bCs/>
        </w:rPr>
        <w:t xml:space="preserve"> waiting </w:t>
      </w:r>
      <w:r w:rsidR="00E10F9E">
        <w:rPr>
          <w:rFonts w:asciiTheme="majorBidi" w:hAnsiTheme="majorBidi" w:cstheme="majorBidi"/>
          <w:bCs/>
        </w:rPr>
        <w:t>areas</w:t>
      </w:r>
      <w:r w:rsidRPr="00516A18">
        <w:rPr>
          <w:rFonts w:asciiTheme="majorBidi" w:hAnsiTheme="majorBidi" w:cstheme="majorBidi"/>
          <w:bCs/>
        </w:rPr>
        <w:t>, (10 x 4) m</w:t>
      </w:r>
      <w:r w:rsidR="00865644" w:rsidRPr="00516A18">
        <w:rPr>
          <w:rFonts w:asciiTheme="majorBidi" w:hAnsiTheme="majorBidi" w:cstheme="majorBidi"/>
          <w:bCs/>
        </w:rPr>
        <w:t xml:space="preserve"> </w:t>
      </w:r>
      <w:r w:rsidR="00A159DF" w:rsidRPr="00516A18">
        <w:rPr>
          <w:rFonts w:asciiTheme="majorBidi" w:hAnsiTheme="majorBidi" w:cstheme="majorBidi"/>
          <w:bCs/>
        </w:rPr>
        <w:t>(one</w:t>
      </w:r>
      <w:r w:rsidR="00865644" w:rsidRPr="00516A18">
        <w:rPr>
          <w:rFonts w:asciiTheme="majorBidi" w:hAnsiTheme="majorBidi" w:cstheme="majorBidi"/>
          <w:bCs/>
        </w:rPr>
        <w:t xml:space="preserve"> for male and one for female)</w:t>
      </w:r>
      <w:r w:rsidR="00A159DF" w:rsidRPr="00516A18">
        <w:rPr>
          <w:rFonts w:asciiTheme="majorBidi" w:hAnsiTheme="majorBidi" w:cstheme="majorBidi"/>
          <w:bCs/>
        </w:rPr>
        <w:t>.</w:t>
      </w:r>
    </w:p>
    <w:p w14:paraId="26D3868B" w14:textId="0C314B93" w:rsidR="00943399" w:rsidRPr="00516A18" w:rsidRDefault="00943399" w:rsidP="0094339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Toilets Construction Only for female </w:t>
      </w:r>
    </w:p>
    <w:p w14:paraId="0C6F27E9" w14:textId="2C20F147" w:rsidR="00943399" w:rsidRPr="00516A18" w:rsidRDefault="00943399" w:rsidP="0094339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Construction of </w:t>
      </w:r>
      <w:r w:rsidR="00E10F9E">
        <w:rPr>
          <w:rFonts w:asciiTheme="majorBidi" w:hAnsiTheme="majorBidi" w:cstheme="majorBidi"/>
          <w:bCs/>
        </w:rPr>
        <w:t>Waste</w:t>
      </w:r>
      <w:r w:rsidRPr="00516A18">
        <w:rPr>
          <w:rFonts w:asciiTheme="majorBidi" w:hAnsiTheme="majorBidi" w:cstheme="majorBidi"/>
          <w:bCs/>
        </w:rPr>
        <w:t xml:space="preserve"> Management facilities, (incinerator, Ash pit, Sharp Pit, placenta </w:t>
      </w:r>
      <w:r w:rsidR="00E10F9E">
        <w:rPr>
          <w:rFonts w:asciiTheme="majorBidi" w:hAnsiTheme="majorBidi" w:cstheme="majorBidi"/>
          <w:bCs/>
        </w:rPr>
        <w:t>Pit</w:t>
      </w:r>
      <w:r w:rsidRPr="00516A18">
        <w:rPr>
          <w:rFonts w:asciiTheme="majorBidi" w:hAnsiTheme="majorBidi" w:cstheme="majorBidi"/>
          <w:bCs/>
        </w:rPr>
        <w:t>, Soak pit.</w:t>
      </w:r>
    </w:p>
    <w:p w14:paraId="7A088B0C" w14:textId="1A2FF150" w:rsidR="00943399" w:rsidRPr="00516A18" w:rsidRDefault="00943399" w:rsidP="0094339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Construction of boundary fence for WM area</w:t>
      </w:r>
      <w:r w:rsidR="00C97B4F" w:rsidRPr="00516A18">
        <w:rPr>
          <w:rFonts w:asciiTheme="majorBidi" w:hAnsiTheme="majorBidi" w:cstheme="majorBidi"/>
          <w:bCs/>
        </w:rPr>
        <w:t xml:space="preserve"> </w:t>
      </w:r>
      <w:r w:rsidR="00363D8E" w:rsidRPr="00516A18">
        <w:rPr>
          <w:rFonts w:asciiTheme="majorBidi" w:hAnsiTheme="majorBidi" w:cstheme="majorBidi"/>
          <w:bCs/>
        </w:rPr>
        <w:t>(14</w:t>
      </w:r>
      <w:r w:rsidR="00902285" w:rsidRPr="00516A18">
        <w:rPr>
          <w:rFonts w:asciiTheme="majorBidi" w:hAnsiTheme="majorBidi" w:cstheme="majorBidi"/>
          <w:bCs/>
        </w:rPr>
        <w:t xml:space="preserve"> </w:t>
      </w:r>
      <w:r w:rsidR="00E10F9E" w:rsidRPr="00516A18">
        <w:rPr>
          <w:rFonts w:asciiTheme="majorBidi" w:hAnsiTheme="majorBidi" w:cstheme="majorBidi"/>
          <w:bCs/>
        </w:rPr>
        <w:t>length x</w:t>
      </w:r>
      <w:r w:rsidR="00C97B4F" w:rsidRPr="00516A18">
        <w:rPr>
          <w:rFonts w:asciiTheme="majorBidi" w:hAnsiTheme="majorBidi" w:cstheme="majorBidi"/>
          <w:bCs/>
        </w:rPr>
        <w:t xml:space="preserve"> 1.2</w:t>
      </w:r>
      <w:r w:rsidR="00902285" w:rsidRPr="00516A18">
        <w:rPr>
          <w:rFonts w:asciiTheme="majorBidi" w:hAnsiTheme="majorBidi" w:cstheme="majorBidi"/>
          <w:bCs/>
        </w:rPr>
        <w:t xml:space="preserve"> </w:t>
      </w:r>
      <w:r w:rsidR="00E672C2" w:rsidRPr="00516A18">
        <w:rPr>
          <w:rFonts w:asciiTheme="majorBidi" w:hAnsiTheme="majorBidi" w:cstheme="majorBidi"/>
          <w:bCs/>
        </w:rPr>
        <w:t>high )</w:t>
      </w:r>
      <w:r w:rsidR="00C97B4F" w:rsidRPr="00516A18">
        <w:rPr>
          <w:rFonts w:asciiTheme="majorBidi" w:hAnsiTheme="majorBidi" w:cstheme="majorBidi"/>
          <w:bCs/>
        </w:rPr>
        <w:t xml:space="preserve"> m</w:t>
      </w:r>
      <w:r w:rsidRPr="00516A18">
        <w:rPr>
          <w:rFonts w:asciiTheme="majorBidi" w:hAnsiTheme="majorBidi" w:cstheme="majorBidi"/>
          <w:bCs/>
        </w:rPr>
        <w:t>.</w:t>
      </w:r>
    </w:p>
    <w:p w14:paraId="7E76FD71" w14:textId="2F41CA9C" w:rsidR="00943399" w:rsidRPr="00516A18" w:rsidRDefault="00943399" w:rsidP="0094339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Construction of new water wells (30) m </w:t>
      </w:r>
    </w:p>
    <w:p w14:paraId="1E1065C4" w14:textId="5F0364C3" w:rsidR="00943399" w:rsidRPr="00516A18" w:rsidRDefault="00943399" w:rsidP="0094339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lastRenderedPageBreak/>
        <w:t>Provision of Solar panels and improvement of building electricity.</w:t>
      </w:r>
    </w:p>
    <w:p w14:paraId="72FCE050" w14:textId="7781694C" w:rsidR="00943399" w:rsidRPr="00516A18" w:rsidRDefault="00943399" w:rsidP="0094339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Construction of new septic tank (3.4 x 2.4) m.</w:t>
      </w:r>
    </w:p>
    <w:p w14:paraId="22D24B01" w14:textId="23416E49" w:rsidR="00943399" w:rsidRPr="00516A18" w:rsidRDefault="00943399" w:rsidP="0094339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Construction of footpath </w:t>
      </w:r>
      <w:r w:rsidR="00865644" w:rsidRPr="00516A18">
        <w:rPr>
          <w:rFonts w:asciiTheme="majorBidi" w:hAnsiTheme="majorBidi" w:cstheme="majorBidi"/>
          <w:bCs/>
        </w:rPr>
        <w:t>(61.5) m2</w:t>
      </w:r>
    </w:p>
    <w:p w14:paraId="108A2304" w14:textId="72249201" w:rsidR="00865644" w:rsidRPr="00516A18" w:rsidRDefault="00865644" w:rsidP="0094339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Construction of new guard room (3 x 3) m.</w:t>
      </w:r>
    </w:p>
    <w:p w14:paraId="479580D9" w14:textId="77777777" w:rsidR="00605919" w:rsidRPr="00516A18" w:rsidRDefault="00605919" w:rsidP="00605919">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Improvement of HF Water supply network.</w:t>
      </w:r>
    </w:p>
    <w:p w14:paraId="1ADDBC82" w14:textId="639952D2" w:rsidR="00605919" w:rsidRPr="00516A18" w:rsidRDefault="00605919" w:rsidP="00516A18">
      <w:pPr>
        <w:pStyle w:val="ListParagraph"/>
        <w:numPr>
          <w:ilvl w:val="3"/>
          <w:numId w:val="26"/>
        </w:numPr>
        <w:spacing w:line="276" w:lineRule="auto"/>
        <w:ind w:left="720"/>
        <w:jc w:val="both"/>
        <w:rPr>
          <w:rFonts w:asciiTheme="majorBidi" w:hAnsiTheme="majorBidi" w:cstheme="majorBidi"/>
          <w:bCs/>
        </w:rPr>
      </w:pPr>
      <w:r w:rsidRPr="00516A18">
        <w:rPr>
          <w:rFonts w:asciiTheme="majorBidi" w:hAnsiTheme="majorBidi" w:cstheme="majorBidi"/>
          <w:bCs/>
        </w:rPr>
        <w:t xml:space="preserve">Improvement of HF sewage system. </w:t>
      </w:r>
    </w:p>
    <w:p w14:paraId="692EC60D" w14:textId="2598943D" w:rsidR="00865644" w:rsidRPr="00516A18" w:rsidRDefault="00865644" w:rsidP="00865644">
      <w:pPr>
        <w:spacing w:line="276" w:lineRule="auto"/>
        <w:jc w:val="both"/>
        <w:rPr>
          <w:rFonts w:asciiTheme="majorBidi" w:hAnsiTheme="majorBidi" w:cstheme="majorBidi"/>
          <w:b/>
        </w:rPr>
      </w:pPr>
      <w:r w:rsidRPr="00516A18">
        <w:rPr>
          <w:rFonts w:asciiTheme="majorBidi" w:hAnsiTheme="majorBidi" w:cstheme="majorBidi"/>
          <w:b/>
        </w:rPr>
        <w:t xml:space="preserve">Khan Abad Health Facilities: </w:t>
      </w:r>
    </w:p>
    <w:p w14:paraId="5CAD45C7" w14:textId="77777777" w:rsidR="00865644" w:rsidRDefault="00865644"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Provision of Solar panels and improvement of building electricity.</w:t>
      </w:r>
    </w:p>
    <w:p w14:paraId="145450A3" w14:textId="5A253A79" w:rsidR="005F643D" w:rsidRPr="005F643D" w:rsidRDefault="005F643D" w:rsidP="005F643D">
      <w:pPr>
        <w:pStyle w:val="ListParagraph"/>
        <w:numPr>
          <w:ilvl w:val="3"/>
          <w:numId w:val="27"/>
        </w:numPr>
        <w:spacing w:line="276" w:lineRule="auto"/>
        <w:ind w:left="630"/>
        <w:jc w:val="both"/>
        <w:rPr>
          <w:rFonts w:asciiTheme="majorBidi" w:hAnsiTheme="majorBidi" w:cstheme="majorBidi"/>
          <w:bCs/>
        </w:rPr>
      </w:pPr>
      <w:r>
        <w:rPr>
          <w:rFonts w:asciiTheme="majorBidi" w:hAnsiTheme="majorBidi" w:cstheme="majorBidi"/>
          <w:bCs/>
        </w:rPr>
        <w:t>Rehabilitation of HF building structure, (doors, windows, ceramic tiles, Painting).</w:t>
      </w:r>
    </w:p>
    <w:p w14:paraId="7AB86C7A" w14:textId="38D8A3D2" w:rsidR="00865644" w:rsidRPr="00516A18" w:rsidRDefault="00865644"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Construction of two waiting </w:t>
      </w:r>
      <w:r w:rsidR="005771B2">
        <w:rPr>
          <w:rFonts w:asciiTheme="majorBidi" w:hAnsiTheme="majorBidi" w:cstheme="majorBidi"/>
          <w:bCs/>
        </w:rPr>
        <w:t>areas</w:t>
      </w:r>
      <w:r w:rsidRPr="00516A18">
        <w:rPr>
          <w:rFonts w:asciiTheme="majorBidi" w:hAnsiTheme="majorBidi" w:cstheme="majorBidi"/>
          <w:bCs/>
        </w:rPr>
        <w:t xml:space="preserve">, (10 x 4) m </w:t>
      </w:r>
      <w:r w:rsidR="00605919" w:rsidRPr="00516A18">
        <w:rPr>
          <w:rFonts w:asciiTheme="majorBidi" w:hAnsiTheme="majorBidi" w:cstheme="majorBidi"/>
          <w:bCs/>
        </w:rPr>
        <w:t>(one</w:t>
      </w:r>
      <w:r w:rsidRPr="00516A18">
        <w:rPr>
          <w:rFonts w:asciiTheme="majorBidi" w:hAnsiTheme="majorBidi" w:cstheme="majorBidi"/>
          <w:bCs/>
        </w:rPr>
        <w:t xml:space="preserve"> for male and one for female)</w:t>
      </w:r>
      <w:r w:rsidR="00605919" w:rsidRPr="00516A18">
        <w:rPr>
          <w:rFonts w:asciiTheme="majorBidi" w:hAnsiTheme="majorBidi" w:cstheme="majorBidi"/>
          <w:bCs/>
        </w:rPr>
        <w:t>.</w:t>
      </w:r>
    </w:p>
    <w:p w14:paraId="7DD60C9F" w14:textId="77777777" w:rsidR="00605919" w:rsidRPr="00516A18" w:rsidRDefault="00605919"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Construction of new septic tank (3.4 x 2.4) m.</w:t>
      </w:r>
    </w:p>
    <w:p w14:paraId="603E4383" w14:textId="614114FD" w:rsidR="00605919" w:rsidRPr="00516A18" w:rsidRDefault="00605919"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Construction </w:t>
      </w:r>
      <w:r w:rsidR="005F643D">
        <w:rPr>
          <w:rFonts w:asciiTheme="majorBidi" w:hAnsiTheme="majorBidi" w:cstheme="majorBidi"/>
          <w:bCs/>
        </w:rPr>
        <w:t xml:space="preserve">of </w:t>
      </w:r>
      <w:r w:rsidRPr="00516A18">
        <w:rPr>
          <w:rFonts w:asciiTheme="majorBidi" w:hAnsiTheme="majorBidi" w:cstheme="majorBidi"/>
          <w:bCs/>
        </w:rPr>
        <w:t>Brick masonry wall (120) m.</w:t>
      </w:r>
    </w:p>
    <w:p w14:paraId="0601588F" w14:textId="5AB3B38C" w:rsidR="00605919" w:rsidRPr="00516A18" w:rsidRDefault="00605919"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Construction of </w:t>
      </w:r>
      <w:r w:rsidR="005F643D">
        <w:rPr>
          <w:rFonts w:asciiTheme="majorBidi" w:hAnsiTheme="majorBidi" w:cstheme="majorBidi"/>
          <w:bCs/>
        </w:rPr>
        <w:t>Waste</w:t>
      </w:r>
      <w:r w:rsidRPr="00516A18">
        <w:rPr>
          <w:rFonts w:asciiTheme="majorBidi" w:hAnsiTheme="majorBidi" w:cstheme="majorBidi"/>
          <w:bCs/>
        </w:rPr>
        <w:t xml:space="preserve"> Management facilities, (incinerator, Ash pit, Sharp Pit, placenta Pits, Soak pit).</w:t>
      </w:r>
    </w:p>
    <w:p w14:paraId="38710B6F" w14:textId="6ECE69AA" w:rsidR="00363D8E" w:rsidRPr="00516A18" w:rsidRDefault="00902285"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Construction of boundary fence </w:t>
      </w:r>
      <w:r w:rsidR="005F643D" w:rsidRPr="00516A18">
        <w:rPr>
          <w:rFonts w:asciiTheme="majorBidi" w:hAnsiTheme="majorBidi" w:cstheme="majorBidi"/>
          <w:bCs/>
        </w:rPr>
        <w:t>(14</w:t>
      </w:r>
      <w:r w:rsidRPr="00516A18">
        <w:rPr>
          <w:rFonts w:asciiTheme="majorBidi" w:hAnsiTheme="majorBidi" w:cstheme="majorBidi"/>
          <w:bCs/>
        </w:rPr>
        <w:t xml:space="preserve"> m length x 1.2 m hight)</w:t>
      </w:r>
      <w:r w:rsidR="00363D8E" w:rsidRPr="00516A18">
        <w:rPr>
          <w:rFonts w:asciiTheme="majorBidi" w:hAnsiTheme="majorBidi" w:cstheme="majorBidi"/>
          <w:bCs/>
        </w:rPr>
        <w:t>.</w:t>
      </w:r>
    </w:p>
    <w:p w14:paraId="2DBC5FB2" w14:textId="69273025" w:rsidR="00902285" w:rsidRPr="00516A18" w:rsidRDefault="00363D8E"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Construction of digging new water wells </w:t>
      </w:r>
      <w:r w:rsidR="005F643D" w:rsidRPr="00516A18">
        <w:rPr>
          <w:rFonts w:asciiTheme="majorBidi" w:hAnsiTheme="majorBidi" w:cstheme="majorBidi"/>
          <w:bCs/>
        </w:rPr>
        <w:t>(30</w:t>
      </w:r>
      <w:r w:rsidRPr="00516A18">
        <w:rPr>
          <w:rFonts w:asciiTheme="majorBidi" w:hAnsiTheme="majorBidi" w:cstheme="majorBidi"/>
          <w:bCs/>
        </w:rPr>
        <w:t xml:space="preserve"> m depth).</w:t>
      </w:r>
      <w:r w:rsidR="00902285" w:rsidRPr="00516A18">
        <w:rPr>
          <w:rFonts w:asciiTheme="majorBidi" w:hAnsiTheme="majorBidi" w:cstheme="majorBidi"/>
          <w:bCs/>
        </w:rPr>
        <w:t xml:space="preserve"> </w:t>
      </w:r>
    </w:p>
    <w:p w14:paraId="61B4BBB2" w14:textId="7AEA71F6" w:rsidR="00605919" w:rsidRPr="00516A18" w:rsidRDefault="00605919"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Toilets Construction two in number (Male and Female</w:t>
      </w:r>
      <w:r w:rsidR="005F643D" w:rsidRPr="00516A18">
        <w:rPr>
          <w:rFonts w:asciiTheme="majorBidi" w:hAnsiTheme="majorBidi" w:cstheme="majorBidi"/>
          <w:bCs/>
        </w:rPr>
        <w:t>).</w:t>
      </w:r>
      <w:r w:rsidRPr="00516A18">
        <w:rPr>
          <w:rFonts w:asciiTheme="majorBidi" w:hAnsiTheme="majorBidi" w:cstheme="majorBidi"/>
          <w:bCs/>
        </w:rPr>
        <w:t xml:space="preserve"> </w:t>
      </w:r>
    </w:p>
    <w:p w14:paraId="3DB16502" w14:textId="77777777" w:rsidR="00605919" w:rsidRPr="00516A18" w:rsidRDefault="00605919"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Construction of new guard room (3 x 3) m.</w:t>
      </w:r>
    </w:p>
    <w:p w14:paraId="744104A1" w14:textId="13398C01" w:rsidR="00605919" w:rsidRPr="00516A18" w:rsidRDefault="00605919"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Construction of footpath (90) m2</w:t>
      </w:r>
    </w:p>
    <w:p w14:paraId="2EA4D853" w14:textId="77777777" w:rsidR="00605919" w:rsidRPr="00516A18" w:rsidRDefault="00605919" w:rsidP="00605919">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Improvement of HF Water supply network.</w:t>
      </w:r>
    </w:p>
    <w:p w14:paraId="4736A091" w14:textId="0B6D7F91" w:rsidR="00865644" w:rsidRPr="00516A18" w:rsidRDefault="00605919" w:rsidP="00516A18">
      <w:pPr>
        <w:pStyle w:val="ListParagraph"/>
        <w:numPr>
          <w:ilvl w:val="3"/>
          <w:numId w:val="27"/>
        </w:numPr>
        <w:spacing w:line="276" w:lineRule="auto"/>
        <w:ind w:left="630"/>
        <w:jc w:val="both"/>
        <w:rPr>
          <w:rFonts w:asciiTheme="majorBidi" w:hAnsiTheme="majorBidi" w:cstheme="majorBidi"/>
          <w:bCs/>
        </w:rPr>
      </w:pPr>
      <w:r w:rsidRPr="00516A18">
        <w:rPr>
          <w:rFonts w:asciiTheme="majorBidi" w:hAnsiTheme="majorBidi" w:cstheme="majorBidi"/>
          <w:bCs/>
        </w:rPr>
        <w:t xml:space="preserve">Improvement of HF sewage system. </w:t>
      </w:r>
    </w:p>
    <w:p w14:paraId="411E6365" w14:textId="77777777" w:rsidR="00A159DF" w:rsidRDefault="00A159DF" w:rsidP="00A159DF">
      <w:pPr>
        <w:pStyle w:val="ListParagraph"/>
        <w:spacing w:line="276" w:lineRule="auto"/>
        <w:ind w:left="630"/>
        <w:jc w:val="both"/>
        <w:rPr>
          <w:rFonts w:asciiTheme="majorBidi" w:hAnsiTheme="majorBidi" w:cstheme="majorBidi"/>
          <w:bCs/>
          <w:sz w:val="28"/>
          <w:szCs w:val="28"/>
        </w:rPr>
      </w:pPr>
    </w:p>
    <w:p w14:paraId="7B27B37D" w14:textId="5916E320" w:rsidR="00092F9C" w:rsidRPr="00551BBE" w:rsidRDefault="00092F9C" w:rsidP="00035B5E">
      <w:pPr>
        <w:spacing w:line="276" w:lineRule="auto"/>
        <w:jc w:val="both"/>
        <w:rPr>
          <w:rFonts w:asciiTheme="majorBidi" w:hAnsiTheme="majorBidi" w:cstheme="majorBidi"/>
          <w:b/>
          <w:u w:val="single"/>
        </w:rPr>
      </w:pPr>
      <w:r w:rsidRPr="00551BBE">
        <w:rPr>
          <w:rFonts w:asciiTheme="majorBidi" w:hAnsiTheme="majorBidi" w:cstheme="majorBidi"/>
          <w:b/>
          <w:u w:val="single"/>
        </w:rPr>
        <w:t>PROJECT LOCATION:</w:t>
      </w:r>
    </w:p>
    <w:tbl>
      <w:tblPr>
        <w:tblStyle w:val="TableGrid"/>
        <w:tblW w:w="0" w:type="auto"/>
        <w:tblLook w:val="04A0" w:firstRow="1" w:lastRow="0" w:firstColumn="1" w:lastColumn="0" w:noHBand="0" w:noVBand="1"/>
      </w:tblPr>
      <w:tblGrid>
        <w:gridCol w:w="757"/>
        <w:gridCol w:w="3113"/>
        <w:gridCol w:w="3325"/>
        <w:gridCol w:w="2520"/>
      </w:tblGrid>
      <w:tr w:rsidR="00092F9C" w14:paraId="290F4C5E" w14:textId="0FD19D6E" w:rsidTr="00092F9C">
        <w:tc>
          <w:tcPr>
            <w:tcW w:w="757" w:type="dxa"/>
          </w:tcPr>
          <w:p w14:paraId="73C95E3B" w14:textId="7CBD0895" w:rsidR="00092F9C" w:rsidRDefault="00092F9C" w:rsidP="00035B5E">
            <w:pPr>
              <w:spacing w:line="276" w:lineRule="auto"/>
              <w:jc w:val="both"/>
              <w:rPr>
                <w:rFonts w:asciiTheme="majorBidi" w:hAnsiTheme="majorBidi" w:cstheme="majorBidi"/>
                <w:b/>
                <w:sz w:val="28"/>
                <w:szCs w:val="28"/>
              </w:rPr>
            </w:pPr>
            <w:r>
              <w:rPr>
                <w:rFonts w:asciiTheme="majorBidi" w:hAnsiTheme="majorBidi" w:cstheme="majorBidi"/>
                <w:b/>
                <w:sz w:val="28"/>
                <w:szCs w:val="28"/>
              </w:rPr>
              <w:t>S/N</w:t>
            </w:r>
          </w:p>
        </w:tc>
        <w:tc>
          <w:tcPr>
            <w:tcW w:w="3113" w:type="dxa"/>
          </w:tcPr>
          <w:p w14:paraId="636E3FC1" w14:textId="1D8DB7A0" w:rsidR="00092F9C" w:rsidRDefault="00092F9C" w:rsidP="00035B5E">
            <w:pPr>
              <w:spacing w:line="276" w:lineRule="auto"/>
              <w:jc w:val="both"/>
              <w:rPr>
                <w:rFonts w:asciiTheme="majorBidi" w:hAnsiTheme="majorBidi" w:cstheme="majorBidi"/>
                <w:b/>
                <w:sz w:val="28"/>
                <w:szCs w:val="28"/>
              </w:rPr>
            </w:pPr>
            <w:r>
              <w:rPr>
                <w:rFonts w:asciiTheme="majorBidi" w:hAnsiTheme="majorBidi" w:cstheme="majorBidi"/>
                <w:b/>
                <w:sz w:val="28"/>
                <w:szCs w:val="28"/>
              </w:rPr>
              <w:t>District</w:t>
            </w:r>
          </w:p>
        </w:tc>
        <w:tc>
          <w:tcPr>
            <w:tcW w:w="3325" w:type="dxa"/>
          </w:tcPr>
          <w:p w14:paraId="1790CCD9" w14:textId="0ECE27C3" w:rsidR="00092F9C" w:rsidRDefault="00092F9C" w:rsidP="00035B5E">
            <w:pPr>
              <w:spacing w:line="276" w:lineRule="auto"/>
              <w:jc w:val="both"/>
              <w:rPr>
                <w:rFonts w:asciiTheme="majorBidi" w:hAnsiTheme="majorBidi" w:cstheme="majorBidi"/>
                <w:b/>
                <w:sz w:val="28"/>
                <w:szCs w:val="28"/>
              </w:rPr>
            </w:pPr>
            <w:r>
              <w:rPr>
                <w:rFonts w:asciiTheme="majorBidi" w:hAnsiTheme="majorBidi" w:cstheme="majorBidi"/>
                <w:b/>
                <w:sz w:val="28"/>
                <w:szCs w:val="28"/>
              </w:rPr>
              <w:t xml:space="preserve">Village </w:t>
            </w:r>
          </w:p>
        </w:tc>
        <w:tc>
          <w:tcPr>
            <w:tcW w:w="2520" w:type="dxa"/>
          </w:tcPr>
          <w:p w14:paraId="77914FF6" w14:textId="05CFF88D" w:rsidR="00092F9C" w:rsidRDefault="00092F9C" w:rsidP="00035B5E">
            <w:pPr>
              <w:spacing w:line="276" w:lineRule="auto"/>
              <w:jc w:val="both"/>
              <w:rPr>
                <w:rFonts w:asciiTheme="majorBidi" w:hAnsiTheme="majorBidi" w:cstheme="majorBidi"/>
                <w:b/>
                <w:sz w:val="28"/>
                <w:szCs w:val="28"/>
              </w:rPr>
            </w:pPr>
            <w:r>
              <w:rPr>
                <w:rFonts w:asciiTheme="majorBidi" w:hAnsiTheme="majorBidi" w:cstheme="majorBidi"/>
                <w:b/>
                <w:sz w:val="28"/>
                <w:szCs w:val="28"/>
              </w:rPr>
              <w:t>GPS</w:t>
            </w:r>
          </w:p>
        </w:tc>
      </w:tr>
      <w:tr w:rsidR="00092F9C" w14:paraId="04D15223" w14:textId="1CB589C1" w:rsidTr="00092F9C">
        <w:tc>
          <w:tcPr>
            <w:tcW w:w="757" w:type="dxa"/>
          </w:tcPr>
          <w:p w14:paraId="4AF17A14" w14:textId="167EF219"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1</w:t>
            </w:r>
          </w:p>
        </w:tc>
        <w:tc>
          <w:tcPr>
            <w:tcW w:w="3113" w:type="dxa"/>
          </w:tcPr>
          <w:p w14:paraId="70DB63A6" w14:textId="52CCDEE0"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 xml:space="preserve">Khan Abad </w:t>
            </w:r>
          </w:p>
        </w:tc>
        <w:tc>
          <w:tcPr>
            <w:tcW w:w="3325" w:type="dxa"/>
          </w:tcPr>
          <w:p w14:paraId="2B8ABF15" w14:textId="1545FBBB"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Chawni Markazi</w:t>
            </w:r>
          </w:p>
        </w:tc>
        <w:tc>
          <w:tcPr>
            <w:tcW w:w="2520" w:type="dxa"/>
          </w:tcPr>
          <w:p w14:paraId="7B726E7A" w14:textId="227F2408" w:rsidR="00092F9C" w:rsidRPr="00516A18" w:rsidRDefault="00516A18" w:rsidP="00035B5E">
            <w:pPr>
              <w:spacing w:line="276" w:lineRule="auto"/>
              <w:jc w:val="both"/>
              <w:rPr>
                <w:rFonts w:asciiTheme="majorBidi" w:hAnsiTheme="majorBidi" w:cstheme="majorBidi"/>
                <w:b/>
              </w:rPr>
            </w:pPr>
            <w:r w:rsidRPr="00516A18">
              <w:rPr>
                <w:rFonts w:asciiTheme="majorBidi" w:hAnsiTheme="majorBidi" w:cstheme="majorBidi"/>
              </w:rPr>
              <w:t>36.4891574, 69.1143587</w:t>
            </w:r>
          </w:p>
        </w:tc>
      </w:tr>
      <w:tr w:rsidR="00092F9C" w14:paraId="4445AE89" w14:textId="70053574" w:rsidTr="00092F9C">
        <w:tc>
          <w:tcPr>
            <w:tcW w:w="757" w:type="dxa"/>
          </w:tcPr>
          <w:p w14:paraId="6D48C375" w14:textId="1F1A5764"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2</w:t>
            </w:r>
          </w:p>
        </w:tc>
        <w:tc>
          <w:tcPr>
            <w:tcW w:w="3113" w:type="dxa"/>
          </w:tcPr>
          <w:p w14:paraId="7D1D9BD0" w14:textId="647C14E0"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 xml:space="preserve">Archi </w:t>
            </w:r>
          </w:p>
        </w:tc>
        <w:tc>
          <w:tcPr>
            <w:tcW w:w="3325" w:type="dxa"/>
          </w:tcPr>
          <w:p w14:paraId="73EF7418" w14:textId="15344857"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Toor Khail</w:t>
            </w:r>
          </w:p>
        </w:tc>
        <w:tc>
          <w:tcPr>
            <w:tcW w:w="2520" w:type="dxa"/>
          </w:tcPr>
          <w:p w14:paraId="12E09C27" w14:textId="5422ABAF" w:rsidR="00092F9C" w:rsidRPr="00516A18" w:rsidRDefault="00516A18" w:rsidP="00035B5E">
            <w:pPr>
              <w:spacing w:line="276" w:lineRule="auto"/>
              <w:jc w:val="both"/>
              <w:rPr>
                <w:rFonts w:asciiTheme="majorBidi" w:hAnsiTheme="majorBidi" w:cstheme="majorBidi"/>
                <w:b/>
              </w:rPr>
            </w:pPr>
            <w:r w:rsidRPr="00516A18">
              <w:rPr>
                <w:rFonts w:asciiTheme="majorBidi" w:hAnsiTheme="majorBidi" w:cstheme="majorBidi"/>
              </w:rPr>
              <w:t>36.9766277,</w:t>
            </w:r>
            <w:r w:rsidR="0041211D" w:rsidRPr="00516A18">
              <w:rPr>
                <w:rFonts w:asciiTheme="majorBidi" w:hAnsiTheme="majorBidi" w:cstheme="majorBidi"/>
              </w:rPr>
              <w:t xml:space="preserve"> 69.2193828</w:t>
            </w:r>
          </w:p>
        </w:tc>
      </w:tr>
      <w:tr w:rsidR="00092F9C" w14:paraId="56FFD4D2" w14:textId="4DD34521" w:rsidTr="00092F9C">
        <w:tc>
          <w:tcPr>
            <w:tcW w:w="757" w:type="dxa"/>
          </w:tcPr>
          <w:p w14:paraId="40459450" w14:textId="334BBAC4"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3</w:t>
            </w:r>
          </w:p>
        </w:tc>
        <w:tc>
          <w:tcPr>
            <w:tcW w:w="3113" w:type="dxa"/>
          </w:tcPr>
          <w:p w14:paraId="62B08F2B" w14:textId="39C455FF"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 xml:space="preserve">Chardara </w:t>
            </w:r>
          </w:p>
        </w:tc>
        <w:tc>
          <w:tcPr>
            <w:tcW w:w="3325" w:type="dxa"/>
          </w:tcPr>
          <w:p w14:paraId="2A7148BA" w14:textId="1B33E92B"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 xml:space="preserve">Mama Khail </w:t>
            </w:r>
          </w:p>
        </w:tc>
        <w:tc>
          <w:tcPr>
            <w:tcW w:w="2520" w:type="dxa"/>
          </w:tcPr>
          <w:p w14:paraId="3D0FEF56" w14:textId="00366518" w:rsidR="00092F9C" w:rsidRPr="00516A18" w:rsidRDefault="00516A18" w:rsidP="00035B5E">
            <w:pPr>
              <w:spacing w:line="276" w:lineRule="auto"/>
              <w:jc w:val="both"/>
              <w:rPr>
                <w:rFonts w:asciiTheme="majorBidi" w:hAnsiTheme="majorBidi" w:cstheme="majorBidi"/>
                <w:b/>
              </w:rPr>
            </w:pPr>
            <w:r w:rsidRPr="00516A18">
              <w:rPr>
                <w:rFonts w:asciiTheme="majorBidi" w:hAnsiTheme="majorBidi" w:cstheme="majorBidi"/>
              </w:rPr>
              <w:t>36.7199433,</w:t>
            </w:r>
            <w:r w:rsidR="0041211D" w:rsidRPr="00516A18">
              <w:rPr>
                <w:rFonts w:asciiTheme="majorBidi" w:hAnsiTheme="majorBidi" w:cstheme="majorBidi"/>
              </w:rPr>
              <w:t xml:space="preserve"> 68.674189</w:t>
            </w:r>
          </w:p>
        </w:tc>
      </w:tr>
      <w:tr w:rsidR="00092F9C" w14:paraId="71B900C4" w14:textId="77777777" w:rsidTr="00092F9C">
        <w:tc>
          <w:tcPr>
            <w:tcW w:w="757" w:type="dxa"/>
          </w:tcPr>
          <w:p w14:paraId="6C7833F8" w14:textId="7B48C831"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4</w:t>
            </w:r>
          </w:p>
        </w:tc>
        <w:tc>
          <w:tcPr>
            <w:tcW w:w="3113" w:type="dxa"/>
          </w:tcPr>
          <w:p w14:paraId="5A6E9B6A" w14:textId="67AA5FD4"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Imam Sahib</w:t>
            </w:r>
          </w:p>
        </w:tc>
        <w:tc>
          <w:tcPr>
            <w:tcW w:w="3325" w:type="dxa"/>
          </w:tcPr>
          <w:p w14:paraId="604D281E" w14:textId="4448AE18" w:rsidR="00092F9C" w:rsidRPr="00516A18" w:rsidRDefault="00092F9C" w:rsidP="00035B5E">
            <w:pPr>
              <w:spacing w:line="276" w:lineRule="auto"/>
              <w:jc w:val="both"/>
              <w:rPr>
                <w:rFonts w:asciiTheme="majorBidi" w:hAnsiTheme="majorBidi" w:cstheme="majorBidi"/>
                <w:bCs/>
              </w:rPr>
            </w:pPr>
            <w:r w:rsidRPr="00516A18">
              <w:rPr>
                <w:rFonts w:asciiTheme="majorBidi" w:hAnsiTheme="majorBidi" w:cstheme="majorBidi"/>
                <w:bCs/>
              </w:rPr>
              <w:t>Jangle Toorpy</w:t>
            </w:r>
          </w:p>
        </w:tc>
        <w:tc>
          <w:tcPr>
            <w:tcW w:w="2520" w:type="dxa"/>
          </w:tcPr>
          <w:p w14:paraId="0B08F559" w14:textId="095A7B2B" w:rsidR="00092F9C" w:rsidRPr="00516A18" w:rsidRDefault="00516A18" w:rsidP="00035B5E">
            <w:pPr>
              <w:spacing w:line="276" w:lineRule="auto"/>
              <w:jc w:val="both"/>
              <w:rPr>
                <w:rFonts w:asciiTheme="majorBidi" w:hAnsiTheme="majorBidi" w:cstheme="majorBidi"/>
                <w:b/>
              </w:rPr>
            </w:pPr>
            <w:r w:rsidRPr="00516A18">
              <w:rPr>
                <w:rFonts w:asciiTheme="majorBidi" w:hAnsiTheme="majorBidi" w:cstheme="majorBidi"/>
              </w:rPr>
              <w:t>37.3064673,</w:t>
            </w:r>
            <w:r w:rsidR="0041211D" w:rsidRPr="00516A18">
              <w:rPr>
                <w:rFonts w:asciiTheme="majorBidi" w:hAnsiTheme="majorBidi" w:cstheme="majorBidi"/>
              </w:rPr>
              <w:t xml:space="preserve"> 68.9295963</w:t>
            </w:r>
          </w:p>
        </w:tc>
      </w:tr>
    </w:tbl>
    <w:p w14:paraId="35DE6B42" w14:textId="77777777" w:rsidR="00092F9C" w:rsidRPr="00516A18" w:rsidRDefault="00092F9C" w:rsidP="00035B5E">
      <w:pPr>
        <w:spacing w:line="276" w:lineRule="auto"/>
        <w:jc w:val="both"/>
        <w:rPr>
          <w:rFonts w:asciiTheme="majorBidi" w:hAnsiTheme="majorBidi" w:cstheme="majorBidi"/>
          <w:b/>
        </w:rPr>
      </w:pPr>
    </w:p>
    <w:p w14:paraId="0B3D17CF" w14:textId="1ACA59DD" w:rsidR="00055075" w:rsidRPr="00551BBE" w:rsidRDefault="00055075" w:rsidP="00055075">
      <w:pPr>
        <w:keepNext/>
        <w:spacing w:after="0" w:line="360" w:lineRule="auto"/>
        <w:jc w:val="both"/>
        <w:outlineLvl w:val="0"/>
        <w:rPr>
          <w:rFonts w:asciiTheme="majorBidi" w:hAnsiTheme="majorBidi" w:cstheme="majorBidi"/>
          <w:b/>
          <w:u w:val="single"/>
        </w:rPr>
      </w:pPr>
      <w:r w:rsidRPr="00551BBE">
        <w:rPr>
          <w:rFonts w:asciiTheme="majorBidi" w:hAnsiTheme="majorBidi" w:cstheme="majorBidi"/>
          <w:b/>
          <w:u w:val="single"/>
        </w:rPr>
        <w:t xml:space="preserve">PROJECT DURATION: </w:t>
      </w:r>
    </w:p>
    <w:p w14:paraId="41C71B78" w14:textId="04A4BF57" w:rsidR="00055075" w:rsidRDefault="00055075" w:rsidP="00035B5E">
      <w:pPr>
        <w:pStyle w:val="NoSpacing"/>
        <w:jc w:val="both"/>
        <w:rPr>
          <w:rFonts w:asciiTheme="majorBidi" w:hAnsiTheme="majorBidi" w:cstheme="majorBidi"/>
          <w:sz w:val="24"/>
          <w:szCs w:val="24"/>
        </w:rPr>
      </w:pPr>
      <w:r>
        <w:rPr>
          <w:rFonts w:asciiTheme="majorBidi" w:hAnsiTheme="majorBidi" w:cstheme="majorBidi"/>
          <w:sz w:val="24"/>
          <w:szCs w:val="24"/>
        </w:rPr>
        <w:t>The project's</w:t>
      </w:r>
      <w:r w:rsidRPr="00E7540C">
        <w:rPr>
          <w:rFonts w:asciiTheme="majorBidi" w:hAnsiTheme="majorBidi" w:cstheme="majorBidi"/>
          <w:sz w:val="24"/>
          <w:szCs w:val="24"/>
        </w:rPr>
        <w:t xml:space="preserve"> </w:t>
      </w:r>
      <w:r>
        <w:rPr>
          <w:rFonts w:asciiTheme="majorBidi" w:hAnsiTheme="majorBidi" w:cstheme="majorBidi"/>
          <w:sz w:val="24"/>
          <w:szCs w:val="24"/>
        </w:rPr>
        <w:t xml:space="preserve">anticipated </w:t>
      </w:r>
      <w:r w:rsidRPr="00E7540C">
        <w:rPr>
          <w:rFonts w:asciiTheme="majorBidi" w:hAnsiTheme="majorBidi" w:cstheme="majorBidi"/>
          <w:sz w:val="24"/>
          <w:szCs w:val="24"/>
        </w:rPr>
        <w:t xml:space="preserve">completion time </w:t>
      </w:r>
      <w:r w:rsidRPr="00C70C27">
        <w:rPr>
          <w:rFonts w:asciiTheme="majorBidi" w:hAnsiTheme="majorBidi" w:cstheme="majorBidi"/>
          <w:sz w:val="24"/>
          <w:szCs w:val="24"/>
        </w:rPr>
        <w:t xml:space="preserve">is calculated as </w:t>
      </w:r>
      <w:r w:rsidR="00CC0C6B">
        <w:rPr>
          <w:rFonts w:asciiTheme="majorBidi" w:hAnsiTheme="majorBidi" w:cstheme="majorBidi"/>
          <w:sz w:val="24"/>
          <w:szCs w:val="24"/>
        </w:rPr>
        <w:t>2</w:t>
      </w:r>
      <w:r w:rsidRPr="00C70C27">
        <w:rPr>
          <w:rFonts w:asciiTheme="majorBidi" w:hAnsiTheme="majorBidi" w:cstheme="majorBidi"/>
          <w:sz w:val="24"/>
          <w:szCs w:val="24"/>
        </w:rPr>
        <w:t xml:space="preserve"> months</w:t>
      </w:r>
      <w:r w:rsidR="00BD7F2C">
        <w:rPr>
          <w:rFonts w:asciiTheme="majorBidi" w:hAnsiTheme="majorBidi" w:cstheme="majorBidi"/>
          <w:sz w:val="24"/>
          <w:szCs w:val="24"/>
        </w:rPr>
        <w:t xml:space="preserve"> </w:t>
      </w:r>
      <w:r w:rsidRPr="00C70C27">
        <w:rPr>
          <w:rFonts w:asciiTheme="majorBidi" w:hAnsiTheme="majorBidi" w:cstheme="majorBidi"/>
          <w:sz w:val="24"/>
          <w:szCs w:val="24"/>
        </w:rPr>
        <w:t>after the contract award and NTP on starting physical work on the ground.</w:t>
      </w:r>
    </w:p>
    <w:p w14:paraId="51739F29" w14:textId="77777777" w:rsidR="00363D8E" w:rsidRDefault="00363D8E" w:rsidP="00035B5E">
      <w:pPr>
        <w:pStyle w:val="NoSpacing"/>
        <w:jc w:val="both"/>
        <w:rPr>
          <w:rFonts w:asciiTheme="majorBidi" w:hAnsiTheme="majorBidi" w:cstheme="majorBidi"/>
          <w:sz w:val="24"/>
          <w:szCs w:val="24"/>
        </w:rPr>
      </w:pPr>
    </w:p>
    <w:p w14:paraId="15AC06F7" w14:textId="4D53ACCA" w:rsidR="00363D8E" w:rsidRPr="00551BBE" w:rsidRDefault="00363D8E" w:rsidP="00516A18">
      <w:pPr>
        <w:keepNext/>
        <w:spacing w:after="0" w:line="360" w:lineRule="auto"/>
        <w:jc w:val="both"/>
        <w:outlineLvl w:val="0"/>
        <w:rPr>
          <w:rFonts w:ascii="Times New Roman" w:hAnsi="Times New Roman" w:cs="Times New Roman"/>
          <w:b/>
          <w:sz w:val="24"/>
          <w:szCs w:val="24"/>
          <w:u w:val="single"/>
        </w:rPr>
      </w:pPr>
      <w:r w:rsidRPr="00551BBE">
        <w:rPr>
          <w:rFonts w:ascii="Times New Roman" w:hAnsi="Times New Roman" w:cs="Times New Roman"/>
          <w:b/>
          <w:sz w:val="24"/>
          <w:szCs w:val="24"/>
          <w:u w:val="single"/>
        </w:rPr>
        <w:t>P</w:t>
      </w:r>
      <w:r w:rsidR="00551BBE" w:rsidRPr="00551BBE">
        <w:rPr>
          <w:rFonts w:ascii="Times New Roman" w:hAnsi="Times New Roman" w:cs="Times New Roman"/>
          <w:b/>
          <w:sz w:val="24"/>
          <w:szCs w:val="24"/>
          <w:u w:val="single"/>
        </w:rPr>
        <w:t>ROJECT SCOPE</w:t>
      </w:r>
      <w:r w:rsidRPr="00551BBE">
        <w:rPr>
          <w:rFonts w:ascii="Times New Roman" w:hAnsi="Times New Roman" w:cs="Times New Roman"/>
          <w:b/>
          <w:sz w:val="24"/>
          <w:szCs w:val="24"/>
          <w:u w:val="single"/>
        </w:rPr>
        <w:t>:</w:t>
      </w:r>
    </w:p>
    <w:p w14:paraId="0393FEFC" w14:textId="77777777" w:rsidR="00363D8E" w:rsidRPr="00516A18" w:rsidRDefault="00363D8E" w:rsidP="00516A18">
      <w:pPr>
        <w:keepNext/>
        <w:spacing w:after="0" w:line="360" w:lineRule="auto"/>
        <w:jc w:val="both"/>
        <w:outlineLvl w:val="0"/>
        <w:rPr>
          <w:rFonts w:ascii="Times New Roman" w:hAnsi="Times New Roman" w:cs="Times New Roman"/>
          <w:b/>
          <w:sz w:val="24"/>
          <w:szCs w:val="24"/>
        </w:rPr>
      </w:pPr>
      <w:r w:rsidRPr="00516A18">
        <w:rPr>
          <w:rFonts w:ascii="Times New Roman" w:hAnsi="Times New Roman" w:cs="Times New Roman"/>
          <w:b/>
          <w:sz w:val="24"/>
          <w:szCs w:val="24"/>
        </w:rPr>
        <w:t xml:space="preserve">Sub-contractor General Responsibility </w:t>
      </w:r>
    </w:p>
    <w:p w14:paraId="5FA9C770" w14:textId="5A8A2802" w:rsidR="00363D8E" w:rsidRDefault="00363D8E" w:rsidP="00363D8E">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The </w:t>
      </w:r>
      <w:r>
        <w:rPr>
          <w:rFonts w:asciiTheme="majorBidi" w:hAnsiTheme="majorBidi" w:cstheme="majorBidi"/>
          <w:sz w:val="24"/>
          <w:szCs w:val="24"/>
        </w:rPr>
        <w:t>vendor</w:t>
      </w:r>
      <w:r w:rsidRPr="00E7540C">
        <w:rPr>
          <w:rFonts w:asciiTheme="majorBidi" w:hAnsiTheme="majorBidi" w:cstheme="majorBidi"/>
          <w:sz w:val="24"/>
          <w:szCs w:val="24"/>
        </w:rPr>
        <w:t xml:space="preserve"> shall mobilize tools,</w:t>
      </w:r>
      <w:r>
        <w:rPr>
          <w:rFonts w:asciiTheme="majorBidi" w:hAnsiTheme="majorBidi" w:cstheme="majorBidi"/>
          <w:sz w:val="24"/>
          <w:szCs w:val="24"/>
        </w:rPr>
        <w:t xml:space="preserve"> materials,</w:t>
      </w:r>
      <w:r w:rsidRPr="00E7540C">
        <w:rPr>
          <w:rFonts w:asciiTheme="majorBidi" w:hAnsiTheme="majorBidi" w:cstheme="majorBidi"/>
          <w:sz w:val="24"/>
          <w:szCs w:val="24"/>
        </w:rPr>
        <w:t xml:space="preserve"> equipment, and team </w:t>
      </w:r>
      <w:r>
        <w:rPr>
          <w:rFonts w:asciiTheme="majorBidi" w:hAnsiTheme="majorBidi" w:cstheme="majorBidi"/>
          <w:sz w:val="24"/>
          <w:szCs w:val="24"/>
        </w:rPr>
        <w:t>to the</w:t>
      </w:r>
      <w:r w:rsidRPr="00E7540C">
        <w:rPr>
          <w:rFonts w:asciiTheme="majorBidi" w:hAnsiTheme="majorBidi" w:cstheme="majorBidi"/>
          <w:sz w:val="24"/>
          <w:szCs w:val="24"/>
        </w:rPr>
        <w:t xml:space="preserve"> project site, and should coordinate the project </w:t>
      </w:r>
      <w:r>
        <w:rPr>
          <w:rFonts w:asciiTheme="majorBidi" w:hAnsiTheme="majorBidi" w:cstheme="majorBidi"/>
          <w:sz w:val="24"/>
          <w:szCs w:val="24"/>
        </w:rPr>
        <w:t xml:space="preserve">commencement </w:t>
      </w:r>
      <w:r w:rsidRPr="00E7540C">
        <w:rPr>
          <w:rFonts w:asciiTheme="majorBidi" w:hAnsiTheme="majorBidi" w:cstheme="majorBidi"/>
          <w:sz w:val="24"/>
          <w:szCs w:val="24"/>
        </w:rPr>
        <w:t xml:space="preserve">with </w:t>
      </w:r>
      <w:r>
        <w:rPr>
          <w:rFonts w:asciiTheme="majorBidi" w:hAnsiTheme="majorBidi" w:cstheme="majorBidi"/>
          <w:sz w:val="24"/>
          <w:szCs w:val="24"/>
        </w:rPr>
        <w:t xml:space="preserve">the </w:t>
      </w:r>
      <w:r w:rsidRPr="00E7540C">
        <w:rPr>
          <w:rFonts w:asciiTheme="majorBidi" w:hAnsiTheme="majorBidi" w:cstheme="majorBidi"/>
          <w:sz w:val="24"/>
          <w:szCs w:val="24"/>
        </w:rPr>
        <w:t xml:space="preserve">IRC representative, community </w:t>
      </w:r>
      <w:r>
        <w:rPr>
          <w:rFonts w:asciiTheme="majorBidi" w:hAnsiTheme="majorBidi" w:cstheme="majorBidi"/>
          <w:sz w:val="24"/>
          <w:szCs w:val="24"/>
        </w:rPr>
        <w:t xml:space="preserve">and DOPH </w:t>
      </w:r>
      <w:r w:rsidR="00780ECC">
        <w:rPr>
          <w:rFonts w:asciiTheme="majorBidi" w:hAnsiTheme="majorBidi" w:cstheme="majorBidi"/>
          <w:sz w:val="24"/>
          <w:szCs w:val="24"/>
        </w:rPr>
        <w:t>(if</w:t>
      </w:r>
      <w:r>
        <w:rPr>
          <w:rFonts w:asciiTheme="majorBidi" w:hAnsiTheme="majorBidi" w:cstheme="majorBidi"/>
          <w:sz w:val="24"/>
          <w:szCs w:val="24"/>
        </w:rPr>
        <w:t xml:space="preserve"> required) </w:t>
      </w:r>
      <w:r w:rsidRPr="00E7540C">
        <w:rPr>
          <w:rFonts w:asciiTheme="majorBidi" w:hAnsiTheme="majorBidi" w:cstheme="majorBidi"/>
          <w:sz w:val="24"/>
          <w:szCs w:val="24"/>
        </w:rPr>
        <w:t xml:space="preserve"> </w:t>
      </w:r>
      <w:r>
        <w:rPr>
          <w:rFonts w:asciiTheme="majorBidi" w:hAnsiTheme="majorBidi" w:cstheme="majorBidi"/>
          <w:sz w:val="24"/>
          <w:szCs w:val="24"/>
        </w:rPr>
        <w:t xml:space="preserve">before </w:t>
      </w:r>
      <w:r w:rsidRPr="00E7540C">
        <w:rPr>
          <w:rFonts w:asciiTheme="majorBidi" w:hAnsiTheme="majorBidi" w:cstheme="majorBidi"/>
          <w:sz w:val="24"/>
          <w:szCs w:val="24"/>
        </w:rPr>
        <w:t xml:space="preserve">work </w:t>
      </w:r>
      <w:r>
        <w:rPr>
          <w:rFonts w:asciiTheme="majorBidi" w:hAnsiTheme="majorBidi" w:cstheme="majorBidi"/>
          <w:sz w:val="24"/>
          <w:szCs w:val="24"/>
        </w:rPr>
        <w:t>starts</w:t>
      </w:r>
      <w:r w:rsidRPr="00E7540C">
        <w:rPr>
          <w:rFonts w:asciiTheme="majorBidi" w:hAnsiTheme="majorBidi" w:cstheme="majorBidi"/>
          <w:sz w:val="24"/>
          <w:szCs w:val="24"/>
        </w:rPr>
        <w:t xml:space="preserve"> and should avoid conflict among the community and his team during </w:t>
      </w:r>
      <w:r>
        <w:rPr>
          <w:rFonts w:asciiTheme="majorBidi" w:hAnsiTheme="majorBidi" w:cstheme="majorBidi"/>
          <w:sz w:val="24"/>
          <w:szCs w:val="24"/>
        </w:rPr>
        <w:t>project implementation.</w:t>
      </w:r>
    </w:p>
    <w:p w14:paraId="0F54EEE1" w14:textId="77777777" w:rsidR="00363D8E" w:rsidRDefault="00363D8E" w:rsidP="00363D8E">
      <w:pPr>
        <w:pStyle w:val="NoSpacing"/>
        <w:jc w:val="both"/>
        <w:rPr>
          <w:rFonts w:asciiTheme="majorBidi" w:hAnsiTheme="majorBidi" w:cstheme="majorBidi"/>
          <w:sz w:val="24"/>
          <w:szCs w:val="24"/>
        </w:rPr>
      </w:pPr>
    </w:p>
    <w:p w14:paraId="485CE363" w14:textId="77777777" w:rsidR="00363D8E" w:rsidRDefault="00363D8E" w:rsidP="00363D8E">
      <w:pPr>
        <w:pStyle w:val="NoSpacing"/>
        <w:jc w:val="both"/>
        <w:rPr>
          <w:rFonts w:ascii="Times New Roman" w:hAnsi="Times New Roman" w:cs="Times New Roman"/>
          <w:bCs/>
        </w:rPr>
      </w:pPr>
      <w:r w:rsidRPr="008C2BE7">
        <w:rPr>
          <w:rFonts w:ascii="Times New Roman" w:hAnsi="Times New Roman" w:cs="Times New Roman"/>
          <w:bCs/>
        </w:rPr>
        <w:t xml:space="preserve">The </w:t>
      </w:r>
      <w:r>
        <w:rPr>
          <w:rFonts w:ascii="Times New Roman" w:hAnsi="Times New Roman" w:cs="Times New Roman"/>
          <w:bCs/>
        </w:rPr>
        <w:t>vendor</w:t>
      </w:r>
      <w:r w:rsidRPr="008C2BE7">
        <w:rPr>
          <w:rFonts w:ascii="Times New Roman" w:hAnsi="Times New Roman" w:cs="Times New Roman"/>
          <w:bCs/>
        </w:rPr>
        <w:t xml:space="preserve"> is expected to carry out all works as instructed</w:t>
      </w:r>
      <w:r>
        <w:rPr>
          <w:rFonts w:ascii="Times New Roman" w:hAnsi="Times New Roman" w:cs="Times New Roman"/>
          <w:bCs/>
        </w:rPr>
        <w:t xml:space="preserve"> in the project documents such as this SoW, BoQ, and design drawings in the </w:t>
      </w:r>
      <w:r w:rsidRPr="008C2BE7">
        <w:rPr>
          <w:rFonts w:ascii="Times New Roman" w:hAnsi="Times New Roman" w:cs="Times New Roman"/>
          <w:bCs/>
        </w:rPr>
        <w:t xml:space="preserve">thorough </w:t>
      </w:r>
      <w:r>
        <w:rPr>
          <w:rFonts w:ascii="Times New Roman" w:hAnsi="Times New Roman" w:cs="Times New Roman"/>
          <w:bCs/>
        </w:rPr>
        <w:t>best</w:t>
      </w:r>
      <w:r w:rsidRPr="008C2BE7">
        <w:rPr>
          <w:rFonts w:ascii="Times New Roman" w:hAnsi="Times New Roman" w:cs="Times New Roman"/>
          <w:bCs/>
        </w:rPr>
        <w:t xml:space="preserve"> manner and </w:t>
      </w:r>
      <w:r>
        <w:rPr>
          <w:rFonts w:ascii="Times New Roman" w:hAnsi="Times New Roman" w:cs="Times New Roman"/>
          <w:bCs/>
        </w:rPr>
        <w:t xml:space="preserve">with </w:t>
      </w:r>
      <w:r w:rsidRPr="008C2BE7">
        <w:rPr>
          <w:rFonts w:ascii="Times New Roman" w:hAnsi="Times New Roman" w:cs="Times New Roman"/>
          <w:bCs/>
        </w:rPr>
        <w:t>professional standards.</w:t>
      </w:r>
    </w:p>
    <w:p w14:paraId="2E8C28E7" w14:textId="77777777" w:rsidR="00363D8E" w:rsidRDefault="00363D8E" w:rsidP="00363D8E">
      <w:pPr>
        <w:pStyle w:val="NoSpacing"/>
        <w:jc w:val="both"/>
        <w:rPr>
          <w:rFonts w:ascii="Times New Roman" w:hAnsi="Times New Roman" w:cs="Times New Roman"/>
          <w:bCs/>
        </w:rPr>
      </w:pPr>
    </w:p>
    <w:p w14:paraId="5209FAE3" w14:textId="7F62E3A0" w:rsidR="00363D8E" w:rsidRPr="008C2BE7" w:rsidRDefault="00363D8E" w:rsidP="00363D8E">
      <w:pPr>
        <w:pStyle w:val="NoSpacing"/>
        <w:jc w:val="both"/>
        <w:rPr>
          <w:rFonts w:asciiTheme="majorBidi" w:hAnsiTheme="majorBidi" w:cstheme="majorBidi"/>
        </w:rPr>
      </w:pPr>
      <w:r w:rsidRPr="008C2BE7">
        <w:rPr>
          <w:rFonts w:ascii="Times New Roman" w:hAnsi="Times New Roman" w:cs="Times New Roman"/>
          <w:bCs/>
        </w:rPr>
        <w:t xml:space="preserve">The </w:t>
      </w:r>
      <w:r>
        <w:rPr>
          <w:rFonts w:ascii="Times New Roman" w:hAnsi="Times New Roman" w:cs="Times New Roman"/>
          <w:bCs/>
        </w:rPr>
        <w:t>vendor</w:t>
      </w:r>
      <w:r w:rsidRPr="008C2BE7">
        <w:rPr>
          <w:rFonts w:ascii="Times New Roman" w:hAnsi="Times New Roman" w:cs="Times New Roman"/>
          <w:bCs/>
        </w:rPr>
        <w:t xml:space="preserve"> shall carry out operations with due efficiency in accordance with the terms of the contract and to the satisfaction of the</w:t>
      </w:r>
      <w:r>
        <w:rPr>
          <w:rFonts w:ascii="Times New Roman" w:hAnsi="Times New Roman" w:cs="Times New Roman"/>
          <w:bCs/>
        </w:rPr>
        <w:t xml:space="preserve"> stakeholders such as the community, DOPH, and IRC representatives</w:t>
      </w:r>
      <w:r w:rsidRPr="008C2BE7">
        <w:rPr>
          <w:rFonts w:ascii="Times New Roman" w:hAnsi="Times New Roman" w:cs="Times New Roman"/>
          <w:bCs/>
        </w:rPr>
        <w:t xml:space="preserve">. For this purpose, the </w:t>
      </w:r>
      <w:r>
        <w:rPr>
          <w:rFonts w:ascii="Times New Roman" w:hAnsi="Times New Roman" w:cs="Times New Roman"/>
          <w:bCs/>
        </w:rPr>
        <w:t>sub-c</w:t>
      </w:r>
      <w:r w:rsidRPr="008C2BE7">
        <w:rPr>
          <w:rFonts w:ascii="Times New Roman" w:hAnsi="Times New Roman" w:cs="Times New Roman"/>
          <w:bCs/>
        </w:rPr>
        <w:t>ontractor shall use suitable equipment, and supply efficient and experienced staff.</w:t>
      </w:r>
    </w:p>
    <w:p w14:paraId="63EAAF8D" w14:textId="77777777" w:rsidR="00363D8E" w:rsidRDefault="00363D8E" w:rsidP="00363D8E">
      <w:pPr>
        <w:pStyle w:val="NoSpacing"/>
        <w:jc w:val="both"/>
        <w:rPr>
          <w:rFonts w:asciiTheme="majorBidi" w:hAnsiTheme="majorBidi" w:cstheme="majorBidi"/>
          <w:sz w:val="24"/>
          <w:szCs w:val="24"/>
        </w:rPr>
      </w:pPr>
    </w:p>
    <w:p w14:paraId="3D5DB34D" w14:textId="77777777" w:rsidR="00363D8E" w:rsidRDefault="00363D8E" w:rsidP="00363D8E">
      <w:pPr>
        <w:pStyle w:val="NoSpacing"/>
        <w:jc w:val="both"/>
        <w:rPr>
          <w:rFonts w:asciiTheme="majorBidi" w:hAnsiTheme="majorBidi" w:cstheme="majorBidi"/>
          <w:sz w:val="24"/>
          <w:szCs w:val="24"/>
        </w:rPr>
      </w:pPr>
      <w:r>
        <w:rPr>
          <w:rFonts w:asciiTheme="majorBidi" w:hAnsiTheme="majorBidi" w:cstheme="majorBidi"/>
          <w:sz w:val="24"/>
          <w:szCs w:val="24"/>
        </w:rPr>
        <w:t xml:space="preserve">Sub-contractor should consider safety and security measures of his staff, tools, and equipment during project implementation, IRC is not taking any responsibility for loss, damage, and harm to the sub-contractor’s staff, tools, equipment, and machinery.  </w:t>
      </w:r>
    </w:p>
    <w:p w14:paraId="4EB46D35" w14:textId="77777777" w:rsidR="00363D8E" w:rsidRDefault="00363D8E" w:rsidP="00363D8E">
      <w:pPr>
        <w:pStyle w:val="NoSpacing"/>
        <w:jc w:val="both"/>
        <w:rPr>
          <w:rFonts w:asciiTheme="majorBidi" w:hAnsiTheme="majorBidi" w:cstheme="majorBidi"/>
          <w:sz w:val="24"/>
          <w:szCs w:val="24"/>
        </w:rPr>
      </w:pPr>
    </w:p>
    <w:p w14:paraId="7ACE7B18" w14:textId="77777777" w:rsidR="00363D8E" w:rsidRDefault="00363D8E" w:rsidP="00363D8E">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Transportation of all </w:t>
      </w:r>
      <w:r>
        <w:rPr>
          <w:rFonts w:asciiTheme="majorBidi" w:hAnsiTheme="majorBidi" w:cstheme="majorBidi"/>
          <w:sz w:val="24"/>
          <w:szCs w:val="24"/>
        </w:rPr>
        <w:t>project's required</w:t>
      </w:r>
      <w:r w:rsidRPr="00E7540C">
        <w:rPr>
          <w:rFonts w:asciiTheme="majorBidi" w:hAnsiTheme="majorBidi" w:cstheme="majorBidi"/>
          <w:sz w:val="24"/>
          <w:szCs w:val="24"/>
        </w:rPr>
        <w:t xml:space="preserve"> equipment, tools</w:t>
      </w:r>
      <w:r>
        <w:rPr>
          <w:rFonts w:asciiTheme="majorBidi" w:hAnsiTheme="majorBidi" w:cstheme="majorBidi"/>
          <w:sz w:val="24"/>
          <w:szCs w:val="24"/>
        </w:rPr>
        <w:t>,</w:t>
      </w:r>
      <w:r w:rsidRPr="00E7540C">
        <w:rPr>
          <w:rFonts w:asciiTheme="majorBidi" w:hAnsiTheme="majorBidi" w:cstheme="majorBidi"/>
          <w:sz w:val="24"/>
          <w:szCs w:val="24"/>
        </w:rPr>
        <w:t xml:space="preserve"> and </w:t>
      </w:r>
      <w:r>
        <w:rPr>
          <w:rFonts w:asciiTheme="majorBidi" w:hAnsiTheme="majorBidi" w:cstheme="majorBidi"/>
          <w:sz w:val="24"/>
          <w:szCs w:val="24"/>
        </w:rPr>
        <w:t>materials</w:t>
      </w:r>
      <w:r w:rsidRPr="00E7540C">
        <w:rPr>
          <w:rFonts w:asciiTheme="majorBidi" w:hAnsiTheme="majorBidi" w:cstheme="majorBidi"/>
          <w:sz w:val="24"/>
          <w:szCs w:val="24"/>
        </w:rPr>
        <w:t xml:space="preserve"> to the project site is the </w:t>
      </w:r>
      <w:r>
        <w:rPr>
          <w:rFonts w:asciiTheme="majorBidi" w:hAnsiTheme="majorBidi" w:cstheme="majorBidi"/>
          <w:sz w:val="24"/>
          <w:szCs w:val="24"/>
        </w:rPr>
        <w:t>sub-contractor's</w:t>
      </w:r>
      <w:r w:rsidRPr="00E7540C">
        <w:rPr>
          <w:rFonts w:asciiTheme="majorBidi" w:hAnsiTheme="majorBidi" w:cstheme="majorBidi"/>
          <w:sz w:val="24"/>
          <w:szCs w:val="24"/>
        </w:rPr>
        <w:t xml:space="preserve"> responsibility and IRC will not accept any equipment and material</w:t>
      </w:r>
      <w:r>
        <w:rPr>
          <w:rFonts w:asciiTheme="majorBidi" w:hAnsiTheme="majorBidi" w:cstheme="majorBidi"/>
          <w:sz w:val="24"/>
          <w:szCs w:val="24"/>
        </w:rPr>
        <w:t>s</w:t>
      </w:r>
      <w:r w:rsidRPr="00E7540C">
        <w:rPr>
          <w:rFonts w:asciiTheme="majorBidi" w:hAnsiTheme="majorBidi" w:cstheme="majorBidi"/>
          <w:sz w:val="24"/>
          <w:szCs w:val="24"/>
        </w:rPr>
        <w:t xml:space="preserve"> that are damaged and unfunctional</w:t>
      </w:r>
      <w:r>
        <w:rPr>
          <w:rFonts w:asciiTheme="majorBidi" w:hAnsiTheme="majorBidi" w:cstheme="majorBidi"/>
          <w:sz w:val="24"/>
          <w:szCs w:val="24"/>
        </w:rPr>
        <w:t xml:space="preserve"> delivered to the project site</w:t>
      </w:r>
      <w:r w:rsidRPr="00E7540C">
        <w:rPr>
          <w:rFonts w:asciiTheme="majorBidi" w:hAnsiTheme="majorBidi" w:cstheme="majorBidi"/>
          <w:sz w:val="24"/>
          <w:szCs w:val="24"/>
        </w:rPr>
        <w:t xml:space="preserve">. </w:t>
      </w:r>
    </w:p>
    <w:p w14:paraId="5E5536B0" w14:textId="77777777" w:rsidR="00363D8E" w:rsidRDefault="00363D8E" w:rsidP="00363D8E">
      <w:pPr>
        <w:pStyle w:val="NoSpacing"/>
        <w:jc w:val="both"/>
        <w:rPr>
          <w:rFonts w:asciiTheme="majorBidi" w:hAnsiTheme="majorBidi" w:cstheme="majorBidi"/>
          <w:sz w:val="24"/>
          <w:szCs w:val="24"/>
        </w:rPr>
      </w:pPr>
    </w:p>
    <w:p w14:paraId="061FD83B" w14:textId="7142FD50" w:rsidR="00363D8E" w:rsidRDefault="00363D8E" w:rsidP="00363D8E">
      <w:pPr>
        <w:pStyle w:val="NoSpacing"/>
        <w:jc w:val="both"/>
        <w:rPr>
          <w:rFonts w:asciiTheme="majorBidi" w:hAnsiTheme="majorBidi" w:cstheme="majorBidi"/>
          <w:sz w:val="24"/>
          <w:szCs w:val="24"/>
        </w:rPr>
      </w:pPr>
      <w:r>
        <w:rPr>
          <w:rFonts w:asciiTheme="majorBidi" w:hAnsiTheme="majorBidi" w:cstheme="majorBidi"/>
          <w:sz w:val="24"/>
          <w:szCs w:val="24"/>
        </w:rPr>
        <w:t xml:space="preserve">The sample of tools and equipment used for the project should be verified and confirmed by IRC representative </w:t>
      </w:r>
      <w:r w:rsidR="0041211D">
        <w:rPr>
          <w:rFonts w:asciiTheme="majorBidi" w:hAnsiTheme="majorBidi" w:cstheme="majorBidi"/>
          <w:sz w:val="24"/>
          <w:szCs w:val="24"/>
        </w:rPr>
        <w:t>and DOPH</w:t>
      </w:r>
      <w:r>
        <w:rPr>
          <w:rFonts w:asciiTheme="majorBidi" w:hAnsiTheme="majorBidi" w:cstheme="majorBidi"/>
          <w:sz w:val="24"/>
          <w:szCs w:val="24"/>
        </w:rPr>
        <w:t xml:space="preserve"> (if required) prior to delivering to the project site and without verifying the sample, using such materials and equipment will not be accepted. </w:t>
      </w:r>
    </w:p>
    <w:p w14:paraId="0EB6FE31" w14:textId="77777777" w:rsidR="00363D8E" w:rsidRPr="00E7540C" w:rsidRDefault="00363D8E" w:rsidP="00363D8E">
      <w:pPr>
        <w:pStyle w:val="NoSpacing"/>
        <w:jc w:val="both"/>
        <w:rPr>
          <w:rFonts w:asciiTheme="majorBidi" w:hAnsiTheme="majorBidi" w:cstheme="majorBidi"/>
          <w:sz w:val="24"/>
          <w:szCs w:val="24"/>
        </w:rPr>
      </w:pPr>
    </w:p>
    <w:p w14:paraId="1D425E77" w14:textId="77777777" w:rsidR="00363D8E" w:rsidRDefault="00363D8E" w:rsidP="00363D8E">
      <w:pPr>
        <w:pStyle w:val="NoSpacing"/>
        <w:jc w:val="both"/>
        <w:rPr>
          <w:rFonts w:asciiTheme="majorBidi" w:hAnsiTheme="majorBidi" w:cstheme="majorBidi"/>
          <w:sz w:val="24"/>
          <w:szCs w:val="24"/>
        </w:rPr>
      </w:pPr>
      <w:r w:rsidRPr="00E7540C">
        <w:rPr>
          <w:rFonts w:asciiTheme="majorBidi" w:hAnsiTheme="majorBidi" w:cstheme="majorBidi"/>
          <w:sz w:val="24"/>
          <w:szCs w:val="24"/>
        </w:rPr>
        <w:t xml:space="preserve">The </w:t>
      </w:r>
      <w:r>
        <w:rPr>
          <w:rFonts w:asciiTheme="majorBidi" w:hAnsiTheme="majorBidi" w:cstheme="majorBidi"/>
          <w:sz w:val="24"/>
          <w:szCs w:val="24"/>
        </w:rPr>
        <w:t>sub-</w:t>
      </w:r>
      <w:r w:rsidRPr="00E7540C">
        <w:rPr>
          <w:rFonts w:asciiTheme="majorBidi" w:hAnsiTheme="majorBidi" w:cstheme="majorBidi"/>
          <w:sz w:val="24"/>
          <w:szCs w:val="24"/>
        </w:rPr>
        <w:t xml:space="preserve">contractor is responsible </w:t>
      </w:r>
      <w:r>
        <w:rPr>
          <w:rFonts w:asciiTheme="majorBidi" w:hAnsiTheme="majorBidi" w:cstheme="majorBidi"/>
          <w:sz w:val="24"/>
          <w:szCs w:val="24"/>
        </w:rPr>
        <w:t>for clearing</w:t>
      </w:r>
      <w:r w:rsidRPr="00E7540C">
        <w:rPr>
          <w:rFonts w:asciiTheme="majorBidi" w:hAnsiTheme="majorBidi" w:cstheme="majorBidi"/>
          <w:sz w:val="24"/>
          <w:szCs w:val="24"/>
        </w:rPr>
        <w:t xml:space="preserve"> the site for</w:t>
      </w:r>
      <w:r>
        <w:rPr>
          <w:rFonts w:asciiTheme="majorBidi" w:hAnsiTheme="majorBidi" w:cstheme="majorBidi"/>
          <w:sz w:val="24"/>
          <w:szCs w:val="24"/>
        </w:rPr>
        <w:t xml:space="preserve"> commencing the project work that includes but is not limited to</w:t>
      </w:r>
      <w:r w:rsidRPr="00E7540C">
        <w:rPr>
          <w:rFonts w:asciiTheme="majorBidi" w:hAnsiTheme="majorBidi" w:cstheme="majorBidi"/>
          <w:sz w:val="24"/>
          <w:szCs w:val="24"/>
        </w:rPr>
        <w:t xml:space="preserve"> </w:t>
      </w:r>
      <w:r>
        <w:rPr>
          <w:rFonts w:asciiTheme="majorBidi" w:hAnsiTheme="majorBidi" w:cstheme="majorBidi"/>
          <w:sz w:val="24"/>
          <w:szCs w:val="24"/>
        </w:rPr>
        <w:t>debris removal,</w:t>
      </w:r>
      <w:r w:rsidRPr="00E7540C">
        <w:rPr>
          <w:rFonts w:asciiTheme="majorBidi" w:hAnsiTheme="majorBidi" w:cstheme="majorBidi"/>
          <w:sz w:val="24"/>
          <w:szCs w:val="24"/>
        </w:rPr>
        <w:t xml:space="preserve"> ground</w:t>
      </w:r>
      <w:r>
        <w:rPr>
          <w:rFonts w:asciiTheme="majorBidi" w:hAnsiTheme="majorBidi" w:cstheme="majorBidi"/>
          <w:sz w:val="24"/>
          <w:szCs w:val="24"/>
        </w:rPr>
        <w:t xml:space="preserve"> levelling</w:t>
      </w:r>
      <w:r w:rsidRPr="00E7540C">
        <w:rPr>
          <w:rFonts w:asciiTheme="majorBidi" w:hAnsiTheme="majorBidi" w:cstheme="majorBidi"/>
          <w:sz w:val="24"/>
          <w:szCs w:val="24"/>
        </w:rPr>
        <w:t xml:space="preserve">, and barriers set up to demarcate the area of the </w:t>
      </w:r>
      <w:r>
        <w:rPr>
          <w:rFonts w:asciiTheme="majorBidi" w:hAnsiTheme="majorBidi" w:cstheme="majorBidi"/>
          <w:sz w:val="24"/>
          <w:szCs w:val="24"/>
        </w:rPr>
        <w:t>project</w:t>
      </w:r>
      <w:r w:rsidRPr="00E7540C">
        <w:rPr>
          <w:rFonts w:asciiTheme="majorBidi" w:hAnsiTheme="majorBidi" w:cstheme="majorBidi"/>
          <w:sz w:val="24"/>
          <w:szCs w:val="24"/>
        </w:rPr>
        <w:t>. The layout of the site should allow for easy access to the</w:t>
      </w:r>
      <w:r>
        <w:rPr>
          <w:rFonts w:asciiTheme="majorBidi" w:hAnsiTheme="majorBidi" w:cstheme="majorBidi"/>
          <w:sz w:val="24"/>
          <w:szCs w:val="24"/>
        </w:rPr>
        <w:t xml:space="preserve"> project site</w:t>
      </w:r>
      <w:r w:rsidRPr="00E7540C">
        <w:rPr>
          <w:rFonts w:asciiTheme="majorBidi" w:hAnsiTheme="majorBidi" w:cstheme="majorBidi"/>
          <w:sz w:val="24"/>
          <w:szCs w:val="24"/>
        </w:rPr>
        <w:t xml:space="preserve"> for removing excavated materials and dispose them in the assigned location identify by the community or local government.</w:t>
      </w:r>
    </w:p>
    <w:p w14:paraId="162ECBB5" w14:textId="77777777" w:rsidR="00363D8E" w:rsidRDefault="00363D8E" w:rsidP="00363D8E">
      <w:pPr>
        <w:pStyle w:val="NoSpacing"/>
        <w:jc w:val="both"/>
        <w:rPr>
          <w:rFonts w:asciiTheme="majorBidi" w:hAnsiTheme="majorBidi" w:cstheme="majorBidi"/>
          <w:sz w:val="24"/>
          <w:szCs w:val="24"/>
        </w:rPr>
      </w:pPr>
    </w:p>
    <w:p w14:paraId="1C499561" w14:textId="77777777" w:rsidR="00363D8E" w:rsidRPr="00E7540C" w:rsidRDefault="00363D8E" w:rsidP="00363D8E">
      <w:pPr>
        <w:pStyle w:val="NoSpacing"/>
        <w:jc w:val="both"/>
        <w:rPr>
          <w:rFonts w:asciiTheme="majorBidi" w:hAnsiTheme="majorBidi" w:cstheme="majorBidi"/>
          <w:sz w:val="24"/>
          <w:szCs w:val="24"/>
        </w:rPr>
      </w:pPr>
      <w:r>
        <w:rPr>
          <w:rFonts w:asciiTheme="majorBidi" w:hAnsiTheme="majorBidi" w:cstheme="majorBidi"/>
          <w:sz w:val="24"/>
          <w:szCs w:val="24"/>
        </w:rPr>
        <w:t xml:space="preserve">Water and well tests should be performed prior to start any other physical work. The test includes water well discharge time (should not be less than 8 hours), the volume of discharge (should not be less than 10 to 11 Liter /Minute), potable and drinkability of water (should not have smell, tests, and color). The sub-contractor should make sure that all the basic parameters are achieved during the test and the result of the test should be verified by an IRC representative.   </w:t>
      </w:r>
    </w:p>
    <w:p w14:paraId="4DF46DAC" w14:textId="77777777" w:rsidR="00363D8E" w:rsidRPr="00E7540C" w:rsidRDefault="00363D8E" w:rsidP="00363D8E">
      <w:pPr>
        <w:pStyle w:val="NoSpacing"/>
        <w:jc w:val="both"/>
        <w:rPr>
          <w:rFonts w:asciiTheme="majorBidi" w:hAnsiTheme="majorBidi" w:cstheme="majorBidi"/>
          <w:sz w:val="24"/>
          <w:szCs w:val="24"/>
        </w:rPr>
      </w:pPr>
    </w:p>
    <w:p w14:paraId="35204B9B" w14:textId="77777777" w:rsidR="00363D8E" w:rsidRDefault="00363D8E" w:rsidP="00363D8E">
      <w:pPr>
        <w:pStyle w:val="NoSpacing"/>
        <w:jc w:val="both"/>
        <w:rPr>
          <w:rFonts w:asciiTheme="majorBidi" w:hAnsiTheme="majorBidi" w:cstheme="majorBidi"/>
          <w:sz w:val="24"/>
          <w:szCs w:val="24"/>
        </w:rPr>
      </w:pPr>
      <w:r w:rsidRPr="00E7540C">
        <w:rPr>
          <w:rFonts w:asciiTheme="majorBidi" w:hAnsiTheme="majorBidi" w:cstheme="majorBidi"/>
          <w:sz w:val="24"/>
          <w:szCs w:val="24"/>
        </w:rPr>
        <w:t>The contractor should perform overall project activities described in this SoW</w:t>
      </w:r>
      <w:r>
        <w:rPr>
          <w:rFonts w:asciiTheme="majorBidi" w:hAnsiTheme="majorBidi" w:cstheme="majorBidi"/>
          <w:sz w:val="24"/>
          <w:szCs w:val="24"/>
        </w:rPr>
        <w:t>, project BoQ, and material specification</w:t>
      </w:r>
      <w:r w:rsidRPr="00E7540C">
        <w:rPr>
          <w:rFonts w:asciiTheme="majorBidi" w:hAnsiTheme="majorBidi" w:cstheme="majorBidi"/>
          <w:sz w:val="24"/>
          <w:szCs w:val="24"/>
        </w:rPr>
        <w:t xml:space="preserve"> such </w:t>
      </w:r>
      <w:r>
        <w:rPr>
          <w:rFonts w:asciiTheme="majorBidi" w:hAnsiTheme="majorBidi" w:cstheme="majorBidi"/>
          <w:sz w:val="24"/>
          <w:szCs w:val="24"/>
        </w:rPr>
        <w:t>as</w:t>
      </w:r>
      <w:r w:rsidRPr="00E7540C">
        <w:rPr>
          <w:rFonts w:asciiTheme="majorBidi" w:hAnsiTheme="majorBidi" w:cstheme="majorBidi"/>
          <w:sz w:val="24"/>
          <w:szCs w:val="24"/>
        </w:rPr>
        <w:t xml:space="preserve"> digging well, maintenance of casing and filter pipes, provision, and installation of PVC pipes, handpump rods, cylinder, handpumps, construction of </w:t>
      </w:r>
      <w:r>
        <w:rPr>
          <w:rFonts w:asciiTheme="majorBidi" w:hAnsiTheme="majorBidi" w:cstheme="majorBidi"/>
          <w:sz w:val="24"/>
          <w:szCs w:val="24"/>
        </w:rPr>
        <w:t xml:space="preserve">a </w:t>
      </w:r>
      <w:r w:rsidRPr="00E7540C">
        <w:rPr>
          <w:rFonts w:asciiTheme="majorBidi" w:hAnsiTheme="majorBidi" w:cstheme="majorBidi"/>
          <w:sz w:val="24"/>
          <w:szCs w:val="24"/>
        </w:rPr>
        <w:t>well apron, and provision and installation of all other accessories</w:t>
      </w:r>
      <w:r>
        <w:rPr>
          <w:rFonts w:asciiTheme="majorBidi" w:hAnsiTheme="majorBidi" w:cstheme="majorBidi"/>
          <w:sz w:val="24"/>
          <w:szCs w:val="24"/>
        </w:rPr>
        <w:t>,</w:t>
      </w:r>
      <w:r w:rsidRPr="00E7540C">
        <w:rPr>
          <w:rFonts w:asciiTheme="majorBidi" w:hAnsiTheme="majorBidi" w:cstheme="majorBidi"/>
          <w:sz w:val="24"/>
          <w:szCs w:val="24"/>
        </w:rPr>
        <w:t xml:space="preserve"> necessary materials</w:t>
      </w:r>
      <w:r>
        <w:rPr>
          <w:rFonts w:asciiTheme="majorBidi" w:hAnsiTheme="majorBidi" w:cstheme="majorBidi"/>
          <w:sz w:val="24"/>
          <w:szCs w:val="24"/>
        </w:rPr>
        <w:t>,</w:t>
      </w:r>
      <w:r w:rsidRPr="00E7540C">
        <w:rPr>
          <w:rFonts w:asciiTheme="majorBidi" w:hAnsiTheme="majorBidi" w:cstheme="majorBidi"/>
          <w:sz w:val="24"/>
          <w:szCs w:val="24"/>
        </w:rPr>
        <w:t xml:space="preserve"> and parts required for fully functional water well and handpumps.</w:t>
      </w:r>
    </w:p>
    <w:p w14:paraId="7D550CF7" w14:textId="77777777" w:rsidR="00EE3F9F" w:rsidRDefault="00EE3F9F" w:rsidP="00363D8E">
      <w:pPr>
        <w:pStyle w:val="NoSpacing"/>
        <w:jc w:val="both"/>
        <w:rPr>
          <w:rFonts w:asciiTheme="majorBidi" w:hAnsiTheme="majorBidi" w:cstheme="majorBidi"/>
          <w:sz w:val="24"/>
          <w:szCs w:val="24"/>
        </w:rPr>
      </w:pPr>
    </w:p>
    <w:p w14:paraId="0EFCFF2A" w14:textId="3A882325" w:rsidR="00EE3F9F" w:rsidRDefault="00EE3F9F" w:rsidP="00363D8E">
      <w:pPr>
        <w:pStyle w:val="NoSpacing"/>
        <w:jc w:val="both"/>
        <w:rPr>
          <w:rFonts w:asciiTheme="majorBidi" w:hAnsiTheme="majorBidi" w:cstheme="majorBidi"/>
          <w:sz w:val="24"/>
          <w:szCs w:val="24"/>
        </w:rPr>
      </w:pPr>
      <w:r>
        <w:rPr>
          <w:rFonts w:asciiTheme="majorBidi" w:hAnsiTheme="majorBidi" w:cstheme="majorBidi"/>
          <w:sz w:val="24"/>
          <w:szCs w:val="24"/>
        </w:rPr>
        <w:t xml:space="preserve">All materials and equipment required for this rehabilitation and construction project such as bricks, cements, shuttering’s, stones, gravels, sands, doors and windows appliance, steel structures components such steel pillars, steel doors and windows, solar panels, inverters, wiring and caballing’s, switches, sockets, pipes and connectors, rebars, and other accessories and fitting material should be best quality and as per the project SoW and specification mentioned in below and in attached BoQ and IRC assigned engineers instruction and guidance. </w:t>
      </w:r>
    </w:p>
    <w:p w14:paraId="54BCA3B2" w14:textId="77777777" w:rsidR="00363D8E" w:rsidRDefault="00363D8E" w:rsidP="00363D8E">
      <w:pPr>
        <w:pStyle w:val="NoSpacing"/>
        <w:jc w:val="both"/>
        <w:rPr>
          <w:rFonts w:asciiTheme="majorBidi" w:hAnsiTheme="majorBidi" w:cstheme="majorBidi"/>
          <w:sz w:val="24"/>
          <w:szCs w:val="24"/>
        </w:rPr>
      </w:pPr>
    </w:p>
    <w:p w14:paraId="63E0C67E" w14:textId="7C5434A3" w:rsidR="00363D8E" w:rsidRPr="00E7540C" w:rsidRDefault="00363D8E" w:rsidP="00363D8E">
      <w:pPr>
        <w:pStyle w:val="NoSpacing"/>
        <w:jc w:val="both"/>
        <w:rPr>
          <w:rFonts w:asciiTheme="majorBidi" w:hAnsiTheme="majorBidi" w:cstheme="majorBidi"/>
          <w:sz w:val="24"/>
          <w:szCs w:val="24"/>
        </w:rPr>
      </w:pPr>
      <w:r>
        <w:rPr>
          <w:rFonts w:asciiTheme="majorBidi" w:hAnsiTheme="majorBidi" w:cstheme="majorBidi"/>
          <w:sz w:val="24"/>
          <w:szCs w:val="24"/>
        </w:rPr>
        <w:t xml:space="preserve">Individual and joint monitoring might take place by IRC, DOPH, or community. sub-contractor is responsible for any inquiry about the work quality, quantities, and time-consuming. If any concern is raised during the monitoring of the project work, the sub-contractor is responsible for removing and re-executing the activities and has no right to claim any additional cost. </w:t>
      </w:r>
    </w:p>
    <w:p w14:paraId="412BC004" w14:textId="77777777" w:rsidR="00363D8E" w:rsidRDefault="00363D8E" w:rsidP="00363D8E">
      <w:pPr>
        <w:pStyle w:val="NoSpacing"/>
        <w:jc w:val="both"/>
      </w:pPr>
    </w:p>
    <w:p w14:paraId="4672370A" w14:textId="77777777" w:rsidR="00363D8E" w:rsidRDefault="00363D8E" w:rsidP="00363D8E">
      <w:pPr>
        <w:pStyle w:val="NoSpacing"/>
        <w:jc w:val="both"/>
        <w:rPr>
          <w:rFonts w:asciiTheme="majorBidi" w:hAnsiTheme="majorBidi" w:cstheme="majorBidi"/>
          <w:sz w:val="24"/>
          <w:szCs w:val="24"/>
        </w:rPr>
      </w:pPr>
      <w:r w:rsidRPr="00E14A18">
        <w:rPr>
          <w:rFonts w:asciiTheme="majorBidi" w:hAnsiTheme="majorBidi" w:cstheme="majorBidi"/>
          <w:sz w:val="24"/>
          <w:szCs w:val="24"/>
        </w:rPr>
        <w:t>The sub-contractor should demobilize the project site bring the site to a normal condition and</w:t>
      </w:r>
      <w:r>
        <w:rPr>
          <w:rFonts w:asciiTheme="majorBidi" w:hAnsiTheme="majorBidi" w:cstheme="majorBidi"/>
          <w:sz w:val="24"/>
          <w:szCs w:val="24"/>
        </w:rPr>
        <w:t xml:space="preserve"> remove all necessary and unused materials such as sand, cement bags, stones, and additional soil from the project </w:t>
      </w:r>
      <w:r>
        <w:rPr>
          <w:rFonts w:asciiTheme="majorBidi" w:hAnsiTheme="majorBidi" w:cstheme="majorBidi"/>
          <w:sz w:val="24"/>
          <w:szCs w:val="24"/>
        </w:rPr>
        <w:lastRenderedPageBreak/>
        <w:t xml:space="preserve">site after work completion and clear the site for normal operation. the </w:t>
      </w:r>
      <w:r w:rsidRPr="00E14A18">
        <w:rPr>
          <w:rFonts w:asciiTheme="majorBidi" w:hAnsiTheme="majorBidi" w:cstheme="majorBidi"/>
          <w:sz w:val="24"/>
          <w:szCs w:val="24"/>
        </w:rPr>
        <w:t>acceptance letter from the WMC should be received</w:t>
      </w:r>
      <w:r>
        <w:rPr>
          <w:rFonts w:asciiTheme="majorBidi" w:hAnsiTheme="majorBidi" w:cstheme="majorBidi"/>
          <w:sz w:val="24"/>
          <w:szCs w:val="24"/>
        </w:rPr>
        <w:t xml:space="preserve"> in close coordination with the IRC representative to show the project is functional</w:t>
      </w:r>
      <w:r w:rsidRPr="00E14A18">
        <w:rPr>
          <w:rFonts w:asciiTheme="majorBidi" w:hAnsiTheme="majorBidi" w:cstheme="majorBidi"/>
          <w:sz w:val="24"/>
          <w:szCs w:val="24"/>
        </w:rPr>
        <w:t xml:space="preserve">.  </w:t>
      </w:r>
    </w:p>
    <w:p w14:paraId="26B64F74" w14:textId="77777777" w:rsidR="00363D8E" w:rsidRDefault="00363D8E" w:rsidP="00363D8E">
      <w:pPr>
        <w:pStyle w:val="NoSpacing"/>
        <w:jc w:val="both"/>
        <w:rPr>
          <w:rFonts w:asciiTheme="majorBidi" w:hAnsiTheme="majorBidi" w:cstheme="majorBidi"/>
          <w:sz w:val="24"/>
          <w:szCs w:val="24"/>
        </w:rPr>
      </w:pPr>
    </w:p>
    <w:p w14:paraId="3B12E04B" w14:textId="1930B562" w:rsidR="00363D8E" w:rsidRDefault="00363D8E" w:rsidP="00363D8E">
      <w:pPr>
        <w:pStyle w:val="NoSpacing"/>
        <w:jc w:val="both"/>
        <w:rPr>
          <w:rFonts w:asciiTheme="majorBidi" w:hAnsiTheme="majorBidi" w:cstheme="majorBidi"/>
          <w:sz w:val="24"/>
          <w:szCs w:val="24"/>
        </w:rPr>
      </w:pPr>
      <w:r>
        <w:rPr>
          <w:rFonts w:asciiTheme="majorBidi" w:hAnsiTheme="majorBidi" w:cstheme="majorBidi"/>
          <w:sz w:val="24"/>
          <w:szCs w:val="24"/>
        </w:rPr>
        <w:t>Sub-contractors are part of the handover process and should actively contribute to the handover process and make sure there is no raise of any concern regarding work quality. Final project completion will be considered upon the handover of the project from DOPH has been confirmed and the handover letter is provided.</w:t>
      </w:r>
    </w:p>
    <w:p w14:paraId="5E337E34" w14:textId="77777777" w:rsidR="00363D8E" w:rsidRDefault="00363D8E" w:rsidP="00363D8E">
      <w:pPr>
        <w:pStyle w:val="NoSpacing"/>
        <w:jc w:val="both"/>
        <w:rPr>
          <w:rFonts w:asciiTheme="majorBidi" w:hAnsiTheme="majorBidi" w:cstheme="majorBidi"/>
          <w:sz w:val="24"/>
          <w:szCs w:val="24"/>
        </w:rPr>
      </w:pPr>
    </w:p>
    <w:p w14:paraId="787D6C60" w14:textId="4F59E4FE" w:rsidR="00363D8E" w:rsidRDefault="00363D8E" w:rsidP="00363D8E">
      <w:pPr>
        <w:pStyle w:val="NoSpacing"/>
        <w:rPr>
          <w:rFonts w:asciiTheme="majorBidi" w:hAnsiTheme="majorBidi" w:cstheme="majorBidi"/>
          <w:sz w:val="24"/>
          <w:szCs w:val="24"/>
        </w:rPr>
      </w:pPr>
      <w:r>
        <w:rPr>
          <w:rFonts w:asciiTheme="majorBidi" w:hAnsiTheme="majorBidi" w:cstheme="majorBidi"/>
          <w:sz w:val="24"/>
          <w:szCs w:val="24"/>
        </w:rPr>
        <w:t>Site Journal should be available at the project site and should record external visitors such community, DOPH, or any other party and internal visitors such as IRC's own personnel and engineers if they have comments or recommendations on project activities implementation, quality, quantities, mobilization, etc.</w:t>
      </w:r>
    </w:p>
    <w:p w14:paraId="7EB396C2" w14:textId="77777777" w:rsidR="00363D8E" w:rsidRDefault="00363D8E" w:rsidP="00363D8E">
      <w:pPr>
        <w:pStyle w:val="NoSpacing"/>
        <w:rPr>
          <w:rFonts w:asciiTheme="majorBidi" w:hAnsiTheme="majorBidi" w:cstheme="majorBidi"/>
          <w:sz w:val="24"/>
          <w:szCs w:val="24"/>
        </w:rPr>
      </w:pPr>
    </w:p>
    <w:p w14:paraId="32C0488D" w14:textId="1A20F83F" w:rsidR="00363D8E" w:rsidRPr="00551BBE" w:rsidRDefault="00516A18" w:rsidP="00035B5E">
      <w:pPr>
        <w:pStyle w:val="NoSpacing"/>
        <w:jc w:val="both"/>
        <w:rPr>
          <w:rFonts w:asciiTheme="majorBidi" w:hAnsiTheme="majorBidi" w:cstheme="majorBidi"/>
          <w:b/>
          <w:bCs/>
          <w:sz w:val="32"/>
          <w:szCs w:val="32"/>
          <w:u w:val="single"/>
        </w:rPr>
      </w:pPr>
      <w:r w:rsidRPr="00551BBE">
        <w:rPr>
          <w:rFonts w:asciiTheme="majorBidi" w:hAnsiTheme="majorBidi" w:cstheme="majorBidi"/>
          <w:b/>
          <w:bCs/>
          <w:sz w:val="32"/>
          <w:szCs w:val="32"/>
          <w:u w:val="single"/>
        </w:rPr>
        <w:t xml:space="preserve">Activities: </w:t>
      </w:r>
    </w:p>
    <w:p w14:paraId="3521C11D" w14:textId="77777777" w:rsidR="0065437D" w:rsidRDefault="0065437D" w:rsidP="00035B5E">
      <w:pPr>
        <w:pStyle w:val="NoSpacing"/>
        <w:jc w:val="both"/>
        <w:rPr>
          <w:rFonts w:asciiTheme="majorBidi" w:hAnsiTheme="majorBidi" w:cstheme="majorBidi"/>
          <w:b/>
          <w:bCs/>
          <w:sz w:val="24"/>
          <w:szCs w:val="24"/>
        </w:rPr>
      </w:pPr>
    </w:p>
    <w:p w14:paraId="7AC50B80" w14:textId="3685FF73" w:rsidR="005E64EC" w:rsidRDefault="005E64EC" w:rsidP="00035B5E">
      <w:pPr>
        <w:pStyle w:val="NoSpacing"/>
        <w:jc w:val="both"/>
        <w:rPr>
          <w:rFonts w:asciiTheme="majorBidi" w:hAnsiTheme="majorBidi" w:cstheme="majorBidi"/>
          <w:b/>
          <w:bCs/>
          <w:sz w:val="24"/>
          <w:szCs w:val="24"/>
        </w:rPr>
      </w:pPr>
      <w:r>
        <w:rPr>
          <w:rFonts w:asciiTheme="majorBidi" w:hAnsiTheme="majorBidi" w:cstheme="majorBidi"/>
          <w:b/>
          <w:bCs/>
          <w:sz w:val="24"/>
          <w:szCs w:val="24"/>
        </w:rPr>
        <w:t>Rehabilitation of HF main building:</w:t>
      </w:r>
    </w:p>
    <w:p w14:paraId="06C6ECE7" w14:textId="706752BF" w:rsidR="005E64EC" w:rsidRPr="005E64EC" w:rsidRDefault="005E64EC" w:rsidP="00035B5E">
      <w:pPr>
        <w:pStyle w:val="NoSpacing"/>
        <w:jc w:val="both"/>
        <w:rPr>
          <w:rFonts w:asciiTheme="majorBidi" w:hAnsiTheme="majorBidi" w:cstheme="majorBidi"/>
          <w:sz w:val="24"/>
          <w:szCs w:val="24"/>
        </w:rPr>
      </w:pPr>
      <w:r>
        <w:rPr>
          <w:rFonts w:asciiTheme="majorBidi" w:hAnsiTheme="majorBidi" w:cstheme="majorBidi"/>
          <w:sz w:val="24"/>
          <w:szCs w:val="24"/>
        </w:rPr>
        <w:t xml:space="preserve">this is the rehabilitation of HF’s main building which includes the construction of brick masonry </w:t>
      </w:r>
      <w:r w:rsidR="00E5243E">
        <w:rPr>
          <w:rFonts w:asciiTheme="majorBidi" w:hAnsiTheme="majorBidi" w:cstheme="majorBidi"/>
          <w:sz w:val="24"/>
          <w:szCs w:val="24"/>
        </w:rPr>
        <w:t xml:space="preserve">and plywood </w:t>
      </w:r>
      <w:r>
        <w:rPr>
          <w:rFonts w:asciiTheme="majorBidi" w:hAnsiTheme="majorBidi" w:cstheme="majorBidi"/>
          <w:sz w:val="24"/>
          <w:szCs w:val="24"/>
        </w:rPr>
        <w:t>partitions inside the rooms as indicated in the drawings, tiles and ceramic work for child delivery rooms, provision of commodes and sink for the existing washrooms, cutting and backfilling of some area of PCC floors for water supply and sewage network repairing, provision on new doors and windows and repairing of existing doors and window along with provision and installation of glass</w:t>
      </w:r>
      <w:r w:rsidR="008252F4">
        <w:rPr>
          <w:rFonts w:asciiTheme="majorBidi" w:hAnsiTheme="majorBidi" w:cstheme="majorBidi"/>
          <w:sz w:val="24"/>
          <w:szCs w:val="24"/>
        </w:rPr>
        <w:t xml:space="preserve"> and detailed are provided in the attached drawings and BoQ and this SoW.</w:t>
      </w:r>
      <w:r>
        <w:rPr>
          <w:rFonts w:asciiTheme="majorBidi" w:hAnsiTheme="majorBidi" w:cstheme="majorBidi"/>
          <w:sz w:val="24"/>
          <w:szCs w:val="24"/>
        </w:rPr>
        <w:t xml:space="preserve"> </w:t>
      </w:r>
    </w:p>
    <w:p w14:paraId="4E33B323" w14:textId="77777777" w:rsidR="005E64EC" w:rsidRDefault="005E64EC" w:rsidP="00035B5E">
      <w:pPr>
        <w:pStyle w:val="NoSpacing"/>
        <w:jc w:val="both"/>
        <w:rPr>
          <w:rFonts w:asciiTheme="majorBidi" w:hAnsiTheme="majorBidi" w:cstheme="majorBidi"/>
          <w:b/>
          <w:bCs/>
          <w:sz w:val="24"/>
          <w:szCs w:val="24"/>
        </w:rPr>
      </w:pPr>
    </w:p>
    <w:p w14:paraId="6B17E01F" w14:textId="74572502" w:rsidR="00516A18" w:rsidRPr="00516A18" w:rsidRDefault="00516A18" w:rsidP="00035B5E">
      <w:pPr>
        <w:pStyle w:val="NoSpacing"/>
        <w:jc w:val="both"/>
        <w:rPr>
          <w:rFonts w:asciiTheme="majorBidi" w:hAnsiTheme="majorBidi" w:cstheme="majorBidi"/>
          <w:b/>
          <w:bCs/>
          <w:sz w:val="24"/>
          <w:szCs w:val="24"/>
        </w:rPr>
      </w:pPr>
      <w:r w:rsidRPr="00516A18">
        <w:rPr>
          <w:rFonts w:asciiTheme="majorBidi" w:hAnsiTheme="majorBidi" w:cstheme="majorBidi"/>
          <w:b/>
          <w:bCs/>
          <w:sz w:val="24"/>
          <w:szCs w:val="24"/>
        </w:rPr>
        <w:t xml:space="preserve">Construction of waiting area: </w:t>
      </w:r>
    </w:p>
    <w:p w14:paraId="21AEA879" w14:textId="0360687D" w:rsidR="00516A18" w:rsidRDefault="00516A18" w:rsidP="00035B5E">
      <w:pPr>
        <w:pStyle w:val="NoSpacing"/>
        <w:jc w:val="both"/>
        <w:rPr>
          <w:rFonts w:asciiTheme="majorBidi" w:hAnsiTheme="majorBidi" w:cstheme="majorBidi"/>
          <w:sz w:val="24"/>
          <w:szCs w:val="24"/>
        </w:rPr>
      </w:pPr>
      <w:r>
        <w:rPr>
          <w:rFonts w:asciiTheme="majorBidi" w:hAnsiTheme="majorBidi" w:cstheme="majorBidi"/>
          <w:sz w:val="24"/>
          <w:szCs w:val="24"/>
        </w:rPr>
        <w:t xml:space="preserve">these activities include the provision </w:t>
      </w:r>
      <w:r w:rsidR="0065437D">
        <w:rPr>
          <w:rFonts w:asciiTheme="majorBidi" w:hAnsiTheme="majorBidi" w:cstheme="majorBidi"/>
          <w:sz w:val="24"/>
          <w:szCs w:val="24"/>
        </w:rPr>
        <w:t xml:space="preserve">of </w:t>
      </w:r>
      <w:r>
        <w:rPr>
          <w:rFonts w:asciiTheme="majorBidi" w:hAnsiTheme="majorBidi" w:cstheme="majorBidi"/>
          <w:sz w:val="24"/>
          <w:szCs w:val="24"/>
        </w:rPr>
        <w:t xml:space="preserve">tools, equipment, </w:t>
      </w:r>
      <w:r w:rsidR="0065437D">
        <w:rPr>
          <w:rFonts w:asciiTheme="majorBidi" w:hAnsiTheme="majorBidi" w:cstheme="majorBidi"/>
          <w:sz w:val="24"/>
          <w:szCs w:val="24"/>
        </w:rPr>
        <w:t xml:space="preserve">and </w:t>
      </w:r>
      <w:r>
        <w:rPr>
          <w:rFonts w:asciiTheme="majorBidi" w:hAnsiTheme="majorBidi" w:cstheme="majorBidi"/>
          <w:sz w:val="24"/>
          <w:szCs w:val="24"/>
        </w:rPr>
        <w:t xml:space="preserve">skilled and unskilled </w:t>
      </w:r>
      <w:r w:rsidR="00780ECC">
        <w:rPr>
          <w:rFonts w:asciiTheme="majorBidi" w:hAnsiTheme="majorBidi" w:cstheme="majorBidi"/>
          <w:sz w:val="24"/>
          <w:szCs w:val="24"/>
        </w:rPr>
        <w:t>labourers</w:t>
      </w:r>
      <w:r>
        <w:rPr>
          <w:rFonts w:asciiTheme="majorBidi" w:hAnsiTheme="majorBidi" w:cstheme="majorBidi"/>
          <w:sz w:val="24"/>
          <w:szCs w:val="24"/>
        </w:rPr>
        <w:t xml:space="preserve"> to </w:t>
      </w:r>
      <w:r w:rsidR="0065437D">
        <w:rPr>
          <w:rFonts w:asciiTheme="majorBidi" w:hAnsiTheme="majorBidi" w:cstheme="majorBidi"/>
          <w:sz w:val="24"/>
          <w:szCs w:val="24"/>
        </w:rPr>
        <w:t>excavate</w:t>
      </w:r>
      <w:r>
        <w:rPr>
          <w:rFonts w:asciiTheme="majorBidi" w:hAnsiTheme="majorBidi" w:cstheme="majorBidi"/>
          <w:sz w:val="24"/>
          <w:szCs w:val="24"/>
        </w:rPr>
        <w:t xml:space="preserve"> the foundation of the pillars, installation of pillars, frames</w:t>
      </w:r>
      <w:r w:rsidR="005E64EC">
        <w:rPr>
          <w:rFonts w:asciiTheme="majorBidi" w:hAnsiTheme="majorBidi" w:cstheme="majorBidi"/>
          <w:sz w:val="24"/>
          <w:szCs w:val="24"/>
        </w:rPr>
        <w:t>,</w:t>
      </w:r>
      <w:r>
        <w:rPr>
          <w:rFonts w:asciiTheme="majorBidi" w:hAnsiTheme="majorBidi" w:cstheme="majorBidi"/>
          <w:sz w:val="24"/>
          <w:szCs w:val="24"/>
        </w:rPr>
        <w:t xml:space="preserve"> and truss work, brick masonry work for </w:t>
      </w:r>
      <w:r w:rsidR="0065437D">
        <w:rPr>
          <w:rFonts w:asciiTheme="majorBidi" w:hAnsiTheme="majorBidi" w:cstheme="majorBidi"/>
          <w:sz w:val="24"/>
          <w:szCs w:val="24"/>
        </w:rPr>
        <w:t>boundaries</w:t>
      </w:r>
      <w:r w:rsidR="00EE3F9F">
        <w:rPr>
          <w:rFonts w:asciiTheme="majorBidi" w:hAnsiTheme="majorBidi" w:cstheme="majorBidi"/>
          <w:sz w:val="24"/>
          <w:szCs w:val="24"/>
        </w:rPr>
        <w:t>, provision</w:t>
      </w:r>
      <w:r>
        <w:rPr>
          <w:rFonts w:asciiTheme="majorBidi" w:hAnsiTheme="majorBidi" w:cstheme="majorBidi"/>
          <w:sz w:val="24"/>
          <w:szCs w:val="24"/>
        </w:rPr>
        <w:t xml:space="preserve"> and installation of doors, </w:t>
      </w:r>
      <w:r w:rsidR="00EE3F9F">
        <w:rPr>
          <w:rFonts w:asciiTheme="majorBidi" w:hAnsiTheme="majorBidi" w:cstheme="majorBidi"/>
          <w:sz w:val="24"/>
          <w:szCs w:val="24"/>
        </w:rPr>
        <w:t>windows,</w:t>
      </w:r>
      <w:r>
        <w:rPr>
          <w:rFonts w:asciiTheme="majorBidi" w:hAnsiTheme="majorBidi" w:cstheme="majorBidi"/>
          <w:sz w:val="24"/>
          <w:szCs w:val="24"/>
        </w:rPr>
        <w:t xml:space="preserve"> and benches</w:t>
      </w:r>
      <w:r w:rsidR="00EE3F9F">
        <w:rPr>
          <w:rFonts w:asciiTheme="majorBidi" w:hAnsiTheme="majorBidi" w:cstheme="majorBidi"/>
          <w:sz w:val="24"/>
          <w:szCs w:val="24"/>
        </w:rPr>
        <w:t xml:space="preserve"> as well as electrical and lights</w:t>
      </w:r>
      <w:r>
        <w:rPr>
          <w:rFonts w:asciiTheme="majorBidi" w:hAnsiTheme="majorBidi" w:cstheme="majorBidi"/>
          <w:sz w:val="24"/>
          <w:szCs w:val="24"/>
        </w:rPr>
        <w:t xml:space="preserve">, as detailed in the attached drawings, this SoW and attached BoQ. </w:t>
      </w:r>
      <w:r w:rsidR="005E64EC">
        <w:rPr>
          <w:rFonts w:asciiTheme="majorBidi" w:hAnsiTheme="majorBidi" w:cstheme="majorBidi"/>
          <w:sz w:val="24"/>
          <w:szCs w:val="24"/>
        </w:rPr>
        <w:t>The</w:t>
      </w:r>
      <w:r w:rsidR="00EE3F9F">
        <w:rPr>
          <w:rFonts w:asciiTheme="majorBidi" w:hAnsiTheme="majorBidi" w:cstheme="majorBidi"/>
          <w:sz w:val="24"/>
          <w:szCs w:val="24"/>
        </w:rPr>
        <w:t xml:space="preserve"> result of </w:t>
      </w:r>
      <w:r w:rsidR="005E64EC">
        <w:rPr>
          <w:rFonts w:asciiTheme="majorBidi" w:hAnsiTheme="majorBidi" w:cstheme="majorBidi"/>
          <w:sz w:val="24"/>
          <w:szCs w:val="24"/>
        </w:rPr>
        <w:t>these</w:t>
      </w:r>
      <w:r w:rsidR="00EE3F9F">
        <w:rPr>
          <w:rFonts w:asciiTheme="majorBidi" w:hAnsiTheme="majorBidi" w:cstheme="majorBidi"/>
          <w:sz w:val="24"/>
          <w:szCs w:val="24"/>
        </w:rPr>
        <w:t xml:space="preserve"> activities should produce </w:t>
      </w:r>
      <w:r w:rsidR="005E64EC">
        <w:rPr>
          <w:rFonts w:asciiTheme="majorBidi" w:hAnsiTheme="majorBidi" w:cstheme="majorBidi"/>
          <w:sz w:val="24"/>
          <w:szCs w:val="24"/>
        </w:rPr>
        <w:t xml:space="preserve">an </w:t>
      </w:r>
      <w:r w:rsidR="00EE3F9F">
        <w:rPr>
          <w:rFonts w:asciiTheme="majorBidi" w:hAnsiTheme="majorBidi" w:cstheme="majorBidi"/>
          <w:sz w:val="24"/>
          <w:szCs w:val="24"/>
        </w:rPr>
        <w:t xml:space="preserve">operational and sustainable waiting area for the HF staff, visitors, </w:t>
      </w:r>
      <w:r w:rsidR="005E64EC">
        <w:rPr>
          <w:rFonts w:asciiTheme="majorBidi" w:hAnsiTheme="majorBidi" w:cstheme="majorBidi"/>
          <w:sz w:val="24"/>
          <w:szCs w:val="24"/>
        </w:rPr>
        <w:t xml:space="preserve">and </w:t>
      </w:r>
      <w:r w:rsidR="00EE3F9F">
        <w:rPr>
          <w:rFonts w:asciiTheme="majorBidi" w:hAnsiTheme="majorBidi" w:cstheme="majorBidi"/>
          <w:sz w:val="24"/>
          <w:szCs w:val="24"/>
        </w:rPr>
        <w:t>patients</w:t>
      </w:r>
      <w:r w:rsidR="00BC017B">
        <w:rPr>
          <w:rFonts w:asciiTheme="majorBidi" w:hAnsiTheme="majorBidi" w:cstheme="majorBidi"/>
          <w:sz w:val="24"/>
          <w:szCs w:val="24"/>
        </w:rPr>
        <w:t xml:space="preserve"> in all 4 health facilities mentioned above</w:t>
      </w:r>
      <w:r w:rsidR="00EE3F9F">
        <w:rPr>
          <w:rFonts w:asciiTheme="majorBidi" w:hAnsiTheme="majorBidi" w:cstheme="majorBidi"/>
          <w:sz w:val="24"/>
          <w:szCs w:val="24"/>
        </w:rPr>
        <w:t>.</w:t>
      </w:r>
    </w:p>
    <w:p w14:paraId="46B9EC1A" w14:textId="77777777" w:rsidR="00BC017B" w:rsidRDefault="00BC017B" w:rsidP="00035B5E">
      <w:pPr>
        <w:pStyle w:val="NoSpacing"/>
        <w:jc w:val="both"/>
        <w:rPr>
          <w:rFonts w:asciiTheme="majorBidi" w:hAnsiTheme="majorBidi" w:cstheme="majorBidi"/>
          <w:sz w:val="24"/>
          <w:szCs w:val="24"/>
        </w:rPr>
      </w:pPr>
    </w:p>
    <w:p w14:paraId="4E8930FD" w14:textId="27966537" w:rsidR="00BC017B" w:rsidRPr="00BC017B" w:rsidRDefault="00BC017B" w:rsidP="00035B5E">
      <w:pPr>
        <w:pStyle w:val="NoSpacing"/>
        <w:jc w:val="both"/>
        <w:rPr>
          <w:rFonts w:asciiTheme="majorBidi" w:hAnsiTheme="majorBidi" w:cstheme="majorBidi"/>
          <w:b/>
          <w:bCs/>
          <w:sz w:val="24"/>
          <w:szCs w:val="24"/>
        </w:rPr>
      </w:pPr>
      <w:r w:rsidRPr="00BC017B">
        <w:rPr>
          <w:rFonts w:asciiTheme="majorBidi" w:hAnsiTheme="majorBidi" w:cstheme="majorBidi"/>
          <w:b/>
          <w:bCs/>
          <w:sz w:val="24"/>
          <w:szCs w:val="24"/>
        </w:rPr>
        <w:t xml:space="preserve">Toilets Constructions: </w:t>
      </w:r>
    </w:p>
    <w:p w14:paraId="3824181C" w14:textId="638CBBA1" w:rsidR="00516A18" w:rsidRDefault="00BC017B" w:rsidP="00035B5E">
      <w:pPr>
        <w:pStyle w:val="NoSpacing"/>
        <w:jc w:val="both"/>
        <w:rPr>
          <w:rFonts w:asciiTheme="majorBidi" w:hAnsiTheme="majorBidi" w:cstheme="majorBidi"/>
          <w:sz w:val="24"/>
          <w:szCs w:val="24"/>
        </w:rPr>
      </w:pPr>
      <w:r>
        <w:rPr>
          <w:rFonts w:asciiTheme="majorBidi" w:hAnsiTheme="majorBidi" w:cstheme="majorBidi"/>
          <w:sz w:val="24"/>
          <w:szCs w:val="24"/>
        </w:rPr>
        <w:t xml:space="preserve">This includes the construction of toilets inside the HFs for male and </w:t>
      </w:r>
      <w:r w:rsidR="00D52474">
        <w:rPr>
          <w:rFonts w:asciiTheme="majorBidi" w:hAnsiTheme="majorBidi" w:cstheme="majorBidi"/>
          <w:sz w:val="24"/>
          <w:szCs w:val="24"/>
        </w:rPr>
        <w:t>female</w:t>
      </w:r>
      <w:r>
        <w:rPr>
          <w:rFonts w:asciiTheme="majorBidi" w:hAnsiTheme="majorBidi" w:cstheme="majorBidi"/>
          <w:sz w:val="24"/>
          <w:szCs w:val="24"/>
        </w:rPr>
        <w:t xml:space="preserve"> staff and visitors. The vendor is responsible for the overall activities performance including mobilization, preparation, provision </w:t>
      </w:r>
      <w:r w:rsidR="00D52474">
        <w:rPr>
          <w:rFonts w:asciiTheme="majorBidi" w:hAnsiTheme="majorBidi" w:cstheme="majorBidi"/>
          <w:sz w:val="24"/>
          <w:szCs w:val="24"/>
        </w:rPr>
        <w:t xml:space="preserve">of </w:t>
      </w:r>
      <w:r>
        <w:rPr>
          <w:rFonts w:asciiTheme="majorBidi" w:hAnsiTheme="majorBidi" w:cstheme="majorBidi"/>
          <w:sz w:val="24"/>
          <w:szCs w:val="24"/>
        </w:rPr>
        <w:t>tools and materials</w:t>
      </w:r>
      <w:r w:rsidR="00D52474">
        <w:rPr>
          <w:rFonts w:asciiTheme="majorBidi" w:hAnsiTheme="majorBidi" w:cstheme="majorBidi"/>
          <w:sz w:val="24"/>
          <w:szCs w:val="24"/>
        </w:rPr>
        <w:t>,</w:t>
      </w:r>
      <w:r>
        <w:rPr>
          <w:rFonts w:asciiTheme="majorBidi" w:hAnsiTheme="majorBidi" w:cstheme="majorBidi"/>
          <w:sz w:val="24"/>
          <w:szCs w:val="24"/>
        </w:rPr>
        <w:t xml:space="preserve"> and equipment required for the overall excavation, stone masonry foundation, brick masonry, ceiling </w:t>
      </w:r>
      <w:r w:rsidR="00B72DAD">
        <w:rPr>
          <w:rFonts w:asciiTheme="majorBidi" w:hAnsiTheme="majorBidi" w:cstheme="majorBidi"/>
          <w:sz w:val="24"/>
          <w:szCs w:val="24"/>
        </w:rPr>
        <w:t>(slab</w:t>
      </w:r>
      <w:r>
        <w:rPr>
          <w:rFonts w:asciiTheme="majorBidi" w:hAnsiTheme="majorBidi" w:cstheme="majorBidi"/>
          <w:sz w:val="24"/>
          <w:szCs w:val="24"/>
        </w:rPr>
        <w:t xml:space="preserve">) construction, doors and windows </w:t>
      </w:r>
      <w:r w:rsidR="00520394">
        <w:rPr>
          <w:rFonts w:asciiTheme="majorBidi" w:hAnsiTheme="majorBidi" w:cstheme="majorBidi"/>
          <w:sz w:val="24"/>
          <w:szCs w:val="24"/>
        </w:rPr>
        <w:t>installation, electricity</w:t>
      </w:r>
      <w:r>
        <w:rPr>
          <w:rFonts w:asciiTheme="majorBidi" w:hAnsiTheme="majorBidi" w:cstheme="majorBidi"/>
          <w:sz w:val="24"/>
          <w:szCs w:val="24"/>
        </w:rPr>
        <w:t xml:space="preserve">, plaster, </w:t>
      </w:r>
      <w:r w:rsidR="00D52474">
        <w:rPr>
          <w:rFonts w:asciiTheme="majorBidi" w:hAnsiTheme="majorBidi" w:cstheme="majorBidi"/>
          <w:sz w:val="24"/>
          <w:szCs w:val="24"/>
        </w:rPr>
        <w:t>painting,</w:t>
      </w:r>
      <w:r>
        <w:rPr>
          <w:rFonts w:asciiTheme="majorBidi" w:hAnsiTheme="majorBidi" w:cstheme="majorBidi"/>
          <w:sz w:val="24"/>
          <w:szCs w:val="24"/>
        </w:rPr>
        <w:t xml:space="preserve"> and any other furnishing work required for those mentioned above and project BoQ.</w:t>
      </w:r>
    </w:p>
    <w:p w14:paraId="7AC164B5" w14:textId="77777777" w:rsidR="00BC017B" w:rsidRDefault="00BC017B" w:rsidP="00035B5E">
      <w:pPr>
        <w:pStyle w:val="NoSpacing"/>
        <w:jc w:val="both"/>
        <w:rPr>
          <w:rFonts w:asciiTheme="majorBidi" w:hAnsiTheme="majorBidi" w:cstheme="majorBidi"/>
          <w:sz w:val="24"/>
          <w:szCs w:val="24"/>
        </w:rPr>
      </w:pPr>
    </w:p>
    <w:p w14:paraId="337FFEF0" w14:textId="351E57E3" w:rsidR="00BC017B" w:rsidRPr="00BC017B" w:rsidRDefault="00BC017B" w:rsidP="00035B5E">
      <w:pPr>
        <w:pStyle w:val="NoSpacing"/>
        <w:jc w:val="both"/>
        <w:rPr>
          <w:rFonts w:asciiTheme="majorBidi" w:hAnsiTheme="majorBidi" w:cstheme="majorBidi"/>
          <w:b/>
          <w:bCs/>
          <w:sz w:val="24"/>
          <w:szCs w:val="24"/>
        </w:rPr>
      </w:pPr>
      <w:r w:rsidRPr="00BC017B">
        <w:rPr>
          <w:rFonts w:asciiTheme="majorBidi" w:hAnsiTheme="majorBidi" w:cstheme="majorBidi"/>
          <w:b/>
          <w:bCs/>
          <w:sz w:val="24"/>
          <w:szCs w:val="24"/>
        </w:rPr>
        <w:t xml:space="preserve">Construction of Waste Management area: </w:t>
      </w:r>
    </w:p>
    <w:p w14:paraId="73B8FBA9" w14:textId="50692798" w:rsidR="00BC017B" w:rsidRDefault="00BC017B" w:rsidP="00035B5E">
      <w:pPr>
        <w:pStyle w:val="NoSpacing"/>
        <w:jc w:val="both"/>
        <w:rPr>
          <w:rFonts w:asciiTheme="majorBidi" w:hAnsiTheme="majorBidi" w:cstheme="majorBidi"/>
          <w:sz w:val="24"/>
          <w:szCs w:val="24"/>
        </w:rPr>
      </w:pPr>
      <w:r>
        <w:rPr>
          <w:rFonts w:asciiTheme="majorBidi" w:hAnsiTheme="majorBidi" w:cstheme="majorBidi"/>
          <w:sz w:val="24"/>
          <w:szCs w:val="24"/>
        </w:rPr>
        <w:t xml:space="preserve">This includes the construction of brick masonry incinerators, </w:t>
      </w:r>
      <w:r w:rsidR="00B72DAD">
        <w:rPr>
          <w:rFonts w:asciiTheme="majorBidi" w:hAnsiTheme="majorBidi" w:cstheme="majorBidi"/>
          <w:sz w:val="24"/>
          <w:szCs w:val="24"/>
        </w:rPr>
        <w:t>Ash,</w:t>
      </w:r>
      <w:r>
        <w:rPr>
          <w:rFonts w:asciiTheme="majorBidi" w:hAnsiTheme="majorBidi" w:cstheme="majorBidi"/>
          <w:sz w:val="24"/>
          <w:szCs w:val="24"/>
        </w:rPr>
        <w:t xml:space="preserve"> </w:t>
      </w:r>
      <w:r w:rsidR="00B72DAD">
        <w:rPr>
          <w:rFonts w:asciiTheme="majorBidi" w:hAnsiTheme="majorBidi" w:cstheme="majorBidi"/>
          <w:sz w:val="24"/>
          <w:szCs w:val="24"/>
        </w:rPr>
        <w:t>Sharp,</w:t>
      </w:r>
      <w:r>
        <w:rPr>
          <w:rFonts w:asciiTheme="majorBidi" w:hAnsiTheme="majorBidi" w:cstheme="majorBidi"/>
          <w:sz w:val="24"/>
          <w:szCs w:val="24"/>
        </w:rPr>
        <w:t xml:space="preserve"> placenta</w:t>
      </w:r>
      <w:r w:rsidR="00551BBE">
        <w:rPr>
          <w:rFonts w:asciiTheme="majorBidi" w:hAnsiTheme="majorBidi" w:cstheme="majorBidi"/>
          <w:sz w:val="24"/>
          <w:szCs w:val="24"/>
        </w:rPr>
        <w:t>,</w:t>
      </w:r>
      <w:r>
        <w:rPr>
          <w:rFonts w:asciiTheme="majorBidi" w:hAnsiTheme="majorBidi" w:cstheme="majorBidi"/>
          <w:sz w:val="24"/>
          <w:szCs w:val="24"/>
        </w:rPr>
        <w:t xml:space="preserve"> and Soak pits</w:t>
      </w:r>
      <w:r w:rsidR="00B72DAD">
        <w:rPr>
          <w:rFonts w:asciiTheme="majorBidi" w:hAnsiTheme="majorBidi" w:cstheme="majorBidi"/>
          <w:sz w:val="24"/>
          <w:szCs w:val="24"/>
        </w:rPr>
        <w:t xml:space="preserve"> as </w:t>
      </w:r>
      <w:r w:rsidR="00D52474">
        <w:rPr>
          <w:rFonts w:asciiTheme="majorBidi" w:hAnsiTheme="majorBidi" w:cstheme="majorBidi"/>
          <w:sz w:val="24"/>
          <w:szCs w:val="24"/>
        </w:rPr>
        <w:t>dimensions</w:t>
      </w:r>
      <w:r w:rsidR="00B72DAD">
        <w:rPr>
          <w:rFonts w:asciiTheme="majorBidi" w:hAnsiTheme="majorBidi" w:cstheme="majorBidi"/>
          <w:sz w:val="24"/>
          <w:szCs w:val="24"/>
        </w:rPr>
        <w:t xml:space="preserve"> and size are detailed in the attached drawings and project BoQ. Materials procurement and delivery to the site and the </w:t>
      </w:r>
      <w:r w:rsidR="00D52474">
        <w:rPr>
          <w:rFonts w:asciiTheme="majorBidi" w:hAnsiTheme="majorBidi" w:cstheme="majorBidi"/>
          <w:sz w:val="24"/>
          <w:szCs w:val="24"/>
        </w:rPr>
        <w:t>construction</w:t>
      </w:r>
      <w:r w:rsidR="00B72DAD">
        <w:rPr>
          <w:rFonts w:asciiTheme="majorBidi" w:hAnsiTheme="majorBidi" w:cstheme="majorBidi"/>
          <w:sz w:val="24"/>
          <w:szCs w:val="24"/>
        </w:rPr>
        <w:t xml:space="preserve"> of </w:t>
      </w:r>
      <w:r w:rsidR="00D52474">
        <w:rPr>
          <w:rFonts w:asciiTheme="majorBidi" w:hAnsiTheme="majorBidi" w:cstheme="majorBidi"/>
          <w:sz w:val="24"/>
          <w:szCs w:val="24"/>
        </w:rPr>
        <w:t xml:space="preserve">the </w:t>
      </w:r>
      <w:r w:rsidR="00B72DAD">
        <w:rPr>
          <w:rFonts w:asciiTheme="majorBidi" w:hAnsiTheme="majorBidi" w:cstheme="majorBidi"/>
          <w:sz w:val="24"/>
          <w:szCs w:val="24"/>
        </w:rPr>
        <w:t xml:space="preserve">complete system in </w:t>
      </w:r>
      <w:r w:rsidR="00D52474">
        <w:rPr>
          <w:rFonts w:asciiTheme="majorBidi" w:hAnsiTheme="majorBidi" w:cstheme="majorBidi"/>
          <w:sz w:val="24"/>
          <w:szCs w:val="24"/>
        </w:rPr>
        <w:t>vendor's</w:t>
      </w:r>
      <w:r w:rsidR="00B72DAD">
        <w:rPr>
          <w:rFonts w:asciiTheme="majorBidi" w:hAnsiTheme="majorBidi" w:cstheme="majorBidi"/>
          <w:sz w:val="24"/>
          <w:szCs w:val="24"/>
        </w:rPr>
        <w:t xml:space="preserve"> responsibility. This includes the exaction of pits, provision, delivery, and installation of RCC rings, provision of RCC top cover over the pits, as well as brick masonry work for the incinerator</w:t>
      </w:r>
      <w:r w:rsidR="00520394">
        <w:rPr>
          <w:rFonts w:asciiTheme="majorBidi" w:hAnsiTheme="majorBidi" w:cstheme="majorBidi"/>
          <w:sz w:val="24"/>
          <w:szCs w:val="24"/>
        </w:rPr>
        <w:t xml:space="preserve"> along with </w:t>
      </w:r>
      <w:r w:rsidR="00D52474">
        <w:rPr>
          <w:rFonts w:asciiTheme="majorBidi" w:hAnsiTheme="majorBidi" w:cstheme="majorBidi"/>
          <w:sz w:val="24"/>
          <w:szCs w:val="24"/>
        </w:rPr>
        <w:t>plasterwork</w:t>
      </w:r>
      <w:r w:rsidR="00B72DAD">
        <w:rPr>
          <w:rFonts w:asciiTheme="majorBidi" w:hAnsiTheme="majorBidi" w:cstheme="majorBidi"/>
          <w:sz w:val="24"/>
          <w:szCs w:val="24"/>
        </w:rPr>
        <w:t xml:space="preserve">. </w:t>
      </w:r>
    </w:p>
    <w:p w14:paraId="2FE27892" w14:textId="77777777" w:rsidR="00551BBE" w:rsidRDefault="00551BBE" w:rsidP="00035B5E">
      <w:pPr>
        <w:pStyle w:val="NoSpacing"/>
        <w:jc w:val="both"/>
        <w:rPr>
          <w:rFonts w:asciiTheme="majorBidi" w:hAnsiTheme="majorBidi" w:cstheme="majorBidi"/>
          <w:sz w:val="24"/>
          <w:szCs w:val="24"/>
        </w:rPr>
      </w:pPr>
    </w:p>
    <w:p w14:paraId="717FD707" w14:textId="77777777" w:rsidR="00551BBE" w:rsidRDefault="00551BBE" w:rsidP="00035B5E">
      <w:pPr>
        <w:pStyle w:val="NoSpacing"/>
        <w:jc w:val="both"/>
        <w:rPr>
          <w:rFonts w:asciiTheme="majorBidi" w:hAnsiTheme="majorBidi" w:cstheme="majorBidi"/>
          <w:sz w:val="24"/>
          <w:szCs w:val="24"/>
        </w:rPr>
      </w:pPr>
    </w:p>
    <w:p w14:paraId="1FFE3839" w14:textId="77777777" w:rsidR="00520394" w:rsidRDefault="00520394" w:rsidP="00035B5E">
      <w:pPr>
        <w:pStyle w:val="NoSpacing"/>
        <w:jc w:val="both"/>
        <w:rPr>
          <w:rFonts w:asciiTheme="majorBidi" w:hAnsiTheme="majorBidi" w:cstheme="majorBidi"/>
          <w:sz w:val="24"/>
          <w:szCs w:val="24"/>
        </w:rPr>
      </w:pPr>
    </w:p>
    <w:p w14:paraId="31BFFA6A" w14:textId="0AED002C" w:rsidR="00520394" w:rsidRDefault="00520394" w:rsidP="00035B5E">
      <w:pPr>
        <w:pStyle w:val="NoSpacing"/>
        <w:jc w:val="both"/>
        <w:rPr>
          <w:rFonts w:asciiTheme="majorBidi" w:hAnsiTheme="majorBidi" w:cstheme="majorBidi"/>
          <w:b/>
          <w:bCs/>
          <w:sz w:val="24"/>
          <w:szCs w:val="24"/>
        </w:rPr>
      </w:pPr>
      <w:r>
        <w:rPr>
          <w:rFonts w:asciiTheme="majorBidi" w:hAnsiTheme="majorBidi" w:cstheme="majorBidi"/>
          <w:b/>
          <w:bCs/>
          <w:sz w:val="24"/>
          <w:szCs w:val="24"/>
        </w:rPr>
        <w:lastRenderedPageBreak/>
        <w:t>Construction b</w:t>
      </w:r>
      <w:r w:rsidRPr="00520394">
        <w:rPr>
          <w:rFonts w:asciiTheme="majorBidi" w:hAnsiTheme="majorBidi" w:cstheme="majorBidi"/>
          <w:b/>
          <w:bCs/>
          <w:sz w:val="24"/>
          <w:szCs w:val="24"/>
        </w:rPr>
        <w:t xml:space="preserve">oundary fence: </w:t>
      </w:r>
    </w:p>
    <w:p w14:paraId="42F4E097" w14:textId="77777777" w:rsidR="003F486C" w:rsidRPr="00551BBE" w:rsidRDefault="00520394" w:rsidP="00035B5E">
      <w:pPr>
        <w:pStyle w:val="NoSpacing"/>
        <w:jc w:val="both"/>
        <w:rPr>
          <w:rFonts w:asciiTheme="majorBidi" w:hAnsiTheme="majorBidi" w:cstheme="majorBidi"/>
        </w:rPr>
      </w:pPr>
      <w:r w:rsidRPr="00551BBE">
        <w:rPr>
          <w:rFonts w:asciiTheme="majorBidi" w:hAnsiTheme="majorBidi" w:cstheme="majorBidi"/>
        </w:rPr>
        <w:t xml:space="preserve">This is </w:t>
      </w:r>
      <w:r w:rsidR="00D52474" w:rsidRPr="00551BBE">
        <w:rPr>
          <w:rFonts w:asciiTheme="majorBidi" w:hAnsiTheme="majorBidi" w:cstheme="majorBidi"/>
        </w:rPr>
        <w:t xml:space="preserve">the </w:t>
      </w:r>
      <w:r w:rsidRPr="00551BBE">
        <w:rPr>
          <w:rFonts w:asciiTheme="majorBidi" w:hAnsiTheme="majorBidi" w:cstheme="majorBidi"/>
        </w:rPr>
        <w:t xml:space="preserve">construction of </w:t>
      </w:r>
      <w:r w:rsidR="00D52474" w:rsidRPr="00551BBE">
        <w:rPr>
          <w:rFonts w:asciiTheme="majorBidi" w:hAnsiTheme="majorBidi" w:cstheme="majorBidi"/>
        </w:rPr>
        <w:t xml:space="preserve">a </w:t>
      </w:r>
      <w:r w:rsidRPr="00551BBE">
        <w:rPr>
          <w:rFonts w:asciiTheme="majorBidi" w:hAnsiTheme="majorBidi" w:cstheme="majorBidi"/>
        </w:rPr>
        <w:t xml:space="preserve">boundary fence around </w:t>
      </w:r>
      <w:r w:rsidR="00D52474" w:rsidRPr="00551BBE">
        <w:rPr>
          <w:rFonts w:asciiTheme="majorBidi" w:hAnsiTheme="majorBidi" w:cstheme="majorBidi"/>
        </w:rPr>
        <w:t xml:space="preserve">the </w:t>
      </w:r>
      <w:r w:rsidRPr="00551BBE">
        <w:rPr>
          <w:rFonts w:asciiTheme="majorBidi" w:hAnsiTheme="majorBidi" w:cstheme="majorBidi"/>
        </w:rPr>
        <w:t>waste management area</w:t>
      </w:r>
      <w:r w:rsidR="00806988" w:rsidRPr="00551BBE">
        <w:rPr>
          <w:rFonts w:asciiTheme="majorBidi" w:hAnsiTheme="majorBidi" w:cstheme="majorBidi"/>
        </w:rPr>
        <w:t xml:space="preserve"> with </w:t>
      </w:r>
      <w:r w:rsidR="00D52474" w:rsidRPr="00551BBE">
        <w:rPr>
          <w:rFonts w:asciiTheme="majorBidi" w:hAnsiTheme="majorBidi" w:cstheme="majorBidi"/>
        </w:rPr>
        <w:t>a</w:t>
      </w:r>
      <w:r w:rsidR="00806988" w:rsidRPr="00551BBE">
        <w:rPr>
          <w:rFonts w:asciiTheme="majorBidi" w:hAnsiTheme="majorBidi" w:cstheme="majorBidi"/>
        </w:rPr>
        <w:t xml:space="preserve"> </w:t>
      </w:r>
      <w:r w:rsidR="00D52474" w:rsidRPr="00551BBE">
        <w:rPr>
          <w:rFonts w:asciiTheme="majorBidi" w:hAnsiTheme="majorBidi" w:cstheme="majorBidi"/>
        </w:rPr>
        <w:t>height</w:t>
      </w:r>
      <w:r w:rsidR="00806988" w:rsidRPr="00551BBE">
        <w:rPr>
          <w:rFonts w:asciiTheme="majorBidi" w:hAnsiTheme="majorBidi" w:cstheme="majorBidi"/>
        </w:rPr>
        <w:t xml:space="preserve"> of 1.2 m and</w:t>
      </w:r>
      <w:r w:rsidR="00D52474" w:rsidRPr="00551BBE">
        <w:rPr>
          <w:rFonts w:asciiTheme="majorBidi" w:hAnsiTheme="majorBidi" w:cstheme="majorBidi"/>
        </w:rPr>
        <w:t xml:space="preserve"> the</w:t>
      </w:r>
      <w:r w:rsidR="00806988" w:rsidRPr="00551BBE">
        <w:rPr>
          <w:rFonts w:asciiTheme="majorBidi" w:hAnsiTheme="majorBidi" w:cstheme="majorBidi"/>
        </w:rPr>
        <w:t xml:space="preserve"> specific length for each HF shown in the drawings,</w:t>
      </w:r>
      <w:r w:rsidRPr="00551BBE">
        <w:rPr>
          <w:rFonts w:asciiTheme="majorBidi" w:hAnsiTheme="majorBidi" w:cstheme="majorBidi"/>
        </w:rPr>
        <w:t xml:space="preserve"> to avoid access of unauthorized </w:t>
      </w:r>
      <w:r w:rsidR="00D52474" w:rsidRPr="00551BBE">
        <w:rPr>
          <w:rFonts w:asciiTheme="majorBidi" w:hAnsiTheme="majorBidi" w:cstheme="majorBidi"/>
        </w:rPr>
        <w:t>persons</w:t>
      </w:r>
      <w:r w:rsidR="00806988" w:rsidRPr="00551BBE">
        <w:rPr>
          <w:rFonts w:asciiTheme="majorBidi" w:hAnsiTheme="majorBidi" w:cstheme="majorBidi"/>
        </w:rPr>
        <w:t xml:space="preserve"> to the area</w:t>
      </w:r>
      <w:r w:rsidRPr="00551BBE">
        <w:rPr>
          <w:rFonts w:asciiTheme="majorBidi" w:hAnsiTheme="majorBidi" w:cstheme="majorBidi"/>
        </w:rPr>
        <w:t xml:space="preserve">. </w:t>
      </w:r>
    </w:p>
    <w:p w14:paraId="18449D79" w14:textId="77777777" w:rsidR="003F486C" w:rsidRPr="00551BBE" w:rsidRDefault="003F486C" w:rsidP="00035B5E">
      <w:pPr>
        <w:pStyle w:val="NoSpacing"/>
        <w:jc w:val="both"/>
        <w:rPr>
          <w:rFonts w:asciiTheme="majorBidi" w:hAnsiTheme="majorBidi" w:cstheme="majorBidi"/>
        </w:rPr>
      </w:pPr>
    </w:p>
    <w:p w14:paraId="04C0F9BF" w14:textId="77777777" w:rsidR="003F486C" w:rsidRPr="00551BBE" w:rsidRDefault="003F486C" w:rsidP="003F486C">
      <w:pPr>
        <w:pStyle w:val="NoSpacing"/>
        <w:jc w:val="both"/>
        <w:rPr>
          <w:rFonts w:asciiTheme="majorBidi" w:hAnsiTheme="majorBidi" w:cstheme="majorBidi"/>
        </w:rPr>
      </w:pPr>
      <w:r w:rsidRPr="00551BBE">
        <w:rPr>
          <w:rFonts w:asciiTheme="majorBidi" w:hAnsiTheme="majorBidi" w:cstheme="majorBidi"/>
        </w:rPr>
        <w:t xml:space="preserve">The activities include the excavation of the foundation for boundary fence steel pillars, concrete purring, provision of galvanized wire mesh assembling to the vertical pillar before installation, and provision and construction of door along with locking system. For the details, please refer to the attached drawings. </w:t>
      </w:r>
    </w:p>
    <w:p w14:paraId="622A1DAA" w14:textId="77777777" w:rsidR="003F486C" w:rsidRPr="00551BBE" w:rsidRDefault="003F486C" w:rsidP="00035B5E">
      <w:pPr>
        <w:pStyle w:val="NoSpacing"/>
        <w:jc w:val="both"/>
        <w:rPr>
          <w:rFonts w:asciiTheme="majorBidi" w:hAnsiTheme="majorBidi" w:cstheme="majorBidi"/>
        </w:rPr>
      </w:pPr>
    </w:p>
    <w:p w14:paraId="33B713C6" w14:textId="325D6519" w:rsidR="003F486C" w:rsidRPr="00551BBE" w:rsidRDefault="003F486C" w:rsidP="003F486C">
      <w:pPr>
        <w:spacing w:line="276" w:lineRule="auto"/>
        <w:jc w:val="both"/>
        <w:rPr>
          <w:rFonts w:asciiTheme="majorBidi" w:hAnsiTheme="majorBidi" w:cstheme="majorBidi"/>
          <w:bCs/>
          <w:i/>
          <w:iCs/>
          <w:lang w:val="en-US" w:bidi="fa-IR"/>
        </w:rPr>
      </w:pPr>
      <w:r w:rsidRPr="00551BBE">
        <w:rPr>
          <w:rFonts w:asciiTheme="majorBidi" w:hAnsiTheme="majorBidi" w:cstheme="majorBidi"/>
          <w:bCs/>
        </w:rPr>
        <w:t>the contractor should install a metallic net with one net door around the waste management area at each Health facility, the foundation for the fence will be constructed from PCC M150, and for column and praline of mesh fence contractor should use 1.5-inch and 2.5-inch angle rings with the thickness of 2.5mm and mesh (6*6)cm thickness 5mm Galvanize</w:t>
      </w:r>
      <w:r w:rsidRPr="00551BBE">
        <w:rPr>
          <w:rFonts w:asciiTheme="majorBidi" w:hAnsiTheme="majorBidi" w:cstheme="majorBidi"/>
          <w:bCs/>
          <w:lang w:val="en-US" w:bidi="fa-IR"/>
        </w:rPr>
        <w:t>d, the contractor should install all items according to drawing and technical specification.</w:t>
      </w:r>
    </w:p>
    <w:p w14:paraId="6DCCDE64" w14:textId="77777777" w:rsidR="00520394" w:rsidRDefault="00520394" w:rsidP="00055075">
      <w:pPr>
        <w:pStyle w:val="NoSpacing"/>
        <w:jc w:val="both"/>
        <w:rPr>
          <w:rFonts w:asciiTheme="majorBidi" w:hAnsiTheme="majorBidi" w:cstheme="majorBidi"/>
          <w:sz w:val="24"/>
          <w:szCs w:val="24"/>
        </w:rPr>
      </w:pPr>
    </w:p>
    <w:p w14:paraId="287A7B72" w14:textId="650F0A94" w:rsidR="00520394" w:rsidRPr="00520394" w:rsidRDefault="00520394" w:rsidP="00055075">
      <w:pPr>
        <w:pStyle w:val="NoSpacing"/>
        <w:jc w:val="both"/>
        <w:rPr>
          <w:rFonts w:asciiTheme="majorBidi" w:hAnsiTheme="majorBidi" w:cstheme="majorBidi"/>
          <w:b/>
          <w:bCs/>
          <w:sz w:val="24"/>
          <w:szCs w:val="24"/>
        </w:rPr>
      </w:pPr>
      <w:r w:rsidRPr="00520394">
        <w:rPr>
          <w:rFonts w:asciiTheme="majorBidi" w:hAnsiTheme="majorBidi" w:cstheme="majorBidi"/>
          <w:b/>
          <w:bCs/>
          <w:sz w:val="24"/>
          <w:szCs w:val="24"/>
        </w:rPr>
        <w:t xml:space="preserve">Construction of new water wells: </w:t>
      </w:r>
    </w:p>
    <w:p w14:paraId="74D5B5A7" w14:textId="56454C42" w:rsidR="00C368F3" w:rsidRDefault="00520394" w:rsidP="00C368F3">
      <w:pPr>
        <w:pStyle w:val="NoSpacing"/>
        <w:jc w:val="both"/>
        <w:rPr>
          <w:rFonts w:asciiTheme="majorBidi" w:hAnsiTheme="majorBidi" w:cstheme="majorBidi"/>
          <w:sz w:val="24"/>
          <w:szCs w:val="24"/>
        </w:rPr>
      </w:pPr>
      <w:r>
        <w:rPr>
          <w:rFonts w:asciiTheme="majorBidi" w:hAnsiTheme="majorBidi" w:cstheme="majorBidi"/>
          <w:sz w:val="24"/>
          <w:szCs w:val="24"/>
        </w:rPr>
        <w:t xml:space="preserve">This </w:t>
      </w:r>
      <w:r w:rsidR="00D52474">
        <w:rPr>
          <w:rFonts w:asciiTheme="majorBidi" w:hAnsiTheme="majorBidi" w:cstheme="majorBidi"/>
          <w:sz w:val="24"/>
          <w:szCs w:val="24"/>
        </w:rPr>
        <w:t>includes</w:t>
      </w:r>
      <w:r>
        <w:rPr>
          <w:rFonts w:asciiTheme="majorBidi" w:hAnsiTheme="majorBidi" w:cstheme="majorBidi"/>
          <w:sz w:val="24"/>
          <w:szCs w:val="24"/>
        </w:rPr>
        <w:t xml:space="preserve"> the provision of tools and equipment for digging</w:t>
      </w:r>
      <w:r w:rsidR="00C62EB3">
        <w:rPr>
          <w:rFonts w:asciiTheme="majorBidi" w:hAnsiTheme="majorBidi" w:cstheme="majorBidi"/>
          <w:sz w:val="24"/>
          <w:szCs w:val="24"/>
        </w:rPr>
        <w:t xml:space="preserve"> 4</w:t>
      </w:r>
      <w:r>
        <w:rPr>
          <w:rFonts w:asciiTheme="majorBidi" w:hAnsiTheme="majorBidi" w:cstheme="majorBidi"/>
          <w:sz w:val="24"/>
          <w:szCs w:val="24"/>
        </w:rPr>
        <w:t xml:space="preserve"> </w:t>
      </w:r>
      <w:r w:rsidR="00806988">
        <w:rPr>
          <w:rFonts w:asciiTheme="majorBidi" w:hAnsiTheme="majorBidi" w:cstheme="majorBidi"/>
          <w:sz w:val="24"/>
          <w:szCs w:val="24"/>
        </w:rPr>
        <w:t>new 12</w:t>
      </w:r>
      <w:r>
        <w:rPr>
          <w:rFonts w:asciiTheme="majorBidi" w:hAnsiTheme="majorBidi" w:cstheme="majorBidi"/>
          <w:sz w:val="24"/>
          <w:szCs w:val="24"/>
        </w:rPr>
        <w:t xml:space="preserve">” diameter water </w:t>
      </w:r>
      <w:r w:rsidR="00C368F3">
        <w:rPr>
          <w:rFonts w:asciiTheme="majorBidi" w:hAnsiTheme="majorBidi" w:cstheme="majorBidi"/>
          <w:sz w:val="24"/>
          <w:szCs w:val="24"/>
        </w:rPr>
        <w:t xml:space="preserve">wells in Imam Sahib, khan Abad, Chardara </w:t>
      </w:r>
      <w:r w:rsidR="00C62EB3">
        <w:rPr>
          <w:rFonts w:asciiTheme="majorBidi" w:hAnsiTheme="majorBidi" w:cstheme="majorBidi"/>
          <w:sz w:val="24"/>
          <w:szCs w:val="24"/>
        </w:rPr>
        <w:t xml:space="preserve">and Archi </w:t>
      </w:r>
      <w:r w:rsidR="00C368F3">
        <w:rPr>
          <w:rFonts w:asciiTheme="majorBidi" w:hAnsiTheme="majorBidi" w:cstheme="majorBidi"/>
          <w:sz w:val="24"/>
          <w:szCs w:val="24"/>
        </w:rPr>
        <w:t>HFs</w:t>
      </w:r>
      <w:r>
        <w:rPr>
          <w:rFonts w:asciiTheme="majorBidi" w:hAnsiTheme="majorBidi" w:cstheme="majorBidi"/>
          <w:sz w:val="24"/>
          <w:szCs w:val="24"/>
        </w:rPr>
        <w:t xml:space="preserve"> with </w:t>
      </w:r>
      <w:r w:rsidR="00D52474">
        <w:rPr>
          <w:rFonts w:asciiTheme="majorBidi" w:hAnsiTheme="majorBidi" w:cstheme="majorBidi"/>
          <w:sz w:val="24"/>
          <w:szCs w:val="24"/>
        </w:rPr>
        <w:t xml:space="preserve">a </w:t>
      </w:r>
      <w:r>
        <w:rPr>
          <w:rFonts w:asciiTheme="majorBidi" w:hAnsiTheme="majorBidi" w:cstheme="majorBidi"/>
          <w:sz w:val="24"/>
          <w:szCs w:val="24"/>
        </w:rPr>
        <w:t>depth of 30</w:t>
      </w:r>
      <w:r w:rsidR="00C62EB3">
        <w:rPr>
          <w:rFonts w:asciiTheme="majorBidi" w:hAnsiTheme="majorBidi" w:cstheme="majorBidi"/>
          <w:sz w:val="24"/>
          <w:szCs w:val="24"/>
        </w:rPr>
        <w:t>-60</w:t>
      </w:r>
      <w:r>
        <w:rPr>
          <w:rFonts w:asciiTheme="majorBidi" w:hAnsiTheme="majorBidi" w:cstheme="majorBidi"/>
          <w:sz w:val="24"/>
          <w:szCs w:val="24"/>
        </w:rPr>
        <w:t xml:space="preserve"> </w:t>
      </w:r>
      <w:r w:rsidR="00D52474">
        <w:rPr>
          <w:rFonts w:asciiTheme="majorBidi" w:hAnsiTheme="majorBidi" w:cstheme="majorBidi"/>
          <w:sz w:val="24"/>
          <w:szCs w:val="24"/>
        </w:rPr>
        <w:t>meters</w:t>
      </w:r>
      <w:r>
        <w:rPr>
          <w:rFonts w:asciiTheme="majorBidi" w:hAnsiTheme="majorBidi" w:cstheme="majorBidi"/>
          <w:sz w:val="24"/>
          <w:szCs w:val="24"/>
        </w:rPr>
        <w:t xml:space="preserve">, </w:t>
      </w:r>
      <w:r w:rsidR="005771B2">
        <w:rPr>
          <w:rFonts w:asciiTheme="majorBidi" w:hAnsiTheme="majorBidi" w:cstheme="majorBidi"/>
          <w:sz w:val="24"/>
          <w:szCs w:val="24"/>
        </w:rPr>
        <w:t>provision,</w:t>
      </w:r>
      <w:r>
        <w:rPr>
          <w:rFonts w:asciiTheme="majorBidi" w:hAnsiTheme="majorBidi" w:cstheme="majorBidi"/>
          <w:sz w:val="24"/>
          <w:szCs w:val="24"/>
        </w:rPr>
        <w:t xml:space="preserve"> </w:t>
      </w:r>
      <w:r w:rsidR="00806988">
        <w:rPr>
          <w:rFonts w:asciiTheme="majorBidi" w:hAnsiTheme="majorBidi" w:cstheme="majorBidi"/>
          <w:sz w:val="24"/>
          <w:szCs w:val="24"/>
        </w:rPr>
        <w:t xml:space="preserve">and installation of 8” </w:t>
      </w:r>
      <w:r>
        <w:rPr>
          <w:rFonts w:asciiTheme="majorBidi" w:hAnsiTheme="majorBidi" w:cstheme="majorBidi"/>
          <w:sz w:val="24"/>
          <w:szCs w:val="24"/>
        </w:rPr>
        <w:t xml:space="preserve">casing and filter </w:t>
      </w:r>
      <w:r w:rsidR="00D52474">
        <w:rPr>
          <w:rFonts w:asciiTheme="majorBidi" w:hAnsiTheme="majorBidi" w:cstheme="majorBidi"/>
          <w:sz w:val="24"/>
          <w:szCs w:val="24"/>
        </w:rPr>
        <w:t>pipe along</w:t>
      </w:r>
      <w:r>
        <w:rPr>
          <w:rFonts w:asciiTheme="majorBidi" w:hAnsiTheme="majorBidi" w:cstheme="majorBidi"/>
          <w:sz w:val="24"/>
          <w:szCs w:val="24"/>
        </w:rPr>
        <w:t xml:space="preserve"> with filling by</w:t>
      </w:r>
      <w:r w:rsidR="00806988">
        <w:rPr>
          <w:rFonts w:asciiTheme="majorBidi" w:hAnsiTheme="majorBidi" w:cstheme="majorBidi"/>
          <w:sz w:val="24"/>
          <w:szCs w:val="24"/>
        </w:rPr>
        <w:t xml:space="preserve"> river</w:t>
      </w:r>
      <w:r>
        <w:rPr>
          <w:rFonts w:asciiTheme="majorBidi" w:hAnsiTheme="majorBidi" w:cstheme="majorBidi"/>
          <w:sz w:val="24"/>
          <w:szCs w:val="24"/>
        </w:rPr>
        <w:t xml:space="preserve"> </w:t>
      </w:r>
      <w:r w:rsidR="00806988">
        <w:rPr>
          <w:rFonts w:asciiTheme="majorBidi" w:hAnsiTheme="majorBidi" w:cstheme="majorBidi"/>
          <w:sz w:val="24"/>
          <w:szCs w:val="24"/>
        </w:rPr>
        <w:t xml:space="preserve">gravel with </w:t>
      </w:r>
      <w:r w:rsidR="00D52474">
        <w:rPr>
          <w:rFonts w:asciiTheme="majorBidi" w:hAnsiTheme="majorBidi" w:cstheme="majorBidi"/>
          <w:sz w:val="24"/>
          <w:szCs w:val="24"/>
        </w:rPr>
        <w:t>sizes</w:t>
      </w:r>
      <w:r w:rsidR="00806988">
        <w:rPr>
          <w:rFonts w:asciiTheme="majorBidi" w:hAnsiTheme="majorBidi" w:cstheme="majorBidi"/>
          <w:sz w:val="24"/>
          <w:szCs w:val="24"/>
        </w:rPr>
        <w:t xml:space="preserve"> from 3 to 6 mm, cleaning, development, testing</w:t>
      </w:r>
      <w:r w:rsidR="00D52474">
        <w:rPr>
          <w:rFonts w:asciiTheme="majorBidi" w:hAnsiTheme="majorBidi" w:cstheme="majorBidi"/>
          <w:sz w:val="24"/>
          <w:szCs w:val="24"/>
        </w:rPr>
        <w:t xml:space="preserve"> </w:t>
      </w:r>
      <w:r w:rsidR="00806988">
        <w:rPr>
          <w:rFonts w:asciiTheme="majorBidi" w:hAnsiTheme="majorBidi" w:cstheme="majorBidi"/>
          <w:sz w:val="24"/>
          <w:szCs w:val="24"/>
        </w:rPr>
        <w:t>and chlorination of the water wells to make the well is fully functional and sustainable for futures operation and use</w:t>
      </w:r>
      <w:r w:rsidR="00C368F3">
        <w:rPr>
          <w:rFonts w:asciiTheme="majorBidi" w:hAnsiTheme="majorBidi" w:cstheme="majorBidi"/>
          <w:sz w:val="24"/>
          <w:szCs w:val="24"/>
        </w:rPr>
        <w:t>.</w:t>
      </w:r>
      <w:r w:rsidR="005771B2">
        <w:rPr>
          <w:rFonts w:asciiTheme="majorBidi" w:hAnsiTheme="majorBidi" w:cstheme="majorBidi"/>
          <w:sz w:val="24"/>
          <w:szCs w:val="24"/>
        </w:rPr>
        <w:t xml:space="preserve"> and </w:t>
      </w:r>
      <w:r w:rsidR="00C368F3">
        <w:rPr>
          <w:rFonts w:asciiTheme="majorBidi" w:hAnsiTheme="majorBidi" w:cstheme="majorBidi"/>
          <w:sz w:val="24"/>
          <w:szCs w:val="24"/>
        </w:rPr>
        <w:t xml:space="preserve">the vendor </w:t>
      </w:r>
      <w:r w:rsidR="005771B2">
        <w:rPr>
          <w:rFonts w:asciiTheme="majorBidi" w:hAnsiTheme="majorBidi" w:cstheme="majorBidi"/>
          <w:sz w:val="24"/>
          <w:szCs w:val="24"/>
        </w:rPr>
        <w:t>should install the available pump already exist in the facilities</w:t>
      </w:r>
      <w:r w:rsidR="00806988">
        <w:rPr>
          <w:rFonts w:asciiTheme="majorBidi" w:hAnsiTheme="majorBidi" w:cstheme="majorBidi"/>
          <w:sz w:val="24"/>
          <w:szCs w:val="24"/>
        </w:rPr>
        <w:t>.</w:t>
      </w:r>
    </w:p>
    <w:p w14:paraId="0ABFB3EF" w14:textId="77777777" w:rsidR="00806988" w:rsidRDefault="00806988" w:rsidP="00055075">
      <w:pPr>
        <w:pStyle w:val="NoSpacing"/>
        <w:jc w:val="both"/>
        <w:rPr>
          <w:rFonts w:asciiTheme="majorBidi" w:hAnsiTheme="majorBidi" w:cstheme="majorBidi"/>
          <w:sz w:val="24"/>
          <w:szCs w:val="24"/>
        </w:rPr>
      </w:pPr>
    </w:p>
    <w:p w14:paraId="35006EE0" w14:textId="77777777" w:rsidR="00806988" w:rsidRDefault="00806988" w:rsidP="00055075">
      <w:pPr>
        <w:pStyle w:val="NoSpacing"/>
        <w:jc w:val="both"/>
        <w:rPr>
          <w:rFonts w:asciiTheme="majorBidi" w:hAnsiTheme="majorBidi" w:cstheme="majorBidi"/>
          <w:sz w:val="24"/>
          <w:szCs w:val="24"/>
        </w:rPr>
      </w:pPr>
    </w:p>
    <w:p w14:paraId="609C7E6D" w14:textId="24D0FA86" w:rsidR="00806988" w:rsidRPr="00806988" w:rsidRDefault="00806988" w:rsidP="00055075">
      <w:pPr>
        <w:pStyle w:val="NoSpacing"/>
        <w:jc w:val="both"/>
        <w:rPr>
          <w:rFonts w:asciiTheme="majorBidi" w:hAnsiTheme="majorBidi" w:cstheme="majorBidi"/>
          <w:b/>
          <w:bCs/>
          <w:sz w:val="24"/>
          <w:szCs w:val="24"/>
        </w:rPr>
      </w:pPr>
      <w:r w:rsidRPr="00806988">
        <w:rPr>
          <w:rFonts w:asciiTheme="majorBidi" w:hAnsiTheme="majorBidi" w:cstheme="majorBidi"/>
          <w:b/>
          <w:bCs/>
          <w:sz w:val="24"/>
          <w:szCs w:val="24"/>
        </w:rPr>
        <w:t>Provision of Solar Panels and improvement of system electricity:</w:t>
      </w:r>
    </w:p>
    <w:p w14:paraId="0B3D779A" w14:textId="38FCDCAC" w:rsidR="00806988" w:rsidRDefault="00806988" w:rsidP="00055075">
      <w:pPr>
        <w:pStyle w:val="NoSpacing"/>
        <w:jc w:val="both"/>
        <w:rPr>
          <w:rFonts w:asciiTheme="majorBidi" w:hAnsiTheme="majorBidi" w:cstheme="majorBidi"/>
          <w:sz w:val="24"/>
          <w:szCs w:val="24"/>
        </w:rPr>
      </w:pPr>
      <w:r>
        <w:rPr>
          <w:rFonts w:asciiTheme="majorBidi" w:hAnsiTheme="majorBidi" w:cstheme="majorBidi"/>
          <w:sz w:val="24"/>
          <w:szCs w:val="24"/>
        </w:rPr>
        <w:t xml:space="preserve">This includes the provision </w:t>
      </w:r>
      <w:r w:rsidR="00551BBE">
        <w:rPr>
          <w:rFonts w:asciiTheme="majorBidi" w:hAnsiTheme="majorBidi" w:cstheme="majorBidi"/>
          <w:sz w:val="24"/>
          <w:szCs w:val="24"/>
        </w:rPr>
        <w:t xml:space="preserve">of </w:t>
      </w:r>
      <w:r>
        <w:rPr>
          <w:rFonts w:asciiTheme="majorBidi" w:hAnsiTheme="majorBidi" w:cstheme="majorBidi"/>
          <w:sz w:val="24"/>
          <w:szCs w:val="24"/>
        </w:rPr>
        <w:t xml:space="preserve">solar panels with specific quantities for each HF, as well as </w:t>
      </w:r>
      <w:r w:rsidR="00C368F3">
        <w:rPr>
          <w:rFonts w:asciiTheme="majorBidi" w:hAnsiTheme="majorBidi" w:cstheme="majorBidi"/>
          <w:sz w:val="24"/>
          <w:szCs w:val="24"/>
        </w:rPr>
        <w:t xml:space="preserve">the </w:t>
      </w:r>
      <w:r>
        <w:rPr>
          <w:rFonts w:asciiTheme="majorBidi" w:hAnsiTheme="majorBidi" w:cstheme="majorBidi"/>
          <w:sz w:val="24"/>
          <w:szCs w:val="24"/>
        </w:rPr>
        <w:t xml:space="preserve">improvement of </w:t>
      </w:r>
      <w:r w:rsidR="00C368F3">
        <w:rPr>
          <w:rFonts w:asciiTheme="majorBidi" w:hAnsiTheme="majorBidi" w:cstheme="majorBidi"/>
          <w:sz w:val="24"/>
          <w:szCs w:val="24"/>
        </w:rPr>
        <w:t>the facility's</w:t>
      </w:r>
      <w:r>
        <w:rPr>
          <w:rFonts w:asciiTheme="majorBidi" w:hAnsiTheme="majorBidi" w:cstheme="majorBidi"/>
          <w:sz w:val="24"/>
          <w:szCs w:val="24"/>
        </w:rPr>
        <w:t xml:space="preserve"> overall electrical system as detailed in the project BoQ and drawings. This includes but </w:t>
      </w:r>
      <w:r w:rsidR="00551BBE">
        <w:rPr>
          <w:rFonts w:asciiTheme="majorBidi" w:hAnsiTheme="majorBidi" w:cstheme="majorBidi"/>
          <w:sz w:val="24"/>
          <w:szCs w:val="24"/>
        </w:rPr>
        <w:t xml:space="preserve">is </w:t>
      </w:r>
      <w:r>
        <w:rPr>
          <w:rFonts w:asciiTheme="majorBidi" w:hAnsiTheme="majorBidi" w:cstheme="majorBidi"/>
          <w:sz w:val="24"/>
          <w:szCs w:val="24"/>
        </w:rPr>
        <w:t xml:space="preserve">not limited to </w:t>
      </w:r>
      <w:r w:rsidR="00551BBE">
        <w:rPr>
          <w:rFonts w:asciiTheme="majorBidi" w:hAnsiTheme="majorBidi" w:cstheme="majorBidi"/>
          <w:sz w:val="24"/>
          <w:szCs w:val="24"/>
        </w:rPr>
        <w:t xml:space="preserve">the </w:t>
      </w:r>
      <w:r>
        <w:rPr>
          <w:rFonts w:asciiTheme="majorBidi" w:hAnsiTheme="majorBidi" w:cstheme="majorBidi"/>
          <w:sz w:val="24"/>
          <w:szCs w:val="24"/>
        </w:rPr>
        <w:t>provision of materials such</w:t>
      </w:r>
      <w:r w:rsidR="00A737F4">
        <w:rPr>
          <w:rFonts w:asciiTheme="majorBidi" w:hAnsiTheme="majorBidi" w:cstheme="majorBidi"/>
          <w:sz w:val="24"/>
          <w:szCs w:val="24"/>
        </w:rPr>
        <w:t xml:space="preserve"> as wires, batteries, charge controller, changeover, sockets, switches, cabling, </w:t>
      </w:r>
      <w:r w:rsidR="00551BBE">
        <w:rPr>
          <w:rFonts w:asciiTheme="majorBidi" w:hAnsiTheme="majorBidi" w:cstheme="majorBidi"/>
          <w:sz w:val="24"/>
          <w:szCs w:val="24"/>
        </w:rPr>
        <w:t>nuts</w:t>
      </w:r>
      <w:r w:rsidR="00A737F4">
        <w:rPr>
          <w:rFonts w:asciiTheme="majorBidi" w:hAnsiTheme="majorBidi" w:cstheme="majorBidi"/>
          <w:sz w:val="24"/>
          <w:szCs w:val="24"/>
        </w:rPr>
        <w:t xml:space="preserve"> &amp; bolts, solar panels</w:t>
      </w:r>
      <w:r w:rsidR="00551BBE">
        <w:rPr>
          <w:rFonts w:asciiTheme="majorBidi" w:hAnsiTheme="majorBidi" w:cstheme="majorBidi"/>
          <w:sz w:val="24"/>
          <w:szCs w:val="24"/>
        </w:rPr>
        <w:t>,</w:t>
      </w:r>
      <w:r w:rsidR="00A737F4">
        <w:rPr>
          <w:rFonts w:asciiTheme="majorBidi" w:hAnsiTheme="majorBidi" w:cstheme="majorBidi"/>
          <w:sz w:val="24"/>
          <w:szCs w:val="24"/>
        </w:rPr>
        <w:t xml:space="preserve"> etc… and installation to result</w:t>
      </w:r>
      <w:r w:rsidR="00551BBE">
        <w:rPr>
          <w:rFonts w:asciiTheme="majorBidi" w:hAnsiTheme="majorBidi" w:cstheme="majorBidi"/>
          <w:sz w:val="24"/>
          <w:szCs w:val="24"/>
        </w:rPr>
        <w:t xml:space="preserve"> from</w:t>
      </w:r>
      <w:r w:rsidR="00A737F4">
        <w:rPr>
          <w:rFonts w:asciiTheme="majorBidi" w:hAnsiTheme="majorBidi" w:cstheme="majorBidi"/>
          <w:sz w:val="24"/>
          <w:szCs w:val="24"/>
        </w:rPr>
        <w:t xml:space="preserve"> system sustainable operation and functionality as mentioned in the project BoQ and drawings. The materials should be best quality and </w:t>
      </w:r>
      <w:r w:rsidR="00551BBE">
        <w:rPr>
          <w:rFonts w:asciiTheme="majorBidi" w:hAnsiTheme="majorBidi" w:cstheme="majorBidi"/>
          <w:sz w:val="24"/>
          <w:szCs w:val="24"/>
        </w:rPr>
        <w:t>samples</w:t>
      </w:r>
      <w:r w:rsidR="00A737F4">
        <w:rPr>
          <w:rFonts w:asciiTheme="majorBidi" w:hAnsiTheme="majorBidi" w:cstheme="majorBidi"/>
          <w:sz w:val="24"/>
          <w:szCs w:val="24"/>
        </w:rPr>
        <w:t xml:space="preserve"> of the materials should </w:t>
      </w:r>
      <w:r w:rsidR="00551BBE">
        <w:rPr>
          <w:rFonts w:asciiTheme="majorBidi" w:hAnsiTheme="majorBidi" w:cstheme="majorBidi"/>
          <w:sz w:val="24"/>
          <w:szCs w:val="24"/>
        </w:rPr>
        <w:t>be checked</w:t>
      </w:r>
      <w:r w:rsidR="00A737F4">
        <w:rPr>
          <w:rFonts w:asciiTheme="majorBidi" w:hAnsiTheme="majorBidi" w:cstheme="majorBidi"/>
          <w:sz w:val="24"/>
          <w:szCs w:val="24"/>
        </w:rPr>
        <w:t xml:space="preserve"> and verified by </w:t>
      </w:r>
      <w:r w:rsidR="00551BBE">
        <w:rPr>
          <w:rFonts w:asciiTheme="majorBidi" w:hAnsiTheme="majorBidi" w:cstheme="majorBidi"/>
          <w:sz w:val="24"/>
          <w:szCs w:val="24"/>
        </w:rPr>
        <w:t xml:space="preserve">the </w:t>
      </w:r>
      <w:r w:rsidR="00A737F4">
        <w:rPr>
          <w:rFonts w:asciiTheme="majorBidi" w:hAnsiTheme="majorBidi" w:cstheme="majorBidi"/>
          <w:sz w:val="24"/>
          <w:szCs w:val="24"/>
        </w:rPr>
        <w:t>IRC engineer before use.</w:t>
      </w:r>
    </w:p>
    <w:p w14:paraId="57E4B44A" w14:textId="77777777" w:rsidR="00A737F4" w:rsidRDefault="00A737F4" w:rsidP="00055075">
      <w:pPr>
        <w:pStyle w:val="NoSpacing"/>
        <w:jc w:val="both"/>
        <w:rPr>
          <w:rFonts w:asciiTheme="majorBidi" w:hAnsiTheme="majorBidi" w:cstheme="majorBidi"/>
          <w:sz w:val="24"/>
          <w:szCs w:val="24"/>
        </w:rPr>
      </w:pPr>
    </w:p>
    <w:p w14:paraId="6C0FF06B" w14:textId="239249B9" w:rsidR="00A737F4" w:rsidRDefault="00A737F4" w:rsidP="00A737F4">
      <w:pPr>
        <w:spacing w:line="276" w:lineRule="auto"/>
        <w:jc w:val="both"/>
        <w:rPr>
          <w:rFonts w:asciiTheme="majorBidi" w:hAnsiTheme="majorBidi" w:cstheme="majorBidi"/>
          <w:b/>
        </w:rPr>
      </w:pPr>
      <w:r w:rsidRPr="00A737F4">
        <w:rPr>
          <w:rFonts w:asciiTheme="majorBidi" w:hAnsiTheme="majorBidi" w:cstheme="majorBidi"/>
          <w:b/>
        </w:rPr>
        <w:t>Construction of new septic tank (3.4 x 2.4) m</w:t>
      </w:r>
      <w:r>
        <w:rPr>
          <w:rFonts w:asciiTheme="majorBidi" w:hAnsiTheme="majorBidi" w:cstheme="majorBidi"/>
          <w:b/>
        </w:rPr>
        <w:t>:</w:t>
      </w:r>
    </w:p>
    <w:p w14:paraId="50BC1543" w14:textId="5BF4E8E8" w:rsidR="00A737F4" w:rsidRPr="00A737F4" w:rsidRDefault="00A737F4" w:rsidP="00A737F4">
      <w:pPr>
        <w:spacing w:line="276" w:lineRule="auto"/>
        <w:jc w:val="both"/>
        <w:rPr>
          <w:rFonts w:asciiTheme="majorBidi" w:hAnsiTheme="majorBidi" w:cstheme="majorBidi"/>
          <w:bCs/>
        </w:rPr>
      </w:pPr>
      <w:r>
        <w:rPr>
          <w:rFonts w:asciiTheme="majorBidi" w:hAnsiTheme="majorBidi" w:cstheme="majorBidi"/>
          <w:bCs/>
        </w:rPr>
        <w:t xml:space="preserve">This is the construction of </w:t>
      </w:r>
      <w:r w:rsidR="00551BBE">
        <w:rPr>
          <w:rFonts w:asciiTheme="majorBidi" w:hAnsiTheme="majorBidi" w:cstheme="majorBidi"/>
          <w:bCs/>
        </w:rPr>
        <w:t xml:space="preserve">a </w:t>
      </w:r>
      <w:r>
        <w:rPr>
          <w:rFonts w:asciiTheme="majorBidi" w:hAnsiTheme="majorBidi" w:cstheme="majorBidi"/>
          <w:bCs/>
        </w:rPr>
        <w:t xml:space="preserve">new septic tank for the existing HF wastewater (sewage) system. The work includes but </w:t>
      </w:r>
      <w:r w:rsidR="00551BBE">
        <w:rPr>
          <w:rFonts w:asciiTheme="majorBidi" w:hAnsiTheme="majorBidi" w:cstheme="majorBidi"/>
          <w:bCs/>
        </w:rPr>
        <w:t xml:space="preserve">is </w:t>
      </w:r>
      <w:r>
        <w:rPr>
          <w:rFonts w:asciiTheme="majorBidi" w:hAnsiTheme="majorBidi" w:cstheme="majorBidi"/>
          <w:bCs/>
        </w:rPr>
        <w:t xml:space="preserve">not limited to the construction of </w:t>
      </w:r>
      <w:r w:rsidR="00551BBE">
        <w:rPr>
          <w:rFonts w:asciiTheme="majorBidi" w:hAnsiTheme="majorBidi" w:cstheme="majorBidi"/>
          <w:bCs/>
        </w:rPr>
        <w:t>these</w:t>
      </w:r>
      <w:r>
        <w:rPr>
          <w:rFonts w:asciiTheme="majorBidi" w:hAnsiTheme="majorBidi" w:cstheme="majorBidi"/>
          <w:bCs/>
        </w:rPr>
        <w:t xml:space="preserve"> septic tanks with details </w:t>
      </w:r>
      <w:r w:rsidR="00551BBE">
        <w:rPr>
          <w:rFonts w:asciiTheme="majorBidi" w:hAnsiTheme="majorBidi" w:cstheme="majorBidi"/>
          <w:bCs/>
        </w:rPr>
        <w:t>mentioned</w:t>
      </w:r>
      <w:r>
        <w:rPr>
          <w:rFonts w:asciiTheme="majorBidi" w:hAnsiTheme="majorBidi" w:cstheme="majorBidi"/>
          <w:bCs/>
        </w:rPr>
        <w:t xml:space="preserve"> in project BoQ and SoW as well as connecting the tank with existing and new toilets and handwashing system and sinks and with other HF facilities grey and black water piping that might require to be connected. </w:t>
      </w:r>
      <w:r w:rsidR="003D00A1">
        <w:rPr>
          <w:rFonts w:asciiTheme="majorBidi" w:hAnsiTheme="majorBidi" w:cstheme="majorBidi"/>
          <w:bCs/>
        </w:rPr>
        <w:t>Specific activities in this include the excavation for the tanks, shuttering and rebar bending works for septic tank walls and top slab, plaster works, trench excavation for the pipe lining, provision of pipe and installation, and connection to the existing sinks, toilets, handwashing stations</w:t>
      </w:r>
      <w:r w:rsidR="00551BBE">
        <w:rPr>
          <w:rFonts w:asciiTheme="majorBidi" w:hAnsiTheme="majorBidi" w:cstheme="majorBidi"/>
          <w:bCs/>
        </w:rPr>
        <w:t>,</w:t>
      </w:r>
      <w:r w:rsidR="003D00A1">
        <w:rPr>
          <w:rFonts w:asciiTheme="majorBidi" w:hAnsiTheme="majorBidi" w:cstheme="majorBidi"/>
          <w:bCs/>
        </w:rPr>
        <w:t xml:space="preserve"> etc. </w:t>
      </w:r>
      <w:r>
        <w:rPr>
          <w:rFonts w:asciiTheme="majorBidi" w:hAnsiTheme="majorBidi" w:cstheme="majorBidi"/>
          <w:bCs/>
        </w:rPr>
        <w:t xml:space="preserve">For </w:t>
      </w:r>
      <w:r w:rsidR="003D00A1">
        <w:rPr>
          <w:rFonts w:asciiTheme="majorBidi" w:hAnsiTheme="majorBidi" w:cstheme="majorBidi"/>
          <w:bCs/>
        </w:rPr>
        <w:t>the</w:t>
      </w:r>
      <w:r>
        <w:rPr>
          <w:rFonts w:asciiTheme="majorBidi" w:hAnsiTheme="majorBidi" w:cstheme="majorBidi"/>
          <w:bCs/>
        </w:rPr>
        <w:t xml:space="preserve"> details kindly refer to the attached drawings.</w:t>
      </w:r>
    </w:p>
    <w:p w14:paraId="2C203EA4" w14:textId="77777777" w:rsidR="00A737F4" w:rsidRDefault="00A737F4" w:rsidP="00055075">
      <w:pPr>
        <w:pStyle w:val="NoSpacing"/>
        <w:jc w:val="both"/>
        <w:rPr>
          <w:rFonts w:asciiTheme="majorBidi" w:hAnsiTheme="majorBidi" w:cstheme="majorBidi"/>
          <w:sz w:val="24"/>
          <w:szCs w:val="24"/>
        </w:rPr>
      </w:pPr>
    </w:p>
    <w:p w14:paraId="26A584D9" w14:textId="0E876A4E" w:rsidR="00520394" w:rsidRPr="003D00A1" w:rsidRDefault="00806988" w:rsidP="00055075">
      <w:pPr>
        <w:pStyle w:val="NoSpacing"/>
        <w:jc w:val="both"/>
        <w:rPr>
          <w:rFonts w:asciiTheme="majorBidi" w:hAnsiTheme="majorBidi" w:cstheme="majorBidi"/>
          <w:b/>
          <w:bCs/>
          <w:sz w:val="24"/>
          <w:szCs w:val="24"/>
        </w:rPr>
      </w:pPr>
      <w:r>
        <w:rPr>
          <w:rFonts w:asciiTheme="majorBidi" w:hAnsiTheme="majorBidi" w:cstheme="majorBidi"/>
          <w:sz w:val="24"/>
          <w:szCs w:val="24"/>
        </w:rPr>
        <w:t xml:space="preserve"> </w:t>
      </w:r>
      <w:r w:rsidR="003D00A1" w:rsidRPr="003D00A1">
        <w:rPr>
          <w:rFonts w:asciiTheme="majorBidi" w:hAnsiTheme="majorBidi" w:cstheme="majorBidi"/>
          <w:b/>
          <w:bCs/>
          <w:sz w:val="24"/>
          <w:szCs w:val="24"/>
        </w:rPr>
        <w:t xml:space="preserve">Construction of footpath: </w:t>
      </w:r>
    </w:p>
    <w:p w14:paraId="37B75EF1" w14:textId="239D5031" w:rsidR="00520394" w:rsidRDefault="003D00A1" w:rsidP="00055075">
      <w:pPr>
        <w:pStyle w:val="NoSpacing"/>
        <w:jc w:val="both"/>
        <w:rPr>
          <w:rFonts w:asciiTheme="majorBidi" w:hAnsiTheme="majorBidi" w:cstheme="majorBidi"/>
          <w:sz w:val="24"/>
          <w:szCs w:val="24"/>
        </w:rPr>
      </w:pPr>
      <w:r>
        <w:rPr>
          <w:rFonts w:asciiTheme="majorBidi" w:hAnsiTheme="majorBidi" w:cstheme="majorBidi"/>
          <w:sz w:val="24"/>
          <w:szCs w:val="24"/>
        </w:rPr>
        <w:t xml:space="preserve">This activity includes surface preparation, </w:t>
      </w:r>
      <w:r w:rsidR="00AD4CFF">
        <w:rPr>
          <w:rFonts w:asciiTheme="majorBidi" w:hAnsiTheme="majorBidi" w:cstheme="majorBidi"/>
          <w:sz w:val="24"/>
          <w:szCs w:val="24"/>
        </w:rPr>
        <w:t>excavation</w:t>
      </w:r>
      <w:r>
        <w:rPr>
          <w:rFonts w:asciiTheme="majorBidi" w:hAnsiTheme="majorBidi" w:cstheme="majorBidi"/>
          <w:sz w:val="24"/>
          <w:szCs w:val="24"/>
        </w:rPr>
        <w:t xml:space="preserve"> of </w:t>
      </w:r>
      <w:r w:rsidR="00551BBE">
        <w:rPr>
          <w:rFonts w:asciiTheme="majorBidi" w:hAnsiTheme="majorBidi" w:cstheme="majorBidi"/>
          <w:sz w:val="24"/>
          <w:szCs w:val="24"/>
        </w:rPr>
        <w:t>the base of the footpath</w:t>
      </w:r>
      <w:r>
        <w:rPr>
          <w:rFonts w:asciiTheme="majorBidi" w:hAnsiTheme="majorBidi" w:cstheme="majorBidi"/>
          <w:sz w:val="24"/>
          <w:szCs w:val="24"/>
        </w:rPr>
        <w:t xml:space="preserve">, filling with gravel with </w:t>
      </w:r>
      <w:r w:rsidR="00551BBE">
        <w:rPr>
          <w:rFonts w:asciiTheme="majorBidi" w:hAnsiTheme="majorBidi" w:cstheme="majorBidi"/>
          <w:sz w:val="24"/>
          <w:szCs w:val="24"/>
        </w:rPr>
        <w:t xml:space="preserve">a </w:t>
      </w:r>
      <w:r>
        <w:rPr>
          <w:rFonts w:asciiTheme="majorBidi" w:hAnsiTheme="majorBidi" w:cstheme="majorBidi"/>
          <w:sz w:val="24"/>
          <w:szCs w:val="24"/>
        </w:rPr>
        <w:t>thickness of 5cm</w:t>
      </w:r>
      <w:r w:rsidR="00551BBE">
        <w:rPr>
          <w:rFonts w:asciiTheme="majorBidi" w:hAnsiTheme="majorBidi" w:cstheme="majorBidi"/>
          <w:sz w:val="24"/>
          <w:szCs w:val="24"/>
        </w:rPr>
        <w:t>,</w:t>
      </w:r>
      <w:r>
        <w:rPr>
          <w:rFonts w:asciiTheme="majorBidi" w:hAnsiTheme="majorBidi" w:cstheme="majorBidi"/>
          <w:sz w:val="24"/>
          <w:szCs w:val="24"/>
        </w:rPr>
        <w:t xml:space="preserve"> and </w:t>
      </w:r>
      <w:r w:rsidR="00AD4CFF">
        <w:rPr>
          <w:rFonts w:asciiTheme="majorBidi" w:hAnsiTheme="majorBidi" w:cstheme="majorBidi"/>
          <w:sz w:val="24"/>
          <w:szCs w:val="24"/>
        </w:rPr>
        <w:t xml:space="preserve">purring the concrete with </w:t>
      </w:r>
      <w:r w:rsidR="00551BBE">
        <w:rPr>
          <w:rFonts w:asciiTheme="majorBidi" w:hAnsiTheme="majorBidi" w:cstheme="majorBidi"/>
          <w:sz w:val="24"/>
          <w:szCs w:val="24"/>
        </w:rPr>
        <w:t xml:space="preserve">a </w:t>
      </w:r>
      <w:r w:rsidR="00AD4CFF">
        <w:rPr>
          <w:rFonts w:asciiTheme="majorBidi" w:hAnsiTheme="majorBidi" w:cstheme="majorBidi"/>
          <w:sz w:val="24"/>
          <w:szCs w:val="24"/>
        </w:rPr>
        <w:t xml:space="preserve">thickness </w:t>
      </w:r>
      <w:r w:rsidR="00551BBE">
        <w:rPr>
          <w:rFonts w:asciiTheme="majorBidi" w:hAnsiTheme="majorBidi" w:cstheme="majorBidi"/>
          <w:sz w:val="24"/>
          <w:szCs w:val="24"/>
        </w:rPr>
        <w:t>of</w:t>
      </w:r>
      <w:r w:rsidR="00AD4CFF">
        <w:rPr>
          <w:rFonts w:asciiTheme="majorBidi" w:hAnsiTheme="majorBidi" w:cstheme="majorBidi"/>
          <w:sz w:val="24"/>
          <w:szCs w:val="24"/>
        </w:rPr>
        <w:t xml:space="preserve"> 10 cm as detailed in the project drawings. All materials, tools</w:t>
      </w:r>
      <w:r w:rsidR="00551BBE">
        <w:rPr>
          <w:rFonts w:asciiTheme="majorBidi" w:hAnsiTheme="majorBidi" w:cstheme="majorBidi"/>
          <w:sz w:val="24"/>
          <w:szCs w:val="24"/>
        </w:rPr>
        <w:t>,</w:t>
      </w:r>
      <w:r w:rsidR="00AD4CFF">
        <w:rPr>
          <w:rFonts w:asciiTheme="majorBidi" w:hAnsiTheme="majorBidi" w:cstheme="majorBidi"/>
          <w:sz w:val="24"/>
          <w:szCs w:val="24"/>
        </w:rPr>
        <w:t xml:space="preserve"> </w:t>
      </w:r>
      <w:r w:rsidR="00551BBE">
        <w:rPr>
          <w:rFonts w:asciiTheme="majorBidi" w:hAnsiTheme="majorBidi" w:cstheme="majorBidi"/>
          <w:sz w:val="24"/>
          <w:szCs w:val="24"/>
        </w:rPr>
        <w:t>labor,</w:t>
      </w:r>
      <w:r w:rsidR="00AD4CFF">
        <w:rPr>
          <w:rFonts w:asciiTheme="majorBidi" w:hAnsiTheme="majorBidi" w:cstheme="majorBidi"/>
          <w:sz w:val="24"/>
          <w:szCs w:val="24"/>
        </w:rPr>
        <w:t xml:space="preserve"> and construction </w:t>
      </w:r>
      <w:r w:rsidR="00551BBE">
        <w:rPr>
          <w:rFonts w:asciiTheme="majorBidi" w:hAnsiTheme="majorBidi" w:cstheme="majorBidi"/>
          <w:sz w:val="24"/>
          <w:szCs w:val="24"/>
        </w:rPr>
        <w:t>costs</w:t>
      </w:r>
      <w:r w:rsidR="00AD4CFF">
        <w:rPr>
          <w:rFonts w:asciiTheme="majorBidi" w:hAnsiTheme="majorBidi" w:cstheme="majorBidi"/>
          <w:sz w:val="24"/>
          <w:szCs w:val="24"/>
        </w:rPr>
        <w:t xml:space="preserve"> are up on the vendor. The gravel </w:t>
      </w:r>
      <w:r w:rsidR="00551BBE">
        <w:rPr>
          <w:rFonts w:asciiTheme="majorBidi" w:hAnsiTheme="majorBidi" w:cstheme="majorBidi"/>
          <w:sz w:val="24"/>
          <w:szCs w:val="24"/>
        </w:rPr>
        <w:t>used</w:t>
      </w:r>
      <w:r w:rsidR="00AD4CFF">
        <w:rPr>
          <w:rFonts w:asciiTheme="majorBidi" w:hAnsiTheme="majorBidi" w:cstheme="majorBidi"/>
          <w:sz w:val="24"/>
          <w:szCs w:val="24"/>
        </w:rPr>
        <w:t xml:space="preserve"> under the PCC </w:t>
      </w:r>
      <w:r w:rsidR="00AD4CFF">
        <w:rPr>
          <w:rFonts w:asciiTheme="majorBidi" w:hAnsiTheme="majorBidi" w:cstheme="majorBidi"/>
          <w:sz w:val="24"/>
          <w:szCs w:val="24"/>
        </w:rPr>
        <w:lastRenderedPageBreak/>
        <w:t xml:space="preserve">should be river gravel with </w:t>
      </w:r>
      <w:r w:rsidR="00551BBE">
        <w:rPr>
          <w:rFonts w:asciiTheme="majorBidi" w:hAnsiTheme="majorBidi" w:cstheme="majorBidi"/>
          <w:sz w:val="24"/>
          <w:szCs w:val="24"/>
        </w:rPr>
        <w:t xml:space="preserve">a </w:t>
      </w:r>
      <w:r w:rsidR="00AD4CFF">
        <w:rPr>
          <w:rFonts w:asciiTheme="majorBidi" w:hAnsiTheme="majorBidi" w:cstheme="majorBidi"/>
          <w:sz w:val="24"/>
          <w:szCs w:val="24"/>
        </w:rPr>
        <w:t xml:space="preserve">size of 6 mm to 15 mm and </w:t>
      </w:r>
      <w:r w:rsidR="00551BBE">
        <w:rPr>
          <w:rFonts w:asciiTheme="majorBidi" w:hAnsiTheme="majorBidi" w:cstheme="majorBidi"/>
          <w:sz w:val="24"/>
          <w:szCs w:val="24"/>
        </w:rPr>
        <w:t xml:space="preserve">the </w:t>
      </w:r>
      <w:r w:rsidR="00AD4CFF">
        <w:rPr>
          <w:rFonts w:asciiTheme="majorBidi" w:hAnsiTheme="majorBidi" w:cstheme="majorBidi"/>
          <w:sz w:val="24"/>
          <w:szCs w:val="24"/>
        </w:rPr>
        <w:t xml:space="preserve">mark of concrete should </w:t>
      </w:r>
      <w:r w:rsidR="00551BBE">
        <w:rPr>
          <w:rFonts w:asciiTheme="majorBidi" w:hAnsiTheme="majorBidi" w:cstheme="majorBidi"/>
          <w:sz w:val="24"/>
          <w:szCs w:val="24"/>
        </w:rPr>
        <w:t xml:space="preserve">be </w:t>
      </w:r>
      <w:r w:rsidR="00AD4CFF">
        <w:rPr>
          <w:rFonts w:asciiTheme="majorBidi" w:hAnsiTheme="majorBidi" w:cstheme="majorBidi"/>
          <w:sz w:val="24"/>
          <w:szCs w:val="24"/>
        </w:rPr>
        <w:t xml:space="preserve">M-200 with </w:t>
      </w:r>
      <w:r w:rsidR="00551BBE">
        <w:rPr>
          <w:rFonts w:asciiTheme="majorBidi" w:hAnsiTheme="majorBidi" w:cstheme="majorBidi"/>
          <w:sz w:val="24"/>
          <w:szCs w:val="24"/>
        </w:rPr>
        <w:t xml:space="preserve">a </w:t>
      </w:r>
      <w:r w:rsidR="00AD4CFF">
        <w:rPr>
          <w:rFonts w:asciiTheme="majorBidi" w:hAnsiTheme="majorBidi" w:cstheme="majorBidi"/>
          <w:sz w:val="24"/>
          <w:szCs w:val="24"/>
        </w:rPr>
        <w:t>ratio of 1:2:4.</w:t>
      </w:r>
    </w:p>
    <w:p w14:paraId="5E9EDFFF" w14:textId="77777777" w:rsidR="00AD4CFF" w:rsidRDefault="00AD4CFF" w:rsidP="00055075">
      <w:pPr>
        <w:pStyle w:val="NoSpacing"/>
        <w:jc w:val="both"/>
        <w:rPr>
          <w:rFonts w:asciiTheme="majorBidi" w:hAnsiTheme="majorBidi" w:cstheme="majorBidi"/>
          <w:sz w:val="24"/>
          <w:szCs w:val="24"/>
        </w:rPr>
      </w:pPr>
    </w:p>
    <w:p w14:paraId="0868F59D" w14:textId="22B6F74B" w:rsidR="00AD4CFF" w:rsidRPr="00AD4CFF" w:rsidRDefault="00AD4CFF" w:rsidP="00055075">
      <w:pPr>
        <w:pStyle w:val="NoSpacing"/>
        <w:jc w:val="both"/>
        <w:rPr>
          <w:rFonts w:asciiTheme="majorBidi" w:hAnsiTheme="majorBidi" w:cstheme="majorBidi"/>
          <w:b/>
          <w:bCs/>
          <w:sz w:val="24"/>
          <w:szCs w:val="24"/>
        </w:rPr>
      </w:pPr>
      <w:r w:rsidRPr="00AD4CFF">
        <w:rPr>
          <w:rFonts w:asciiTheme="majorBidi" w:hAnsiTheme="majorBidi" w:cstheme="majorBidi"/>
          <w:b/>
          <w:bCs/>
          <w:sz w:val="24"/>
          <w:szCs w:val="24"/>
        </w:rPr>
        <w:t xml:space="preserve">Construction of Guard Room: </w:t>
      </w:r>
    </w:p>
    <w:p w14:paraId="23603D22" w14:textId="59C20F83" w:rsidR="00AD4CFF" w:rsidRDefault="00AD4CFF" w:rsidP="00055075">
      <w:pPr>
        <w:pStyle w:val="NoSpacing"/>
        <w:jc w:val="both"/>
        <w:rPr>
          <w:rFonts w:asciiTheme="majorBidi" w:hAnsiTheme="majorBidi" w:cstheme="majorBidi"/>
          <w:sz w:val="24"/>
          <w:szCs w:val="24"/>
        </w:rPr>
      </w:pPr>
      <w:r>
        <w:rPr>
          <w:rFonts w:asciiTheme="majorBidi" w:hAnsiTheme="majorBidi" w:cstheme="majorBidi"/>
          <w:sz w:val="24"/>
          <w:szCs w:val="24"/>
        </w:rPr>
        <w:t xml:space="preserve">This includes the construction of </w:t>
      </w:r>
      <w:r w:rsidR="00D52474">
        <w:rPr>
          <w:rFonts w:asciiTheme="majorBidi" w:hAnsiTheme="majorBidi" w:cstheme="majorBidi"/>
          <w:sz w:val="24"/>
          <w:szCs w:val="24"/>
        </w:rPr>
        <w:t xml:space="preserve">a </w:t>
      </w:r>
      <w:r>
        <w:rPr>
          <w:rFonts w:asciiTheme="majorBidi" w:hAnsiTheme="majorBidi" w:cstheme="majorBidi"/>
          <w:sz w:val="24"/>
          <w:szCs w:val="24"/>
        </w:rPr>
        <w:t xml:space="preserve">guard room with size of 3m x 3m. </w:t>
      </w:r>
      <w:r w:rsidR="00D52474">
        <w:rPr>
          <w:rFonts w:asciiTheme="majorBidi" w:hAnsiTheme="majorBidi" w:cstheme="majorBidi"/>
          <w:sz w:val="24"/>
          <w:szCs w:val="24"/>
        </w:rPr>
        <w:t>The</w:t>
      </w:r>
      <w:r>
        <w:rPr>
          <w:rFonts w:asciiTheme="majorBidi" w:hAnsiTheme="majorBidi" w:cstheme="majorBidi"/>
          <w:sz w:val="24"/>
          <w:szCs w:val="24"/>
        </w:rPr>
        <w:t xml:space="preserve"> activities include the exaction of foundation, foundation stone masonry, brick masonry for wall</w:t>
      </w:r>
      <w:r w:rsidR="00AA7745">
        <w:rPr>
          <w:rFonts w:asciiTheme="majorBidi" w:hAnsiTheme="majorBidi" w:cstheme="majorBidi"/>
          <w:sz w:val="24"/>
          <w:szCs w:val="24"/>
        </w:rPr>
        <w:t xml:space="preserve">, construction of room slab using the I steel beam and wooden timber and mud and straw, plaster work with thickness of 1 to 2 cm with smooth surface, curing and water of overall concrete and reinforcement concrete, provision and installation of </w:t>
      </w:r>
      <w:r w:rsidR="00AA7745" w:rsidRPr="00AA7745">
        <w:rPr>
          <w:rFonts w:asciiTheme="majorBidi" w:hAnsiTheme="majorBidi" w:cstheme="majorBidi"/>
          <w:sz w:val="24"/>
          <w:szCs w:val="24"/>
        </w:rPr>
        <w:t>wooden</w:t>
      </w:r>
      <w:r w:rsidR="00AA7745">
        <w:rPr>
          <w:rFonts w:asciiTheme="majorBidi" w:hAnsiTheme="majorBidi" w:cstheme="majorBidi"/>
          <w:sz w:val="24"/>
          <w:szCs w:val="24"/>
        </w:rPr>
        <w:t xml:space="preserve"> doors and windows with glass thick 4 mm, electricity system complete such a joints box, switch, lights, fans, and wiring, and with final painting and furnishing work as detailed in the project BoQ, drawings and this SoW.</w:t>
      </w:r>
    </w:p>
    <w:p w14:paraId="47E27538" w14:textId="5CF5A1C0" w:rsidR="005E2066" w:rsidRDefault="005E2066" w:rsidP="00055075">
      <w:pPr>
        <w:pStyle w:val="NoSpacing"/>
        <w:jc w:val="both"/>
        <w:rPr>
          <w:rFonts w:asciiTheme="majorBidi" w:hAnsiTheme="majorBidi" w:cstheme="majorBidi"/>
          <w:sz w:val="24"/>
          <w:szCs w:val="24"/>
        </w:rPr>
      </w:pPr>
    </w:p>
    <w:p w14:paraId="1A63C0BA" w14:textId="1D92B3B9" w:rsidR="005E2066" w:rsidRPr="005E2066" w:rsidRDefault="005E2066" w:rsidP="00055075">
      <w:pPr>
        <w:pStyle w:val="NoSpacing"/>
        <w:jc w:val="both"/>
        <w:rPr>
          <w:rFonts w:asciiTheme="majorBidi" w:hAnsiTheme="majorBidi" w:cstheme="majorBidi"/>
          <w:b/>
          <w:bCs/>
          <w:sz w:val="24"/>
          <w:szCs w:val="24"/>
        </w:rPr>
      </w:pPr>
      <w:r w:rsidRPr="005E2066">
        <w:rPr>
          <w:rFonts w:asciiTheme="majorBidi" w:hAnsiTheme="majorBidi" w:cstheme="majorBidi"/>
          <w:b/>
          <w:bCs/>
          <w:sz w:val="24"/>
          <w:szCs w:val="24"/>
        </w:rPr>
        <w:t xml:space="preserve">Rehabilitation and Improvement of HF </w:t>
      </w:r>
      <w:r w:rsidR="00D52474">
        <w:rPr>
          <w:rFonts w:asciiTheme="majorBidi" w:hAnsiTheme="majorBidi" w:cstheme="majorBidi"/>
          <w:b/>
          <w:bCs/>
          <w:sz w:val="24"/>
          <w:szCs w:val="24"/>
        </w:rPr>
        <w:t>Water Supply System</w:t>
      </w:r>
      <w:r w:rsidRPr="005E2066">
        <w:rPr>
          <w:rFonts w:asciiTheme="majorBidi" w:hAnsiTheme="majorBidi" w:cstheme="majorBidi"/>
          <w:b/>
          <w:bCs/>
          <w:sz w:val="24"/>
          <w:szCs w:val="24"/>
        </w:rPr>
        <w:t>:</w:t>
      </w:r>
    </w:p>
    <w:p w14:paraId="0C29DE31" w14:textId="4981A139" w:rsidR="005E2066" w:rsidRDefault="005E2066" w:rsidP="00055075">
      <w:pPr>
        <w:pStyle w:val="NoSpacing"/>
        <w:jc w:val="both"/>
        <w:rPr>
          <w:rFonts w:asciiTheme="majorBidi" w:hAnsiTheme="majorBidi" w:cstheme="majorBidi"/>
          <w:sz w:val="24"/>
          <w:szCs w:val="24"/>
        </w:rPr>
      </w:pPr>
      <w:r>
        <w:rPr>
          <w:rFonts w:asciiTheme="majorBidi" w:hAnsiTheme="majorBidi" w:cstheme="majorBidi"/>
          <w:sz w:val="24"/>
          <w:szCs w:val="24"/>
        </w:rPr>
        <w:t xml:space="preserve">This is the repairing and rehabilitation of </w:t>
      </w:r>
      <w:r w:rsidR="00D52474">
        <w:rPr>
          <w:rFonts w:asciiTheme="majorBidi" w:hAnsiTheme="majorBidi" w:cstheme="majorBidi"/>
          <w:sz w:val="24"/>
          <w:szCs w:val="24"/>
        </w:rPr>
        <w:t>HF's</w:t>
      </w:r>
      <w:r>
        <w:rPr>
          <w:rFonts w:asciiTheme="majorBidi" w:hAnsiTheme="majorBidi" w:cstheme="majorBidi"/>
          <w:sz w:val="24"/>
          <w:szCs w:val="24"/>
        </w:rPr>
        <w:t xml:space="preserve"> existing water supply networks that include the provision and installation of </w:t>
      </w:r>
      <w:r w:rsidR="00D52474">
        <w:rPr>
          <w:rFonts w:asciiTheme="majorBidi" w:hAnsiTheme="majorBidi" w:cstheme="majorBidi"/>
          <w:sz w:val="24"/>
          <w:szCs w:val="24"/>
        </w:rPr>
        <w:t xml:space="preserve">the </w:t>
      </w:r>
      <w:r>
        <w:rPr>
          <w:rFonts w:asciiTheme="majorBidi" w:hAnsiTheme="majorBidi" w:cstheme="majorBidi"/>
          <w:sz w:val="24"/>
          <w:szCs w:val="24"/>
        </w:rPr>
        <w:t xml:space="preserve">water tank, removing the damaged section of the network and replacing </w:t>
      </w:r>
      <w:r w:rsidR="00D52474">
        <w:rPr>
          <w:rFonts w:asciiTheme="majorBidi" w:hAnsiTheme="majorBidi" w:cstheme="majorBidi"/>
          <w:sz w:val="24"/>
          <w:szCs w:val="24"/>
        </w:rPr>
        <w:t xml:space="preserve">it </w:t>
      </w:r>
      <w:r>
        <w:rPr>
          <w:rFonts w:asciiTheme="majorBidi" w:hAnsiTheme="majorBidi" w:cstheme="majorBidi"/>
          <w:sz w:val="24"/>
          <w:szCs w:val="24"/>
        </w:rPr>
        <w:t xml:space="preserve">with </w:t>
      </w:r>
      <w:r w:rsidR="00D52474">
        <w:rPr>
          <w:rFonts w:asciiTheme="majorBidi" w:hAnsiTheme="majorBidi" w:cstheme="majorBidi"/>
          <w:sz w:val="24"/>
          <w:szCs w:val="24"/>
        </w:rPr>
        <w:t xml:space="preserve">a </w:t>
      </w:r>
      <w:r>
        <w:rPr>
          <w:rFonts w:asciiTheme="majorBidi" w:hAnsiTheme="majorBidi" w:cstheme="majorBidi"/>
          <w:sz w:val="24"/>
          <w:szCs w:val="24"/>
        </w:rPr>
        <w:t xml:space="preserve">new one, as well as provision and installation of new gate valves, check valve, water tape, and any other fitting materials required for operational and functional water supply system. The vendor shall make sure that the system is connected professionally with tanks and water </w:t>
      </w:r>
      <w:r w:rsidR="00D52474">
        <w:rPr>
          <w:rFonts w:asciiTheme="majorBidi" w:hAnsiTheme="majorBidi" w:cstheme="majorBidi"/>
          <w:sz w:val="24"/>
          <w:szCs w:val="24"/>
        </w:rPr>
        <w:t>sources</w:t>
      </w:r>
      <w:r>
        <w:rPr>
          <w:rFonts w:asciiTheme="majorBidi" w:hAnsiTheme="majorBidi" w:cstheme="majorBidi"/>
          <w:sz w:val="24"/>
          <w:szCs w:val="24"/>
        </w:rPr>
        <w:t xml:space="preserve"> and </w:t>
      </w:r>
      <w:r w:rsidR="00D52474">
        <w:rPr>
          <w:rFonts w:asciiTheme="majorBidi" w:hAnsiTheme="majorBidi" w:cstheme="majorBidi"/>
          <w:sz w:val="24"/>
          <w:szCs w:val="24"/>
        </w:rPr>
        <w:t xml:space="preserve">that </w:t>
      </w:r>
      <w:r>
        <w:rPr>
          <w:rFonts w:asciiTheme="majorBidi" w:hAnsiTheme="majorBidi" w:cstheme="majorBidi"/>
          <w:sz w:val="24"/>
          <w:szCs w:val="24"/>
        </w:rPr>
        <w:t xml:space="preserve">water distribution in the system is sufficient and reliable with proper pressure. For the details and system </w:t>
      </w:r>
      <w:r w:rsidR="00D52474">
        <w:rPr>
          <w:rFonts w:asciiTheme="majorBidi" w:hAnsiTheme="majorBidi" w:cstheme="majorBidi"/>
          <w:sz w:val="24"/>
          <w:szCs w:val="24"/>
        </w:rPr>
        <w:t>requirements</w:t>
      </w:r>
      <w:r>
        <w:rPr>
          <w:rFonts w:asciiTheme="majorBidi" w:hAnsiTheme="majorBidi" w:cstheme="majorBidi"/>
          <w:sz w:val="24"/>
          <w:szCs w:val="24"/>
        </w:rPr>
        <w:t xml:space="preserve"> see the attached drawings and project BoQ.</w:t>
      </w:r>
    </w:p>
    <w:p w14:paraId="4B314108" w14:textId="77777777" w:rsidR="005E2066" w:rsidRDefault="005E2066" w:rsidP="00055075">
      <w:pPr>
        <w:pStyle w:val="NoSpacing"/>
        <w:jc w:val="both"/>
        <w:rPr>
          <w:rFonts w:asciiTheme="majorBidi" w:hAnsiTheme="majorBidi" w:cstheme="majorBidi"/>
          <w:sz w:val="24"/>
          <w:szCs w:val="24"/>
        </w:rPr>
      </w:pPr>
    </w:p>
    <w:p w14:paraId="6C4FE390" w14:textId="3FB9A6CE" w:rsidR="005E2066" w:rsidRPr="005E2066" w:rsidRDefault="005E2066" w:rsidP="00055075">
      <w:pPr>
        <w:pStyle w:val="NoSpacing"/>
        <w:jc w:val="both"/>
        <w:rPr>
          <w:rFonts w:asciiTheme="majorBidi" w:hAnsiTheme="majorBidi" w:cstheme="majorBidi"/>
          <w:b/>
          <w:bCs/>
          <w:sz w:val="24"/>
          <w:szCs w:val="24"/>
        </w:rPr>
      </w:pPr>
      <w:r w:rsidRPr="005E2066">
        <w:rPr>
          <w:rFonts w:asciiTheme="majorBidi" w:hAnsiTheme="majorBidi" w:cstheme="majorBidi"/>
          <w:b/>
          <w:bCs/>
          <w:sz w:val="24"/>
          <w:szCs w:val="24"/>
        </w:rPr>
        <w:t>Rehabilitation and improvement of sewage system:</w:t>
      </w:r>
    </w:p>
    <w:p w14:paraId="78F75F95" w14:textId="3DB8F290" w:rsidR="00FE0E7E" w:rsidRPr="00510DD3" w:rsidRDefault="005E2066" w:rsidP="00BD7F2C">
      <w:pPr>
        <w:pStyle w:val="NoSpacing"/>
        <w:jc w:val="both"/>
        <w:rPr>
          <w:rFonts w:asciiTheme="majorBidi" w:hAnsiTheme="majorBidi" w:cstheme="majorBidi"/>
          <w:sz w:val="24"/>
          <w:szCs w:val="24"/>
        </w:rPr>
      </w:pPr>
      <w:r>
        <w:rPr>
          <w:rFonts w:asciiTheme="majorBidi" w:hAnsiTheme="majorBidi" w:cstheme="majorBidi"/>
          <w:sz w:val="24"/>
          <w:szCs w:val="24"/>
        </w:rPr>
        <w:t xml:space="preserve">This is the rehabilitation of all HF sewage </w:t>
      </w:r>
      <w:r w:rsidR="00D52474">
        <w:rPr>
          <w:rFonts w:asciiTheme="majorBidi" w:hAnsiTheme="majorBidi" w:cstheme="majorBidi"/>
          <w:sz w:val="24"/>
          <w:szCs w:val="24"/>
        </w:rPr>
        <w:t>systems</w:t>
      </w:r>
      <w:r>
        <w:rPr>
          <w:rFonts w:asciiTheme="majorBidi" w:hAnsiTheme="majorBidi" w:cstheme="majorBidi"/>
          <w:sz w:val="24"/>
          <w:szCs w:val="24"/>
        </w:rPr>
        <w:t xml:space="preserve"> and to make sure the system is fully functional and reliable, and the HF </w:t>
      </w:r>
      <w:r w:rsidR="002A278E">
        <w:rPr>
          <w:rFonts w:asciiTheme="majorBidi" w:hAnsiTheme="majorBidi" w:cstheme="majorBidi"/>
          <w:sz w:val="24"/>
          <w:szCs w:val="24"/>
        </w:rPr>
        <w:t>wastewater</w:t>
      </w:r>
      <w:r>
        <w:rPr>
          <w:rFonts w:asciiTheme="majorBidi" w:hAnsiTheme="majorBidi" w:cstheme="majorBidi"/>
          <w:sz w:val="24"/>
          <w:szCs w:val="24"/>
        </w:rPr>
        <w:t xml:space="preserve"> </w:t>
      </w:r>
      <w:r w:rsidR="002A278E">
        <w:rPr>
          <w:rFonts w:asciiTheme="majorBidi" w:hAnsiTheme="majorBidi" w:cstheme="majorBidi"/>
          <w:sz w:val="24"/>
          <w:szCs w:val="24"/>
        </w:rPr>
        <w:t>(black</w:t>
      </w:r>
      <w:r>
        <w:rPr>
          <w:rFonts w:asciiTheme="majorBidi" w:hAnsiTheme="majorBidi" w:cstheme="majorBidi"/>
          <w:sz w:val="24"/>
          <w:szCs w:val="24"/>
        </w:rPr>
        <w:t xml:space="preserve"> and </w:t>
      </w:r>
      <w:r w:rsidR="002A278E">
        <w:rPr>
          <w:rFonts w:asciiTheme="majorBidi" w:hAnsiTheme="majorBidi" w:cstheme="majorBidi"/>
          <w:sz w:val="24"/>
          <w:szCs w:val="24"/>
        </w:rPr>
        <w:t>Gray)</w:t>
      </w:r>
      <w:r>
        <w:rPr>
          <w:rFonts w:asciiTheme="majorBidi" w:hAnsiTheme="majorBidi" w:cstheme="majorBidi"/>
          <w:sz w:val="24"/>
          <w:szCs w:val="24"/>
        </w:rPr>
        <w:t xml:space="preserve"> </w:t>
      </w:r>
      <w:r w:rsidR="00D52474">
        <w:rPr>
          <w:rFonts w:asciiTheme="majorBidi" w:hAnsiTheme="majorBidi" w:cstheme="majorBidi"/>
          <w:sz w:val="24"/>
          <w:szCs w:val="24"/>
        </w:rPr>
        <w:t>does not pose</w:t>
      </w:r>
      <w:r>
        <w:rPr>
          <w:rFonts w:asciiTheme="majorBidi" w:hAnsiTheme="majorBidi" w:cstheme="majorBidi"/>
          <w:sz w:val="24"/>
          <w:szCs w:val="24"/>
        </w:rPr>
        <w:t xml:space="preserve"> </w:t>
      </w:r>
      <w:r w:rsidR="00D52474">
        <w:rPr>
          <w:rFonts w:asciiTheme="majorBidi" w:hAnsiTheme="majorBidi" w:cstheme="majorBidi"/>
          <w:sz w:val="24"/>
          <w:szCs w:val="24"/>
        </w:rPr>
        <w:t xml:space="preserve">a </w:t>
      </w:r>
      <w:r w:rsidR="001C3156">
        <w:rPr>
          <w:rFonts w:asciiTheme="majorBidi" w:hAnsiTheme="majorBidi" w:cstheme="majorBidi"/>
          <w:sz w:val="24"/>
          <w:szCs w:val="24"/>
        </w:rPr>
        <w:t>threat</w:t>
      </w:r>
      <w:r>
        <w:rPr>
          <w:rFonts w:asciiTheme="majorBidi" w:hAnsiTheme="majorBidi" w:cstheme="majorBidi"/>
          <w:sz w:val="24"/>
          <w:szCs w:val="24"/>
        </w:rPr>
        <w:t xml:space="preserve"> to the people and environment and should be </w:t>
      </w:r>
      <w:r w:rsidR="00D52474">
        <w:rPr>
          <w:rFonts w:asciiTheme="majorBidi" w:hAnsiTheme="majorBidi" w:cstheme="majorBidi"/>
          <w:sz w:val="24"/>
          <w:szCs w:val="24"/>
        </w:rPr>
        <w:t xml:space="preserve">a </w:t>
      </w:r>
      <w:r>
        <w:rPr>
          <w:rFonts w:asciiTheme="majorBidi" w:hAnsiTheme="majorBidi" w:cstheme="majorBidi"/>
          <w:sz w:val="24"/>
          <w:szCs w:val="24"/>
        </w:rPr>
        <w:t xml:space="preserve">responsive system. This includes the </w:t>
      </w:r>
      <w:r w:rsidR="00D52474">
        <w:rPr>
          <w:rFonts w:asciiTheme="majorBidi" w:hAnsiTheme="majorBidi" w:cstheme="majorBidi"/>
          <w:sz w:val="24"/>
          <w:szCs w:val="24"/>
        </w:rPr>
        <w:t>removal</w:t>
      </w:r>
      <w:r>
        <w:rPr>
          <w:rFonts w:asciiTheme="majorBidi" w:hAnsiTheme="majorBidi" w:cstheme="majorBidi"/>
          <w:sz w:val="24"/>
          <w:szCs w:val="24"/>
        </w:rPr>
        <w:t xml:space="preserve"> of </w:t>
      </w:r>
      <w:r w:rsidR="001C3156">
        <w:rPr>
          <w:rFonts w:asciiTheme="majorBidi" w:hAnsiTheme="majorBidi" w:cstheme="majorBidi"/>
          <w:sz w:val="24"/>
          <w:szCs w:val="24"/>
        </w:rPr>
        <w:t>damaged</w:t>
      </w:r>
      <w:r>
        <w:rPr>
          <w:rFonts w:asciiTheme="majorBidi" w:hAnsiTheme="majorBidi" w:cstheme="majorBidi"/>
          <w:sz w:val="24"/>
          <w:szCs w:val="24"/>
        </w:rPr>
        <w:t xml:space="preserve"> </w:t>
      </w:r>
      <w:r w:rsidR="00D52474">
        <w:rPr>
          <w:rFonts w:asciiTheme="majorBidi" w:hAnsiTheme="majorBidi" w:cstheme="majorBidi"/>
          <w:sz w:val="24"/>
          <w:szCs w:val="24"/>
        </w:rPr>
        <w:t>sections</w:t>
      </w:r>
      <w:r>
        <w:rPr>
          <w:rFonts w:asciiTheme="majorBidi" w:hAnsiTheme="majorBidi" w:cstheme="majorBidi"/>
          <w:sz w:val="24"/>
          <w:szCs w:val="24"/>
        </w:rPr>
        <w:t xml:space="preserve"> of sewage and replacing </w:t>
      </w:r>
      <w:r w:rsidR="00E10F9E">
        <w:rPr>
          <w:rFonts w:asciiTheme="majorBidi" w:hAnsiTheme="majorBidi" w:cstheme="majorBidi"/>
          <w:sz w:val="24"/>
          <w:szCs w:val="24"/>
        </w:rPr>
        <w:t xml:space="preserve">them </w:t>
      </w:r>
      <w:r>
        <w:rPr>
          <w:rFonts w:asciiTheme="majorBidi" w:hAnsiTheme="majorBidi" w:cstheme="majorBidi"/>
          <w:sz w:val="24"/>
          <w:szCs w:val="24"/>
        </w:rPr>
        <w:t xml:space="preserve">with new </w:t>
      </w:r>
      <w:r w:rsidR="00E10F9E">
        <w:rPr>
          <w:rFonts w:asciiTheme="majorBidi" w:hAnsiTheme="majorBidi" w:cstheme="majorBidi"/>
          <w:sz w:val="24"/>
          <w:szCs w:val="24"/>
        </w:rPr>
        <w:t>ones</w:t>
      </w:r>
      <w:r>
        <w:rPr>
          <w:rFonts w:asciiTheme="majorBidi" w:hAnsiTheme="majorBidi" w:cstheme="majorBidi"/>
          <w:sz w:val="24"/>
          <w:szCs w:val="24"/>
        </w:rPr>
        <w:t>, connecting all sewage facilities to sewage networks</w:t>
      </w:r>
      <w:r w:rsidR="002A278E">
        <w:rPr>
          <w:rFonts w:asciiTheme="majorBidi" w:hAnsiTheme="majorBidi" w:cstheme="majorBidi"/>
          <w:sz w:val="24"/>
          <w:szCs w:val="24"/>
        </w:rPr>
        <w:t xml:space="preserve"> such as new toilets, existing toilets, sinks, commodes, septic tanks, construction and repairing of system </w:t>
      </w:r>
      <w:r w:rsidR="00E10F9E">
        <w:rPr>
          <w:rFonts w:asciiTheme="majorBidi" w:hAnsiTheme="majorBidi" w:cstheme="majorBidi"/>
          <w:sz w:val="24"/>
          <w:szCs w:val="24"/>
        </w:rPr>
        <w:t>manholes</w:t>
      </w:r>
      <w:r w:rsidR="002A278E">
        <w:rPr>
          <w:rFonts w:asciiTheme="majorBidi" w:hAnsiTheme="majorBidi" w:cstheme="majorBidi"/>
          <w:sz w:val="24"/>
          <w:szCs w:val="24"/>
        </w:rPr>
        <w:t xml:space="preserve"> and clean outs</w:t>
      </w:r>
      <w:r w:rsidR="00E10F9E">
        <w:rPr>
          <w:rFonts w:asciiTheme="majorBidi" w:hAnsiTheme="majorBidi" w:cstheme="majorBidi"/>
          <w:sz w:val="24"/>
          <w:szCs w:val="24"/>
        </w:rPr>
        <w:t>,</w:t>
      </w:r>
      <w:r w:rsidR="002A278E">
        <w:rPr>
          <w:rFonts w:asciiTheme="majorBidi" w:hAnsiTheme="majorBidi" w:cstheme="majorBidi"/>
          <w:sz w:val="24"/>
          <w:szCs w:val="24"/>
        </w:rPr>
        <w:t xml:space="preserve"> etc, for the details refer to the attached drawing and project BoQ. All materials, staff</w:t>
      </w:r>
      <w:r w:rsidR="00E10F9E">
        <w:rPr>
          <w:rFonts w:asciiTheme="majorBidi" w:hAnsiTheme="majorBidi" w:cstheme="majorBidi"/>
          <w:sz w:val="24"/>
          <w:szCs w:val="24"/>
        </w:rPr>
        <w:t>,</w:t>
      </w:r>
      <w:r w:rsidR="002A278E">
        <w:rPr>
          <w:rFonts w:asciiTheme="majorBidi" w:hAnsiTheme="majorBidi" w:cstheme="majorBidi"/>
          <w:sz w:val="24"/>
          <w:szCs w:val="24"/>
        </w:rPr>
        <w:t xml:space="preserve"> and equipment delivery to the project site and completion of this rehabilitation work is </w:t>
      </w:r>
      <w:r w:rsidR="00D52474">
        <w:rPr>
          <w:rFonts w:asciiTheme="majorBidi" w:hAnsiTheme="majorBidi" w:cstheme="majorBidi"/>
          <w:sz w:val="24"/>
          <w:szCs w:val="24"/>
        </w:rPr>
        <w:t>the vendor's</w:t>
      </w:r>
      <w:r w:rsidR="002A278E">
        <w:rPr>
          <w:rFonts w:asciiTheme="majorBidi" w:hAnsiTheme="majorBidi" w:cstheme="majorBidi"/>
          <w:sz w:val="24"/>
          <w:szCs w:val="24"/>
        </w:rPr>
        <w:t xml:space="preserve"> responsibility.</w:t>
      </w:r>
    </w:p>
    <w:p w14:paraId="50E23AB5" w14:textId="77777777" w:rsidR="001774A1" w:rsidRDefault="001774A1" w:rsidP="00055075">
      <w:pPr>
        <w:pStyle w:val="NoSpacing"/>
        <w:jc w:val="both"/>
        <w:rPr>
          <w:rFonts w:asciiTheme="majorBidi" w:hAnsiTheme="majorBidi" w:cstheme="majorBidi"/>
          <w:b/>
          <w:bCs/>
          <w:sz w:val="24"/>
          <w:szCs w:val="24"/>
        </w:rPr>
      </w:pPr>
    </w:p>
    <w:p w14:paraId="503EE6B2" w14:textId="719DE189" w:rsidR="00D52474" w:rsidRPr="00D52474" w:rsidRDefault="00D52474" w:rsidP="00055075">
      <w:pPr>
        <w:pStyle w:val="NoSpacing"/>
        <w:jc w:val="both"/>
        <w:rPr>
          <w:rFonts w:asciiTheme="majorBidi" w:hAnsiTheme="majorBidi" w:cstheme="majorBidi"/>
          <w:b/>
          <w:bCs/>
          <w:sz w:val="24"/>
          <w:szCs w:val="24"/>
        </w:rPr>
      </w:pPr>
      <w:r w:rsidRPr="00D52474">
        <w:rPr>
          <w:rFonts w:asciiTheme="majorBidi" w:hAnsiTheme="majorBidi" w:cstheme="majorBidi"/>
          <w:b/>
          <w:bCs/>
          <w:sz w:val="24"/>
          <w:szCs w:val="24"/>
        </w:rPr>
        <w:t xml:space="preserve">Boundary wall </w:t>
      </w:r>
      <w:r w:rsidR="001C3156" w:rsidRPr="00D52474">
        <w:rPr>
          <w:rFonts w:asciiTheme="majorBidi" w:hAnsiTheme="majorBidi" w:cstheme="majorBidi"/>
          <w:b/>
          <w:bCs/>
          <w:sz w:val="24"/>
          <w:szCs w:val="24"/>
        </w:rPr>
        <w:t>construction:</w:t>
      </w:r>
      <w:r w:rsidRPr="00D52474">
        <w:rPr>
          <w:rFonts w:asciiTheme="majorBidi" w:hAnsiTheme="majorBidi" w:cstheme="majorBidi"/>
          <w:b/>
          <w:bCs/>
          <w:sz w:val="24"/>
          <w:szCs w:val="24"/>
        </w:rPr>
        <w:t xml:space="preserve"> </w:t>
      </w:r>
    </w:p>
    <w:p w14:paraId="1F7B4670" w14:textId="08468086" w:rsidR="002A278E" w:rsidRDefault="001C3156" w:rsidP="00055075">
      <w:pPr>
        <w:pStyle w:val="NoSpacing"/>
        <w:jc w:val="both"/>
        <w:rPr>
          <w:rFonts w:asciiTheme="majorBidi" w:hAnsiTheme="majorBidi" w:cstheme="majorBidi"/>
          <w:sz w:val="24"/>
          <w:szCs w:val="24"/>
        </w:rPr>
      </w:pPr>
      <w:r>
        <w:rPr>
          <w:rFonts w:asciiTheme="majorBidi" w:hAnsiTheme="majorBidi" w:cstheme="majorBidi"/>
          <w:sz w:val="24"/>
          <w:szCs w:val="24"/>
        </w:rPr>
        <w:t xml:space="preserve">This Boundary wall is just for the Khan Abad HF, and the work includes the provision of tools, materials, equipment, and </w:t>
      </w:r>
      <w:r w:rsidR="008C5251">
        <w:rPr>
          <w:rFonts w:asciiTheme="majorBidi" w:hAnsiTheme="majorBidi" w:cstheme="majorBidi"/>
          <w:sz w:val="24"/>
          <w:szCs w:val="24"/>
        </w:rPr>
        <w:t>labor</w:t>
      </w:r>
      <w:r>
        <w:rPr>
          <w:rFonts w:asciiTheme="majorBidi" w:hAnsiTheme="majorBidi" w:cstheme="majorBidi"/>
          <w:sz w:val="24"/>
          <w:szCs w:val="24"/>
        </w:rPr>
        <w:t xml:space="preserve"> to construct 120 long boundary </w:t>
      </w:r>
      <w:r w:rsidR="008C5251">
        <w:rPr>
          <w:rFonts w:asciiTheme="majorBidi" w:hAnsiTheme="majorBidi" w:cstheme="majorBidi"/>
          <w:sz w:val="24"/>
          <w:szCs w:val="24"/>
        </w:rPr>
        <w:t>walls</w:t>
      </w:r>
      <w:r>
        <w:rPr>
          <w:rFonts w:asciiTheme="majorBidi" w:hAnsiTheme="majorBidi" w:cstheme="majorBidi"/>
          <w:sz w:val="24"/>
          <w:szCs w:val="24"/>
        </w:rPr>
        <w:t xml:space="preserve"> made of a stone masonry foundation, brick masonry wall body, and plaster works along with the provision of and installation of the main entrance gate along with the construction of RCC columns. The details and dimensions of the gate </w:t>
      </w:r>
      <w:r w:rsidR="008C5251">
        <w:rPr>
          <w:rFonts w:asciiTheme="majorBidi" w:hAnsiTheme="majorBidi" w:cstheme="majorBidi"/>
          <w:sz w:val="24"/>
          <w:szCs w:val="24"/>
        </w:rPr>
        <w:t>are</w:t>
      </w:r>
      <w:r>
        <w:rPr>
          <w:rFonts w:asciiTheme="majorBidi" w:hAnsiTheme="majorBidi" w:cstheme="majorBidi"/>
          <w:sz w:val="24"/>
          <w:szCs w:val="24"/>
        </w:rPr>
        <w:t xml:space="preserve"> shown in the technical drawings. </w:t>
      </w:r>
    </w:p>
    <w:p w14:paraId="5F5D30C2" w14:textId="77777777" w:rsidR="008C5251" w:rsidRDefault="008C5251" w:rsidP="00055075">
      <w:pPr>
        <w:pStyle w:val="NoSpacing"/>
        <w:jc w:val="both"/>
        <w:rPr>
          <w:rFonts w:asciiTheme="majorBidi" w:hAnsiTheme="majorBidi" w:cstheme="majorBidi"/>
          <w:sz w:val="24"/>
          <w:szCs w:val="24"/>
        </w:rPr>
      </w:pPr>
    </w:p>
    <w:p w14:paraId="3115A8A8" w14:textId="048AA004" w:rsidR="008C5251" w:rsidRPr="008C5251" w:rsidRDefault="008C5251" w:rsidP="00055075">
      <w:pPr>
        <w:pStyle w:val="NoSpacing"/>
        <w:jc w:val="both"/>
        <w:rPr>
          <w:rFonts w:asciiTheme="majorBidi" w:hAnsiTheme="majorBidi" w:cstheme="majorBidi"/>
          <w:b/>
          <w:bCs/>
          <w:sz w:val="24"/>
          <w:szCs w:val="24"/>
        </w:rPr>
      </w:pPr>
      <w:r w:rsidRPr="008C5251">
        <w:rPr>
          <w:rFonts w:asciiTheme="majorBidi" w:hAnsiTheme="majorBidi" w:cstheme="majorBidi"/>
          <w:b/>
          <w:bCs/>
          <w:sz w:val="24"/>
          <w:szCs w:val="24"/>
        </w:rPr>
        <w:t xml:space="preserve">Culverts </w:t>
      </w:r>
      <w:r w:rsidR="0039477D" w:rsidRPr="008C5251">
        <w:rPr>
          <w:rFonts w:asciiTheme="majorBidi" w:hAnsiTheme="majorBidi" w:cstheme="majorBidi"/>
          <w:b/>
          <w:bCs/>
          <w:sz w:val="24"/>
          <w:szCs w:val="24"/>
        </w:rPr>
        <w:t>Construction:</w:t>
      </w:r>
      <w:r w:rsidRPr="008C5251">
        <w:rPr>
          <w:rFonts w:asciiTheme="majorBidi" w:hAnsiTheme="majorBidi" w:cstheme="majorBidi"/>
          <w:b/>
          <w:bCs/>
          <w:sz w:val="24"/>
          <w:szCs w:val="24"/>
        </w:rPr>
        <w:t xml:space="preserve"> </w:t>
      </w:r>
    </w:p>
    <w:p w14:paraId="4DF04DA8" w14:textId="417B8273" w:rsidR="002A278E" w:rsidRDefault="008C5251" w:rsidP="00055075">
      <w:pPr>
        <w:pStyle w:val="NoSpacing"/>
        <w:jc w:val="both"/>
        <w:rPr>
          <w:rFonts w:asciiTheme="majorBidi" w:hAnsiTheme="majorBidi" w:cstheme="majorBidi"/>
          <w:sz w:val="24"/>
          <w:szCs w:val="24"/>
        </w:rPr>
      </w:pPr>
      <w:r>
        <w:rPr>
          <w:rFonts w:asciiTheme="majorBidi" w:hAnsiTheme="majorBidi" w:cstheme="majorBidi"/>
          <w:sz w:val="24"/>
          <w:szCs w:val="24"/>
        </w:rPr>
        <w:t>This is the construction of</w:t>
      </w:r>
      <w:r w:rsidR="00DF4389">
        <w:rPr>
          <w:rFonts w:asciiTheme="majorBidi" w:hAnsiTheme="majorBidi" w:cstheme="majorBidi"/>
          <w:sz w:val="24"/>
          <w:szCs w:val="24"/>
        </w:rPr>
        <w:t xml:space="preserve"> an 8 m length</w:t>
      </w:r>
      <w:r>
        <w:rPr>
          <w:rFonts w:asciiTheme="majorBidi" w:hAnsiTheme="majorBidi" w:cstheme="majorBidi"/>
          <w:sz w:val="24"/>
          <w:szCs w:val="24"/>
        </w:rPr>
        <w:t xml:space="preserve"> pipe culvert in</w:t>
      </w:r>
      <w:r w:rsidR="00DF4389">
        <w:rPr>
          <w:rFonts w:asciiTheme="majorBidi" w:hAnsiTheme="majorBidi" w:cstheme="majorBidi"/>
          <w:sz w:val="24"/>
          <w:szCs w:val="24"/>
        </w:rPr>
        <w:t xml:space="preserve"> </w:t>
      </w:r>
      <w:r w:rsidR="00C368F3">
        <w:rPr>
          <w:rFonts w:asciiTheme="majorBidi" w:hAnsiTheme="majorBidi" w:cstheme="majorBidi"/>
          <w:sz w:val="24"/>
          <w:szCs w:val="24"/>
        </w:rPr>
        <w:t>Archi HF</w:t>
      </w:r>
      <w:r w:rsidR="00DF4389">
        <w:rPr>
          <w:rFonts w:asciiTheme="majorBidi" w:hAnsiTheme="majorBidi" w:cstheme="majorBidi"/>
          <w:sz w:val="24"/>
          <w:szCs w:val="24"/>
        </w:rPr>
        <w:t xml:space="preserve"> as shown in the drawings, </w:t>
      </w:r>
      <w:r w:rsidR="005771B2">
        <w:rPr>
          <w:rFonts w:asciiTheme="majorBidi" w:hAnsiTheme="majorBidi" w:cstheme="majorBidi"/>
          <w:sz w:val="24"/>
          <w:szCs w:val="24"/>
        </w:rPr>
        <w:t>this includes the excavation</w:t>
      </w:r>
      <w:r w:rsidR="00C368F3">
        <w:rPr>
          <w:rFonts w:asciiTheme="majorBidi" w:hAnsiTheme="majorBidi" w:cstheme="majorBidi"/>
          <w:sz w:val="24"/>
          <w:szCs w:val="24"/>
        </w:rPr>
        <w:t xml:space="preserve"> of ground for RCC pipe</w:t>
      </w:r>
      <w:r w:rsidR="005771B2">
        <w:rPr>
          <w:rFonts w:asciiTheme="majorBidi" w:hAnsiTheme="majorBidi" w:cstheme="majorBidi"/>
          <w:sz w:val="24"/>
          <w:szCs w:val="24"/>
        </w:rPr>
        <w:t xml:space="preserve">, provision, and installation of RCC pipe with side support by brick masonry and with PCC slab on top of the culvert with the thickness 100 cm. </w:t>
      </w:r>
      <w:r w:rsidR="00DF4389">
        <w:rPr>
          <w:rFonts w:asciiTheme="majorBidi" w:hAnsiTheme="majorBidi" w:cstheme="majorBidi"/>
          <w:sz w:val="24"/>
          <w:szCs w:val="24"/>
        </w:rPr>
        <w:t xml:space="preserve"> </w:t>
      </w:r>
    </w:p>
    <w:p w14:paraId="02A4CEC5" w14:textId="77777777" w:rsidR="00C368F3" w:rsidRDefault="00C368F3" w:rsidP="00055075">
      <w:pPr>
        <w:pStyle w:val="NoSpacing"/>
        <w:jc w:val="both"/>
        <w:rPr>
          <w:rFonts w:asciiTheme="majorBidi" w:hAnsiTheme="majorBidi" w:cstheme="majorBidi"/>
          <w:sz w:val="24"/>
          <w:szCs w:val="24"/>
        </w:rPr>
      </w:pPr>
    </w:p>
    <w:p w14:paraId="2C576D34" w14:textId="0D263140" w:rsidR="00C368F3" w:rsidRPr="00BE42F5" w:rsidRDefault="00C368F3" w:rsidP="00055075">
      <w:pPr>
        <w:pStyle w:val="NoSpacing"/>
        <w:jc w:val="both"/>
        <w:rPr>
          <w:rFonts w:asciiTheme="majorBidi" w:hAnsiTheme="majorBidi" w:cstheme="majorBidi"/>
          <w:b/>
          <w:bCs/>
          <w:sz w:val="24"/>
          <w:szCs w:val="24"/>
          <w:u w:val="single"/>
        </w:rPr>
      </w:pPr>
      <w:r w:rsidRPr="00BE42F5">
        <w:rPr>
          <w:rFonts w:asciiTheme="majorBidi" w:hAnsiTheme="majorBidi" w:cstheme="majorBidi"/>
          <w:b/>
          <w:bCs/>
          <w:sz w:val="24"/>
          <w:szCs w:val="24"/>
          <w:u w:val="single"/>
        </w:rPr>
        <w:t>General</w:t>
      </w:r>
      <w:r w:rsidR="00BE42F5" w:rsidRPr="00BE42F5">
        <w:rPr>
          <w:rFonts w:asciiTheme="majorBidi" w:hAnsiTheme="majorBidi" w:cstheme="majorBidi"/>
          <w:b/>
          <w:bCs/>
          <w:sz w:val="24"/>
          <w:szCs w:val="24"/>
          <w:u w:val="single"/>
        </w:rPr>
        <w:t xml:space="preserve"> Construction materials and activities</w:t>
      </w:r>
      <w:r w:rsidRPr="00BE42F5">
        <w:rPr>
          <w:rFonts w:asciiTheme="majorBidi" w:hAnsiTheme="majorBidi" w:cstheme="majorBidi"/>
          <w:b/>
          <w:bCs/>
          <w:sz w:val="24"/>
          <w:szCs w:val="24"/>
          <w:u w:val="single"/>
        </w:rPr>
        <w:t xml:space="preserve"> Specifications:</w:t>
      </w:r>
    </w:p>
    <w:p w14:paraId="232C5D80" w14:textId="77777777" w:rsidR="005E2066" w:rsidRPr="0065437D" w:rsidRDefault="005E2066" w:rsidP="00055075">
      <w:pPr>
        <w:pStyle w:val="NoSpacing"/>
        <w:jc w:val="both"/>
        <w:rPr>
          <w:rFonts w:asciiTheme="majorBidi" w:hAnsiTheme="majorBidi" w:cstheme="majorBidi"/>
        </w:rPr>
      </w:pPr>
    </w:p>
    <w:p w14:paraId="00C5E007" w14:textId="29E923AC" w:rsidR="00E861AA" w:rsidRPr="0065437D" w:rsidRDefault="0065437D" w:rsidP="0065437D">
      <w:pPr>
        <w:keepNext/>
        <w:spacing w:line="276" w:lineRule="auto"/>
        <w:jc w:val="both"/>
        <w:outlineLvl w:val="0"/>
        <w:rPr>
          <w:rFonts w:asciiTheme="majorBidi" w:hAnsiTheme="majorBidi" w:cstheme="majorBidi"/>
          <w:b/>
        </w:rPr>
      </w:pPr>
      <w:r w:rsidRPr="0065437D">
        <w:rPr>
          <w:rFonts w:asciiTheme="majorBidi" w:hAnsiTheme="majorBidi" w:cstheme="majorBidi"/>
          <w:b/>
        </w:rPr>
        <w:t>Mobilization, site preparation and demobilisation:</w:t>
      </w:r>
    </w:p>
    <w:p w14:paraId="2BD8791B" w14:textId="26729121" w:rsidR="0065437D" w:rsidRPr="0065437D" w:rsidRDefault="003F0140" w:rsidP="00CE73CA">
      <w:pPr>
        <w:spacing w:line="276" w:lineRule="auto"/>
        <w:rPr>
          <w:rFonts w:asciiTheme="majorBidi" w:hAnsiTheme="majorBidi" w:cstheme="majorBidi"/>
          <w:bCs/>
        </w:rPr>
      </w:pPr>
      <w:r w:rsidRPr="0065437D">
        <w:rPr>
          <w:rFonts w:asciiTheme="majorBidi" w:hAnsiTheme="majorBidi" w:cstheme="majorBidi"/>
          <w:bCs/>
        </w:rPr>
        <w:t xml:space="preserve">For </w:t>
      </w:r>
      <w:r w:rsidR="00C368F3" w:rsidRPr="0065437D">
        <w:rPr>
          <w:rFonts w:asciiTheme="majorBidi" w:hAnsiTheme="majorBidi" w:cstheme="majorBidi"/>
          <w:bCs/>
        </w:rPr>
        <w:t xml:space="preserve">the </w:t>
      </w:r>
      <w:r w:rsidRPr="0065437D">
        <w:rPr>
          <w:rFonts w:asciiTheme="majorBidi" w:hAnsiTheme="majorBidi" w:cstheme="majorBidi"/>
          <w:bCs/>
        </w:rPr>
        <w:t xml:space="preserve">implementation of </w:t>
      </w:r>
      <w:r w:rsidR="007F3838" w:rsidRPr="0065437D">
        <w:rPr>
          <w:rFonts w:asciiTheme="majorBidi" w:hAnsiTheme="majorBidi" w:cstheme="majorBidi"/>
          <w:bCs/>
        </w:rPr>
        <w:t xml:space="preserve">this </w:t>
      </w:r>
      <w:r w:rsidR="00355D1B" w:rsidRPr="0065437D">
        <w:rPr>
          <w:rFonts w:asciiTheme="majorBidi" w:hAnsiTheme="majorBidi" w:cstheme="majorBidi"/>
          <w:bCs/>
        </w:rPr>
        <w:t>project,</w:t>
      </w:r>
      <w:r w:rsidR="0052763C" w:rsidRPr="0065437D">
        <w:rPr>
          <w:rFonts w:asciiTheme="majorBidi" w:hAnsiTheme="majorBidi" w:cstheme="majorBidi"/>
          <w:bCs/>
        </w:rPr>
        <w:t xml:space="preserve"> </w:t>
      </w:r>
      <w:r w:rsidR="00C368F3" w:rsidRPr="0065437D">
        <w:rPr>
          <w:rFonts w:asciiTheme="majorBidi" w:hAnsiTheme="majorBidi" w:cstheme="majorBidi"/>
          <w:bCs/>
        </w:rPr>
        <w:t xml:space="preserve">the </w:t>
      </w:r>
      <w:r w:rsidR="0052763C" w:rsidRPr="0065437D">
        <w:rPr>
          <w:rFonts w:asciiTheme="majorBidi" w:hAnsiTheme="majorBidi" w:cstheme="majorBidi"/>
          <w:bCs/>
        </w:rPr>
        <w:t xml:space="preserve">contractor </w:t>
      </w:r>
      <w:r w:rsidR="0065437D" w:rsidRPr="0065437D">
        <w:rPr>
          <w:rFonts w:asciiTheme="majorBidi" w:hAnsiTheme="majorBidi" w:cstheme="majorBidi"/>
          <w:bCs/>
        </w:rPr>
        <w:t>shall</w:t>
      </w:r>
      <w:r w:rsidR="0052763C" w:rsidRPr="0065437D">
        <w:rPr>
          <w:rFonts w:asciiTheme="majorBidi" w:hAnsiTheme="majorBidi" w:cstheme="majorBidi"/>
          <w:bCs/>
        </w:rPr>
        <w:t xml:space="preserve"> do site </w:t>
      </w:r>
      <w:r w:rsidR="000E5246" w:rsidRPr="0065437D">
        <w:rPr>
          <w:rFonts w:asciiTheme="majorBidi" w:hAnsiTheme="majorBidi" w:cstheme="majorBidi"/>
          <w:bCs/>
        </w:rPr>
        <w:t>preparation and</w:t>
      </w:r>
      <w:r w:rsidR="0065437D" w:rsidRPr="0065437D">
        <w:rPr>
          <w:rFonts w:asciiTheme="majorBidi" w:hAnsiTheme="majorBidi" w:cstheme="majorBidi"/>
          <w:bCs/>
        </w:rPr>
        <w:t xml:space="preserve"> mobilization</w:t>
      </w:r>
      <w:r w:rsidR="000E5246" w:rsidRPr="0065437D">
        <w:rPr>
          <w:rFonts w:asciiTheme="majorBidi" w:hAnsiTheme="majorBidi" w:cstheme="majorBidi"/>
          <w:bCs/>
        </w:rPr>
        <w:t xml:space="preserve"> </w:t>
      </w:r>
      <w:r w:rsidR="0065437D" w:rsidRPr="0065437D">
        <w:rPr>
          <w:rFonts w:asciiTheme="majorBidi" w:hAnsiTheme="majorBidi" w:cstheme="majorBidi"/>
          <w:bCs/>
        </w:rPr>
        <w:t xml:space="preserve">of </w:t>
      </w:r>
      <w:r w:rsidR="006A2BB5" w:rsidRPr="0065437D">
        <w:rPr>
          <w:rFonts w:asciiTheme="majorBidi" w:hAnsiTheme="majorBidi" w:cstheme="majorBidi"/>
          <w:bCs/>
        </w:rPr>
        <w:t>all</w:t>
      </w:r>
      <w:r w:rsidR="00C368F3" w:rsidRPr="0065437D">
        <w:rPr>
          <w:rFonts w:asciiTheme="majorBidi" w:hAnsiTheme="majorBidi" w:cstheme="majorBidi"/>
          <w:bCs/>
        </w:rPr>
        <w:t xml:space="preserve"> </w:t>
      </w:r>
      <w:r w:rsidR="0065437D" w:rsidRPr="0065437D">
        <w:rPr>
          <w:rFonts w:asciiTheme="majorBidi" w:hAnsiTheme="majorBidi" w:cstheme="majorBidi"/>
          <w:bCs/>
        </w:rPr>
        <w:t>four targeted Health facilities</w:t>
      </w:r>
      <w:r w:rsidR="000E5246" w:rsidRPr="0065437D">
        <w:rPr>
          <w:rFonts w:asciiTheme="majorBidi" w:hAnsiTheme="majorBidi" w:cstheme="majorBidi"/>
          <w:bCs/>
        </w:rPr>
        <w:t xml:space="preserve"> before commencing, during wo</w:t>
      </w:r>
      <w:r w:rsidR="00CE73CA" w:rsidRPr="0065437D">
        <w:rPr>
          <w:rFonts w:asciiTheme="majorBidi" w:hAnsiTheme="majorBidi" w:cstheme="majorBidi"/>
          <w:bCs/>
        </w:rPr>
        <w:t>rk</w:t>
      </w:r>
      <w:r w:rsidR="00C368F3" w:rsidRPr="0065437D">
        <w:rPr>
          <w:rFonts w:asciiTheme="majorBidi" w:hAnsiTheme="majorBidi" w:cstheme="majorBidi"/>
          <w:bCs/>
        </w:rPr>
        <w:t>,</w:t>
      </w:r>
      <w:r w:rsidR="00CE73CA" w:rsidRPr="0065437D">
        <w:rPr>
          <w:rFonts w:asciiTheme="majorBidi" w:hAnsiTheme="majorBidi" w:cstheme="majorBidi"/>
          <w:bCs/>
        </w:rPr>
        <w:t xml:space="preserve"> and after completion of work</w:t>
      </w:r>
      <w:r w:rsidR="000E5246" w:rsidRPr="0065437D">
        <w:rPr>
          <w:rFonts w:asciiTheme="majorBidi" w:hAnsiTheme="majorBidi" w:cstheme="majorBidi"/>
          <w:bCs/>
        </w:rPr>
        <w:t>,</w:t>
      </w:r>
      <w:r w:rsidR="0065437D" w:rsidRPr="0065437D">
        <w:rPr>
          <w:rFonts w:asciiTheme="majorBidi" w:hAnsiTheme="majorBidi" w:cstheme="majorBidi"/>
          <w:bCs/>
        </w:rPr>
        <w:t xml:space="preserve"> this includes </w:t>
      </w:r>
      <w:r w:rsidR="0065437D" w:rsidRPr="0065437D">
        <w:rPr>
          <w:rFonts w:asciiTheme="majorBidi" w:hAnsiTheme="majorBidi" w:cstheme="majorBidi"/>
          <w:bCs/>
        </w:rPr>
        <w:lastRenderedPageBreak/>
        <w:t>mobilization of tools, equipment, materials storage, and human resources, as well as</w:t>
      </w:r>
      <w:r w:rsidR="000E5246" w:rsidRPr="0065437D">
        <w:rPr>
          <w:rFonts w:asciiTheme="majorBidi" w:hAnsiTheme="majorBidi" w:cstheme="majorBidi"/>
          <w:bCs/>
        </w:rPr>
        <w:t xml:space="preserve"> </w:t>
      </w:r>
      <w:r w:rsidR="00933488" w:rsidRPr="0065437D">
        <w:rPr>
          <w:rFonts w:asciiTheme="majorBidi" w:hAnsiTheme="majorBidi" w:cstheme="majorBidi"/>
          <w:bCs/>
        </w:rPr>
        <w:t xml:space="preserve">removing </w:t>
      </w:r>
      <w:r w:rsidR="000973CD" w:rsidRPr="0065437D">
        <w:rPr>
          <w:rFonts w:asciiTheme="majorBidi" w:hAnsiTheme="majorBidi" w:cstheme="majorBidi"/>
          <w:bCs/>
        </w:rPr>
        <w:t>grass,</w:t>
      </w:r>
      <w:r w:rsidR="00A3481B" w:rsidRPr="0065437D">
        <w:rPr>
          <w:rFonts w:asciiTheme="majorBidi" w:hAnsiTheme="majorBidi" w:cstheme="majorBidi"/>
          <w:bCs/>
        </w:rPr>
        <w:t xml:space="preserve"> </w:t>
      </w:r>
      <w:r w:rsidR="00551BBE" w:rsidRPr="0065437D">
        <w:rPr>
          <w:rFonts w:asciiTheme="majorBidi" w:hAnsiTheme="majorBidi" w:cstheme="majorBidi"/>
          <w:bCs/>
        </w:rPr>
        <w:t>levelling</w:t>
      </w:r>
      <w:r w:rsidR="0065437D" w:rsidRPr="0065437D">
        <w:rPr>
          <w:rFonts w:asciiTheme="majorBidi" w:hAnsiTheme="majorBidi" w:cstheme="majorBidi"/>
          <w:bCs/>
        </w:rPr>
        <w:t xml:space="preserve"> the</w:t>
      </w:r>
      <w:r w:rsidR="00A3481B" w:rsidRPr="0065437D">
        <w:rPr>
          <w:rFonts w:asciiTheme="majorBidi" w:hAnsiTheme="majorBidi" w:cstheme="majorBidi"/>
          <w:bCs/>
        </w:rPr>
        <w:t xml:space="preserve"> ground</w:t>
      </w:r>
      <w:r w:rsidR="000973CD" w:rsidRPr="0065437D">
        <w:rPr>
          <w:rFonts w:asciiTheme="majorBidi" w:hAnsiTheme="majorBidi" w:cstheme="majorBidi"/>
          <w:bCs/>
        </w:rPr>
        <w:t>,</w:t>
      </w:r>
      <w:r w:rsidR="000E5246" w:rsidRPr="0065437D">
        <w:rPr>
          <w:rFonts w:asciiTheme="majorBidi" w:hAnsiTheme="majorBidi" w:cstheme="majorBidi"/>
          <w:bCs/>
        </w:rPr>
        <w:t xml:space="preserve"> </w:t>
      </w:r>
      <w:r w:rsidR="0065437D" w:rsidRPr="0065437D">
        <w:rPr>
          <w:rFonts w:asciiTheme="majorBidi" w:hAnsiTheme="majorBidi" w:cstheme="majorBidi"/>
          <w:bCs/>
        </w:rPr>
        <w:t xml:space="preserve">and </w:t>
      </w:r>
      <w:r w:rsidR="00A3481B" w:rsidRPr="0065437D">
        <w:rPr>
          <w:rFonts w:asciiTheme="majorBidi" w:hAnsiTheme="majorBidi" w:cstheme="majorBidi"/>
          <w:bCs/>
        </w:rPr>
        <w:t>removing of old ce</w:t>
      </w:r>
      <w:r w:rsidR="0065437D" w:rsidRPr="0065437D">
        <w:rPr>
          <w:rFonts w:asciiTheme="majorBidi" w:hAnsiTheme="majorBidi" w:cstheme="majorBidi"/>
          <w:bCs/>
        </w:rPr>
        <w:t>ment, sand, and debris from the area where the work should be done and removing the disposal materials out of the project site and to a disposal site assigned by the community and local government.</w:t>
      </w:r>
    </w:p>
    <w:p w14:paraId="5E0F4E32" w14:textId="37CABE92" w:rsidR="004D16C9" w:rsidRPr="00551BBE" w:rsidRDefault="0065437D" w:rsidP="00551BBE">
      <w:pPr>
        <w:spacing w:line="276" w:lineRule="auto"/>
        <w:rPr>
          <w:rFonts w:asciiTheme="majorBidi" w:hAnsiTheme="majorBidi" w:cstheme="majorBidi"/>
          <w:bCs/>
        </w:rPr>
      </w:pPr>
      <w:r w:rsidRPr="0065437D">
        <w:rPr>
          <w:rFonts w:asciiTheme="majorBidi" w:hAnsiTheme="majorBidi" w:cstheme="majorBidi"/>
          <w:bCs/>
        </w:rPr>
        <w:t xml:space="preserve">After completion of the activities, the area should be carried back to normal condition and demobilized at the project site. </w:t>
      </w:r>
      <w:r w:rsidR="00B75C8E" w:rsidRPr="0065437D">
        <w:rPr>
          <w:rFonts w:asciiTheme="majorBidi" w:hAnsiTheme="majorBidi" w:cstheme="majorBidi"/>
          <w:bCs/>
        </w:rPr>
        <w:t xml:space="preserve"> </w:t>
      </w:r>
      <w:r w:rsidR="00A3481B" w:rsidRPr="0065437D">
        <w:rPr>
          <w:rFonts w:asciiTheme="majorBidi" w:hAnsiTheme="majorBidi" w:cstheme="majorBidi"/>
          <w:bCs/>
        </w:rPr>
        <w:t xml:space="preserve"> </w:t>
      </w:r>
    </w:p>
    <w:p w14:paraId="1F89C4F0" w14:textId="79F34B8C" w:rsidR="005F1444" w:rsidRPr="008252F4" w:rsidRDefault="00E5243E" w:rsidP="008252F4">
      <w:pPr>
        <w:keepNext/>
        <w:spacing w:line="276" w:lineRule="auto"/>
        <w:jc w:val="both"/>
        <w:outlineLvl w:val="0"/>
        <w:rPr>
          <w:rFonts w:asciiTheme="majorBidi" w:hAnsiTheme="majorBidi" w:cstheme="majorBidi"/>
          <w:b/>
        </w:rPr>
      </w:pPr>
      <w:r>
        <w:rPr>
          <w:rFonts w:asciiTheme="majorBidi" w:hAnsiTheme="majorBidi" w:cstheme="majorBidi"/>
          <w:b/>
        </w:rPr>
        <w:t>REINFORCED</w:t>
      </w:r>
      <w:r w:rsidR="00675553" w:rsidRPr="008252F4">
        <w:rPr>
          <w:rFonts w:asciiTheme="majorBidi" w:hAnsiTheme="majorBidi" w:cstheme="majorBidi"/>
          <w:b/>
        </w:rPr>
        <w:t xml:space="preserve"> CEMENT CONCRETE (RCC)  </w:t>
      </w:r>
    </w:p>
    <w:p w14:paraId="6C225814" w14:textId="03DC64D9" w:rsidR="005F1444" w:rsidRPr="008252F4" w:rsidRDefault="00675553" w:rsidP="002618FF">
      <w:pPr>
        <w:spacing w:line="276" w:lineRule="auto"/>
        <w:rPr>
          <w:rFonts w:asciiTheme="majorBidi" w:hAnsiTheme="majorBidi" w:cstheme="majorBidi"/>
          <w:bCs/>
        </w:rPr>
      </w:pPr>
      <w:r w:rsidRPr="008252F4">
        <w:rPr>
          <w:rFonts w:asciiTheme="majorBidi" w:hAnsiTheme="majorBidi" w:cstheme="majorBidi"/>
          <w:bCs/>
        </w:rPr>
        <w:t xml:space="preserve">RCC will </w:t>
      </w:r>
      <w:r w:rsidR="008252F4" w:rsidRPr="008252F4">
        <w:rPr>
          <w:rFonts w:asciiTheme="majorBidi" w:hAnsiTheme="majorBidi" w:cstheme="majorBidi"/>
          <w:bCs/>
        </w:rPr>
        <w:t>cast</w:t>
      </w:r>
      <w:r w:rsidR="0030173E" w:rsidRPr="008252F4">
        <w:rPr>
          <w:rFonts w:asciiTheme="majorBidi" w:hAnsiTheme="majorBidi" w:cstheme="majorBidi"/>
          <w:bCs/>
        </w:rPr>
        <w:t xml:space="preserve"> for </w:t>
      </w:r>
      <w:r w:rsidR="00FE4D76" w:rsidRPr="008252F4">
        <w:rPr>
          <w:rFonts w:asciiTheme="majorBidi" w:hAnsiTheme="majorBidi" w:cstheme="majorBidi"/>
          <w:bCs/>
        </w:rPr>
        <w:t>the</w:t>
      </w:r>
      <w:r w:rsidR="003D344A" w:rsidRPr="008252F4">
        <w:rPr>
          <w:rFonts w:asciiTheme="majorBidi" w:hAnsiTheme="majorBidi" w:cstheme="majorBidi"/>
          <w:bCs/>
        </w:rPr>
        <w:t xml:space="preserve"> foundation, Beams, columns, </w:t>
      </w:r>
      <w:r w:rsidR="00FE4D76" w:rsidRPr="008252F4">
        <w:rPr>
          <w:rFonts w:asciiTheme="majorBidi" w:hAnsiTheme="majorBidi" w:cstheme="majorBidi"/>
          <w:bCs/>
        </w:rPr>
        <w:t xml:space="preserve">slabs of </w:t>
      </w:r>
      <w:r w:rsidR="008252F4" w:rsidRPr="008252F4">
        <w:rPr>
          <w:rFonts w:asciiTheme="majorBidi" w:hAnsiTheme="majorBidi" w:cstheme="majorBidi"/>
          <w:bCs/>
        </w:rPr>
        <w:t xml:space="preserve">the </w:t>
      </w:r>
      <w:r w:rsidR="00655CED" w:rsidRPr="008252F4">
        <w:rPr>
          <w:rFonts w:asciiTheme="majorBidi" w:hAnsiTheme="majorBidi" w:cstheme="majorBidi"/>
          <w:bCs/>
        </w:rPr>
        <w:t>septic</w:t>
      </w:r>
      <w:r w:rsidRPr="008252F4">
        <w:rPr>
          <w:rFonts w:asciiTheme="majorBidi" w:hAnsiTheme="majorBidi" w:cstheme="majorBidi"/>
          <w:bCs/>
        </w:rPr>
        <w:t xml:space="preserve"> tank</w:t>
      </w:r>
      <w:r w:rsidR="003D46DC" w:rsidRPr="008252F4">
        <w:rPr>
          <w:rFonts w:asciiTheme="majorBidi" w:hAnsiTheme="majorBidi" w:cstheme="majorBidi"/>
          <w:bCs/>
        </w:rPr>
        <w:t>,</w:t>
      </w:r>
      <w:r w:rsidR="008252F4" w:rsidRPr="008252F4">
        <w:rPr>
          <w:rFonts w:asciiTheme="majorBidi" w:hAnsiTheme="majorBidi" w:cstheme="majorBidi"/>
          <w:bCs/>
        </w:rPr>
        <w:t xml:space="preserve"> guard room, toilets,</w:t>
      </w:r>
      <w:r w:rsidR="003D46DC" w:rsidRPr="008252F4">
        <w:rPr>
          <w:rFonts w:asciiTheme="majorBidi" w:hAnsiTheme="majorBidi" w:cstheme="majorBidi"/>
          <w:bCs/>
        </w:rPr>
        <w:t xml:space="preserve"> inci</w:t>
      </w:r>
      <w:r w:rsidR="00FE4D76" w:rsidRPr="008252F4">
        <w:rPr>
          <w:rFonts w:asciiTheme="majorBidi" w:hAnsiTheme="majorBidi" w:cstheme="majorBidi"/>
          <w:bCs/>
        </w:rPr>
        <w:t>nerators</w:t>
      </w:r>
      <w:r w:rsidR="00473BBA" w:rsidRPr="008252F4">
        <w:rPr>
          <w:rFonts w:asciiTheme="majorBidi" w:hAnsiTheme="majorBidi" w:cstheme="majorBidi"/>
          <w:bCs/>
        </w:rPr>
        <w:t xml:space="preserve">, </w:t>
      </w:r>
      <w:r w:rsidR="00FE4D76" w:rsidRPr="008252F4">
        <w:rPr>
          <w:rFonts w:asciiTheme="majorBidi" w:hAnsiTheme="majorBidi" w:cstheme="majorBidi"/>
          <w:bCs/>
        </w:rPr>
        <w:t xml:space="preserve">and </w:t>
      </w:r>
      <w:r w:rsidR="003D46DC" w:rsidRPr="008252F4">
        <w:rPr>
          <w:rFonts w:asciiTheme="majorBidi" w:hAnsiTheme="majorBidi" w:cstheme="majorBidi"/>
          <w:bCs/>
        </w:rPr>
        <w:t>pits (</w:t>
      </w:r>
      <w:r w:rsidR="00473BBA" w:rsidRPr="008252F4">
        <w:rPr>
          <w:rFonts w:asciiTheme="majorBidi" w:hAnsiTheme="majorBidi" w:cstheme="majorBidi"/>
          <w:bCs/>
        </w:rPr>
        <w:t>Pla</w:t>
      </w:r>
      <w:r w:rsidR="003D46DC" w:rsidRPr="008252F4">
        <w:rPr>
          <w:rFonts w:asciiTheme="majorBidi" w:hAnsiTheme="majorBidi" w:cstheme="majorBidi"/>
          <w:bCs/>
        </w:rPr>
        <w:t>centa</w:t>
      </w:r>
      <w:r w:rsidR="00015C68" w:rsidRPr="008252F4">
        <w:rPr>
          <w:rFonts w:asciiTheme="majorBidi" w:hAnsiTheme="majorBidi" w:cstheme="majorBidi"/>
          <w:bCs/>
        </w:rPr>
        <w:t>, Ash</w:t>
      </w:r>
      <w:r w:rsidR="003D46DC" w:rsidRPr="008252F4">
        <w:rPr>
          <w:rFonts w:asciiTheme="majorBidi" w:hAnsiTheme="majorBidi" w:cstheme="majorBidi"/>
          <w:bCs/>
        </w:rPr>
        <w:t>,</w:t>
      </w:r>
      <w:r w:rsidR="002618FF" w:rsidRPr="008252F4">
        <w:rPr>
          <w:rFonts w:asciiTheme="majorBidi" w:hAnsiTheme="majorBidi" w:cstheme="majorBidi"/>
          <w:bCs/>
        </w:rPr>
        <w:t xml:space="preserve"> Refuse, </w:t>
      </w:r>
      <w:r w:rsidR="008252F4" w:rsidRPr="008252F4">
        <w:rPr>
          <w:rFonts w:asciiTheme="majorBidi" w:hAnsiTheme="majorBidi" w:cstheme="majorBidi"/>
          <w:bCs/>
        </w:rPr>
        <w:t>Sack Away,</w:t>
      </w:r>
      <w:r w:rsidR="002618FF" w:rsidRPr="008252F4">
        <w:rPr>
          <w:rFonts w:asciiTheme="majorBidi" w:hAnsiTheme="majorBidi" w:cstheme="majorBidi"/>
          <w:bCs/>
        </w:rPr>
        <w:t xml:space="preserve"> and</w:t>
      </w:r>
      <w:r w:rsidR="003D46DC" w:rsidRPr="008252F4">
        <w:rPr>
          <w:rFonts w:asciiTheme="majorBidi" w:hAnsiTheme="majorBidi" w:cstheme="majorBidi"/>
          <w:bCs/>
        </w:rPr>
        <w:t xml:space="preserve"> Sharp</w:t>
      </w:r>
      <w:r w:rsidR="002618FF" w:rsidRPr="008252F4">
        <w:rPr>
          <w:rFonts w:asciiTheme="majorBidi" w:hAnsiTheme="majorBidi" w:cstheme="majorBidi"/>
          <w:bCs/>
        </w:rPr>
        <w:t>s</w:t>
      </w:r>
      <w:r w:rsidR="008252F4" w:rsidRPr="008252F4">
        <w:rPr>
          <w:rFonts w:asciiTheme="majorBidi" w:hAnsiTheme="majorBidi" w:cstheme="majorBidi"/>
          <w:bCs/>
        </w:rPr>
        <w:t xml:space="preserve"> as explained above and shown in the drawings,</w:t>
      </w:r>
      <w:r w:rsidR="00473BBA" w:rsidRPr="008252F4">
        <w:rPr>
          <w:rFonts w:asciiTheme="majorBidi" w:hAnsiTheme="majorBidi" w:cstheme="majorBidi"/>
          <w:bCs/>
        </w:rPr>
        <w:t xml:space="preserve"> </w:t>
      </w:r>
      <w:r w:rsidR="008252F4" w:rsidRPr="008252F4">
        <w:rPr>
          <w:rFonts w:asciiTheme="majorBidi" w:hAnsiTheme="majorBidi" w:cstheme="majorBidi"/>
          <w:bCs/>
        </w:rPr>
        <w:t>should</w:t>
      </w:r>
      <w:r w:rsidR="00473BBA" w:rsidRPr="008252F4">
        <w:rPr>
          <w:rFonts w:asciiTheme="majorBidi" w:hAnsiTheme="majorBidi" w:cstheme="majorBidi"/>
          <w:bCs/>
        </w:rPr>
        <w:t xml:space="preserve"> be </w:t>
      </w:r>
      <w:r w:rsidR="00844B5C" w:rsidRPr="008252F4">
        <w:rPr>
          <w:rFonts w:asciiTheme="majorBidi" w:hAnsiTheme="majorBidi" w:cstheme="majorBidi"/>
          <w:bCs/>
        </w:rPr>
        <w:t>M</w:t>
      </w:r>
      <w:r w:rsidR="008252F4" w:rsidRPr="008252F4">
        <w:rPr>
          <w:rFonts w:asciiTheme="majorBidi" w:hAnsiTheme="majorBidi" w:cstheme="majorBidi"/>
          <w:bCs/>
        </w:rPr>
        <w:t>-</w:t>
      </w:r>
      <w:r w:rsidR="00844B5C" w:rsidRPr="008252F4">
        <w:rPr>
          <w:rFonts w:asciiTheme="majorBidi" w:hAnsiTheme="majorBidi" w:cstheme="majorBidi"/>
          <w:bCs/>
        </w:rPr>
        <w:t>200</w:t>
      </w:r>
      <w:r w:rsidR="008252F4" w:rsidRPr="008252F4">
        <w:rPr>
          <w:rFonts w:asciiTheme="majorBidi" w:hAnsiTheme="majorBidi" w:cstheme="majorBidi"/>
          <w:bCs/>
        </w:rPr>
        <w:t xml:space="preserve"> with ratio of 1: 2:4</w:t>
      </w:r>
      <w:r w:rsidR="00E3360F" w:rsidRPr="008252F4">
        <w:rPr>
          <w:rFonts w:asciiTheme="majorBidi" w:hAnsiTheme="majorBidi" w:cstheme="majorBidi"/>
          <w:bCs/>
        </w:rPr>
        <w:t>.</w:t>
      </w:r>
    </w:p>
    <w:p w14:paraId="100409EC" w14:textId="6F23EFB6" w:rsidR="001D4224" w:rsidRPr="008252F4" w:rsidRDefault="00E5243E" w:rsidP="008252F4">
      <w:pPr>
        <w:keepNext/>
        <w:spacing w:line="276" w:lineRule="auto"/>
        <w:jc w:val="both"/>
        <w:outlineLvl w:val="0"/>
        <w:rPr>
          <w:rFonts w:asciiTheme="majorBidi" w:hAnsiTheme="majorBidi" w:cstheme="majorBidi"/>
          <w:bCs/>
        </w:rPr>
      </w:pPr>
      <w:r>
        <w:rPr>
          <w:rFonts w:asciiTheme="majorBidi" w:hAnsiTheme="majorBidi" w:cstheme="majorBidi"/>
          <w:b/>
        </w:rPr>
        <w:t>Steel bar</w:t>
      </w:r>
      <w:r w:rsidR="001D4224" w:rsidRPr="008252F4">
        <w:rPr>
          <w:rFonts w:asciiTheme="majorBidi" w:hAnsiTheme="majorBidi" w:cstheme="majorBidi"/>
          <w:b/>
        </w:rPr>
        <w:t xml:space="preserve"> FOR </w:t>
      </w:r>
      <w:r>
        <w:rPr>
          <w:rFonts w:asciiTheme="majorBidi" w:hAnsiTheme="majorBidi" w:cstheme="majorBidi"/>
          <w:b/>
        </w:rPr>
        <w:t>RCC</w:t>
      </w:r>
      <w:r w:rsidR="001D4224" w:rsidRPr="008252F4">
        <w:rPr>
          <w:rFonts w:asciiTheme="majorBidi" w:hAnsiTheme="majorBidi" w:cstheme="majorBidi"/>
          <w:b/>
        </w:rPr>
        <w:t>:</w:t>
      </w:r>
    </w:p>
    <w:p w14:paraId="607422EE" w14:textId="2D45D767" w:rsidR="00816768" w:rsidRPr="008252F4" w:rsidRDefault="001D4224" w:rsidP="00816768">
      <w:pPr>
        <w:spacing w:line="276" w:lineRule="auto"/>
        <w:rPr>
          <w:rFonts w:asciiTheme="majorBidi" w:hAnsiTheme="majorBidi" w:cstheme="majorBidi"/>
          <w:bCs/>
        </w:rPr>
      </w:pPr>
      <w:r w:rsidRPr="008252F4">
        <w:rPr>
          <w:rFonts w:asciiTheme="majorBidi" w:hAnsiTheme="majorBidi" w:cstheme="majorBidi"/>
          <w:bCs/>
        </w:rPr>
        <w:t xml:space="preserve">All steel </w:t>
      </w:r>
      <w:r w:rsidR="008252F4" w:rsidRPr="008252F4">
        <w:rPr>
          <w:rFonts w:asciiTheme="majorBidi" w:hAnsiTheme="majorBidi" w:cstheme="majorBidi"/>
          <w:bCs/>
        </w:rPr>
        <w:t>rebars</w:t>
      </w:r>
      <w:r w:rsidR="00632C2D" w:rsidRPr="008252F4">
        <w:rPr>
          <w:rFonts w:asciiTheme="majorBidi" w:hAnsiTheme="majorBidi" w:cstheme="majorBidi"/>
          <w:bCs/>
        </w:rPr>
        <w:t xml:space="preserve"> </w:t>
      </w:r>
      <w:r w:rsidRPr="008252F4">
        <w:rPr>
          <w:rFonts w:asciiTheme="majorBidi" w:hAnsiTheme="majorBidi" w:cstheme="majorBidi"/>
          <w:bCs/>
        </w:rPr>
        <w:t xml:space="preserve">will be according </w:t>
      </w:r>
      <w:r w:rsidR="00632C2D" w:rsidRPr="008252F4">
        <w:rPr>
          <w:rFonts w:asciiTheme="majorBidi" w:hAnsiTheme="majorBidi" w:cstheme="majorBidi"/>
          <w:bCs/>
        </w:rPr>
        <w:t xml:space="preserve">to </w:t>
      </w:r>
      <w:r w:rsidRPr="008252F4">
        <w:rPr>
          <w:rFonts w:asciiTheme="majorBidi" w:hAnsiTheme="majorBidi" w:cstheme="majorBidi"/>
          <w:bCs/>
        </w:rPr>
        <w:t xml:space="preserve">the standard steel specification, </w:t>
      </w:r>
      <w:r w:rsidR="008252F4" w:rsidRPr="008252F4">
        <w:rPr>
          <w:rFonts w:asciiTheme="majorBidi" w:hAnsiTheme="majorBidi" w:cstheme="majorBidi"/>
          <w:bCs/>
        </w:rPr>
        <w:t xml:space="preserve">the </w:t>
      </w:r>
      <w:r w:rsidRPr="008252F4">
        <w:rPr>
          <w:rFonts w:asciiTheme="majorBidi" w:hAnsiTheme="majorBidi" w:cstheme="majorBidi"/>
          <w:bCs/>
        </w:rPr>
        <w:t xml:space="preserve">contractor will be responsible </w:t>
      </w:r>
      <w:r w:rsidR="008252F4" w:rsidRPr="008252F4">
        <w:rPr>
          <w:rFonts w:asciiTheme="majorBidi" w:hAnsiTheme="majorBidi" w:cstheme="majorBidi"/>
          <w:bCs/>
        </w:rPr>
        <w:t>for preparing</w:t>
      </w:r>
      <w:r w:rsidRPr="008252F4">
        <w:rPr>
          <w:rFonts w:asciiTheme="majorBidi" w:hAnsiTheme="majorBidi" w:cstheme="majorBidi"/>
          <w:bCs/>
        </w:rPr>
        <w:t xml:space="preserve"> the required shape bars in each type of work and all steel will be clean and have no rust. Steel quality will be approved before purchasing or using a sample will be submitted to EH Engineers or to the </w:t>
      </w:r>
      <w:r w:rsidR="008252F4" w:rsidRPr="008252F4">
        <w:rPr>
          <w:rFonts w:asciiTheme="majorBidi" w:hAnsiTheme="majorBidi" w:cstheme="majorBidi"/>
          <w:bCs/>
        </w:rPr>
        <w:t>IRC-related</w:t>
      </w:r>
      <w:r w:rsidRPr="008252F4">
        <w:rPr>
          <w:rFonts w:asciiTheme="majorBidi" w:hAnsiTheme="majorBidi" w:cstheme="majorBidi"/>
          <w:bCs/>
        </w:rPr>
        <w:t xml:space="preserve"> office and the ASTM code will be considered to achieve the quality.</w:t>
      </w:r>
    </w:p>
    <w:p w14:paraId="6262BB58" w14:textId="50B01D4B" w:rsidR="001D4224" w:rsidRPr="00E5243E" w:rsidRDefault="001D4224" w:rsidP="00E5243E">
      <w:pPr>
        <w:keepNext/>
        <w:spacing w:line="276" w:lineRule="auto"/>
        <w:jc w:val="both"/>
        <w:outlineLvl w:val="0"/>
        <w:rPr>
          <w:rFonts w:asciiTheme="majorBidi" w:hAnsiTheme="majorBidi" w:cstheme="majorBidi"/>
          <w:b/>
        </w:rPr>
      </w:pPr>
      <w:r w:rsidRPr="00E5243E">
        <w:rPr>
          <w:rFonts w:asciiTheme="majorBidi" w:hAnsiTheme="majorBidi" w:cstheme="majorBidi"/>
          <w:b/>
        </w:rPr>
        <w:t xml:space="preserve">SHUTTERING (FORMWORK) </w:t>
      </w:r>
    </w:p>
    <w:p w14:paraId="00ECCCCE" w14:textId="09013CA2" w:rsidR="006714CC" w:rsidRPr="00E5243E" w:rsidRDefault="001D4224" w:rsidP="003772A9">
      <w:pPr>
        <w:spacing w:line="276" w:lineRule="auto"/>
        <w:rPr>
          <w:rFonts w:asciiTheme="majorBidi" w:hAnsiTheme="majorBidi" w:cstheme="majorBidi"/>
          <w:bCs/>
        </w:rPr>
      </w:pPr>
      <w:r w:rsidRPr="00E5243E">
        <w:rPr>
          <w:rFonts w:asciiTheme="majorBidi" w:hAnsiTheme="majorBidi" w:cstheme="majorBidi"/>
          <w:bCs/>
        </w:rPr>
        <w:t>Shuttering should be correct according</w:t>
      </w:r>
      <w:r w:rsidR="008252F4" w:rsidRPr="00E5243E">
        <w:rPr>
          <w:rFonts w:asciiTheme="majorBidi" w:hAnsiTheme="majorBidi" w:cstheme="majorBidi"/>
          <w:bCs/>
        </w:rPr>
        <w:t xml:space="preserve"> to</w:t>
      </w:r>
      <w:r w:rsidRPr="00E5243E">
        <w:rPr>
          <w:rFonts w:asciiTheme="majorBidi" w:hAnsiTheme="majorBidi" w:cstheme="majorBidi"/>
          <w:bCs/>
        </w:rPr>
        <w:t xml:space="preserve"> the </w:t>
      </w:r>
      <w:r w:rsidR="008252F4" w:rsidRPr="00E5243E">
        <w:rPr>
          <w:rFonts w:asciiTheme="majorBidi" w:hAnsiTheme="majorBidi" w:cstheme="majorBidi"/>
          <w:bCs/>
        </w:rPr>
        <w:t>dimensions</w:t>
      </w:r>
      <w:r w:rsidRPr="00E5243E">
        <w:rPr>
          <w:rFonts w:asciiTheme="majorBidi" w:hAnsiTheme="majorBidi" w:cstheme="majorBidi"/>
          <w:bCs/>
        </w:rPr>
        <w:t xml:space="preserve"> of the objects, plywood/wooden planks or steel formwork can </w:t>
      </w:r>
      <w:r w:rsidR="008252F4" w:rsidRPr="00E5243E">
        <w:rPr>
          <w:rFonts w:asciiTheme="majorBidi" w:hAnsiTheme="majorBidi" w:cstheme="majorBidi"/>
          <w:bCs/>
        </w:rPr>
        <w:t>be</w:t>
      </w:r>
      <w:r w:rsidR="002618FF" w:rsidRPr="00E5243E">
        <w:rPr>
          <w:rFonts w:asciiTheme="majorBidi" w:hAnsiTheme="majorBidi" w:cstheme="majorBidi"/>
          <w:bCs/>
        </w:rPr>
        <w:t xml:space="preserve"> used</w:t>
      </w:r>
      <w:r w:rsidRPr="00E5243E">
        <w:rPr>
          <w:rFonts w:asciiTheme="majorBidi" w:hAnsiTheme="majorBidi" w:cstheme="majorBidi"/>
          <w:bCs/>
        </w:rPr>
        <w:t xml:space="preserve"> and should be cleaned and clear surface to get good quality RCC concrete, shuttering will be </w:t>
      </w:r>
      <w:r w:rsidR="00F247A8" w:rsidRPr="00E5243E">
        <w:rPr>
          <w:rFonts w:asciiTheme="majorBidi" w:hAnsiTheme="majorBidi" w:cstheme="majorBidi"/>
          <w:bCs/>
        </w:rPr>
        <w:t>safe and tight. After</w:t>
      </w:r>
      <w:r w:rsidRPr="00E5243E">
        <w:rPr>
          <w:rFonts w:asciiTheme="majorBidi" w:hAnsiTheme="majorBidi" w:cstheme="majorBidi"/>
          <w:bCs/>
        </w:rPr>
        <w:t xml:space="preserve"> standard days and conditions of de-shuttering for each </w:t>
      </w:r>
      <w:r w:rsidR="00CC513C" w:rsidRPr="00E5243E">
        <w:rPr>
          <w:rFonts w:asciiTheme="majorBidi" w:hAnsiTheme="majorBidi" w:cstheme="majorBidi"/>
          <w:bCs/>
        </w:rPr>
        <w:t>element</w:t>
      </w:r>
      <w:r w:rsidRPr="00E5243E">
        <w:rPr>
          <w:rFonts w:asciiTheme="majorBidi" w:hAnsiTheme="majorBidi" w:cstheme="majorBidi"/>
          <w:bCs/>
        </w:rPr>
        <w:t xml:space="preserve"> of the RCC concrete should be considered by the contractor</w:t>
      </w:r>
      <w:r w:rsidR="00F247A8" w:rsidRPr="00E5243E">
        <w:rPr>
          <w:rFonts w:asciiTheme="majorBidi" w:hAnsiTheme="majorBidi" w:cstheme="majorBidi"/>
          <w:bCs/>
        </w:rPr>
        <w:t xml:space="preserve"> </w:t>
      </w:r>
      <w:r w:rsidR="008252F4" w:rsidRPr="00E5243E">
        <w:rPr>
          <w:rFonts w:asciiTheme="majorBidi" w:hAnsiTheme="majorBidi" w:cstheme="majorBidi"/>
          <w:bCs/>
        </w:rPr>
        <w:t>then</w:t>
      </w:r>
      <w:r w:rsidR="00F247A8" w:rsidRPr="00E5243E">
        <w:rPr>
          <w:rFonts w:asciiTheme="majorBidi" w:hAnsiTheme="majorBidi" w:cstheme="majorBidi"/>
          <w:bCs/>
        </w:rPr>
        <w:t xml:space="preserve"> formwork can be removed</w:t>
      </w:r>
      <w:r w:rsidR="000217F2" w:rsidRPr="00E5243E">
        <w:rPr>
          <w:rFonts w:asciiTheme="majorBidi" w:hAnsiTheme="majorBidi" w:cstheme="majorBidi"/>
          <w:bCs/>
        </w:rPr>
        <w:t>,</w:t>
      </w:r>
      <w:r w:rsidR="006714CC" w:rsidRPr="00E5243E">
        <w:rPr>
          <w:rFonts w:asciiTheme="majorBidi" w:hAnsiTheme="majorBidi" w:cstheme="majorBidi"/>
          <w:bCs/>
        </w:rPr>
        <w:t xml:space="preserve"> </w:t>
      </w:r>
      <w:r w:rsidR="008252F4" w:rsidRPr="00E5243E">
        <w:rPr>
          <w:rFonts w:asciiTheme="majorBidi" w:hAnsiTheme="majorBidi" w:cstheme="majorBidi"/>
          <w:bCs/>
        </w:rPr>
        <w:t xml:space="preserve">which </w:t>
      </w:r>
      <w:r w:rsidR="006714CC" w:rsidRPr="00E5243E">
        <w:rPr>
          <w:rFonts w:asciiTheme="majorBidi" w:hAnsiTheme="majorBidi" w:cstheme="majorBidi"/>
          <w:bCs/>
        </w:rPr>
        <w:t xml:space="preserve">means stick to the correct times for removal of </w:t>
      </w:r>
      <w:r w:rsidR="00E5243E" w:rsidRPr="00E5243E">
        <w:rPr>
          <w:rFonts w:asciiTheme="majorBidi" w:hAnsiTheme="majorBidi" w:cstheme="majorBidi"/>
          <w:bCs/>
        </w:rPr>
        <w:t>Molds</w:t>
      </w:r>
      <w:r w:rsidR="006714CC" w:rsidRPr="00E5243E">
        <w:rPr>
          <w:rFonts w:asciiTheme="majorBidi" w:hAnsiTheme="majorBidi" w:cstheme="majorBidi"/>
          <w:bCs/>
        </w:rPr>
        <w:t xml:space="preserve"> and shuttering.</w:t>
      </w:r>
    </w:p>
    <w:p w14:paraId="3955E3AB" w14:textId="132D132A" w:rsidR="005F1444" w:rsidRPr="00E5243E" w:rsidRDefault="005F1444" w:rsidP="00E5243E">
      <w:pPr>
        <w:keepNext/>
        <w:spacing w:line="276" w:lineRule="auto"/>
        <w:jc w:val="both"/>
        <w:outlineLvl w:val="0"/>
        <w:rPr>
          <w:rFonts w:asciiTheme="majorBidi" w:hAnsiTheme="majorBidi" w:cstheme="majorBidi"/>
          <w:b/>
        </w:rPr>
      </w:pPr>
      <w:r w:rsidRPr="00E5243E">
        <w:rPr>
          <w:rFonts w:asciiTheme="majorBidi" w:hAnsiTheme="majorBidi" w:cstheme="majorBidi"/>
          <w:b/>
        </w:rPr>
        <w:t>PLAIN</w:t>
      </w:r>
      <w:r w:rsidR="00E542CE" w:rsidRPr="00E5243E">
        <w:rPr>
          <w:rFonts w:asciiTheme="majorBidi" w:hAnsiTheme="majorBidi" w:cstheme="majorBidi"/>
          <w:b/>
        </w:rPr>
        <w:t xml:space="preserve"> CEMENT CONCRETE (P</w:t>
      </w:r>
      <w:r w:rsidRPr="00E5243E">
        <w:rPr>
          <w:rFonts w:asciiTheme="majorBidi" w:hAnsiTheme="majorBidi" w:cstheme="majorBidi"/>
          <w:b/>
        </w:rPr>
        <w:t xml:space="preserve">CC)  </w:t>
      </w:r>
    </w:p>
    <w:p w14:paraId="1BBA7709" w14:textId="73BB2AC3" w:rsidR="00E542CE" w:rsidRPr="00E5243E" w:rsidRDefault="00E542CE" w:rsidP="00FB48E1">
      <w:pPr>
        <w:spacing w:line="276" w:lineRule="auto"/>
        <w:jc w:val="both"/>
        <w:rPr>
          <w:rFonts w:asciiTheme="majorBidi" w:hAnsiTheme="majorBidi" w:cstheme="majorBidi"/>
          <w:b/>
        </w:rPr>
      </w:pPr>
      <w:r w:rsidRPr="00E5243E">
        <w:rPr>
          <w:rFonts w:asciiTheme="majorBidi" w:hAnsiTheme="majorBidi" w:cstheme="majorBidi"/>
          <w:bCs/>
        </w:rPr>
        <w:t>PCC will take place on pav</w:t>
      </w:r>
      <w:r w:rsidR="006714CC" w:rsidRPr="00E5243E">
        <w:rPr>
          <w:rFonts w:asciiTheme="majorBidi" w:hAnsiTheme="majorBidi" w:cstheme="majorBidi"/>
          <w:bCs/>
        </w:rPr>
        <w:t>ements</w:t>
      </w:r>
      <w:r w:rsidRPr="00E5243E">
        <w:rPr>
          <w:rFonts w:asciiTheme="majorBidi" w:hAnsiTheme="majorBidi" w:cstheme="majorBidi"/>
          <w:bCs/>
        </w:rPr>
        <w:t>,</w:t>
      </w:r>
      <w:r w:rsidR="00FB48E1" w:rsidRPr="00E5243E">
        <w:rPr>
          <w:rFonts w:asciiTheme="majorBidi" w:hAnsiTheme="majorBidi" w:cstheme="majorBidi"/>
          <w:bCs/>
        </w:rPr>
        <w:t xml:space="preserve"> under </w:t>
      </w:r>
      <w:r w:rsidR="00E5243E" w:rsidRPr="00E5243E">
        <w:rPr>
          <w:rFonts w:asciiTheme="majorBidi" w:hAnsiTheme="majorBidi" w:cstheme="majorBidi"/>
          <w:bCs/>
        </w:rPr>
        <w:t xml:space="preserve">the </w:t>
      </w:r>
      <w:r w:rsidR="00FB48E1" w:rsidRPr="00E5243E">
        <w:rPr>
          <w:rFonts w:asciiTheme="majorBidi" w:hAnsiTheme="majorBidi" w:cstheme="majorBidi"/>
          <w:bCs/>
        </w:rPr>
        <w:t xml:space="preserve">foundation of RCC </w:t>
      </w:r>
      <w:r w:rsidR="00E5243E" w:rsidRPr="00E5243E">
        <w:rPr>
          <w:rFonts w:asciiTheme="majorBidi" w:hAnsiTheme="majorBidi" w:cstheme="majorBidi"/>
          <w:bCs/>
        </w:rPr>
        <w:t>members</w:t>
      </w:r>
      <w:r w:rsidR="00FB48E1" w:rsidRPr="00E5243E">
        <w:rPr>
          <w:rFonts w:asciiTheme="majorBidi" w:hAnsiTheme="majorBidi" w:cstheme="majorBidi"/>
          <w:bCs/>
        </w:rPr>
        <w:t>, stand tap works</w:t>
      </w:r>
      <w:r w:rsidR="006714CC" w:rsidRPr="00E5243E">
        <w:rPr>
          <w:rFonts w:asciiTheme="majorBidi" w:hAnsiTheme="majorBidi" w:cstheme="majorBidi"/>
          <w:bCs/>
        </w:rPr>
        <w:t>,</w:t>
      </w:r>
      <w:r w:rsidR="009D30D2" w:rsidRPr="00E5243E">
        <w:rPr>
          <w:rFonts w:asciiTheme="majorBidi" w:hAnsiTheme="majorBidi" w:cstheme="majorBidi"/>
          <w:bCs/>
        </w:rPr>
        <w:t xml:space="preserve"> foundations of the incinerators</w:t>
      </w:r>
      <w:r w:rsidR="00E5243E" w:rsidRPr="00E5243E">
        <w:rPr>
          <w:rFonts w:asciiTheme="majorBidi" w:hAnsiTheme="majorBidi" w:cstheme="majorBidi"/>
          <w:bCs/>
        </w:rPr>
        <w:t>,</w:t>
      </w:r>
      <w:r w:rsidR="009D30D2" w:rsidRPr="00E5243E">
        <w:rPr>
          <w:rFonts w:asciiTheme="majorBidi" w:hAnsiTheme="majorBidi" w:cstheme="majorBidi"/>
          <w:bCs/>
        </w:rPr>
        <w:t xml:space="preserve"> and on the bottom of the pits</w:t>
      </w:r>
      <w:r w:rsidR="006B0B98" w:rsidRPr="00E5243E">
        <w:rPr>
          <w:rFonts w:asciiTheme="majorBidi" w:hAnsiTheme="majorBidi" w:cstheme="majorBidi"/>
          <w:bCs/>
        </w:rPr>
        <w:t xml:space="preserve"> and have PPC work for Ceramic work so also have P</w:t>
      </w:r>
      <w:r w:rsidR="00E5243E" w:rsidRPr="00E5243E">
        <w:rPr>
          <w:rFonts w:asciiTheme="majorBidi" w:hAnsiTheme="majorBidi" w:cstheme="majorBidi"/>
          <w:bCs/>
        </w:rPr>
        <w:t>C</w:t>
      </w:r>
      <w:r w:rsidR="006B0B98" w:rsidRPr="00E5243E">
        <w:rPr>
          <w:rFonts w:asciiTheme="majorBidi" w:hAnsiTheme="majorBidi" w:cstheme="majorBidi"/>
          <w:bCs/>
        </w:rPr>
        <w:t xml:space="preserve">C for </w:t>
      </w:r>
      <w:r w:rsidR="00551BBE" w:rsidRPr="00E5243E">
        <w:rPr>
          <w:rFonts w:asciiTheme="majorBidi" w:hAnsiTheme="majorBidi" w:cstheme="majorBidi"/>
          <w:bCs/>
        </w:rPr>
        <w:t>levelling</w:t>
      </w:r>
      <w:r w:rsidR="006B0B98" w:rsidRPr="00E5243E">
        <w:rPr>
          <w:rFonts w:asciiTheme="majorBidi" w:hAnsiTheme="majorBidi" w:cstheme="majorBidi"/>
          <w:bCs/>
        </w:rPr>
        <w:t xml:space="preserve"> under bitumen</w:t>
      </w:r>
      <w:r w:rsidRPr="00E5243E">
        <w:rPr>
          <w:rFonts w:asciiTheme="majorBidi" w:hAnsiTheme="majorBidi" w:cstheme="majorBidi"/>
          <w:bCs/>
        </w:rPr>
        <w:t xml:space="preserve">. PCC will be of </w:t>
      </w:r>
      <w:r w:rsidR="00E5243E" w:rsidRPr="00E5243E">
        <w:rPr>
          <w:rFonts w:asciiTheme="majorBidi" w:hAnsiTheme="majorBidi" w:cstheme="majorBidi"/>
          <w:bCs/>
        </w:rPr>
        <w:t>indifferent</w:t>
      </w:r>
      <w:r w:rsidR="004817B0" w:rsidRPr="00E5243E">
        <w:rPr>
          <w:rFonts w:asciiTheme="majorBidi" w:hAnsiTheme="majorBidi" w:cstheme="majorBidi"/>
          <w:bCs/>
        </w:rPr>
        <w:t xml:space="preserve"> marks </w:t>
      </w:r>
      <w:r w:rsidR="00E5243E" w:rsidRPr="00E5243E">
        <w:rPr>
          <w:rFonts w:asciiTheme="majorBidi" w:hAnsiTheme="majorBidi" w:cstheme="majorBidi"/>
          <w:bCs/>
        </w:rPr>
        <w:t>shown</w:t>
      </w:r>
      <w:r w:rsidR="004817B0" w:rsidRPr="00E5243E">
        <w:rPr>
          <w:rFonts w:asciiTheme="majorBidi" w:hAnsiTheme="majorBidi" w:cstheme="majorBidi"/>
          <w:bCs/>
        </w:rPr>
        <w:t xml:space="preserve"> in the BOQ</w:t>
      </w:r>
      <w:r w:rsidR="006714CC" w:rsidRPr="00E5243E">
        <w:rPr>
          <w:rFonts w:asciiTheme="majorBidi" w:hAnsiTheme="majorBidi" w:cstheme="majorBidi"/>
          <w:bCs/>
        </w:rPr>
        <w:t xml:space="preserve"> for each type of work</w:t>
      </w:r>
      <w:r w:rsidRPr="00E5243E">
        <w:rPr>
          <w:rFonts w:asciiTheme="majorBidi" w:hAnsiTheme="majorBidi" w:cstheme="majorBidi"/>
          <w:bCs/>
        </w:rPr>
        <w:t xml:space="preserve">. Crushed aggregates of maximum size </w:t>
      </w:r>
      <w:r w:rsidR="004817B0" w:rsidRPr="00E5243E">
        <w:rPr>
          <w:rFonts w:asciiTheme="majorBidi" w:hAnsiTheme="majorBidi" w:cstheme="majorBidi"/>
          <w:bCs/>
        </w:rPr>
        <w:t>25 mm</w:t>
      </w:r>
      <w:r w:rsidRPr="00E5243E">
        <w:rPr>
          <w:rFonts w:asciiTheme="majorBidi" w:hAnsiTheme="majorBidi" w:cstheme="majorBidi"/>
          <w:bCs/>
        </w:rPr>
        <w:t xml:space="preserve">, sand of Fineness modulus </w:t>
      </w:r>
      <w:r w:rsidR="004817B0" w:rsidRPr="00E5243E">
        <w:rPr>
          <w:rFonts w:asciiTheme="majorBidi" w:hAnsiTheme="majorBidi" w:cstheme="majorBidi"/>
          <w:bCs/>
        </w:rPr>
        <w:t>(1-3) mm</w:t>
      </w:r>
      <w:r w:rsidR="00E5243E" w:rsidRPr="00E5243E">
        <w:rPr>
          <w:rFonts w:asciiTheme="majorBidi" w:hAnsiTheme="majorBidi" w:cstheme="majorBidi"/>
          <w:bCs/>
        </w:rPr>
        <w:t>,</w:t>
      </w:r>
      <w:r w:rsidRPr="00E5243E">
        <w:rPr>
          <w:rFonts w:asciiTheme="majorBidi" w:hAnsiTheme="majorBidi" w:cstheme="majorBidi"/>
          <w:bCs/>
        </w:rPr>
        <w:t xml:space="preserve"> and cement according</w:t>
      </w:r>
      <w:r w:rsidR="00E5243E" w:rsidRPr="00E5243E">
        <w:rPr>
          <w:rFonts w:asciiTheme="majorBidi" w:hAnsiTheme="majorBidi" w:cstheme="majorBidi"/>
          <w:bCs/>
        </w:rPr>
        <w:t xml:space="preserve"> to</w:t>
      </w:r>
      <w:r w:rsidRPr="00E5243E">
        <w:rPr>
          <w:rFonts w:asciiTheme="majorBidi" w:hAnsiTheme="majorBidi" w:cstheme="majorBidi"/>
          <w:bCs/>
        </w:rPr>
        <w:t xml:space="preserve"> ASTM C150 will be used in making </w:t>
      </w:r>
      <w:r w:rsidR="00E5243E" w:rsidRPr="00E5243E">
        <w:rPr>
          <w:rFonts w:asciiTheme="majorBidi" w:hAnsiTheme="majorBidi" w:cstheme="majorBidi"/>
          <w:bCs/>
        </w:rPr>
        <w:t xml:space="preserve">the </w:t>
      </w:r>
      <w:r w:rsidRPr="00E5243E">
        <w:rPr>
          <w:rFonts w:asciiTheme="majorBidi" w:hAnsiTheme="majorBidi" w:cstheme="majorBidi"/>
          <w:bCs/>
        </w:rPr>
        <w:t>concrete mix. The usage of gravel is not allowed</w:t>
      </w:r>
      <w:r w:rsidR="004817B0" w:rsidRPr="00E5243E">
        <w:rPr>
          <w:rFonts w:asciiTheme="majorBidi" w:hAnsiTheme="majorBidi" w:cstheme="majorBidi"/>
          <w:bCs/>
        </w:rPr>
        <w:t xml:space="preserve"> in any part of the work. </w:t>
      </w:r>
      <w:r w:rsidRPr="00E5243E">
        <w:rPr>
          <w:rFonts w:asciiTheme="majorBidi" w:hAnsiTheme="majorBidi" w:cstheme="majorBidi"/>
          <w:bCs/>
        </w:rPr>
        <w:t xml:space="preserve"> </w:t>
      </w:r>
    </w:p>
    <w:p w14:paraId="7D78FA94" w14:textId="744AE35F" w:rsidR="004817B0" w:rsidRPr="00E5243E" w:rsidRDefault="004817B0" w:rsidP="003772A9">
      <w:pPr>
        <w:spacing w:line="276" w:lineRule="auto"/>
        <w:jc w:val="both"/>
        <w:rPr>
          <w:rFonts w:asciiTheme="majorBidi" w:hAnsiTheme="majorBidi" w:cstheme="majorBidi"/>
          <w:bCs/>
        </w:rPr>
      </w:pPr>
      <w:r w:rsidRPr="00E5243E">
        <w:rPr>
          <w:rFonts w:asciiTheme="majorBidi" w:hAnsiTheme="majorBidi" w:cstheme="majorBidi"/>
          <w:bCs/>
        </w:rPr>
        <w:t xml:space="preserve">The water used for every concrete part needs to be clear (turbidity less than 5 NTU) and not </w:t>
      </w:r>
      <w:r w:rsidR="00E5243E" w:rsidRPr="00E5243E">
        <w:rPr>
          <w:rFonts w:asciiTheme="majorBidi" w:hAnsiTheme="majorBidi" w:cstheme="majorBidi"/>
          <w:bCs/>
        </w:rPr>
        <w:t>have</w:t>
      </w:r>
      <w:r w:rsidRPr="00E5243E">
        <w:rPr>
          <w:rFonts w:asciiTheme="majorBidi" w:hAnsiTheme="majorBidi" w:cstheme="majorBidi"/>
          <w:bCs/>
        </w:rPr>
        <w:t xml:space="preserve"> more </w:t>
      </w:r>
      <w:r w:rsidR="00E5243E" w:rsidRPr="00E5243E">
        <w:rPr>
          <w:rFonts w:asciiTheme="majorBidi" w:hAnsiTheme="majorBidi" w:cstheme="majorBidi"/>
          <w:bCs/>
        </w:rPr>
        <w:t>clay-suspended</w:t>
      </w:r>
      <w:r w:rsidRPr="00E5243E">
        <w:rPr>
          <w:rFonts w:asciiTheme="majorBidi" w:hAnsiTheme="majorBidi" w:cstheme="majorBidi"/>
          <w:bCs/>
        </w:rPr>
        <w:t xml:space="preserve"> particles so that </w:t>
      </w:r>
      <w:r w:rsidR="00E5243E" w:rsidRPr="00E5243E">
        <w:rPr>
          <w:rFonts w:asciiTheme="majorBidi" w:hAnsiTheme="majorBidi" w:cstheme="majorBidi"/>
          <w:bCs/>
        </w:rPr>
        <w:t>can</w:t>
      </w:r>
      <w:r w:rsidRPr="00E5243E">
        <w:rPr>
          <w:rFonts w:asciiTheme="majorBidi" w:hAnsiTheme="majorBidi" w:cstheme="majorBidi"/>
          <w:bCs/>
        </w:rPr>
        <w:t xml:space="preserve"> absorb the cement. </w:t>
      </w:r>
    </w:p>
    <w:p w14:paraId="0DA41EF8" w14:textId="7C79BD2B" w:rsidR="005F1444" w:rsidRPr="00694634" w:rsidRDefault="005F1444" w:rsidP="003772A9">
      <w:pPr>
        <w:spacing w:line="276" w:lineRule="auto"/>
        <w:jc w:val="both"/>
        <w:rPr>
          <w:rFonts w:asciiTheme="majorBidi" w:hAnsiTheme="majorBidi" w:cstheme="majorBidi"/>
          <w:bCs/>
          <w:sz w:val="28"/>
          <w:szCs w:val="28"/>
        </w:rPr>
      </w:pPr>
      <w:r w:rsidRPr="00E5243E">
        <w:rPr>
          <w:rFonts w:asciiTheme="majorBidi" w:hAnsiTheme="majorBidi" w:cstheme="majorBidi"/>
          <w:bCs/>
        </w:rPr>
        <w:t xml:space="preserve">Mixing will be carried out </w:t>
      </w:r>
      <w:r w:rsidR="00E5243E" w:rsidRPr="00E5243E">
        <w:rPr>
          <w:rFonts w:asciiTheme="majorBidi" w:hAnsiTheme="majorBidi" w:cstheme="majorBidi"/>
          <w:bCs/>
        </w:rPr>
        <w:t>in</w:t>
      </w:r>
      <w:r w:rsidRPr="00E5243E">
        <w:rPr>
          <w:rFonts w:asciiTheme="majorBidi" w:hAnsiTheme="majorBidi" w:cstheme="majorBidi"/>
          <w:bCs/>
        </w:rPr>
        <w:t xml:space="preserve"> a </w:t>
      </w:r>
      <w:r w:rsidR="00260A75" w:rsidRPr="00E5243E">
        <w:rPr>
          <w:rFonts w:asciiTheme="majorBidi" w:hAnsiTheme="majorBidi" w:cstheme="majorBidi"/>
          <w:bCs/>
        </w:rPr>
        <w:t>well-prepared</w:t>
      </w:r>
      <w:r w:rsidRPr="00E5243E">
        <w:rPr>
          <w:rFonts w:asciiTheme="majorBidi" w:hAnsiTheme="majorBidi" w:cstheme="majorBidi"/>
          <w:bCs/>
        </w:rPr>
        <w:t xml:space="preserve"> area (no trash, dust, </w:t>
      </w:r>
      <w:r w:rsidR="00E5243E" w:rsidRPr="00E5243E">
        <w:rPr>
          <w:rFonts w:asciiTheme="majorBidi" w:hAnsiTheme="majorBidi" w:cstheme="majorBidi"/>
          <w:bCs/>
        </w:rPr>
        <w:t>branches,</w:t>
      </w:r>
      <w:r w:rsidRPr="00E5243E">
        <w:rPr>
          <w:rFonts w:asciiTheme="majorBidi" w:hAnsiTheme="majorBidi" w:cstheme="majorBidi"/>
          <w:bCs/>
        </w:rPr>
        <w:t xml:space="preserve"> or grass), where the procedure is to dry-mix the cement, sand</w:t>
      </w:r>
      <w:r w:rsidR="00E5243E" w:rsidRPr="00E5243E">
        <w:rPr>
          <w:rFonts w:asciiTheme="majorBidi" w:hAnsiTheme="majorBidi" w:cstheme="majorBidi"/>
          <w:bCs/>
        </w:rPr>
        <w:t>,</w:t>
      </w:r>
      <w:r w:rsidRPr="00E5243E">
        <w:rPr>
          <w:rFonts w:asciiTheme="majorBidi" w:hAnsiTheme="majorBidi" w:cstheme="majorBidi"/>
          <w:bCs/>
        </w:rPr>
        <w:t xml:space="preserve"> and gravel, turning over the heap regularly. Once the dry materials are properly mixed, a crater will be prepared, into which a suitable quantity of water will be poured</w:t>
      </w:r>
      <w:r w:rsidRPr="00694634">
        <w:rPr>
          <w:rFonts w:asciiTheme="majorBidi" w:hAnsiTheme="majorBidi" w:cstheme="majorBidi"/>
          <w:bCs/>
          <w:sz w:val="28"/>
          <w:szCs w:val="28"/>
        </w:rPr>
        <w:t>.</w:t>
      </w:r>
    </w:p>
    <w:p w14:paraId="6C44D40D" w14:textId="77777777" w:rsidR="005F1444" w:rsidRPr="00E5243E" w:rsidRDefault="005F1444" w:rsidP="003772A9">
      <w:pPr>
        <w:spacing w:line="276" w:lineRule="auto"/>
        <w:jc w:val="both"/>
        <w:rPr>
          <w:rFonts w:asciiTheme="majorBidi" w:hAnsiTheme="majorBidi" w:cstheme="majorBidi"/>
          <w:bCs/>
        </w:rPr>
      </w:pPr>
      <w:r w:rsidRPr="00E5243E">
        <w:rPr>
          <w:rFonts w:asciiTheme="majorBidi" w:hAnsiTheme="majorBidi" w:cstheme="majorBidi"/>
          <w:bCs/>
        </w:rPr>
        <w:t>The concrete will be smooth to avoid any kind of deterioration which can be caused by water or something else.</w:t>
      </w:r>
    </w:p>
    <w:p w14:paraId="2787ED43" w14:textId="77777777" w:rsidR="005F1444" w:rsidRPr="00E5243E" w:rsidRDefault="005F1444" w:rsidP="003772A9">
      <w:pPr>
        <w:spacing w:line="276" w:lineRule="auto"/>
        <w:jc w:val="both"/>
        <w:rPr>
          <w:rFonts w:asciiTheme="majorBidi" w:hAnsiTheme="majorBidi" w:cstheme="majorBidi"/>
          <w:bCs/>
        </w:rPr>
      </w:pPr>
      <w:r w:rsidRPr="00E5243E">
        <w:rPr>
          <w:rFonts w:asciiTheme="majorBidi" w:hAnsiTheme="majorBidi" w:cstheme="majorBidi"/>
          <w:bCs/>
        </w:rPr>
        <w:t xml:space="preserve">Do not add too much water to avoid excessive shrinkage and separation/segregation of the concrete. </w:t>
      </w:r>
    </w:p>
    <w:p w14:paraId="0B3FC9CE" w14:textId="0F4AE4E6" w:rsidR="005F1444" w:rsidRPr="00E5243E" w:rsidRDefault="005F1444" w:rsidP="006714CC">
      <w:pPr>
        <w:spacing w:line="276" w:lineRule="auto"/>
        <w:jc w:val="both"/>
        <w:rPr>
          <w:rFonts w:asciiTheme="majorBidi" w:hAnsiTheme="majorBidi" w:cstheme="majorBidi"/>
          <w:bCs/>
        </w:rPr>
      </w:pPr>
      <w:r w:rsidRPr="00E5243E">
        <w:rPr>
          <w:rFonts w:asciiTheme="majorBidi" w:hAnsiTheme="majorBidi" w:cstheme="majorBidi"/>
          <w:bCs/>
        </w:rPr>
        <w:t>Protect cast concrete from the sun (plastic sheeting, cement bags, mats, etc.) and moisten exposed surfaces, covers, and shuttering to ensure slow drying and sufficient humidity for the chemical rea</w:t>
      </w:r>
      <w:r w:rsidR="006714CC" w:rsidRPr="00E5243E">
        <w:rPr>
          <w:rFonts w:asciiTheme="majorBidi" w:hAnsiTheme="majorBidi" w:cstheme="majorBidi"/>
          <w:bCs/>
        </w:rPr>
        <w:t xml:space="preserve">ction of hardening to continue. </w:t>
      </w:r>
    </w:p>
    <w:p w14:paraId="292D9FDB" w14:textId="77777777" w:rsidR="005F1444" w:rsidRPr="00E5243E" w:rsidRDefault="005F1444" w:rsidP="003772A9">
      <w:pPr>
        <w:spacing w:line="276" w:lineRule="auto"/>
        <w:jc w:val="both"/>
        <w:rPr>
          <w:rFonts w:asciiTheme="majorBidi" w:hAnsiTheme="majorBidi" w:cstheme="majorBidi"/>
          <w:bCs/>
        </w:rPr>
      </w:pPr>
      <w:r w:rsidRPr="00E5243E">
        <w:rPr>
          <w:rFonts w:asciiTheme="majorBidi" w:hAnsiTheme="majorBidi" w:cstheme="majorBidi"/>
          <w:bCs/>
        </w:rPr>
        <w:t>Vibrate the concrete well to compact it.</w:t>
      </w:r>
    </w:p>
    <w:p w14:paraId="4992AECB" w14:textId="75790725" w:rsidR="00816768" w:rsidRPr="00E5243E" w:rsidRDefault="00173FD4" w:rsidP="00816768">
      <w:pPr>
        <w:spacing w:line="276" w:lineRule="auto"/>
        <w:rPr>
          <w:rFonts w:asciiTheme="majorBidi" w:hAnsiTheme="majorBidi" w:cstheme="majorBidi"/>
          <w:bCs/>
        </w:rPr>
      </w:pPr>
      <w:r w:rsidRPr="00E5243E">
        <w:rPr>
          <w:rFonts w:asciiTheme="majorBidi" w:hAnsiTheme="majorBidi" w:cstheme="majorBidi"/>
          <w:bCs/>
        </w:rPr>
        <w:lastRenderedPageBreak/>
        <w:t xml:space="preserve">Curing will be considered for </w:t>
      </w:r>
      <w:r w:rsidR="00E5243E">
        <w:rPr>
          <w:rFonts w:asciiTheme="majorBidi" w:hAnsiTheme="majorBidi" w:cstheme="majorBidi"/>
          <w:bCs/>
        </w:rPr>
        <w:t xml:space="preserve">a </w:t>
      </w:r>
      <w:r w:rsidRPr="00E5243E">
        <w:rPr>
          <w:rFonts w:asciiTheme="majorBidi" w:hAnsiTheme="majorBidi" w:cstheme="majorBidi"/>
          <w:bCs/>
        </w:rPr>
        <w:t xml:space="preserve">minimum </w:t>
      </w:r>
      <w:r w:rsidR="00E5243E">
        <w:rPr>
          <w:rFonts w:asciiTheme="majorBidi" w:hAnsiTheme="majorBidi" w:cstheme="majorBidi"/>
          <w:bCs/>
        </w:rPr>
        <w:t xml:space="preserve">of </w:t>
      </w:r>
      <w:r w:rsidRPr="00E5243E">
        <w:rPr>
          <w:rFonts w:asciiTheme="majorBidi" w:hAnsiTheme="majorBidi" w:cstheme="majorBidi"/>
          <w:bCs/>
        </w:rPr>
        <w:t>7</w:t>
      </w:r>
      <w:r w:rsidR="00A75402" w:rsidRPr="00E5243E">
        <w:rPr>
          <w:rFonts w:asciiTheme="majorBidi" w:hAnsiTheme="majorBidi" w:cstheme="majorBidi"/>
          <w:bCs/>
        </w:rPr>
        <w:t xml:space="preserve"> </w:t>
      </w:r>
      <w:r w:rsidR="002E6039" w:rsidRPr="00E5243E">
        <w:rPr>
          <w:rFonts w:asciiTheme="majorBidi" w:hAnsiTheme="majorBidi" w:cstheme="majorBidi"/>
          <w:bCs/>
        </w:rPr>
        <w:t xml:space="preserve">days after the shuttering </w:t>
      </w:r>
      <w:r w:rsidR="00E5243E">
        <w:rPr>
          <w:rFonts w:asciiTheme="majorBidi" w:hAnsiTheme="majorBidi" w:cstheme="majorBidi"/>
          <w:bCs/>
        </w:rPr>
        <w:t xml:space="preserve">is </w:t>
      </w:r>
      <w:r w:rsidR="002E6039" w:rsidRPr="00E5243E">
        <w:rPr>
          <w:rFonts w:asciiTheme="majorBidi" w:hAnsiTheme="majorBidi" w:cstheme="majorBidi"/>
          <w:bCs/>
        </w:rPr>
        <w:t>removed.</w:t>
      </w:r>
    </w:p>
    <w:p w14:paraId="42542E78" w14:textId="063FEA0A" w:rsidR="00864C29" w:rsidRPr="007C0297" w:rsidRDefault="00E5243E" w:rsidP="00E5243E">
      <w:pPr>
        <w:keepNext/>
        <w:spacing w:line="276" w:lineRule="auto"/>
        <w:jc w:val="both"/>
        <w:outlineLvl w:val="0"/>
        <w:rPr>
          <w:rFonts w:asciiTheme="majorBidi" w:hAnsiTheme="majorBidi" w:cstheme="majorBidi"/>
          <w:b/>
        </w:rPr>
      </w:pPr>
      <w:r w:rsidRPr="007C0297">
        <w:rPr>
          <w:rFonts w:asciiTheme="majorBidi" w:hAnsiTheme="majorBidi" w:cstheme="majorBidi"/>
          <w:b/>
        </w:rPr>
        <w:t>Brick masonry:</w:t>
      </w:r>
    </w:p>
    <w:p w14:paraId="7A18BC2E" w14:textId="1B4941C1" w:rsidR="007C0297" w:rsidRDefault="00E5243E" w:rsidP="00260A75">
      <w:pPr>
        <w:spacing w:line="276" w:lineRule="auto"/>
        <w:rPr>
          <w:rFonts w:asciiTheme="majorBidi" w:hAnsiTheme="majorBidi" w:cstheme="majorBidi"/>
          <w:bCs/>
        </w:rPr>
      </w:pPr>
      <w:r w:rsidRPr="007C0297">
        <w:rPr>
          <w:rFonts w:asciiTheme="majorBidi" w:hAnsiTheme="majorBidi" w:cstheme="majorBidi"/>
          <w:bCs/>
        </w:rPr>
        <w:t>Brick masonry is used</w:t>
      </w:r>
      <w:r w:rsidR="00260A75" w:rsidRPr="007C0297">
        <w:rPr>
          <w:rFonts w:asciiTheme="majorBidi" w:hAnsiTheme="majorBidi" w:cstheme="majorBidi"/>
          <w:bCs/>
        </w:rPr>
        <w:t xml:space="preserve"> in each part specified on the drawings,</w:t>
      </w:r>
      <w:r w:rsidRPr="007C0297">
        <w:rPr>
          <w:rFonts w:asciiTheme="majorBidi" w:hAnsiTheme="majorBidi" w:cstheme="majorBidi"/>
          <w:bCs/>
        </w:rPr>
        <w:t xml:space="preserve"> </w:t>
      </w:r>
      <w:r w:rsidR="007C0297" w:rsidRPr="007C0297">
        <w:rPr>
          <w:rFonts w:asciiTheme="majorBidi" w:hAnsiTheme="majorBidi" w:cstheme="majorBidi"/>
          <w:bCs/>
        </w:rPr>
        <w:t>BOQ</w:t>
      </w:r>
      <w:r w:rsidRPr="007C0297">
        <w:rPr>
          <w:rFonts w:asciiTheme="majorBidi" w:hAnsiTheme="majorBidi" w:cstheme="majorBidi"/>
          <w:bCs/>
        </w:rPr>
        <w:t>, and this SoW,</w:t>
      </w:r>
      <w:r w:rsidR="00260A75" w:rsidRPr="007C0297">
        <w:rPr>
          <w:rFonts w:asciiTheme="majorBidi" w:hAnsiTheme="majorBidi" w:cstheme="majorBidi"/>
          <w:bCs/>
        </w:rPr>
        <w:t xml:space="preserve"> </w:t>
      </w:r>
      <w:r w:rsidR="007C0297">
        <w:rPr>
          <w:rFonts w:asciiTheme="majorBidi" w:hAnsiTheme="majorBidi" w:cstheme="majorBidi"/>
          <w:bCs/>
        </w:rPr>
        <w:t xml:space="preserve">the </w:t>
      </w:r>
      <w:r w:rsidR="00260A75" w:rsidRPr="007C0297">
        <w:rPr>
          <w:rFonts w:asciiTheme="majorBidi" w:hAnsiTheme="majorBidi" w:cstheme="majorBidi"/>
          <w:bCs/>
        </w:rPr>
        <w:t>contractor should use first brick and mortar M</w:t>
      </w:r>
      <w:r w:rsidR="007C0297">
        <w:rPr>
          <w:rFonts w:asciiTheme="majorBidi" w:hAnsiTheme="majorBidi" w:cstheme="majorBidi"/>
          <w:bCs/>
        </w:rPr>
        <w:t>:</w:t>
      </w:r>
      <w:r w:rsidR="00260A75" w:rsidRPr="007C0297">
        <w:rPr>
          <w:rFonts w:asciiTheme="majorBidi" w:hAnsiTheme="majorBidi" w:cstheme="majorBidi"/>
          <w:bCs/>
        </w:rPr>
        <w:t>150</w:t>
      </w:r>
      <w:r w:rsidR="007C0297">
        <w:rPr>
          <w:rFonts w:asciiTheme="majorBidi" w:hAnsiTheme="majorBidi" w:cstheme="majorBidi"/>
          <w:bCs/>
        </w:rPr>
        <w:t xml:space="preserve"> with a ratio of 1:3</w:t>
      </w:r>
      <w:r w:rsidR="00260A75" w:rsidRPr="007C0297">
        <w:rPr>
          <w:rFonts w:asciiTheme="majorBidi" w:hAnsiTheme="majorBidi" w:cstheme="majorBidi"/>
          <w:bCs/>
        </w:rPr>
        <w:t xml:space="preserve"> </w:t>
      </w:r>
      <w:r w:rsidR="007C0297">
        <w:rPr>
          <w:rFonts w:asciiTheme="majorBidi" w:hAnsiTheme="majorBidi" w:cstheme="majorBidi"/>
          <w:bCs/>
        </w:rPr>
        <w:t>based</w:t>
      </w:r>
      <w:r w:rsidR="00260A75" w:rsidRPr="007C0297">
        <w:rPr>
          <w:rFonts w:asciiTheme="majorBidi" w:hAnsiTheme="majorBidi" w:cstheme="majorBidi"/>
          <w:bCs/>
        </w:rPr>
        <w:t xml:space="preserve"> </w:t>
      </w:r>
      <w:r w:rsidR="007C0297">
        <w:rPr>
          <w:rFonts w:asciiTheme="majorBidi" w:hAnsiTheme="majorBidi" w:cstheme="majorBidi"/>
          <w:bCs/>
        </w:rPr>
        <w:t>on</w:t>
      </w:r>
      <w:r w:rsidR="00260A75" w:rsidRPr="007C0297">
        <w:rPr>
          <w:rFonts w:asciiTheme="majorBidi" w:hAnsiTheme="majorBidi" w:cstheme="majorBidi"/>
          <w:bCs/>
        </w:rPr>
        <w:t xml:space="preserve"> engineering </w:t>
      </w:r>
      <w:r w:rsidR="007C0297">
        <w:rPr>
          <w:rFonts w:asciiTheme="majorBidi" w:hAnsiTheme="majorBidi" w:cstheme="majorBidi"/>
          <w:bCs/>
        </w:rPr>
        <w:t>norms</w:t>
      </w:r>
      <w:r w:rsidR="00260A75" w:rsidRPr="007C0297">
        <w:rPr>
          <w:rFonts w:asciiTheme="majorBidi" w:hAnsiTheme="majorBidi" w:cstheme="majorBidi"/>
          <w:bCs/>
        </w:rPr>
        <w:t xml:space="preserve"> and </w:t>
      </w:r>
      <w:r w:rsidR="007C0297">
        <w:rPr>
          <w:rFonts w:asciiTheme="majorBidi" w:hAnsiTheme="majorBidi" w:cstheme="majorBidi"/>
          <w:bCs/>
        </w:rPr>
        <w:t>standards</w:t>
      </w:r>
      <w:r w:rsidR="00260A75" w:rsidRPr="007C0297">
        <w:rPr>
          <w:rFonts w:asciiTheme="majorBidi" w:hAnsiTheme="majorBidi" w:cstheme="majorBidi"/>
          <w:bCs/>
        </w:rPr>
        <w:t xml:space="preserve">. </w:t>
      </w:r>
    </w:p>
    <w:p w14:paraId="7712911B" w14:textId="77777777" w:rsidR="007C0297" w:rsidRDefault="007C0297" w:rsidP="007C0297">
      <w:pPr>
        <w:spacing w:line="276" w:lineRule="auto"/>
        <w:jc w:val="both"/>
        <w:rPr>
          <w:rFonts w:asciiTheme="majorBidi" w:hAnsiTheme="majorBidi" w:cstheme="majorBidi"/>
          <w:bCs/>
        </w:rPr>
      </w:pPr>
      <w:r w:rsidRPr="007C0297">
        <w:rPr>
          <w:rFonts w:asciiTheme="majorBidi" w:hAnsiTheme="majorBidi" w:cstheme="majorBidi"/>
          <w:bCs/>
        </w:rPr>
        <w:t>The incinerators should be built with refractory materials (Heat resistance bricks and cement) to extend their lifetime and to have less temperature variations when new or wet wastes are introduced, Brick masonry for separate walls at toilets and brick masonry for the water tank to move it at the peak point for water pressure.</w:t>
      </w:r>
    </w:p>
    <w:p w14:paraId="546D912B" w14:textId="5405E42B" w:rsidR="007C0297" w:rsidRDefault="007C0297" w:rsidP="00551BBE">
      <w:pPr>
        <w:spacing w:line="276" w:lineRule="auto"/>
        <w:jc w:val="both"/>
        <w:rPr>
          <w:rFonts w:asciiTheme="majorBidi" w:hAnsiTheme="majorBidi" w:cstheme="majorBidi"/>
          <w:bCs/>
        </w:rPr>
      </w:pPr>
      <w:r w:rsidRPr="007C0297">
        <w:rPr>
          <w:rFonts w:asciiTheme="majorBidi" w:hAnsiTheme="majorBidi" w:cstheme="majorBidi"/>
          <w:bCs/>
        </w:rPr>
        <w:t>The contractor should use 1</w:t>
      </w:r>
      <w:r w:rsidRPr="007C0297">
        <w:rPr>
          <w:rFonts w:asciiTheme="majorBidi" w:hAnsiTheme="majorBidi" w:cstheme="majorBidi"/>
          <w:bCs/>
          <w:vertAlign w:val="superscript"/>
        </w:rPr>
        <w:t>st</w:t>
      </w:r>
      <w:r w:rsidRPr="007C0297">
        <w:rPr>
          <w:rFonts w:asciiTheme="majorBidi" w:hAnsiTheme="majorBidi" w:cstheme="majorBidi"/>
          <w:bCs/>
        </w:rPr>
        <w:t xml:space="preserve"> class brick during the construction of pits. The strength of bricks should be around 140 kg/cm</w:t>
      </w:r>
      <w:r w:rsidRPr="007C0297">
        <w:rPr>
          <w:rFonts w:asciiTheme="majorBidi" w:hAnsiTheme="majorBidi" w:cstheme="majorBidi"/>
          <w:bCs/>
          <w:vertAlign w:val="superscript"/>
        </w:rPr>
        <w:t>2</w:t>
      </w:r>
      <w:r w:rsidRPr="007C0297">
        <w:rPr>
          <w:rFonts w:asciiTheme="majorBidi" w:hAnsiTheme="majorBidi" w:cstheme="majorBidi"/>
          <w:bCs/>
        </w:rPr>
        <w:t xml:space="preserve"> of brick area. During brick melding, no saline deposit should be used. Bricks will not absorb water more than 20% of brick weight when immersed in water for 24 hours. For brick masonry sand cement mortar of 1:4 will be used. These walls perform as load-bearing walls, thus essential care is required during its </w:t>
      </w:r>
      <w:r w:rsidR="00551BBE">
        <w:rPr>
          <w:rFonts w:asciiTheme="majorBidi" w:hAnsiTheme="majorBidi" w:cstheme="majorBidi"/>
          <w:bCs/>
        </w:rPr>
        <w:t>construction</w:t>
      </w:r>
      <w:r w:rsidRPr="007C0297">
        <w:rPr>
          <w:rFonts w:asciiTheme="majorBidi" w:hAnsiTheme="majorBidi" w:cstheme="majorBidi"/>
          <w:bCs/>
        </w:rPr>
        <w:t xml:space="preserve"> regarding alignment, curing</w:t>
      </w:r>
      <w:r w:rsidR="00551BBE">
        <w:rPr>
          <w:rFonts w:asciiTheme="majorBidi" w:hAnsiTheme="majorBidi" w:cstheme="majorBidi"/>
          <w:bCs/>
        </w:rPr>
        <w:t>,</w:t>
      </w:r>
      <w:r w:rsidRPr="007C0297">
        <w:rPr>
          <w:rFonts w:asciiTheme="majorBidi" w:hAnsiTheme="majorBidi" w:cstheme="majorBidi"/>
          <w:bCs/>
        </w:rPr>
        <w:t xml:space="preserve"> and mortar quality.</w:t>
      </w:r>
    </w:p>
    <w:p w14:paraId="5F9B982A" w14:textId="77777777" w:rsidR="007C0297" w:rsidRPr="007C0297" w:rsidRDefault="007C0297" w:rsidP="007C0297">
      <w:pPr>
        <w:keepNext/>
        <w:spacing w:line="276" w:lineRule="auto"/>
        <w:jc w:val="both"/>
        <w:outlineLvl w:val="0"/>
        <w:rPr>
          <w:rFonts w:asciiTheme="majorBidi" w:hAnsiTheme="majorBidi" w:cstheme="majorBidi"/>
          <w:b/>
        </w:rPr>
      </w:pPr>
      <w:r w:rsidRPr="007C0297">
        <w:rPr>
          <w:rFonts w:asciiTheme="majorBidi" w:hAnsiTheme="majorBidi" w:cstheme="majorBidi"/>
          <w:b/>
        </w:rPr>
        <w:t xml:space="preserve">Bricks for Incinerators: </w:t>
      </w:r>
    </w:p>
    <w:p w14:paraId="233D05C1" w14:textId="010F3B0A" w:rsidR="007C0297" w:rsidRPr="007C0297" w:rsidRDefault="007C0297" w:rsidP="00551BBE">
      <w:pPr>
        <w:spacing w:line="276" w:lineRule="auto"/>
        <w:jc w:val="both"/>
        <w:rPr>
          <w:rFonts w:asciiTheme="majorBidi" w:hAnsiTheme="majorBidi" w:cstheme="majorBidi"/>
          <w:bCs/>
        </w:rPr>
      </w:pPr>
      <w:r w:rsidRPr="007C0297">
        <w:rPr>
          <w:rFonts w:asciiTheme="majorBidi" w:hAnsiTheme="majorBidi" w:cstheme="majorBidi"/>
          <w:bCs/>
        </w:rPr>
        <w:t>The incinerators should be built with refractory materials (Heat resistance bricks and cement) to extend their lifetime and to have less temperature variations when new or wet wastes are introduced, Brick masonry for separate walls at toilets and brick masonry for the water tank to move it at the peak point for water pressure.</w:t>
      </w:r>
    </w:p>
    <w:p w14:paraId="5224B736" w14:textId="7D881F6B" w:rsidR="007C0297" w:rsidRPr="007C0297" w:rsidRDefault="007C0297" w:rsidP="00260A75">
      <w:pPr>
        <w:spacing w:line="276" w:lineRule="auto"/>
        <w:rPr>
          <w:rFonts w:asciiTheme="majorBidi" w:hAnsiTheme="majorBidi" w:cstheme="majorBidi"/>
          <w:b/>
        </w:rPr>
      </w:pPr>
      <w:r w:rsidRPr="007C0297">
        <w:rPr>
          <w:rFonts w:asciiTheme="majorBidi" w:hAnsiTheme="majorBidi" w:cstheme="majorBidi"/>
          <w:b/>
        </w:rPr>
        <w:t>Play wood Partition wall:</w:t>
      </w:r>
    </w:p>
    <w:p w14:paraId="644F0A87" w14:textId="616820DE" w:rsidR="00E410C1" w:rsidRPr="007C0297" w:rsidRDefault="00E5243E" w:rsidP="00260A75">
      <w:pPr>
        <w:spacing w:line="276" w:lineRule="auto"/>
        <w:rPr>
          <w:rFonts w:asciiTheme="majorBidi" w:hAnsiTheme="majorBidi" w:cstheme="majorBidi"/>
          <w:bCs/>
        </w:rPr>
      </w:pPr>
      <w:r w:rsidRPr="007C0297">
        <w:rPr>
          <w:rFonts w:asciiTheme="majorBidi" w:hAnsiTheme="majorBidi" w:cstheme="majorBidi"/>
          <w:bCs/>
        </w:rPr>
        <w:t>On</w:t>
      </w:r>
      <w:r w:rsidR="00260A75" w:rsidRPr="007C0297">
        <w:rPr>
          <w:rFonts w:asciiTheme="majorBidi" w:hAnsiTheme="majorBidi" w:cstheme="majorBidi"/>
          <w:bCs/>
        </w:rPr>
        <w:t xml:space="preserve"> </w:t>
      </w:r>
      <w:r w:rsidRPr="007C0297">
        <w:rPr>
          <w:rFonts w:asciiTheme="majorBidi" w:hAnsiTheme="majorBidi" w:cstheme="majorBidi"/>
          <w:bCs/>
        </w:rPr>
        <w:t xml:space="preserve">the </w:t>
      </w:r>
      <w:r w:rsidR="00260A75" w:rsidRPr="007C0297">
        <w:rPr>
          <w:rFonts w:asciiTheme="majorBidi" w:hAnsiTheme="majorBidi" w:cstheme="majorBidi"/>
          <w:bCs/>
        </w:rPr>
        <w:t xml:space="preserve">plywood separation wall contractor must </w:t>
      </w:r>
      <w:r w:rsidRPr="007C0297">
        <w:rPr>
          <w:rFonts w:asciiTheme="majorBidi" w:hAnsiTheme="majorBidi" w:cstheme="majorBidi"/>
          <w:bCs/>
        </w:rPr>
        <w:t>use</w:t>
      </w:r>
      <w:r w:rsidR="00260A75" w:rsidRPr="007C0297">
        <w:rPr>
          <w:rFonts w:asciiTheme="majorBidi" w:hAnsiTheme="majorBidi" w:cstheme="majorBidi"/>
          <w:bCs/>
        </w:rPr>
        <w:t xml:space="preserve"> Khar wood for </w:t>
      </w:r>
      <w:r w:rsidRPr="007C0297">
        <w:rPr>
          <w:rFonts w:asciiTheme="majorBidi" w:hAnsiTheme="majorBidi" w:cstheme="majorBidi"/>
          <w:bCs/>
        </w:rPr>
        <w:t xml:space="preserve">the </w:t>
      </w:r>
      <w:r w:rsidR="00260A75" w:rsidRPr="007C0297">
        <w:rPr>
          <w:rFonts w:asciiTheme="majorBidi" w:hAnsiTheme="majorBidi" w:cstheme="majorBidi"/>
          <w:bCs/>
        </w:rPr>
        <w:t xml:space="preserve">frame by </w:t>
      </w:r>
      <w:r w:rsidRPr="007C0297">
        <w:rPr>
          <w:rFonts w:asciiTheme="majorBidi" w:hAnsiTheme="majorBidi" w:cstheme="majorBidi"/>
          <w:bCs/>
        </w:rPr>
        <w:t xml:space="preserve">the </w:t>
      </w:r>
      <w:r w:rsidR="00260A75" w:rsidRPr="007C0297">
        <w:rPr>
          <w:rFonts w:asciiTheme="majorBidi" w:hAnsiTheme="majorBidi" w:cstheme="majorBidi"/>
          <w:bCs/>
        </w:rPr>
        <w:t xml:space="preserve">specified size in the drawing and cover both </w:t>
      </w:r>
      <w:r w:rsidR="007C0297" w:rsidRPr="007C0297">
        <w:rPr>
          <w:rFonts w:asciiTheme="majorBidi" w:hAnsiTheme="majorBidi" w:cstheme="majorBidi"/>
          <w:bCs/>
        </w:rPr>
        <w:t>areas</w:t>
      </w:r>
      <w:r w:rsidR="00260A75" w:rsidRPr="007C0297">
        <w:rPr>
          <w:rFonts w:asciiTheme="majorBidi" w:hAnsiTheme="majorBidi" w:cstheme="majorBidi"/>
          <w:bCs/>
        </w:rPr>
        <w:t xml:space="preserve"> of </w:t>
      </w:r>
      <w:r w:rsidRPr="007C0297">
        <w:rPr>
          <w:rFonts w:asciiTheme="majorBidi" w:hAnsiTheme="majorBidi" w:cstheme="majorBidi"/>
          <w:bCs/>
        </w:rPr>
        <w:t xml:space="preserve">the </w:t>
      </w:r>
      <w:r w:rsidR="00260A75" w:rsidRPr="007C0297">
        <w:rPr>
          <w:rFonts w:asciiTheme="majorBidi" w:hAnsiTheme="majorBidi" w:cstheme="majorBidi"/>
          <w:bCs/>
        </w:rPr>
        <w:t xml:space="preserve">frame with plywood 8mm </w:t>
      </w:r>
      <w:r w:rsidRPr="007C0297">
        <w:rPr>
          <w:rFonts w:asciiTheme="majorBidi" w:hAnsiTheme="majorBidi" w:cstheme="majorBidi"/>
          <w:bCs/>
        </w:rPr>
        <w:t xml:space="preserve">of </w:t>
      </w:r>
      <w:r w:rsidR="00260A75" w:rsidRPr="007C0297">
        <w:rPr>
          <w:rFonts w:asciiTheme="majorBidi" w:hAnsiTheme="majorBidi" w:cstheme="majorBidi"/>
          <w:bCs/>
        </w:rPr>
        <w:t xml:space="preserve">good quality and end do paint for all constructed </w:t>
      </w:r>
      <w:r w:rsidR="007C0297" w:rsidRPr="007C0297">
        <w:rPr>
          <w:rFonts w:asciiTheme="majorBidi" w:hAnsiTheme="majorBidi" w:cstheme="majorBidi"/>
          <w:bCs/>
        </w:rPr>
        <w:t>areas</w:t>
      </w:r>
      <w:r w:rsidR="00260A75" w:rsidRPr="007C0297">
        <w:rPr>
          <w:rFonts w:asciiTheme="majorBidi" w:hAnsiTheme="majorBidi" w:cstheme="majorBidi"/>
          <w:bCs/>
        </w:rPr>
        <w:t xml:space="preserve">. </w:t>
      </w:r>
    </w:p>
    <w:p w14:paraId="183396DC" w14:textId="5CE53B63" w:rsidR="005B60F4" w:rsidRPr="007C0297" w:rsidRDefault="00C375BE" w:rsidP="009178DC">
      <w:pPr>
        <w:keepNext/>
        <w:spacing w:line="276" w:lineRule="auto"/>
        <w:jc w:val="both"/>
        <w:outlineLvl w:val="0"/>
        <w:rPr>
          <w:rFonts w:asciiTheme="majorBidi" w:hAnsiTheme="majorBidi" w:cstheme="majorBidi"/>
          <w:b/>
        </w:rPr>
      </w:pPr>
      <w:r w:rsidRPr="007C0297">
        <w:rPr>
          <w:rFonts w:asciiTheme="majorBidi" w:hAnsiTheme="majorBidi" w:cstheme="majorBidi"/>
          <w:b/>
        </w:rPr>
        <w:t xml:space="preserve">Ceramic Tile </w:t>
      </w:r>
      <w:r w:rsidR="005B60F4" w:rsidRPr="007C0297">
        <w:rPr>
          <w:rFonts w:asciiTheme="majorBidi" w:hAnsiTheme="majorBidi" w:cstheme="majorBidi"/>
          <w:b/>
        </w:rPr>
        <w:t xml:space="preserve">work: </w:t>
      </w:r>
    </w:p>
    <w:p w14:paraId="680BFB96" w14:textId="28EE38A6" w:rsidR="00E410C1" w:rsidRDefault="00185874" w:rsidP="00FF27E9">
      <w:pPr>
        <w:spacing w:line="276" w:lineRule="auto"/>
        <w:jc w:val="both"/>
        <w:rPr>
          <w:rFonts w:asciiTheme="majorBidi" w:hAnsiTheme="majorBidi" w:cstheme="majorBidi"/>
          <w:bCs/>
        </w:rPr>
      </w:pPr>
      <w:r w:rsidRPr="007C0297">
        <w:rPr>
          <w:rFonts w:asciiTheme="majorBidi" w:hAnsiTheme="majorBidi" w:cstheme="majorBidi"/>
          <w:bCs/>
        </w:rPr>
        <w:t xml:space="preserve">For working </w:t>
      </w:r>
      <w:r w:rsidR="007C0297">
        <w:rPr>
          <w:rFonts w:asciiTheme="majorBidi" w:hAnsiTheme="majorBidi" w:cstheme="majorBidi"/>
          <w:bCs/>
        </w:rPr>
        <w:t>on</w:t>
      </w:r>
      <w:r w:rsidRPr="007C0297">
        <w:rPr>
          <w:rFonts w:asciiTheme="majorBidi" w:hAnsiTheme="majorBidi" w:cstheme="majorBidi"/>
          <w:bCs/>
        </w:rPr>
        <w:t xml:space="preserve"> ceramic at </w:t>
      </w:r>
      <w:r w:rsidR="007C0297">
        <w:rPr>
          <w:rFonts w:asciiTheme="majorBidi" w:hAnsiTheme="majorBidi" w:cstheme="majorBidi"/>
          <w:bCs/>
        </w:rPr>
        <w:t>the mentioned</w:t>
      </w:r>
      <w:r w:rsidR="005B60F4" w:rsidRPr="007C0297">
        <w:rPr>
          <w:rFonts w:asciiTheme="majorBidi" w:hAnsiTheme="majorBidi" w:cstheme="majorBidi"/>
          <w:bCs/>
        </w:rPr>
        <w:t xml:space="preserve"> HFs the ceramic must have </w:t>
      </w:r>
      <w:r w:rsidR="007C0297">
        <w:rPr>
          <w:rFonts w:asciiTheme="majorBidi" w:hAnsiTheme="majorBidi" w:cstheme="majorBidi"/>
          <w:bCs/>
        </w:rPr>
        <w:t xml:space="preserve">the </w:t>
      </w:r>
      <w:r w:rsidR="005B60F4" w:rsidRPr="007C0297">
        <w:rPr>
          <w:rFonts w:asciiTheme="majorBidi" w:hAnsiTheme="majorBidi" w:cstheme="majorBidi"/>
          <w:bCs/>
        </w:rPr>
        <w:t xml:space="preserve">best quality from different </w:t>
      </w:r>
      <w:r w:rsidR="007C0297">
        <w:rPr>
          <w:rFonts w:asciiTheme="majorBidi" w:hAnsiTheme="majorBidi" w:cstheme="majorBidi"/>
          <w:bCs/>
        </w:rPr>
        <w:t>sizes</w:t>
      </w:r>
      <w:r w:rsidR="005B60F4" w:rsidRPr="007C0297">
        <w:rPr>
          <w:rFonts w:asciiTheme="majorBidi" w:hAnsiTheme="majorBidi" w:cstheme="majorBidi"/>
          <w:bCs/>
        </w:rPr>
        <w:t xml:space="preserve"> (50*5</w:t>
      </w:r>
      <w:r w:rsidR="00035B5E" w:rsidRPr="007C0297">
        <w:rPr>
          <w:rFonts w:asciiTheme="majorBidi" w:hAnsiTheme="majorBidi" w:cstheme="majorBidi"/>
          <w:bCs/>
        </w:rPr>
        <w:t xml:space="preserve">0 </w:t>
      </w:r>
      <w:r w:rsidR="005B60F4" w:rsidRPr="007C0297">
        <w:rPr>
          <w:rFonts w:asciiTheme="majorBidi" w:hAnsiTheme="majorBidi" w:cstheme="majorBidi"/>
          <w:bCs/>
        </w:rPr>
        <w:t>and 35*</w:t>
      </w:r>
      <w:r w:rsidR="004311A8" w:rsidRPr="007C0297">
        <w:rPr>
          <w:rFonts w:asciiTheme="majorBidi" w:hAnsiTheme="majorBidi" w:cstheme="majorBidi"/>
          <w:bCs/>
        </w:rPr>
        <w:t>35) cm</w:t>
      </w:r>
      <w:r w:rsidR="005B60F4" w:rsidRPr="007C0297">
        <w:rPr>
          <w:rFonts w:asciiTheme="majorBidi" w:hAnsiTheme="majorBidi" w:cstheme="majorBidi"/>
          <w:bCs/>
        </w:rPr>
        <w:t xml:space="preserve">, also must </w:t>
      </w:r>
      <w:r w:rsidR="00E914B5" w:rsidRPr="007C0297">
        <w:rPr>
          <w:rFonts w:asciiTheme="majorBidi" w:hAnsiTheme="majorBidi" w:cstheme="majorBidi"/>
          <w:bCs/>
        </w:rPr>
        <w:t>prepare</w:t>
      </w:r>
      <w:r w:rsidR="005B60F4" w:rsidRPr="007C0297">
        <w:rPr>
          <w:rFonts w:asciiTheme="majorBidi" w:hAnsiTheme="majorBidi" w:cstheme="majorBidi"/>
          <w:bCs/>
        </w:rPr>
        <w:t xml:space="preserve"> and </w:t>
      </w:r>
      <w:r w:rsidR="007C0297">
        <w:rPr>
          <w:rFonts w:asciiTheme="majorBidi" w:hAnsiTheme="majorBidi" w:cstheme="majorBidi"/>
          <w:bCs/>
        </w:rPr>
        <w:t>level</w:t>
      </w:r>
      <w:r w:rsidR="005B60F4" w:rsidRPr="007C0297">
        <w:rPr>
          <w:rFonts w:asciiTheme="majorBidi" w:hAnsiTheme="majorBidi" w:cstheme="majorBidi"/>
          <w:bCs/>
        </w:rPr>
        <w:t xml:space="preserve"> the area </w:t>
      </w:r>
      <w:r w:rsidR="00E914B5" w:rsidRPr="007C0297">
        <w:rPr>
          <w:rFonts w:asciiTheme="majorBidi" w:hAnsiTheme="majorBidi" w:cstheme="majorBidi"/>
          <w:bCs/>
        </w:rPr>
        <w:t>before</w:t>
      </w:r>
      <w:r w:rsidR="005B60F4" w:rsidRPr="007C0297">
        <w:rPr>
          <w:rFonts w:asciiTheme="majorBidi" w:hAnsiTheme="majorBidi" w:cstheme="majorBidi"/>
          <w:bCs/>
        </w:rPr>
        <w:t xml:space="preserve"> it and use </w:t>
      </w:r>
      <w:r w:rsidR="00E914B5" w:rsidRPr="007C0297">
        <w:rPr>
          <w:rFonts w:asciiTheme="majorBidi" w:hAnsiTheme="majorBidi" w:cstheme="majorBidi"/>
          <w:bCs/>
        </w:rPr>
        <w:t>1:</w:t>
      </w:r>
      <w:r w:rsidR="00C375BE" w:rsidRPr="007C0297">
        <w:rPr>
          <w:rFonts w:asciiTheme="majorBidi" w:hAnsiTheme="majorBidi" w:cstheme="majorBidi"/>
          <w:bCs/>
        </w:rPr>
        <w:t xml:space="preserve">4 mark of the cement to working, </w:t>
      </w:r>
      <w:r w:rsidR="00E01718" w:rsidRPr="007C0297">
        <w:rPr>
          <w:rFonts w:asciiTheme="majorBidi" w:hAnsiTheme="majorBidi" w:cstheme="majorBidi"/>
          <w:bCs/>
        </w:rPr>
        <w:t>the</w:t>
      </w:r>
      <w:r w:rsidR="00C375BE" w:rsidRPr="007C0297">
        <w:rPr>
          <w:rFonts w:asciiTheme="majorBidi" w:hAnsiTheme="majorBidi" w:cstheme="majorBidi"/>
          <w:bCs/>
        </w:rPr>
        <w:t xml:space="preserve"> strength of tiles for walls and floor will be around 250kg/cm2 of tile area.</w:t>
      </w:r>
    </w:p>
    <w:p w14:paraId="1F393F54" w14:textId="2E1321DE" w:rsidR="00BD7F2C" w:rsidRDefault="00BD7F2C" w:rsidP="00FF27E9">
      <w:pPr>
        <w:spacing w:line="276" w:lineRule="auto"/>
        <w:jc w:val="both"/>
        <w:rPr>
          <w:rFonts w:asciiTheme="majorBidi" w:hAnsiTheme="majorBidi" w:cstheme="majorBidi"/>
          <w:b/>
        </w:rPr>
      </w:pPr>
      <w:r w:rsidRPr="00BD7F2C">
        <w:rPr>
          <w:rFonts w:asciiTheme="majorBidi" w:hAnsiTheme="majorBidi" w:cstheme="majorBidi"/>
          <w:b/>
        </w:rPr>
        <w:t xml:space="preserve">Tills installation </w:t>
      </w:r>
      <w:r>
        <w:rPr>
          <w:rFonts w:asciiTheme="majorBidi" w:hAnsiTheme="majorBidi" w:cstheme="majorBidi"/>
          <w:b/>
        </w:rPr>
        <w:t>concept for</w:t>
      </w:r>
      <w:r w:rsidRPr="00BD7F2C">
        <w:rPr>
          <w:rFonts w:asciiTheme="majorBidi" w:hAnsiTheme="majorBidi" w:cstheme="majorBidi"/>
          <w:b/>
        </w:rPr>
        <w:t xml:space="preserve"> mud brick wall</w:t>
      </w:r>
      <w:r>
        <w:rPr>
          <w:rFonts w:asciiTheme="majorBidi" w:hAnsiTheme="majorBidi" w:cstheme="majorBidi"/>
          <w:b/>
        </w:rPr>
        <w:t>:</w:t>
      </w:r>
    </w:p>
    <w:p w14:paraId="3433ADB7" w14:textId="7CA0D16C" w:rsidR="00BD7F2C" w:rsidRPr="00BD7F2C" w:rsidRDefault="00BD7F2C" w:rsidP="00FF27E9">
      <w:pPr>
        <w:spacing w:line="276" w:lineRule="auto"/>
        <w:jc w:val="both"/>
        <w:rPr>
          <w:rFonts w:asciiTheme="majorBidi" w:hAnsiTheme="majorBidi" w:cstheme="majorBidi"/>
          <w:bCs/>
        </w:rPr>
      </w:pPr>
      <w:r>
        <w:rPr>
          <w:rFonts w:asciiTheme="majorBidi" w:hAnsiTheme="majorBidi" w:cstheme="majorBidi"/>
          <w:bCs/>
        </w:rPr>
        <w:t xml:space="preserve">The process includes constructing of half brick partition wall parallel to </w:t>
      </w:r>
      <w:r w:rsidR="00020A78">
        <w:rPr>
          <w:rFonts w:asciiTheme="majorBidi" w:hAnsiTheme="majorBidi" w:cstheme="majorBidi"/>
          <w:bCs/>
        </w:rPr>
        <w:t xml:space="preserve">the </w:t>
      </w:r>
      <w:r>
        <w:rPr>
          <w:rFonts w:asciiTheme="majorBidi" w:hAnsiTheme="majorBidi" w:cstheme="majorBidi"/>
          <w:bCs/>
        </w:rPr>
        <w:t xml:space="preserve">mud brick wall surface vertically, with </w:t>
      </w:r>
      <w:r w:rsidR="00020A78">
        <w:rPr>
          <w:rFonts w:asciiTheme="majorBidi" w:hAnsiTheme="majorBidi" w:cstheme="majorBidi"/>
          <w:bCs/>
        </w:rPr>
        <w:t xml:space="preserve">the </w:t>
      </w:r>
      <w:r>
        <w:rPr>
          <w:rFonts w:asciiTheme="majorBidi" w:hAnsiTheme="majorBidi" w:cstheme="majorBidi"/>
          <w:bCs/>
        </w:rPr>
        <w:t xml:space="preserve">securing of </w:t>
      </w:r>
      <w:r w:rsidR="00020A78">
        <w:rPr>
          <w:rFonts w:asciiTheme="majorBidi" w:hAnsiTheme="majorBidi" w:cstheme="majorBidi"/>
          <w:bCs/>
        </w:rPr>
        <w:t>6-inch</w:t>
      </w:r>
      <w:r>
        <w:rPr>
          <w:rFonts w:asciiTheme="majorBidi" w:hAnsiTheme="majorBidi" w:cstheme="majorBidi"/>
          <w:bCs/>
        </w:rPr>
        <w:t xml:space="preserve"> nails into the brick and mud wall, it </w:t>
      </w:r>
      <w:r w:rsidR="00020A78">
        <w:rPr>
          <w:rFonts w:asciiTheme="majorBidi" w:hAnsiTheme="majorBidi" w:cstheme="majorBidi"/>
          <w:bCs/>
        </w:rPr>
        <w:t xml:space="preserve">is </w:t>
      </w:r>
      <w:r>
        <w:rPr>
          <w:rFonts w:asciiTheme="majorBidi" w:hAnsiTheme="majorBidi" w:cstheme="majorBidi"/>
          <w:bCs/>
        </w:rPr>
        <w:t xml:space="preserve">worth mentioning </w:t>
      </w:r>
      <w:r w:rsidR="00020A78">
        <w:rPr>
          <w:rFonts w:asciiTheme="majorBidi" w:hAnsiTheme="majorBidi" w:cstheme="majorBidi"/>
          <w:bCs/>
        </w:rPr>
        <w:t>that</w:t>
      </w:r>
      <w:r>
        <w:rPr>
          <w:rFonts w:asciiTheme="majorBidi" w:hAnsiTheme="majorBidi" w:cstheme="majorBidi"/>
          <w:bCs/>
        </w:rPr>
        <w:t xml:space="preserve"> 8 nails should be inserted in each squire of </w:t>
      </w:r>
      <w:r w:rsidR="00020A78">
        <w:rPr>
          <w:rFonts w:asciiTheme="majorBidi" w:hAnsiTheme="majorBidi" w:cstheme="majorBidi"/>
          <w:bCs/>
        </w:rPr>
        <w:t>newly</w:t>
      </w:r>
      <w:r>
        <w:rPr>
          <w:rFonts w:asciiTheme="majorBidi" w:hAnsiTheme="majorBidi" w:cstheme="majorBidi"/>
          <w:bCs/>
        </w:rPr>
        <w:t xml:space="preserve"> burned brick masonry partition, </w:t>
      </w:r>
      <w:r w:rsidR="00020A78">
        <w:rPr>
          <w:rFonts w:asciiTheme="majorBidi" w:hAnsiTheme="majorBidi" w:cstheme="majorBidi"/>
          <w:bCs/>
        </w:rPr>
        <w:t>then</w:t>
      </w:r>
      <w:r>
        <w:rPr>
          <w:rFonts w:asciiTheme="majorBidi" w:hAnsiTheme="majorBidi" w:cstheme="majorBidi"/>
          <w:bCs/>
        </w:rPr>
        <w:t xml:space="preserve"> 3 to 4 cm cement mortar should be used and installing the ceramic </w:t>
      </w:r>
      <w:r w:rsidR="00020A78">
        <w:rPr>
          <w:rFonts w:asciiTheme="majorBidi" w:hAnsiTheme="majorBidi" w:cstheme="majorBidi"/>
          <w:bCs/>
        </w:rPr>
        <w:t>tile</w:t>
      </w:r>
      <w:r>
        <w:rPr>
          <w:rFonts w:asciiTheme="majorBidi" w:hAnsiTheme="majorBidi" w:cstheme="majorBidi"/>
          <w:bCs/>
        </w:rPr>
        <w:t xml:space="preserve"> on</w:t>
      </w:r>
      <w:r w:rsidR="00020A78">
        <w:rPr>
          <w:rFonts w:asciiTheme="majorBidi" w:hAnsiTheme="majorBidi" w:cstheme="majorBidi"/>
          <w:bCs/>
        </w:rPr>
        <w:t xml:space="preserve"> </w:t>
      </w:r>
      <w:r>
        <w:rPr>
          <w:rFonts w:asciiTheme="majorBidi" w:hAnsiTheme="majorBidi" w:cstheme="majorBidi"/>
          <w:bCs/>
        </w:rPr>
        <w:t>the wall surface. For details, please refer to the attached drawings</w:t>
      </w:r>
      <w:r w:rsidR="00E01718">
        <w:rPr>
          <w:rFonts w:asciiTheme="majorBidi" w:hAnsiTheme="majorBidi" w:cstheme="majorBidi"/>
          <w:bCs/>
        </w:rPr>
        <w:t xml:space="preserve"> and under the assigned engineer instructions</w:t>
      </w:r>
      <w:r>
        <w:rPr>
          <w:rFonts w:asciiTheme="majorBidi" w:hAnsiTheme="majorBidi" w:cstheme="majorBidi"/>
          <w:bCs/>
        </w:rPr>
        <w:t>.</w:t>
      </w:r>
    </w:p>
    <w:p w14:paraId="48245309" w14:textId="7AB7FC28" w:rsidR="00EA6618" w:rsidRPr="007C0297" w:rsidRDefault="00020A78" w:rsidP="007C0297">
      <w:pPr>
        <w:keepNext/>
        <w:spacing w:line="276" w:lineRule="auto"/>
        <w:jc w:val="both"/>
        <w:outlineLvl w:val="0"/>
        <w:rPr>
          <w:rFonts w:asciiTheme="majorBidi" w:hAnsiTheme="majorBidi" w:cstheme="majorBidi"/>
          <w:b/>
        </w:rPr>
      </w:pPr>
      <w:r>
        <w:rPr>
          <w:rFonts w:asciiTheme="majorBidi" w:hAnsiTheme="majorBidi" w:cstheme="majorBidi"/>
          <w:b/>
        </w:rPr>
        <w:t>Backfilling</w:t>
      </w:r>
      <w:r w:rsidR="003E134F">
        <w:rPr>
          <w:rFonts w:asciiTheme="majorBidi" w:hAnsiTheme="majorBidi" w:cstheme="majorBidi"/>
          <w:b/>
        </w:rPr>
        <w:t>:</w:t>
      </w:r>
      <w:r w:rsidR="00675553" w:rsidRPr="007C0297">
        <w:rPr>
          <w:rFonts w:asciiTheme="majorBidi" w:hAnsiTheme="majorBidi" w:cstheme="majorBidi"/>
          <w:b/>
        </w:rPr>
        <w:t xml:space="preserve"> </w:t>
      </w:r>
    </w:p>
    <w:p w14:paraId="1D1E2120" w14:textId="361D8011" w:rsidR="00816768" w:rsidRPr="007C0297" w:rsidRDefault="00816768" w:rsidP="00E410C1">
      <w:pPr>
        <w:spacing w:line="276" w:lineRule="auto"/>
        <w:jc w:val="both"/>
        <w:rPr>
          <w:rFonts w:asciiTheme="majorBidi" w:hAnsiTheme="majorBidi" w:cstheme="majorBidi"/>
          <w:bCs/>
        </w:rPr>
      </w:pPr>
      <w:r w:rsidRPr="007C0297">
        <w:rPr>
          <w:rFonts w:asciiTheme="majorBidi" w:hAnsiTheme="majorBidi" w:cstheme="majorBidi"/>
          <w:bCs/>
        </w:rPr>
        <w:t xml:space="preserve">The </w:t>
      </w:r>
      <w:r w:rsidR="00C375BE" w:rsidRPr="007C0297">
        <w:rPr>
          <w:rFonts w:asciiTheme="majorBidi" w:hAnsiTheme="majorBidi" w:cstheme="majorBidi"/>
          <w:bCs/>
        </w:rPr>
        <w:t>execution</w:t>
      </w:r>
      <w:r w:rsidR="00C375BE" w:rsidRPr="007C0297">
        <w:rPr>
          <w:rFonts w:asciiTheme="majorBidi" w:hAnsiTheme="majorBidi" w:cstheme="majorBidi"/>
          <w:bCs/>
          <w:lang w:val="en-US" w:bidi="ps-AF"/>
        </w:rPr>
        <w:t xml:space="preserve"> </w:t>
      </w:r>
      <w:r w:rsidR="00C375BE" w:rsidRPr="007C0297">
        <w:rPr>
          <w:rFonts w:asciiTheme="majorBidi" w:hAnsiTheme="majorBidi" w:cstheme="majorBidi"/>
          <w:bCs/>
        </w:rPr>
        <w:t>place</w:t>
      </w:r>
      <w:r w:rsidRPr="007C0297">
        <w:rPr>
          <w:rFonts w:asciiTheme="majorBidi" w:hAnsiTheme="majorBidi" w:cstheme="majorBidi"/>
          <w:bCs/>
        </w:rPr>
        <w:t xml:space="preserve"> must </w:t>
      </w:r>
      <w:r w:rsidR="00C375BE" w:rsidRPr="007C0297">
        <w:rPr>
          <w:rFonts w:asciiTheme="majorBidi" w:hAnsiTheme="majorBidi" w:cstheme="majorBidi"/>
          <w:bCs/>
        </w:rPr>
        <w:t xml:space="preserve">be </w:t>
      </w:r>
      <w:r w:rsidR="007C0297" w:rsidRPr="007C0297">
        <w:rPr>
          <w:rFonts w:asciiTheme="majorBidi" w:hAnsiTheme="majorBidi" w:cstheme="majorBidi"/>
          <w:bCs/>
        </w:rPr>
        <w:t>backfilled</w:t>
      </w:r>
      <w:r w:rsidRPr="007C0297">
        <w:rPr>
          <w:rFonts w:asciiTheme="majorBidi" w:hAnsiTheme="majorBidi" w:cstheme="majorBidi"/>
          <w:bCs/>
        </w:rPr>
        <w:t xml:space="preserve"> after </w:t>
      </w:r>
      <w:r w:rsidR="0073150F" w:rsidRPr="007C0297">
        <w:rPr>
          <w:rFonts w:asciiTheme="majorBidi" w:hAnsiTheme="majorBidi" w:cstheme="majorBidi"/>
          <w:bCs/>
        </w:rPr>
        <w:t xml:space="preserve">improving </w:t>
      </w:r>
      <w:r w:rsidRPr="007C0297">
        <w:rPr>
          <w:rFonts w:asciiTheme="majorBidi" w:hAnsiTheme="majorBidi" w:cstheme="majorBidi"/>
          <w:bCs/>
        </w:rPr>
        <w:t>work</w:t>
      </w:r>
      <w:r w:rsidR="00E410C1" w:rsidRPr="007C0297">
        <w:rPr>
          <w:rFonts w:asciiTheme="majorBidi" w:hAnsiTheme="majorBidi" w:cstheme="majorBidi"/>
          <w:bCs/>
        </w:rPr>
        <w:t xml:space="preserve">, </w:t>
      </w:r>
      <w:r w:rsidR="007C0297">
        <w:rPr>
          <w:rFonts w:asciiTheme="majorBidi" w:hAnsiTheme="majorBidi" w:cstheme="majorBidi"/>
          <w:bCs/>
        </w:rPr>
        <w:t xml:space="preserve">the </w:t>
      </w:r>
      <w:r w:rsidR="00E410C1" w:rsidRPr="007C0297">
        <w:rPr>
          <w:rFonts w:asciiTheme="majorBidi" w:hAnsiTheme="majorBidi" w:cstheme="majorBidi"/>
          <w:bCs/>
        </w:rPr>
        <w:t xml:space="preserve">contractor should </w:t>
      </w:r>
      <w:r w:rsidR="000D14D7" w:rsidRPr="007C0297">
        <w:rPr>
          <w:rFonts w:asciiTheme="majorBidi" w:hAnsiTheme="majorBidi" w:cstheme="majorBidi"/>
          <w:bCs/>
        </w:rPr>
        <w:t>backfill</w:t>
      </w:r>
      <w:r w:rsidR="00E410C1" w:rsidRPr="007C0297">
        <w:rPr>
          <w:rFonts w:asciiTheme="majorBidi" w:hAnsiTheme="majorBidi" w:cstheme="majorBidi"/>
          <w:bCs/>
        </w:rPr>
        <w:t xml:space="preserve"> </w:t>
      </w:r>
      <w:r w:rsidR="007D61B0" w:rsidRPr="007C0297">
        <w:rPr>
          <w:rFonts w:asciiTheme="majorBidi" w:hAnsiTheme="majorBidi" w:cstheme="majorBidi"/>
          <w:bCs/>
        </w:rPr>
        <w:t>by layers at every part excavated, every la</w:t>
      </w:r>
      <w:r w:rsidR="00185874" w:rsidRPr="007C0297">
        <w:rPr>
          <w:rFonts w:asciiTheme="majorBidi" w:hAnsiTheme="majorBidi" w:cstheme="majorBidi"/>
          <w:bCs/>
        </w:rPr>
        <w:t xml:space="preserve">yer must have 25 up to 30 cm </w:t>
      </w:r>
      <w:r w:rsidR="007C0297">
        <w:rPr>
          <w:rFonts w:asciiTheme="majorBidi" w:hAnsiTheme="majorBidi" w:cstheme="majorBidi"/>
          <w:bCs/>
        </w:rPr>
        <w:t>trichinizes</w:t>
      </w:r>
      <w:r w:rsidR="007D61B0" w:rsidRPr="007C0297">
        <w:rPr>
          <w:rFonts w:asciiTheme="majorBidi" w:hAnsiTheme="majorBidi" w:cstheme="majorBidi"/>
          <w:bCs/>
        </w:rPr>
        <w:t xml:space="preserve"> and after filling of every layer must be compacted by compaction machine</w:t>
      </w:r>
      <w:r w:rsidR="00505555" w:rsidRPr="007C0297">
        <w:rPr>
          <w:rFonts w:asciiTheme="majorBidi" w:hAnsiTheme="majorBidi" w:cstheme="majorBidi"/>
          <w:bCs/>
        </w:rPr>
        <w:t xml:space="preserve"> and the end contractor must </w:t>
      </w:r>
      <w:r w:rsidR="007C0297">
        <w:rPr>
          <w:rFonts w:asciiTheme="majorBidi" w:hAnsiTheme="majorBidi" w:cstheme="majorBidi"/>
          <w:bCs/>
        </w:rPr>
        <w:t>be done</w:t>
      </w:r>
      <w:r w:rsidR="00505555" w:rsidRPr="007C0297">
        <w:rPr>
          <w:rFonts w:asciiTheme="majorBidi" w:hAnsiTheme="majorBidi" w:cstheme="majorBidi"/>
          <w:bCs/>
        </w:rPr>
        <w:t xml:space="preserve"> site cleaning and </w:t>
      </w:r>
      <w:r w:rsidR="007C0297">
        <w:rPr>
          <w:rFonts w:asciiTheme="majorBidi" w:hAnsiTheme="majorBidi" w:cstheme="majorBidi"/>
          <w:bCs/>
        </w:rPr>
        <w:t>demobilization</w:t>
      </w:r>
      <w:r w:rsidR="00505555" w:rsidRPr="007C0297">
        <w:rPr>
          <w:rFonts w:asciiTheme="majorBidi" w:hAnsiTheme="majorBidi" w:cstheme="majorBidi"/>
          <w:bCs/>
        </w:rPr>
        <w:t xml:space="preserve"> of </w:t>
      </w:r>
      <w:r w:rsidR="009710C9" w:rsidRPr="007C0297">
        <w:rPr>
          <w:rFonts w:asciiTheme="majorBidi" w:hAnsiTheme="majorBidi" w:cstheme="majorBidi"/>
          <w:bCs/>
        </w:rPr>
        <w:t>overall</w:t>
      </w:r>
      <w:r w:rsidR="00505555" w:rsidRPr="007C0297">
        <w:rPr>
          <w:rFonts w:asciiTheme="majorBidi" w:hAnsiTheme="majorBidi" w:cstheme="majorBidi"/>
          <w:bCs/>
        </w:rPr>
        <w:t xml:space="preserve"> </w:t>
      </w:r>
      <w:r w:rsidR="000D14D7" w:rsidRPr="007C0297">
        <w:rPr>
          <w:rFonts w:asciiTheme="majorBidi" w:hAnsiTheme="majorBidi" w:cstheme="majorBidi"/>
          <w:bCs/>
        </w:rPr>
        <w:t>rehabilitation</w:t>
      </w:r>
      <w:r w:rsidR="00505555" w:rsidRPr="007C0297">
        <w:rPr>
          <w:rFonts w:asciiTheme="majorBidi" w:hAnsiTheme="majorBidi" w:cstheme="majorBidi"/>
          <w:bCs/>
        </w:rPr>
        <w:t xml:space="preserve"> area.</w:t>
      </w:r>
    </w:p>
    <w:p w14:paraId="627E7C23" w14:textId="4CE3B3AE" w:rsidR="00EA5083" w:rsidRPr="007C0297" w:rsidRDefault="003E134F" w:rsidP="007C0297">
      <w:pPr>
        <w:keepNext/>
        <w:spacing w:line="276" w:lineRule="auto"/>
        <w:jc w:val="both"/>
        <w:outlineLvl w:val="0"/>
        <w:rPr>
          <w:rFonts w:asciiTheme="majorBidi" w:hAnsiTheme="majorBidi" w:cstheme="majorBidi"/>
          <w:b/>
        </w:rPr>
      </w:pPr>
      <w:r>
        <w:rPr>
          <w:rFonts w:asciiTheme="majorBidi" w:hAnsiTheme="majorBidi" w:cstheme="majorBidi"/>
          <w:b/>
        </w:rPr>
        <w:lastRenderedPageBreak/>
        <w:t>Plaster work:</w:t>
      </w:r>
      <w:r w:rsidR="00EA5083" w:rsidRPr="007C0297">
        <w:rPr>
          <w:rFonts w:asciiTheme="majorBidi" w:hAnsiTheme="majorBidi" w:cstheme="majorBidi"/>
          <w:b/>
        </w:rPr>
        <w:t xml:space="preserve"> </w:t>
      </w:r>
    </w:p>
    <w:p w14:paraId="3627B7BA" w14:textId="66F946F8" w:rsidR="00BD3E43" w:rsidRPr="003F486C" w:rsidRDefault="0065514B" w:rsidP="003F486C">
      <w:pPr>
        <w:spacing w:line="276" w:lineRule="auto"/>
        <w:jc w:val="both"/>
        <w:rPr>
          <w:rFonts w:asciiTheme="majorBidi" w:hAnsiTheme="majorBidi" w:cstheme="majorBidi"/>
          <w:bCs/>
        </w:rPr>
      </w:pPr>
      <w:r w:rsidRPr="007C0297">
        <w:rPr>
          <w:rFonts w:asciiTheme="majorBidi" w:hAnsiTheme="majorBidi" w:cstheme="majorBidi"/>
          <w:bCs/>
        </w:rPr>
        <w:t>Cement</w:t>
      </w:r>
      <w:r w:rsidR="007F6CBA" w:rsidRPr="007C0297">
        <w:rPr>
          <w:rFonts w:asciiTheme="majorBidi" w:hAnsiTheme="majorBidi" w:cstheme="majorBidi"/>
          <w:bCs/>
        </w:rPr>
        <w:t xml:space="preserve"> sand plaster</w:t>
      </w:r>
      <w:r w:rsidRPr="007C0297">
        <w:rPr>
          <w:rFonts w:asciiTheme="majorBidi" w:hAnsiTheme="majorBidi" w:cstheme="majorBidi"/>
          <w:bCs/>
        </w:rPr>
        <w:t xml:space="preserve"> is required for walls,</w:t>
      </w:r>
      <w:r w:rsidR="009A6B99" w:rsidRPr="007C0297">
        <w:rPr>
          <w:rFonts w:asciiTheme="majorBidi" w:hAnsiTheme="majorBidi" w:cstheme="majorBidi"/>
          <w:bCs/>
        </w:rPr>
        <w:t xml:space="preserve"> columns, beams,</w:t>
      </w:r>
      <w:r w:rsidRPr="007C0297">
        <w:rPr>
          <w:rFonts w:asciiTheme="majorBidi" w:hAnsiTheme="majorBidi" w:cstheme="majorBidi"/>
          <w:bCs/>
        </w:rPr>
        <w:t xml:space="preserve"> </w:t>
      </w:r>
      <w:r w:rsidR="00E01397" w:rsidRPr="007C0297">
        <w:rPr>
          <w:rFonts w:asciiTheme="majorBidi" w:hAnsiTheme="majorBidi" w:cstheme="majorBidi"/>
          <w:bCs/>
        </w:rPr>
        <w:t>ceilings</w:t>
      </w:r>
      <w:r w:rsidRPr="007C0297">
        <w:rPr>
          <w:rFonts w:asciiTheme="majorBidi" w:hAnsiTheme="majorBidi" w:cstheme="majorBidi"/>
          <w:bCs/>
        </w:rPr>
        <w:t>,</w:t>
      </w:r>
      <w:r w:rsidR="009A6B99" w:rsidRPr="007C0297">
        <w:rPr>
          <w:rFonts w:asciiTheme="majorBidi" w:hAnsiTheme="majorBidi" w:cstheme="majorBidi"/>
          <w:bCs/>
        </w:rPr>
        <w:t xml:space="preserve"> interior and exterior of </w:t>
      </w:r>
      <w:r w:rsidR="00EA6618" w:rsidRPr="007C0297">
        <w:rPr>
          <w:rFonts w:asciiTheme="majorBidi" w:hAnsiTheme="majorBidi" w:cstheme="majorBidi"/>
          <w:bCs/>
        </w:rPr>
        <w:t>water, inner</w:t>
      </w:r>
      <w:r w:rsidR="007E6138" w:rsidRPr="007C0297">
        <w:rPr>
          <w:rFonts w:asciiTheme="majorBidi" w:hAnsiTheme="majorBidi" w:cstheme="majorBidi"/>
          <w:bCs/>
        </w:rPr>
        <w:t xml:space="preserve"> and outer</w:t>
      </w:r>
      <w:r w:rsidRPr="007C0297">
        <w:rPr>
          <w:rFonts w:asciiTheme="majorBidi" w:hAnsiTheme="majorBidi" w:cstheme="majorBidi"/>
          <w:bCs/>
        </w:rPr>
        <w:t xml:space="preserve"> faces of septic tank and outside face of</w:t>
      </w:r>
      <w:r w:rsidR="004A5936" w:rsidRPr="007C0297">
        <w:rPr>
          <w:rFonts w:asciiTheme="majorBidi" w:hAnsiTheme="majorBidi" w:cstheme="majorBidi"/>
          <w:bCs/>
        </w:rPr>
        <w:t xml:space="preserve"> walls </w:t>
      </w:r>
      <w:r w:rsidRPr="007C0297">
        <w:rPr>
          <w:rFonts w:asciiTheme="majorBidi" w:hAnsiTheme="majorBidi" w:cstheme="majorBidi"/>
          <w:bCs/>
        </w:rPr>
        <w:t>with cement sand mortar (1:</w:t>
      </w:r>
      <w:r w:rsidR="00331FEB" w:rsidRPr="007C0297">
        <w:rPr>
          <w:rFonts w:asciiTheme="majorBidi" w:hAnsiTheme="majorBidi" w:cstheme="majorBidi"/>
          <w:bCs/>
        </w:rPr>
        <w:t>4</w:t>
      </w:r>
      <w:r w:rsidRPr="007C0297">
        <w:rPr>
          <w:rFonts w:asciiTheme="majorBidi" w:hAnsiTheme="majorBidi" w:cstheme="majorBidi"/>
          <w:bCs/>
        </w:rPr>
        <w:t>). The plaster will be straight and no</w:t>
      </w:r>
      <w:r w:rsidR="0019300F" w:rsidRPr="007C0297">
        <w:rPr>
          <w:rFonts w:asciiTheme="majorBidi" w:hAnsiTheme="majorBidi" w:cstheme="majorBidi"/>
          <w:bCs/>
        </w:rPr>
        <w:t>t</w:t>
      </w:r>
      <w:r w:rsidRPr="007C0297">
        <w:rPr>
          <w:rFonts w:asciiTheme="majorBidi" w:hAnsiTheme="majorBidi" w:cstheme="majorBidi"/>
          <w:bCs/>
        </w:rPr>
        <w:t xml:space="preserve"> having vertically and horizontally up and downs beyond 5 mm</w:t>
      </w:r>
      <w:r w:rsidR="009B7DA2" w:rsidRPr="007C0297">
        <w:rPr>
          <w:rFonts w:asciiTheme="majorBidi" w:hAnsiTheme="majorBidi" w:cstheme="majorBidi"/>
          <w:bCs/>
        </w:rPr>
        <w:t xml:space="preserve"> the </w:t>
      </w:r>
      <w:r w:rsidR="00C57F87" w:rsidRPr="007C0297">
        <w:rPr>
          <w:rFonts w:asciiTheme="majorBidi" w:hAnsiTheme="majorBidi" w:cstheme="majorBidi"/>
          <w:bCs/>
        </w:rPr>
        <w:t>plaster work</w:t>
      </w:r>
      <w:r w:rsidR="009B7DA2" w:rsidRPr="007C0297">
        <w:rPr>
          <w:rFonts w:asciiTheme="majorBidi" w:hAnsiTheme="majorBidi" w:cstheme="majorBidi"/>
          <w:bCs/>
        </w:rPr>
        <w:t xml:space="preserve"> should be based on needs</w:t>
      </w:r>
      <w:r w:rsidRPr="007C0297">
        <w:rPr>
          <w:rFonts w:asciiTheme="majorBidi" w:hAnsiTheme="majorBidi" w:cstheme="majorBidi"/>
          <w:bCs/>
        </w:rPr>
        <w:t xml:space="preserve">. Before starting plaster, contractor will ensure curing </w:t>
      </w:r>
      <w:r w:rsidR="007C0297" w:rsidRPr="007C0297">
        <w:rPr>
          <w:rFonts w:asciiTheme="majorBidi" w:hAnsiTheme="majorBidi" w:cstheme="majorBidi"/>
          <w:bCs/>
        </w:rPr>
        <w:t>to</w:t>
      </w:r>
      <w:r w:rsidRPr="007C0297">
        <w:rPr>
          <w:rFonts w:asciiTheme="majorBidi" w:hAnsiTheme="majorBidi" w:cstheme="majorBidi"/>
          <w:bCs/>
        </w:rPr>
        <w:t xml:space="preserve"> ensure the quality of plaster. After finishing plaster</w:t>
      </w:r>
      <w:r w:rsidR="00CE7A9E" w:rsidRPr="007C0297">
        <w:rPr>
          <w:rFonts w:asciiTheme="majorBidi" w:hAnsiTheme="majorBidi" w:cstheme="majorBidi"/>
          <w:bCs/>
        </w:rPr>
        <w:t xml:space="preserve">, </w:t>
      </w:r>
      <w:r w:rsidR="0030173E" w:rsidRPr="007C0297">
        <w:rPr>
          <w:rFonts w:asciiTheme="majorBidi" w:hAnsiTheme="majorBidi" w:cstheme="majorBidi"/>
          <w:bCs/>
        </w:rPr>
        <w:t>c</w:t>
      </w:r>
      <w:r w:rsidRPr="007C0297">
        <w:rPr>
          <w:rFonts w:asciiTheme="majorBidi" w:hAnsiTheme="majorBidi" w:cstheme="majorBidi"/>
          <w:bCs/>
        </w:rPr>
        <w:t>uring is required for</w:t>
      </w:r>
      <w:r w:rsidR="007F6CBA" w:rsidRPr="007C0297">
        <w:rPr>
          <w:rFonts w:asciiTheme="majorBidi" w:hAnsiTheme="majorBidi" w:cstheme="majorBidi"/>
          <w:bCs/>
        </w:rPr>
        <w:t xml:space="preserve"> 14</w:t>
      </w:r>
      <w:r w:rsidRPr="007C0297">
        <w:rPr>
          <w:rFonts w:asciiTheme="majorBidi" w:hAnsiTheme="majorBidi" w:cstheme="majorBidi"/>
          <w:bCs/>
        </w:rPr>
        <w:t xml:space="preserve"> days.</w:t>
      </w:r>
      <w:r w:rsidR="007C0297">
        <w:rPr>
          <w:rFonts w:asciiTheme="majorBidi" w:hAnsiTheme="majorBidi" w:cstheme="majorBidi"/>
          <w:bCs/>
        </w:rPr>
        <w:t xml:space="preserve">  </w:t>
      </w:r>
    </w:p>
    <w:p w14:paraId="5D0BB724" w14:textId="6FE9D7E4" w:rsidR="00A24F40" w:rsidRPr="007C0297" w:rsidRDefault="003E134F" w:rsidP="007C0297">
      <w:pPr>
        <w:keepNext/>
        <w:spacing w:line="276" w:lineRule="auto"/>
        <w:jc w:val="both"/>
        <w:outlineLvl w:val="0"/>
        <w:rPr>
          <w:rFonts w:asciiTheme="majorBidi" w:hAnsiTheme="majorBidi" w:cstheme="majorBidi"/>
          <w:b/>
        </w:rPr>
      </w:pPr>
      <w:r>
        <w:rPr>
          <w:rFonts w:asciiTheme="majorBidi" w:hAnsiTheme="majorBidi" w:cstheme="majorBidi"/>
          <w:b/>
        </w:rPr>
        <w:t>Painting work:</w:t>
      </w:r>
      <w:r w:rsidR="0065514B" w:rsidRPr="007C0297">
        <w:rPr>
          <w:rFonts w:asciiTheme="majorBidi" w:hAnsiTheme="majorBidi" w:cstheme="majorBidi"/>
          <w:b/>
        </w:rPr>
        <w:t xml:space="preserve"> </w:t>
      </w:r>
    </w:p>
    <w:p w14:paraId="447BAEF0" w14:textId="372E5AEA" w:rsidR="008A3916" w:rsidRPr="007C0297" w:rsidRDefault="004E2765" w:rsidP="004E2765">
      <w:pPr>
        <w:spacing w:line="276" w:lineRule="auto"/>
        <w:jc w:val="both"/>
        <w:rPr>
          <w:rFonts w:asciiTheme="majorBidi" w:hAnsiTheme="majorBidi" w:cstheme="majorBidi"/>
          <w:bCs/>
        </w:rPr>
      </w:pPr>
      <w:r w:rsidRPr="007C0297">
        <w:rPr>
          <w:rFonts w:asciiTheme="majorBidi" w:hAnsiTheme="majorBidi" w:cstheme="majorBidi"/>
          <w:bCs/>
        </w:rPr>
        <w:t>Painting of walls</w:t>
      </w:r>
      <w:r w:rsidR="009A6B99" w:rsidRPr="007C0297">
        <w:rPr>
          <w:rFonts w:asciiTheme="majorBidi" w:hAnsiTheme="majorBidi" w:cstheme="majorBidi"/>
          <w:bCs/>
        </w:rPr>
        <w:t>,</w:t>
      </w:r>
      <w:r w:rsidR="0065514B" w:rsidRPr="007C0297">
        <w:rPr>
          <w:rFonts w:asciiTheme="majorBidi" w:hAnsiTheme="majorBidi" w:cstheme="majorBidi"/>
          <w:bCs/>
        </w:rPr>
        <w:t xml:space="preserve"> </w:t>
      </w:r>
      <w:r w:rsidR="00E76FEC" w:rsidRPr="007C0297">
        <w:rPr>
          <w:rFonts w:asciiTheme="majorBidi" w:hAnsiTheme="majorBidi" w:cstheme="majorBidi"/>
          <w:bCs/>
        </w:rPr>
        <w:t>ceilings,</w:t>
      </w:r>
      <w:r w:rsidR="0073150F" w:rsidRPr="007C0297">
        <w:rPr>
          <w:rFonts w:asciiTheme="majorBidi" w:hAnsiTheme="majorBidi" w:cstheme="majorBidi"/>
          <w:bCs/>
        </w:rPr>
        <w:t xml:space="preserve"> oil pain</w:t>
      </w:r>
      <w:r w:rsidR="0067629F" w:rsidRPr="007C0297">
        <w:rPr>
          <w:rFonts w:asciiTheme="majorBidi" w:hAnsiTheme="majorBidi" w:cstheme="majorBidi"/>
          <w:bCs/>
        </w:rPr>
        <w:t xml:space="preserve">ting of </w:t>
      </w:r>
      <w:r w:rsidR="00E76FEC" w:rsidRPr="007C0297">
        <w:rPr>
          <w:rFonts w:asciiTheme="majorBidi" w:hAnsiTheme="majorBidi" w:cstheme="majorBidi"/>
          <w:bCs/>
        </w:rPr>
        <w:t>doors</w:t>
      </w:r>
      <w:r w:rsidR="0067629F" w:rsidRPr="007C0297">
        <w:rPr>
          <w:rFonts w:asciiTheme="majorBidi" w:hAnsiTheme="majorBidi" w:cstheme="majorBidi"/>
          <w:bCs/>
        </w:rPr>
        <w:t xml:space="preserve"> &amp; windows</w:t>
      </w:r>
      <w:r w:rsidR="004873C2" w:rsidRPr="007C0297">
        <w:rPr>
          <w:rFonts w:asciiTheme="majorBidi" w:hAnsiTheme="majorBidi" w:cstheme="majorBidi"/>
          <w:bCs/>
        </w:rPr>
        <w:t>, fence</w:t>
      </w:r>
      <w:r w:rsidR="00E76FEC" w:rsidRPr="007C0297">
        <w:rPr>
          <w:rFonts w:asciiTheme="majorBidi" w:hAnsiTheme="majorBidi" w:cstheme="majorBidi"/>
          <w:bCs/>
        </w:rPr>
        <w:t xml:space="preserve"> and windows</w:t>
      </w:r>
      <w:r w:rsidR="00BA61B5" w:rsidRPr="007C0297">
        <w:rPr>
          <w:rFonts w:asciiTheme="majorBidi" w:hAnsiTheme="majorBidi" w:cstheme="majorBidi"/>
          <w:bCs/>
        </w:rPr>
        <w:t xml:space="preserve"> </w:t>
      </w:r>
      <w:r w:rsidR="0065514B" w:rsidRPr="007C0297">
        <w:rPr>
          <w:rFonts w:asciiTheme="majorBidi" w:hAnsiTheme="majorBidi" w:cstheme="majorBidi"/>
          <w:bCs/>
        </w:rPr>
        <w:t>will be carried out by the contractor. Contractor will provide and a</w:t>
      </w:r>
      <w:r w:rsidR="007E6138" w:rsidRPr="007C0297">
        <w:rPr>
          <w:rFonts w:asciiTheme="majorBidi" w:hAnsiTheme="majorBidi" w:cstheme="majorBidi"/>
          <w:bCs/>
        </w:rPr>
        <w:t>pply three coats of washable</w:t>
      </w:r>
      <w:r w:rsidR="0065514B" w:rsidRPr="007C0297">
        <w:rPr>
          <w:rFonts w:asciiTheme="majorBidi" w:hAnsiTheme="majorBidi" w:cstheme="majorBidi"/>
          <w:bCs/>
        </w:rPr>
        <w:t xml:space="preserve"> painting emulsion paint to interior plastered surfaces and water repellent, high breathable painting to exterior faces of </w:t>
      </w:r>
      <w:r w:rsidR="007E6138" w:rsidRPr="007C0297">
        <w:rPr>
          <w:rFonts w:asciiTheme="majorBidi" w:hAnsiTheme="majorBidi" w:cstheme="majorBidi"/>
          <w:bCs/>
        </w:rPr>
        <w:t>walls</w:t>
      </w:r>
      <w:r w:rsidR="004A5936" w:rsidRPr="007C0297">
        <w:rPr>
          <w:rFonts w:asciiTheme="majorBidi" w:hAnsiTheme="majorBidi" w:cstheme="majorBidi"/>
          <w:bCs/>
        </w:rPr>
        <w:t xml:space="preserve">. </w:t>
      </w:r>
      <w:r w:rsidR="009070B4" w:rsidRPr="007C0297">
        <w:rPr>
          <w:rFonts w:asciiTheme="majorBidi" w:hAnsiTheme="majorBidi" w:cstheme="majorBidi"/>
          <w:bCs/>
        </w:rPr>
        <w:t>IRC</w:t>
      </w:r>
      <w:r w:rsidR="0065514B" w:rsidRPr="007C0297">
        <w:rPr>
          <w:rFonts w:asciiTheme="majorBidi" w:hAnsiTheme="majorBidi" w:cstheme="majorBidi"/>
          <w:bCs/>
        </w:rPr>
        <w:t xml:space="preserve"> staff will select colour </w:t>
      </w:r>
      <w:r w:rsidR="00476EB3" w:rsidRPr="007C0297">
        <w:rPr>
          <w:rFonts w:asciiTheme="majorBidi" w:hAnsiTheme="majorBidi" w:cstheme="majorBidi"/>
          <w:bCs/>
        </w:rPr>
        <w:t xml:space="preserve">and brand </w:t>
      </w:r>
      <w:r w:rsidR="0065514B" w:rsidRPr="007C0297">
        <w:rPr>
          <w:rFonts w:asciiTheme="majorBidi" w:hAnsiTheme="majorBidi" w:cstheme="majorBidi"/>
          <w:bCs/>
        </w:rPr>
        <w:t>of paint.</w:t>
      </w:r>
    </w:p>
    <w:p w14:paraId="2111C578" w14:textId="4D8554DB" w:rsidR="002F1ED3" w:rsidRPr="003F486C" w:rsidRDefault="003E134F" w:rsidP="003F486C">
      <w:pPr>
        <w:keepNext/>
        <w:spacing w:line="276" w:lineRule="auto"/>
        <w:jc w:val="both"/>
        <w:outlineLvl w:val="0"/>
        <w:rPr>
          <w:rFonts w:asciiTheme="majorBidi" w:hAnsiTheme="majorBidi" w:cstheme="majorBidi"/>
          <w:bCs/>
        </w:rPr>
      </w:pPr>
      <w:r>
        <w:rPr>
          <w:rFonts w:asciiTheme="majorBidi" w:hAnsiTheme="majorBidi" w:cstheme="majorBidi"/>
          <w:b/>
        </w:rPr>
        <w:t xml:space="preserve">General water supply work: </w:t>
      </w:r>
    </w:p>
    <w:p w14:paraId="6F1C7A8A" w14:textId="3E837133" w:rsidR="00816768" w:rsidRPr="003F486C" w:rsidRDefault="002F1ED3" w:rsidP="009F3095">
      <w:pPr>
        <w:spacing w:line="276" w:lineRule="auto"/>
        <w:jc w:val="both"/>
        <w:rPr>
          <w:rFonts w:asciiTheme="majorBidi" w:hAnsiTheme="majorBidi" w:cstheme="majorBidi"/>
          <w:bCs/>
        </w:rPr>
      </w:pPr>
      <w:r w:rsidRPr="003F486C">
        <w:rPr>
          <w:rFonts w:asciiTheme="majorBidi" w:hAnsiTheme="majorBidi" w:cstheme="majorBidi"/>
          <w:bCs/>
        </w:rPr>
        <w:t xml:space="preserve">Water Supply work for </w:t>
      </w:r>
      <w:r w:rsidR="00564032" w:rsidRPr="003F486C">
        <w:rPr>
          <w:rFonts w:asciiTheme="majorBidi" w:hAnsiTheme="majorBidi" w:cstheme="majorBidi"/>
          <w:bCs/>
        </w:rPr>
        <w:t>health facilities,</w:t>
      </w:r>
      <w:r w:rsidRPr="003F486C">
        <w:rPr>
          <w:rFonts w:asciiTheme="majorBidi" w:hAnsiTheme="majorBidi" w:cstheme="majorBidi"/>
          <w:bCs/>
        </w:rPr>
        <w:t xml:space="preserve"> include</w:t>
      </w:r>
      <w:r w:rsidR="004732E4" w:rsidRPr="003F486C">
        <w:rPr>
          <w:rFonts w:asciiTheme="majorBidi" w:hAnsiTheme="majorBidi" w:cstheme="majorBidi"/>
          <w:bCs/>
        </w:rPr>
        <w:t xml:space="preserve">s </w:t>
      </w:r>
      <w:r w:rsidR="008440B3" w:rsidRPr="003F486C">
        <w:rPr>
          <w:rFonts w:asciiTheme="majorBidi" w:hAnsiTheme="majorBidi" w:cstheme="majorBidi"/>
          <w:bCs/>
        </w:rPr>
        <w:t xml:space="preserve">provide and installation of </w:t>
      </w:r>
      <w:r w:rsidR="004732E4" w:rsidRPr="003F486C">
        <w:rPr>
          <w:rFonts w:asciiTheme="majorBidi" w:hAnsiTheme="majorBidi" w:cstheme="majorBidi"/>
          <w:bCs/>
        </w:rPr>
        <w:t>Submersibles</w:t>
      </w:r>
      <w:r w:rsidR="00BB653F" w:rsidRPr="003F486C">
        <w:rPr>
          <w:rFonts w:asciiTheme="majorBidi" w:hAnsiTheme="majorBidi" w:cstheme="majorBidi"/>
          <w:bCs/>
        </w:rPr>
        <w:t xml:space="preserve"> with Solar system</w:t>
      </w:r>
      <w:r w:rsidR="004732E4" w:rsidRPr="003F486C">
        <w:rPr>
          <w:rFonts w:asciiTheme="majorBidi" w:hAnsiTheme="majorBidi" w:cstheme="majorBidi"/>
          <w:bCs/>
        </w:rPr>
        <w:t xml:space="preserve"> for providing</w:t>
      </w:r>
      <w:r w:rsidR="008440B3" w:rsidRPr="003F486C">
        <w:rPr>
          <w:rFonts w:asciiTheme="majorBidi" w:hAnsiTheme="majorBidi" w:cstheme="majorBidi"/>
          <w:bCs/>
        </w:rPr>
        <w:t xml:space="preserve"> of water </w:t>
      </w:r>
      <w:r w:rsidR="004732E4" w:rsidRPr="003F486C">
        <w:rPr>
          <w:rFonts w:asciiTheme="majorBidi" w:hAnsiTheme="majorBidi" w:cstheme="majorBidi"/>
          <w:bCs/>
        </w:rPr>
        <w:t xml:space="preserve">to </w:t>
      </w:r>
      <w:r w:rsidR="00BB653F" w:rsidRPr="003F486C">
        <w:rPr>
          <w:rFonts w:asciiTheme="majorBidi" w:hAnsiTheme="majorBidi" w:cstheme="majorBidi"/>
          <w:bCs/>
        </w:rPr>
        <w:t>reservoirs</w:t>
      </w:r>
      <w:r w:rsidR="004732E4" w:rsidRPr="003F486C">
        <w:rPr>
          <w:rFonts w:asciiTheme="majorBidi" w:hAnsiTheme="majorBidi" w:cstheme="majorBidi"/>
          <w:bCs/>
        </w:rPr>
        <w:t xml:space="preserve"> tank </w:t>
      </w:r>
      <w:r w:rsidR="008440B3" w:rsidRPr="003F486C">
        <w:rPr>
          <w:rFonts w:asciiTheme="majorBidi" w:hAnsiTheme="majorBidi" w:cstheme="majorBidi"/>
          <w:bCs/>
        </w:rPr>
        <w:t xml:space="preserve">in health </w:t>
      </w:r>
      <w:r w:rsidR="00BB653F" w:rsidRPr="003F486C">
        <w:rPr>
          <w:rFonts w:asciiTheme="majorBidi" w:hAnsiTheme="majorBidi" w:cstheme="majorBidi"/>
          <w:bCs/>
        </w:rPr>
        <w:t xml:space="preserve">facilities, </w:t>
      </w:r>
      <w:r w:rsidR="004A5936" w:rsidRPr="003F486C">
        <w:rPr>
          <w:rFonts w:asciiTheme="majorBidi" w:hAnsiTheme="majorBidi" w:cstheme="majorBidi"/>
          <w:bCs/>
        </w:rPr>
        <w:t>extension</w:t>
      </w:r>
      <w:r w:rsidR="00564032" w:rsidRPr="003F486C">
        <w:rPr>
          <w:rFonts w:asciiTheme="majorBidi" w:hAnsiTheme="majorBidi" w:cstheme="majorBidi"/>
          <w:bCs/>
        </w:rPr>
        <w:t xml:space="preserve"> of pipes</w:t>
      </w:r>
      <w:r w:rsidR="008440B3" w:rsidRPr="003F486C">
        <w:rPr>
          <w:rFonts w:asciiTheme="majorBidi" w:hAnsiTheme="majorBidi" w:cstheme="majorBidi"/>
          <w:bCs/>
        </w:rPr>
        <w:t xml:space="preserve"> for water point to the reservoirs and water tanks</w:t>
      </w:r>
      <w:r w:rsidR="006539F6" w:rsidRPr="003F486C">
        <w:rPr>
          <w:rFonts w:asciiTheme="majorBidi" w:hAnsiTheme="majorBidi" w:cstheme="majorBidi"/>
          <w:bCs/>
        </w:rPr>
        <w:t xml:space="preserve"> and from reservoirs to th</w:t>
      </w:r>
      <w:r w:rsidR="005819CA" w:rsidRPr="003F486C">
        <w:rPr>
          <w:rFonts w:asciiTheme="majorBidi" w:hAnsiTheme="majorBidi" w:cstheme="majorBidi"/>
          <w:bCs/>
        </w:rPr>
        <w:t>e</w:t>
      </w:r>
      <w:r w:rsidR="006539F6" w:rsidRPr="003F486C">
        <w:rPr>
          <w:rFonts w:asciiTheme="majorBidi" w:hAnsiTheme="majorBidi" w:cstheme="majorBidi"/>
          <w:bCs/>
        </w:rPr>
        <w:t xml:space="preserve"> water networks of health facilities</w:t>
      </w:r>
      <w:r w:rsidR="00564032" w:rsidRPr="003F486C">
        <w:rPr>
          <w:rFonts w:asciiTheme="majorBidi" w:hAnsiTheme="majorBidi" w:cstheme="majorBidi"/>
          <w:bCs/>
        </w:rPr>
        <w:t>,</w:t>
      </w:r>
      <w:r w:rsidR="004A5936" w:rsidRPr="003F486C">
        <w:rPr>
          <w:rFonts w:asciiTheme="majorBidi" w:hAnsiTheme="majorBidi" w:cstheme="majorBidi"/>
          <w:bCs/>
        </w:rPr>
        <w:t xml:space="preserve"> installation of </w:t>
      </w:r>
      <w:r w:rsidR="00564032" w:rsidRPr="003F486C">
        <w:rPr>
          <w:rFonts w:asciiTheme="majorBidi" w:hAnsiTheme="majorBidi" w:cstheme="majorBidi"/>
          <w:bCs/>
        </w:rPr>
        <w:t>wash basins</w:t>
      </w:r>
      <w:r w:rsidR="008440B3" w:rsidRPr="003F486C">
        <w:rPr>
          <w:rFonts w:asciiTheme="majorBidi" w:hAnsiTheme="majorBidi" w:cstheme="majorBidi"/>
          <w:bCs/>
        </w:rPr>
        <w:t xml:space="preserve"> and their plumbing</w:t>
      </w:r>
      <w:r w:rsidR="006539F6" w:rsidRPr="003F486C">
        <w:rPr>
          <w:rFonts w:asciiTheme="majorBidi" w:hAnsiTheme="majorBidi" w:cstheme="majorBidi"/>
          <w:bCs/>
        </w:rPr>
        <w:t xml:space="preserve"> works</w:t>
      </w:r>
      <w:r w:rsidR="004A5936" w:rsidRPr="003F486C">
        <w:rPr>
          <w:rFonts w:asciiTheme="majorBidi" w:hAnsiTheme="majorBidi" w:cstheme="majorBidi"/>
          <w:bCs/>
        </w:rPr>
        <w:t>, taps</w:t>
      </w:r>
      <w:r w:rsidR="00564032" w:rsidRPr="003F486C">
        <w:rPr>
          <w:rFonts w:asciiTheme="majorBidi" w:hAnsiTheme="majorBidi" w:cstheme="majorBidi"/>
          <w:bCs/>
        </w:rPr>
        <w:t>,</w:t>
      </w:r>
      <w:r w:rsidR="004A5936" w:rsidRPr="003F486C">
        <w:rPr>
          <w:rFonts w:asciiTheme="majorBidi" w:hAnsiTheme="majorBidi" w:cstheme="majorBidi"/>
          <w:bCs/>
        </w:rPr>
        <w:t xml:space="preserve"> </w:t>
      </w:r>
      <w:r w:rsidR="00564032" w:rsidRPr="003F486C">
        <w:rPr>
          <w:rFonts w:asciiTheme="majorBidi" w:hAnsiTheme="majorBidi" w:cstheme="majorBidi"/>
          <w:bCs/>
        </w:rPr>
        <w:t>showe</w:t>
      </w:r>
      <w:r w:rsidR="008440B3" w:rsidRPr="003F486C">
        <w:rPr>
          <w:rFonts w:asciiTheme="majorBidi" w:hAnsiTheme="majorBidi" w:cstheme="majorBidi"/>
          <w:bCs/>
        </w:rPr>
        <w:t>rs</w:t>
      </w:r>
      <w:r w:rsidR="004A5936" w:rsidRPr="003F486C">
        <w:rPr>
          <w:rFonts w:asciiTheme="majorBidi" w:hAnsiTheme="majorBidi" w:cstheme="majorBidi"/>
          <w:bCs/>
        </w:rPr>
        <w:t>. The plumbing work will be of PPR</w:t>
      </w:r>
      <w:r w:rsidR="00CA788A" w:rsidRPr="003F486C">
        <w:rPr>
          <w:rFonts w:asciiTheme="majorBidi" w:hAnsiTheme="majorBidi" w:cstheme="majorBidi"/>
          <w:bCs/>
        </w:rPr>
        <w:t>, PVC</w:t>
      </w:r>
      <w:r w:rsidR="004A5936" w:rsidRPr="003F486C">
        <w:rPr>
          <w:rFonts w:asciiTheme="majorBidi" w:hAnsiTheme="majorBidi" w:cstheme="majorBidi"/>
          <w:bCs/>
        </w:rPr>
        <w:t xml:space="preserve">. </w:t>
      </w:r>
      <w:r w:rsidR="00BA7535" w:rsidRPr="003F486C">
        <w:rPr>
          <w:rFonts w:asciiTheme="majorBidi" w:hAnsiTheme="majorBidi" w:cstheme="majorBidi"/>
          <w:bCs/>
        </w:rPr>
        <w:t xml:space="preserve">PPR </w:t>
      </w:r>
      <w:r w:rsidR="004873C2" w:rsidRPr="003F486C">
        <w:rPr>
          <w:rFonts w:asciiTheme="majorBidi" w:hAnsiTheme="majorBidi" w:cstheme="majorBidi"/>
          <w:bCs/>
        </w:rPr>
        <w:t xml:space="preserve">pipe Polyethylene </w:t>
      </w:r>
      <w:r w:rsidR="00BA7535" w:rsidRPr="003F486C">
        <w:rPr>
          <w:rFonts w:asciiTheme="majorBidi" w:hAnsiTheme="majorBidi" w:cstheme="majorBidi"/>
          <w:bCs/>
        </w:rPr>
        <w:t>of ¾ - 1</w:t>
      </w:r>
      <w:r w:rsidR="002D7919" w:rsidRPr="003F486C">
        <w:rPr>
          <w:rFonts w:asciiTheme="majorBidi" w:hAnsiTheme="majorBidi" w:cstheme="majorBidi"/>
          <w:bCs/>
        </w:rPr>
        <w:t>and 1</w:t>
      </w:r>
      <w:r w:rsidR="005819CA" w:rsidRPr="003F486C">
        <w:rPr>
          <w:rFonts w:asciiTheme="majorBidi" w:hAnsiTheme="majorBidi" w:cstheme="majorBidi"/>
          <w:bCs/>
        </w:rPr>
        <w:t>inches</w:t>
      </w:r>
      <w:r w:rsidR="00E3360F" w:rsidRPr="003F486C">
        <w:rPr>
          <w:rFonts w:asciiTheme="majorBidi" w:hAnsiTheme="majorBidi" w:cstheme="majorBidi"/>
          <w:bCs/>
        </w:rPr>
        <w:t xml:space="preserve"> will be used for connecting water tank </w:t>
      </w:r>
      <w:r w:rsidR="00E56F2E" w:rsidRPr="003F486C">
        <w:rPr>
          <w:rFonts w:asciiTheme="majorBidi" w:hAnsiTheme="majorBidi" w:cstheme="majorBidi"/>
          <w:bCs/>
        </w:rPr>
        <w:t xml:space="preserve">and pipelines. </w:t>
      </w:r>
      <w:r w:rsidR="002A3AFD" w:rsidRPr="003F486C">
        <w:rPr>
          <w:rFonts w:asciiTheme="majorBidi" w:hAnsiTheme="majorBidi" w:cstheme="majorBidi"/>
          <w:bCs/>
        </w:rPr>
        <w:t>In</w:t>
      </w:r>
      <w:r w:rsidR="00E3360F" w:rsidRPr="003F486C">
        <w:rPr>
          <w:rFonts w:asciiTheme="majorBidi" w:hAnsiTheme="majorBidi" w:cstheme="majorBidi"/>
          <w:bCs/>
        </w:rPr>
        <w:t xml:space="preserve"> addition to </w:t>
      </w:r>
      <w:r w:rsidR="002A3AFD" w:rsidRPr="003F486C">
        <w:rPr>
          <w:rFonts w:asciiTheme="majorBidi" w:hAnsiTheme="majorBidi" w:cstheme="majorBidi"/>
          <w:bCs/>
        </w:rPr>
        <w:t>it,</w:t>
      </w:r>
      <w:r w:rsidR="00E3360F" w:rsidRPr="003F486C">
        <w:rPr>
          <w:rFonts w:asciiTheme="majorBidi" w:hAnsiTheme="majorBidi" w:cstheme="majorBidi"/>
          <w:bCs/>
        </w:rPr>
        <w:t xml:space="preserve"> this work also </w:t>
      </w:r>
      <w:r w:rsidR="004876A5" w:rsidRPr="003F486C">
        <w:rPr>
          <w:rFonts w:asciiTheme="majorBidi" w:hAnsiTheme="majorBidi" w:cstheme="majorBidi"/>
          <w:bCs/>
        </w:rPr>
        <w:t>includes</w:t>
      </w:r>
      <w:r w:rsidR="00E3360F" w:rsidRPr="003F486C">
        <w:rPr>
          <w:rFonts w:asciiTheme="majorBidi" w:hAnsiTheme="majorBidi" w:cstheme="majorBidi"/>
          <w:bCs/>
        </w:rPr>
        <w:t xml:space="preserve"> required fittings for water supply </w:t>
      </w:r>
      <w:r w:rsidR="00E56F2E" w:rsidRPr="003F486C">
        <w:rPr>
          <w:rFonts w:asciiTheme="majorBidi" w:hAnsiTheme="majorBidi" w:cstheme="majorBidi"/>
          <w:bCs/>
        </w:rPr>
        <w:t>in health facilities and</w:t>
      </w:r>
      <w:r w:rsidR="004873C2" w:rsidRPr="003F486C">
        <w:rPr>
          <w:rFonts w:asciiTheme="majorBidi" w:hAnsiTheme="majorBidi" w:cstheme="majorBidi"/>
          <w:bCs/>
        </w:rPr>
        <w:t xml:space="preserve"> contractor will lead the grey</w:t>
      </w:r>
      <w:r w:rsidR="004876A5" w:rsidRPr="003F486C">
        <w:rPr>
          <w:rFonts w:asciiTheme="majorBidi" w:hAnsiTheme="majorBidi" w:cstheme="majorBidi"/>
          <w:bCs/>
        </w:rPr>
        <w:t xml:space="preserve"> water of each sink to the channelled way in the PVC pipes, the PVC and PPR pipe</w:t>
      </w:r>
      <w:r w:rsidR="004873C2" w:rsidRPr="003F486C">
        <w:rPr>
          <w:rFonts w:asciiTheme="majorBidi" w:hAnsiTheme="majorBidi" w:cstheme="majorBidi"/>
          <w:bCs/>
        </w:rPr>
        <w:t xml:space="preserve"> Polyethylene pipe</w:t>
      </w:r>
      <w:r w:rsidR="004876A5" w:rsidRPr="003F486C">
        <w:rPr>
          <w:rFonts w:asciiTheme="majorBidi" w:hAnsiTheme="majorBidi" w:cstheme="majorBidi"/>
          <w:bCs/>
        </w:rPr>
        <w:t xml:space="preserve"> will be correctly installed using specified </w:t>
      </w:r>
      <w:r w:rsidR="00FF685F" w:rsidRPr="003F486C">
        <w:rPr>
          <w:rFonts w:asciiTheme="majorBidi" w:hAnsiTheme="majorBidi" w:cstheme="majorBidi"/>
          <w:bCs/>
        </w:rPr>
        <w:t>Anchor</w:t>
      </w:r>
      <w:r w:rsidR="009055C0" w:rsidRPr="003F486C">
        <w:rPr>
          <w:rFonts w:asciiTheme="majorBidi" w:hAnsiTheme="majorBidi" w:cstheme="majorBidi"/>
          <w:bCs/>
        </w:rPr>
        <w:t xml:space="preserve">, </w:t>
      </w:r>
      <w:r w:rsidR="005819CA" w:rsidRPr="003F486C">
        <w:rPr>
          <w:rFonts w:asciiTheme="majorBidi" w:hAnsiTheme="majorBidi" w:cstheme="majorBidi"/>
          <w:bCs/>
        </w:rPr>
        <w:t>hinges</w:t>
      </w:r>
      <w:r w:rsidR="009055C0" w:rsidRPr="003F486C">
        <w:rPr>
          <w:rFonts w:asciiTheme="majorBidi" w:hAnsiTheme="majorBidi" w:cstheme="majorBidi"/>
          <w:bCs/>
        </w:rPr>
        <w:t xml:space="preserve"> and bolts. All fitting will be</w:t>
      </w:r>
      <w:r w:rsidR="00E56F2E" w:rsidRPr="003F486C">
        <w:rPr>
          <w:rFonts w:asciiTheme="majorBidi" w:hAnsiTheme="majorBidi" w:cstheme="majorBidi"/>
          <w:bCs/>
        </w:rPr>
        <w:t xml:space="preserve"> of </w:t>
      </w:r>
      <w:r w:rsidR="009055C0" w:rsidRPr="003F486C">
        <w:rPr>
          <w:rFonts w:asciiTheme="majorBidi" w:hAnsiTheme="majorBidi" w:cstheme="majorBidi"/>
          <w:bCs/>
        </w:rPr>
        <w:t xml:space="preserve">good quality and will be correctly fixed by the skilled and qualified labours, if the skilled labours were not qualified the IRC </w:t>
      </w:r>
      <w:r w:rsidR="002E2DB2" w:rsidRPr="003F486C">
        <w:rPr>
          <w:rFonts w:asciiTheme="majorBidi" w:hAnsiTheme="majorBidi" w:cstheme="majorBidi"/>
          <w:bCs/>
        </w:rPr>
        <w:t>EH engineers</w:t>
      </w:r>
      <w:r w:rsidR="009055C0" w:rsidRPr="003F486C">
        <w:rPr>
          <w:rFonts w:asciiTheme="majorBidi" w:hAnsiTheme="majorBidi" w:cstheme="majorBidi"/>
          <w:bCs/>
        </w:rPr>
        <w:t xml:space="preserve"> </w:t>
      </w:r>
      <w:r w:rsidR="005819CA" w:rsidRPr="003F486C">
        <w:rPr>
          <w:rFonts w:asciiTheme="majorBidi" w:hAnsiTheme="majorBidi" w:cstheme="majorBidi"/>
          <w:bCs/>
        </w:rPr>
        <w:t>reserve the right</w:t>
      </w:r>
      <w:r w:rsidR="009055C0" w:rsidRPr="003F486C">
        <w:rPr>
          <w:rFonts w:asciiTheme="majorBidi" w:hAnsiTheme="majorBidi" w:cstheme="majorBidi"/>
          <w:bCs/>
        </w:rPr>
        <w:t xml:space="preserve"> to remove such kinds of labours and the contractor will replace that immediately and the work delay will not </w:t>
      </w:r>
      <w:r w:rsidR="002E2DB2" w:rsidRPr="003F486C">
        <w:rPr>
          <w:rFonts w:asciiTheme="majorBidi" w:hAnsiTheme="majorBidi" w:cstheme="majorBidi"/>
          <w:bCs/>
        </w:rPr>
        <w:t>have considered</w:t>
      </w:r>
      <w:r w:rsidR="009055C0" w:rsidRPr="003F486C">
        <w:rPr>
          <w:rFonts w:asciiTheme="majorBidi" w:hAnsiTheme="majorBidi" w:cstheme="majorBidi"/>
          <w:bCs/>
        </w:rPr>
        <w:t xml:space="preserve"> over the IRC, but the contractor will complete the work </w:t>
      </w:r>
      <w:r w:rsidR="003F486C" w:rsidRPr="003F486C">
        <w:rPr>
          <w:rFonts w:asciiTheme="majorBidi" w:hAnsiTheme="majorBidi" w:cstheme="majorBidi"/>
          <w:bCs/>
        </w:rPr>
        <w:t>according to</w:t>
      </w:r>
      <w:r w:rsidR="009055C0" w:rsidRPr="003F486C">
        <w:rPr>
          <w:rFonts w:asciiTheme="majorBidi" w:hAnsiTheme="majorBidi" w:cstheme="majorBidi"/>
          <w:bCs/>
        </w:rPr>
        <w:t xml:space="preserve"> the schedule</w:t>
      </w:r>
      <w:r w:rsidR="005819CA" w:rsidRPr="003F486C">
        <w:rPr>
          <w:rFonts w:asciiTheme="majorBidi" w:hAnsiTheme="majorBidi" w:cstheme="majorBidi"/>
          <w:bCs/>
        </w:rPr>
        <w:t xml:space="preserve"> plan</w:t>
      </w:r>
      <w:r w:rsidR="009055C0" w:rsidRPr="003F486C">
        <w:rPr>
          <w:rFonts w:asciiTheme="majorBidi" w:hAnsiTheme="majorBidi" w:cstheme="majorBidi"/>
          <w:bCs/>
        </w:rPr>
        <w:t xml:space="preserve">. </w:t>
      </w:r>
      <w:r w:rsidR="00F116DF" w:rsidRPr="003F486C">
        <w:rPr>
          <w:rFonts w:asciiTheme="majorBidi" w:hAnsiTheme="majorBidi" w:cstheme="majorBidi"/>
          <w:bCs/>
        </w:rPr>
        <w:t>The</w:t>
      </w:r>
      <w:r w:rsidRPr="003F486C">
        <w:rPr>
          <w:rFonts w:asciiTheme="majorBidi" w:hAnsiTheme="majorBidi" w:cstheme="majorBidi"/>
          <w:bCs/>
        </w:rPr>
        <w:t xml:space="preserve"> contractor will fix all these instrument</w:t>
      </w:r>
      <w:r w:rsidR="0019300F" w:rsidRPr="003F486C">
        <w:rPr>
          <w:rFonts w:asciiTheme="majorBidi" w:hAnsiTheme="majorBidi" w:cstheme="majorBidi"/>
          <w:bCs/>
        </w:rPr>
        <w:t>s</w:t>
      </w:r>
      <w:r w:rsidRPr="003F486C">
        <w:rPr>
          <w:rFonts w:asciiTheme="majorBidi" w:hAnsiTheme="majorBidi" w:cstheme="majorBidi"/>
          <w:bCs/>
        </w:rPr>
        <w:t xml:space="preserve"> as </w:t>
      </w:r>
      <w:r w:rsidR="0019300F" w:rsidRPr="003F486C">
        <w:rPr>
          <w:rFonts w:asciiTheme="majorBidi" w:hAnsiTheme="majorBidi" w:cstheme="majorBidi"/>
          <w:bCs/>
        </w:rPr>
        <w:t xml:space="preserve">per </w:t>
      </w:r>
      <w:r w:rsidR="00E8205F" w:rsidRPr="003F486C">
        <w:rPr>
          <w:rFonts w:asciiTheme="majorBidi" w:hAnsiTheme="majorBidi" w:cstheme="majorBidi"/>
          <w:bCs/>
        </w:rPr>
        <w:t>IRC</w:t>
      </w:r>
      <w:r w:rsidRPr="003F486C">
        <w:rPr>
          <w:rFonts w:asciiTheme="majorBidi" w:hAnsiTheme="majorBidi" w:cstheme="majorBidi"/>
          <w:bCs/>
        </w:rPr>
        <w:t xml:space="preserve"> engineering team guidance. </w:t>
      </w:r>
    </w:p>
    <w:p w14:paraId="2609BD11" w14:textId="3FEB293A" w:rsidR="00A0732B" w:rsidRPr="003F486C" w:rsidRDefault="00A0732B" w:rsidP="003F486C">
      <w:pPr>
        <w:keepNext/>
        <w:spacing w:line="276" w:lineRule="auto"/>
        <w:jc w:val="both"/>
        <w:outlineLvl w:val="0"/>
        <w:rPr>
          <w:rFonts w:asciiTheme="majorBidi" w:hAnsiTheme="majorBidi" w:cstheme="majorBidi"/>
          <w:b/>
        </w:rPr>
      </w:pPr>
      <w:r w:rsidRPr="003F486C">
        <w:rPr>
          <w:rFonts w:asciiTheme="majorBidi" w:hAnsiTheme="majorBidi" w:cstheme="majorBidi"/>
          <w:b/>
        </w:rPr>
        <w:t>Water Tank</w:t>
      </w:r>
      <w:r w:rsidR="00BC22D8" w:rsidRPr="003F486C">
        <w:rPr>
          <w:rFonts w:asciiTheme="majorBidi" w:hAnsiTheme="majorBidi" w:cstheme="majorBidi"/>
          <w:b/>
        </w:rPr>
        <w:t>:</w:t>
      </w:r>
      <w:r w:rsidRPr="003F486C">
        <w:rPr>
          <w:rFonts w:asciiTheme="majorBidi" w:hAnsiTheme="majorBidi" w:cstheme="majorBidi"/>
          <w:b/>
        </w:rPr>
        <w:t xml:space="preserve"> </w:t>
      </w:r>
    </w:p>
    <w:p w14:paraId="45EB944B" w14:textId="551586C4" w:rsidR="00184A89" w:rsidRPr="003F486C" w:rsidRDefault="00184A89" w:rsidP="00184A89">
      <w:pPr>
        <w:spacing w:line="276" w:lineRule="auto"/>
        <w:rPr>
          <w:rFonts w:asciiTheme="majorBidi" w:hAnsiTheme="majorBidi" w:cstheme="majorBidi"/>
          <w:bCs/>
        </w:rPr>
      </w:pPr>
      <w:r w:rsidRPr="003F486C">
        <w:rPr>
          <w:rFonts w:asciiTheme="majorBidi" w:hAnsiTheme="majorBidi" w:cstheme="majorBidi"/>
          <w:bCs/>
        </w:rPr>
        <w:t xml:space="preserve">Contractor should install all new water tank at HFs, the water tank will </w:t>
      </w:r>
      <w:r w:rsidR="00AE70A9" w:rsidRPr="003F486C">
        <w:rPr>
          <w:rFonts w:asciiTheme="majorBidi" w:hAnsiTheme="majorBidi" w:cstheme="majorBidi"/>
          <w:bCs/>
        </w:rPr>
        <w:t>make</w:t>
      </w:r>
      <w:r w:rsidR="00035B5E" w:rsidRPr="003F486C">
        <w:rPr>
          <w:rFonts w:asciiTheme="majorBidi" w:hAnsiTheme="majorBidi" w:cstheme="majorBidi"/>
          <w:bCs/>
        </w:rPr>
        <w:t xml:space="preserve"> from metal by the volumes of 20</w:t>
      </w:r>
      <w:r w:rsidRPr="003F486C">
        <w:rPr>
          <w:rFonts w:asciiTheme="majorBidi" w:hAnsiTheme="majorBidi" w:cstheme="majorBidi"/>
          <w:bCs/>
        </w:rPr>
        <w:t>00</w:t>
      </w:r>
      <w:r w:rsidR="001B346E" w:rsidRPr="003F486C">
        <w:rPr>
          <w:rFonts w:asciiTheme="majorBidi" w:hAnsiTheme="majorBidi" w:cstheme="majorBidi"/>
          <w:bCs/>
        </w:rPr>
        <w:t xml:space="preserve"> </w:t>
      </w:r>
      <w:r w:rsidRPr="003F486C">
        <w:rPr>
          <w:rFonts w:asciiTheme="majorBidi" w:hAnsiTheme="majorBidi" w:cstheme="majorBidi"/>
          <w:bCs/>
        </w:rPr>
        <w:t>&amp;1500 Litters</w:t>
      </w:r>
      <w:r w:rsidR="00035B5E" w:rsidRPr="003F486C">
        <w:rPr>
          <w:rFonts w:asciiTheme="majorBidi" w:hAnsiTheme="majorBidi" w:cstheme="majorBidi"/>
          <w:bCs/>
        </w:rPr>
        <w:t>, gage 1mm</w:t>
      </w:r>
      <w:r w:rsidRPr="003F486C">
        <w:rPr>
          <w:rFonts w:asciiTheme="majorBidi" w:hAnsiTheme="majorBidi" w:cstheme="majorBidi"/>
          <w:bCs/>
        </w:rPr>
        <w:t>,</w:t>
      </w:r>
      <w:r w:rsidR="00AE70A9" w:rsidRPr="003F486C">
        <w:rPr>
          <w:rFonts w:asciiTheme="majorBidi" w:hAnsiTheme="majorBidi" w:cstheme="majorBidi"/>
          <w:bCs/>
        </w:rPr>
        <w:t xml:space="preserve"> and cover to glass wall, contractor must reserve all necessary equipment for installation of water tank to the water network and water well </w:t>
      </w:r>
      <w:r w:rsidR="009710C9" w:rsidRPr="003F486C">
        <w:rPr>
          <w:rFonts w:asciiTheme="majorBidi" w:hAnsiTheme="majorBidi" w:cstheme="majorBidi"/>
          <w:bCs/>
        </w:rPr>
        <w:t>according to</w:t>
      </w:r>
      <w:r w:rsidR="00AE70A9" w:rsidRPr="003F486C">
        <w:rPr>
          <w:rFonts w:asciiTheme="majorBidi" w:hAnsiTheme="majorBidi" w:cstheme="majorBidi"/>
          <w:bCs/>
        </w:rPr>
        <w:t xml:space="preserve"> direction of responsible engineer and specification.</w:t>
      </w:r>
    </w:p>
    <w:p w14:paraId="5ECC0F36" w14:textId="0B977CD8" w:rsidR="007C059A" w:rsidRPr="003F486C" w:rsidRDefault="007C059A" w:rsidP="00184A89">
      <w:pPr>
        <w:spacing w:line="276" w:lineRule="auto"/>
        <w:rPr>
          <w:rFonts w:asciiTheme="majorBidi" w:hAnsiTheme="majorBidi" w:cstheme="majorBidi"/>
          <w:bCs/>
        </w:rPr>
      </w:pPr>
      <w:r w:rsidRPr="003F486C">
        <w:rPr>
          <w:rFonts w:asciiTheme="majorBidi" w:hAnsiTheme="majorBidi" w:cstheme="majorBidi"/>
          <w:bCs/>
        </w:rPr>
        <w:t>For pressure of water to the boiler contractor should construct stand for water tank from brick masonry according to the engineering norm and standard.</w:t>
      </w:r>
    </w:p>
    <w:p w14:paraId="69F1FE7B" w14:textId="3F0BB9FE" w:rsidR="00B9717C" w:rsidRPr="003F486C" w:rsidRDefault="00B9717C" w:rsidP="003F486C">
      <w:pPr>
        <w:keepNext/>
        <w:spacing w:line="276" w:lineRule="auto"/>
        <w:jc w:val="both"/>
        <w:outlineLvl w:val="0"/>
        <w:rPr>
          <w:rFonts w:asciiTheme="majorBidi" w:hAnsiTheme="majorBidi" w:cstheme="majorBidi"/>
          <w:b/>
        </w:rPr>
      </w:pPr>
      <w:r w:rsidRPr="003F486C">
        <w:rPr>
          <w:rFonts w:asciiTheme="majorBidi" w:hAnsiTheme="majorBidi" w:cstheme="majorBidi"/>
          <w:b/>
        </w:rPr>
        <w:t xml:space="preserve">Pipe Extension: </w:t>
      </w:r>
    </w:p>
    <w:p w14:paraId="5A26EFDA" w14:textId="636EF23D" w:rsidR="00106DA8" w:rsidRDefault="00B9717C" w:rsidP="00233080">
      <w:pPr>
        <w:spacing w:line="276" w:lineRule="auto"/>
        <w:jc w:val="both"/>
        <w:rPr>
          <w:rFonts w:asciiTheme="majorBidi" w:hAnsiTheme="majorBidi" w:cstheme="majorBidi"/>
          <w:bCs/>
        </w:rPr>
      </w:pPr>
      <w:r w:rsidRPr="003F486C">
        <w:rPr>
          <w:rFonts w:asciiTheme="majorBidi" w:hAnsiTheme="majorBidi" w:cstheme="majorBidi"/>
          <w:bCs/>
        </w:rPr>
        <w:t xml:space="preserve">The PPR pipes for supply of the water from water sources to the health facility will be used. </w:t>
      </w:r>
      <w:r w:rsidR="00106DA8" w:rsidRPr="003F486C">
        <w:rPr>
          <w:rFonts w:asciiTheme="majorBidi" w:hAnsiTheme="majorBidi" w:cstheme="majorBidi"/>
          <w:bCs/>
        </w:rPr>
        <w:t>(</w:t>
      </w:r>
      <w:r w:rsidR="00233080" w:rsidRPr="003F486C">
        <w:rPr>
          <w:rFonts w:asciiTheme="majorBidi" w:hAnsiTheme="majorBidi" w:cstheme="majorBidi"/>
          <w:bCs/>
        </w:rPr>
        <w:t>3/4</w:t>
      </w:r>
      <w:r w:rsidR="00CD66A1" w:rsidRPr="003F486C">
        <w:rPr>
          <w:rFonts w:asciiTheme="majorBidi" w:hAnsiTheme="majorBidi" w:cstheme="majorBidi"/>
          <w:bCs/>
        </w:rPr>
        <w:t>-2</w:t>
      </w:r>
      <w:r w:rsidR="00106DA8" w:rsidRPr="003F486C">
        <w:rPr>
          <w:rFonts w:asciiTheme="majorBidi" w:hAnsiTheme="majorBidi" w:cstheme="majorBidi"/>
          <w:bCs/>
        </w:rPr>
        <w:t>)</w:t>
      </w:r>
      <w:r w:rsidRPr="003F486C">
        <w:rPr>
          <w:rFonts w:asciiTheme="majorBidi" w:hAnsiTheme="majorBidi" w:cstheme="majorBidi"/>
          <w:bCs/>
        </w:rPr>
        <w:t xml:space="preserve"> inche</w:t>
      </w:r>
      <w:r w:rsidR="00106DA8" w:rsidRPr="003F486C">
        <w:rPr>
          <w:rFonts w:asciiTheme="majorBidi" w:hAnsiTheme="majorBidi" w:cstheme="majorBidi"/>
          <w:bCs/>
        </w:rPr>
        <w:t>s in</w:t>
      </w:r>
      <w:r w:rsidRPr="003F486C">
        <w:rPr>
          <w:rFonts w:asciiTheme="majorBidi" w:hAnsiTheme="majorBidi" w:cstheme="majorBidi"/>
          <w:bCs/>
        </w:rPr>
        <w:t xml:space="preserve"> diameter of PPR</w:t>
      </w:r>
      <w:r w:rsidR="00106DA8" w:rsidRPr="003F486C">
        <w:rPr>
          <w:rFonts w:asciiTheme="majorBidi" w:hAnsiTheme="majorBidi" w:cstheme="majorBidi"/>
          <w:bCs/>
        </w:rPr>
        <w:t xml:space="preserve"> pipe</w:t>
      </w:r>
      <w:r w:rsidRPr="003F486C">
        <w:rPr>
          <w:rFonts w:asciiTheme="majorBidi" w:hAnsiTheme="majorBidi" w:cstheme="majorBidi"/>
          <w:bCs/>
        </w:rPr>
        <w:t xml:space="preserve"> will be used. Placing of these pipes will need excavation and backfilling of trenches of sizes almost 20 x 30cm</w:t>
      </w:r>
      <w:r w:rsidR="00233080" w:rsidRPr="003F486C">
        <w:rPr>
          <w:rFonts w:asciiTheme="majorBidi" w:hAnsiTheme="majorBidi" w:cstheme="majorBidi"/>
          <w:bCs/>
        </w:rPr>
        <w:t xml:space="preserve"> and on the walls and on the roof as well</w:t>
      </w:r>
      <w:r w:rsidRPr="003F486C">
        <w:rPr>
          <w:rFonts w:asciiTheme="majorBidi" w:hAnsiTheme="majorBidi" w:cstheme="majorBidi"/>
          <w:bCs/>
        </w:rPr>
        <w:t>.</w:t>
      </w:r>
    </w:p>
    <w:p w14:paraId="65F452FF" w14:textId="2AABFC93" w:rsidR="003F486C" w:rsidRDefault="003F486C" w:rsidP="00233080">
      <w:pPr>
        <w:spacing w:line="276" w:lineRule="auto"/>
        <w:jc w:val="both"/>
        <w:rPr>
          <w:rFonts w:asciiTheme="majorBidi" w:hAnsiTheme="majorBidi" w:cstheme="majorBidi"/>
          <w:b/>
        </w:rPr>
      </w:pPr>
      <w:r w:rsidRPr="003F486C">
        <w:rPr>
          <w:rFonts w:asciiTheme="majorBidi" w:hAnsiTheme="majorBidi" w:cstheme="majorBidi"/>
          <w:b/>
        </w:rPr>
        <w:t>Materials</w:t>
      </w:r>
      <w:r w:rsidR="004742A4">
        <w:rPr>
          <w:rFonts w:asciiTheme="majorBidi" w:hAnsiTheme="majorBidi" w:cstheme="majorBidi"/>
          <w:b/>
        </w:rPr>
        <w:t xml:space="preserve"> and equepment</w:t>
      </w:r>
      <w:r w:rsidRPr="003F486C">
        <w:rPr>
          <w:rFonts w:asciiTheme="majorBidi" w:hAnsiTheme="majorBidi" w:cstheme="majorBidi"/>
          <w:b/>
        </w:rPr>
        <w:t xml:space="preserve"> Specification:</w:t>
      </w:r>
    </w:p>
    <w:tbl>
      <w:tblPr>
        <w:tblStyle w:val="TableGrid"/>
        <w:tblW w:w="0" w:type="auto"/>
        <w:tblLook w:val="04A0" w:firstRow="1" w:lastRow="0" w:firstColumn="1" w:lastColumn="0" w:noHBand="0" w:noVBand="1"/>
      </w:tblPr>
      <w:tblGrid>
        <w:gridCol w:w="568"/>
        <w:gridCol w:w="3747"/>
        <w:gridCol w:w="5035"/>
      </w:tblGrid>
      <w:tr w:rsidR="003F486C" w:rsidRPr="00A85886" w14:paraId="6A39CC28" w14:textId="77777777" w:rsidTr="005640A3">
        <w:tc>
          <w:tcPr>
            <w:tcW w:w="568" w:type="dxa"/>
            <w:vAlign w:val="center"/>
          </w:tcPr>
          <w:p w14:paraId="3EF57FEC" w14:textId="77777777" w:rsidR="003F486C" w:rsidRPr="00A85886" w:rsidRDefault="003F486C" w:rsidP="005640A3">
            <w:pPr>
              <w:jc w:val="center"/>
              <w:rPr>
                <w:rFonts w:asciiTheme="majorBidi" w:hAnsiTheme="majorBidi" w:cstheme="majorBidi"/>
              </w:rPr>
            </w:pPr>
            <w:r w:rsidRPr="00A85886">
              <w:rPr>
                <w:rFonts w:asciiTheme="majorBidi" w:hAnsiTheme="majorBidi" w:cstheme="majorBidi"/>
              </w:rPr>
              <w:t>S/N</w:t>
            </w:r>
          </w:p>
        </w:tc>
        <w:tc>
          <w:tcPr>
            <w:tcW w:w="3747" w:type="dxa"/>
            <w:vAlign w:val="center"/>
          </w:tcPr>
          <w:p w14:paraId="6B3951CE" w14:textId="77777777" w:rsidR="003F486C" w:rsidRPr="00A85886" w:rsidRDefault="003F486C" w:rsidP="005640A3">
            <w:pPr>
              <w:jc w:val="center"/>
              <w:rPr>
                <w:rFonts w:asciiTheme="majorBidi" w:hAnsiTheme="majorBidi" w:cstheme="majorBidi"/>
              </w:rPr>
            </w:pPr>
            <w:r w:rsidRPr="00A85886">
              <w:rPr>
                <w:rFonts w:asciiTheme="majorBidi" w:hAnsiTheme="majorBidi" w:cstheme="majorBidi"/>
              </w:rPr>
              <w:t>Description</w:t>
            </w:r>
          </w:p>
        </w:tc>
        <w:tc>
          <w:tcPr>
            <w:tcW w:w="5035" w:type="dxa"/>
            <w:vAlign w:val="center"/>
          </w:tcPr>
          <w:p w14:paraId="11043A35" w14:textId="77777777" w:rsidR="003F486C" w:rsidRPr="00A85886" w:rsidRDefault="003F486C" w:rsidP="005640A3">
            <w:pPr>
              <w:jc w:val="center"/>
              <w:rPr>
                <w:rFonts w:asciiTheme="majorBidi" w:hAnsiTheme="majorBidi" w:cstheme="majorBidi"/>
              </w:rPr>
            </w:pPr>
            <w:r w:rsidRPr="00A85886">
              <w:rPr>
                <w:rFonts w:asciiTheme="majorBidi" w:hAnsiTheme="majorBidi" w:cstheme="majorBidi"/>
              </w:rPr>
              <w:t>Photo</w:t>
            </w:r>
          </w:p>
        </w:tc>
      </w:tr>
      <w:tr w:rsidR="003F486C" w:rsidRPr="00A85886" w14:paraId="2754335F" w14:textId="77777777" w:rsidTr="005640A3">
        <w:tc>
          <w:tcPr>
            <w:tcW w:w="568" w:type="dxa"/>
          </w:tcPr>
          <w:p w14:paraId="465A109E" w14:textId="77777777" w:rsidR="003F486C" w:rsidRPr="00A85886" w:rsidRDefault="003F486C" w:rsidP="005640A3">
            <w:pPr>
              <w:rPr>
                <w:rFonts w:asciiTheme="majorBidi" w:hAnsiTheme="majorBidi" w:cstheme="majorBidi"/>
              </w:rPr>
            </w:pPr>
            <w:r w:rsidRPr="00A85886">
              <w:rPr>
                <w:rFonts w:asciiTheme="majorBidi" w:hAnsiTheme="majorBidi" w:cstheme="majorBidi"/>
              </w:rPr>
              <w:lastRenderedPageBreak/>
              <w:t>1</w:t>
            </w:r>
          </w:p>
        </w:tc>
        <w:tc>
          <w:tcPr>
            <w:tcW w:w="3747" w:type="dxa"/>
          </w:tcPr>
          <w:p w14:paraId="083C616E" w14:textId="6A99C0FB" w:rsidR="003F486C" w:rsidRPr="00A85886" w:rsidRDefault="003F486C" w:rsidP="005640A3">
            <w:pPr>
              <w:rPr>
                <w:rFonts w:asciiTheme="majorBidi" w:hAnsiTheme="majorBidi" w:cstheme="majorBidi"/>
                <w:color w:val="000000"/>
              </w:rPr>
            </w:pPr>
            <w:r w:rsidRPr="00A85886">
              <w:rPr>
                <w:rFonts w:asciiTheme="majorBidi" w:hAnsiTheme="majorBidi" w:cstheme="majorBidi"/>
                <w:color w:val="000000"/>
              </w:rPr>
              <w:t>Solar panel of 350-Watt, size: Approx. 1</w:t>
            </w:r>
            <w:r w:rsidR="00484078">
              <w:rPr>
                <w:rFonts w:asciiTheme="majorBidi" w:hAnsiTheme="majorBidi" w:cstheme="majorBidi"/>
                <w:color w:val="000000"/>
              </w:rPr>
              <w:t>72</w:t>
            </w:r>
            <w:r w:rsidRPr="00A85886">
              <w:rPr>
                <w:rFonts w:asciiTheme="majorBidi" w:hAnsiTheme="majorBidi" w:cstheme="majorBidi"/>
                <w:color w:val="000000"/>
              </w:rPr>
              <w:t xml:space="preserve">0mmX </w:t>
            </w:r>
            <w:r w:rsidR="00484078">
              <w:rPr>
                <w:rFonts w:asciiTheme="majorBidi" w:hAnsiTheme="majorBidi" w:cstheme="majorBidi"/>
                <w:color w:val="000000"/>
              </w:rPr>
              <w:t>1130</w:t>
            </w:r>
            <w:r w:rsidRPr="00A85886">
              <w:rPr>
                <w:rFonts w:asciiTheme="majorBidi" w:hAnsiTheme="majorBidi" w:cstheme="majorBidi"/>
                <w:color w:val="000000"/>
              </w:rPr>
              <w:t>mm brand or equivalent available in the market</w:t>
            </w:r>
          </w:p>
          <w:p w14:paraId="0F727F3F" w14:textId="77777777" w:rsidR="003F486C" w:rsidRPr="00A85886" w:rsidRDefault="003F486C" w:rsidP="005640A3">
            <w:pPr>
              <w:rPr>
                <w:rFonts w:asciiTheme="majorBidi" w:hAnsiTheme="majorBidi" w:cstheme="majorBidi"/>
              </w:rPr>
            </w:pPr>
          </w:p>
        </w:tc>
        <w:tc>
          <w:tcPr>
            <w:tcW w:w="5035" w:type="dxa"/>
          </w:tcPr>
          <w:p w14:paraId="368855E6" w14:textId="77777777" w:rsidR="003F486C" w:rsidRPr="00A85886" w:rsidRDefault="003F486C" w:rsidP="003E134F">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473A4247" wp14:editId="210D6799">
                  <wp:extent cx="1790700" cy="1457325"/>
                  <wp:effectExtent l="0" t="0" r="0" b="9525"/>
                  <wp:docPr id="1980018415" name="Picture 3" descr="350 Watt Solar Panel Price EITAI Mono PV Module - Eitai Solar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50 Watt Solar Panel Price EITAI Mono PV Module - Eitai Solar Syst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2730" cy="1467115"/>
                          </a:xfrm>
                          <a:prstGeom prst="rect">
                            <a:avLst/>
                          </a:prstGeom>
                          <a:noFill/>
                          <a:ln>
                            <a:noFill/>
                          </a:ln>
                        </pic:spPr>
                      </pic:pic>
                    </a:graphicData>
                  </a:graphic>
                </wp:inline>
              </w:drawing>
            </w:r>
          </w:p>
        </w:tc>
      </w:tr>
      <w:tr w:rsidR="003F486C" w:rsidRPr="00A85886" w14:paraId="2E282E4B" w14:textId="77777777" w:rsidTr="005640A3">
        <w:tc>
          <w:tcPr>
            <w:tcW w:w="568" w:type="dxa"/>
          </w:tcPr>
          <w:p w14:paraId="64437CAE" w14:textId="77777777" w:rsidR="003F486C" w:rsidRPr="00A85886" w:rsidRDefault="003F486C" w:rsidP="005640A3">
            <w:pPr>
              <w:rPr>
                <w:rFonts w:asciiTheme="majorBidi" w:hAnsiTheme="majorBidi" w:cstheme="majorBidi"/>
              </w:rPr>
            </w:pPr>
            <w:r w:rsidRPr="00A85886">
              <w:rPr>
                <w:rFonts w:asciiTheme="majorBidi" w:hAnsiTheme="majorBidi" w:cstheme="majorBidi"/>
              </w:rPr>
              <w:t>2</w:t>
            </w:r>
          </w:p>
        </w:tc>
        <w:tc>
          <w:tcPr>
            <w:tcW w:w="3747" w:type="dxa"/>
          </w:tcPr>
          <w:p w14:paraId="0C130FC2" w14:textId="77777777" w:rsidR="003F486C" w:rsidRPr="00A85886" w:rsidRDefault="003F486C" w:rsidP="005640A3">
            <w:pPr>
              <w:rPr>
                <w:rFonts w:asciiTheme="majorBidi" w:hAnsiTheme="majorBidi" w:cstheme="majorBidi"/>
                <w:color w:val="000000"/>
              </w:rPr>
            </w:pPr>
            <w:r w:rsidRPr="00A85886">
              <w:rPr>
                <w:rFonts w:asciiTheme="majorBidi" w:hAnsiTheme="majorBidi" w:cstheme="majorBidi"/>
                <w:color w:val="000000"/>
              </w:rPr>
              <w:t>Hybrid inverter 5 KW best quality or equivalent available in the market</w:t>
            </w:r>
          </w:p>
          <w:p w14:paraId="52503235" w14:textId="77777777" w:rsidR="003F486C" w:rsidRPr="00A85886" w:rsidRDefault="003F486C" w:rsidP="005640A3">
            <w:pPr>
              <w:rPr>
                <w:rFonts w:asciiTheme="majorBidi" w:hAnsiTheme="majorBidi" w:cstheme="majorBidi"/>
              </w:rPr>
            </w:pPr>
          </w:p>
        </w:tc>
        <w:tc>
          <w:tcPr>
            <w:tcW w:w="5035" w:type="dxa"/>
          </w:tcPr>
          <w:p w14:paraId="69A305F3" w14:textId="77777777" w:rsidR="003F486C" w:rsidRPr="00A85886" w:rsidRDefault="003F486C" w:rsidP="003E134F">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1A4C2F34" wp14:editId="77BB9077">
                  <wp:extent cx="1431235" cy="1431235"/>
                  <wp:effectExtent l="0" t="0" r="0" b="0"/>
                  <wp:docPr id="587390468" name="Picture 4" descr="5KW Hybrid MPPT Solar Inverter SolarPolo_SankoPower Solar System was  establish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5KW Hybrid MPPT Solar Inverter SolarPolo_SankoPower Solar System was  establish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4804" cy="1434804"/>
                          </a:xfrm>
                          <a:prstGeom prst="rect">
                            <a:avLst/>
                          </a:prstGeom>
                          <a:noFill/>
                          <a:ln>
                            <a:noFill/>
                          </a:ln>
                        </pic:spPr>
                      </pic:pic>
                    </a:graphicData>
                  </a:graphic>
                </wp:inline>
              </w:drawing>
            </w:r>
          </w:p>
        </w:tc>
      </w:tr>
      <w:tr w:rsidR="003F486C" w:rsidRPr="00A85886" w14:paraId="06955A59" w14:textId="77777777" w:rsidTr="005640A3">
        <w:tc>
          <w:tcPr>
            <w:tcW w:w="568" w:type="dxa"/>
          </w:tcPr>
          <w:p w14:paraId="5684C61E" w14:textId="77777777" w:rsidR="003F486C" w:rsidRPr="00A85886" w:rsidRDefault="003F486C" w:rsidP="005640A3">
            <w:pPr>
              <w:rPr>
                <w:rFonts w:asciiTheme="majorBidi" w:hAnsiTheme="majorBidi" w:cstheme="majorBidi"/>
              </w:rPr>
            </w:pPr>
            <w:r w:rsidRPr="00A85886">
              <w:rPr>
                <w:rFonts w:asciiTheme="majorBidi" w:hAnsiTheme="majorBidi" w:cstheme="majorBidi"/>
              </w:rPr>
              <w:t>3</w:t>
            </w:r>
          </w:p>
        </w:tc>
        <w:tc>
          <w:tcPr>
            <w:tcW w:w="3747" w:type="dxa"/>
          </w:tcPr>
          <w:p w14:paraId="3EB142B1" w14:textId="01D1AB93" w:rsidR="003F486C" w:rsidRPr="00A85886" w:rsidRDefault="000C488B" w:rsidP="005640A3">
            <w:pPr>
              <w:rPr>
                <w:rFonts w:asciiTheme="majorBidi" w:hAnsiTheme="majorBidi" w:cstheme="majorBidi"/>
              </w:rPr>
            </w:pPr>
            <w:r>
              <w:rPr>
                <w:rFonts w:asciiTheme="majorBidi" w:hAnsiTheme="majorBidi" w:cstheme="majorBidi"/>
              </w:rPr>
              <w:t>Acid-flooded</w:t>
            </w:r>
            <w:r w:rsidR="003F486C" w:rsidRPr="00A85886">
              <w:rPr>
                <w:rFonts w:asciiTheme="majorBidi" w:hAnsiTheme="majorBidi" w:cstheme="majorBidi"/>
              </w:rPr>
              <w:t xml:space="preserve"> Batteries 200 Ah, 12, minimum 1200 cycle @ 80 %(DOD) for night lighting </w:t>
            </w:r>
          </w:p>
          <w:p w14:paraId="31585951" w14:textId="77777777" w:rsidR="003F486C" w:rsidRPr="00A85886" w:rsidRDefault="003F486C" w:rsidP="005640A3">
            <w:pPr>
              <w:rPr>
                <w:rFonts w:asciiTheme="majorBidi" w:hAnsiTheme="majorBidi" w:cstheme="majorBidi"/>
              </w:rPr>
            </w:pPr>
            <w:r w:rsidRPr="00A85886">
              <w:rPr>
                <w:rFonts w:asciiTheme="majorBidi" w:hAnsiTheme="majorBidi" w:cstheme="majorBidi"/>
              </w:rPr>
              <w:t>Available in the market</w:t>
            </w:r>
          </w:p>
        </w:tc>
        <w:tc>
          <w:tcPr>
            <w:tcW w:w="5035" w:type="dxa"/>
          </w:tcPr>
          <w:p w14:paraId="25674A2D" w14:textId="77777777" w:rsidR="003F486C" w:rsidRPr="00A85886" w:rsidRDefault="003F486C" w:rsidP="003E134F">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71A2165F" wp14:editId="72411F23">
                  <wp:extent cx="1296063" cy="1296063"/>
                  <wp:effectExtent l="0" t="0" r="0" b="0"/>
                  <wp:docPr id="679354025" name="Picture 5" descr="200AH/12V Ritar Dry Cell Battery - CEETRON TECHNOLOGIES L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00AH/12V Ritar Dry Cell Battery - CEETRON TECHNOLOGIES LT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0391" cy="1300391"/>
                          </a:xfrm>
                          <a:prstGeom prst="rect">
                            <a:avLst/>
                          </a:prstGeom>
                          <a:noFill/>
                          <a:ln>
                            <a:noFill/>
                          </a:ln>
                        </pic:spPr>
                      </pic:pic>
                    </a:graphicData>
                  </a:graphic>
                </wp:inline>
              </w:drawing>
            </w:r>
          </w:p>
        </w:tc>
      </w:tr>
      <w:tr w:rsidR="003F486C" w:rsidRPr="00A85886" w14:paraId="0180D411" w14:textId="77777777" w:rsidTr="005640A3">
        <w:tc>
          <w:tcPr>
            <w:tcW w:w="568" w:type="dxa"/>
          </w:tcPr>
          <w:p w14:paraId="2AB7AC13" w14:textId="77777777" w:rsidR="003F486C" w:rsidRPr="00A85886" w:rsidRDefault="003F486C" w:rsidP="005640A3">
            <w:pPr>
              <w:rPr>
                <w:rFonts w:asciiTheme="majorBidi" w:hAnsiTheme="majorBidi" w:cstheme="majorBidi"/>
              </w:rPr>
            </w:pPr>
            <w:r w:rsidRPr="00A85886">
              <w:rPr>
                <w:rFonts w:asciiTheme="majorBidi" w:hAnsiTheme="majorBidi" w:cstheme="majorBidi"/>
              </w:rPr>
              <w:t>4</w:t>
            </w:r>
          </w:p>
        </w:tc>
        <w:tc>
          <w:tcPr>
            <w:tcW w:w="3747" w:type="dxa"/>
          </w:tcPr>
          <w:p w14:paraId="63512107" w14:textId="77777777" w:rsidR="003F486C" w:rsidRPr="00A85886" w:rsidRDefault="003F486C" w:rsidP="005640A3">
            <w:pPr>
              <w:rPr>
                <w:rFonts w:asciiTheme="majorBidi" w:hAnsiTheme="majorBidi" w:cstheme="majorBidi"/>
              </w:rPr>
            </w:pPr>
            <w:r w:rsidRPr="00A85886">
              <w:rPr>
                <w:rFonts w:asciiTheme="majorBidi" w:hAnsiTheme="majorBidi" w:cstheme="majorBidi"/>
                <w:color w:val="000000"/>
              </w:rPr>
              <w:t xml:space="preserve">steel rod best quality for curtain with </w:t>
            </w:r>
          </w:p>
        </w:tc>
        <w:tc>
          <w:tcPr>
            <w:tcW w:w="5035" w:type="dxa"/>
          </w:tcPr>
          <w:p w14:paraId="3A6CF85D" w14:textId="77777777" w:rsidR="003F486C" w:rsidRPr="00A85886" w:rsidRDefault="003F486C" w:rsidP="003E134F">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47547FD2" wp14:editId="0FB869BE">
                  <wp:extent cx="1371600" cy="884088"/>
                  <wp:effectExtent l="0" t="0" r="0" b="0"/>
                  <wp:docPr id="47660441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9744" cy="895783"/>
                          </a:xfrm>
                          <a:prstGeom prst="rect">
                            <a:avLst/>
                          </a:prstGeom>
                          <a:noFill/>
                        </pic:spPr>
                      </pic:pic>
                    </a:graphicData>
                  </a:graphic>
                </wp:inline>
              </w:drawing>
            </w:r>
          </w:p>
        </w:tc>
      </w:tr>
      <w:tr w:rsidR="003F486C" w:rsidRPr="00A85886" w14:paraId="19E65157" w14:textId="77777777" w:rsidTr="005640A3">
        <w:tc>
          <w:tcPr>
            <w:tcW w:w="568" w:type="dxa"/>
          </w:tcPr>
          <w:p w14:paraId="46544034" w14:textId="77777777" w:rsidR="003F486C" w:rsidRPr="00A85886" w:rsidRDefault="003F486C" w:rsidP="005640A3">
            <w:pPr>
              <w:rPr>
                <w:rFonts w:asciiTheme="majorBidi" w:hAnsiTheme="majorBidi" w:cstheme="majorBidi"/>
              </w:rPr>
            </w:pPr>
            <w:r w:rsidRPr="00A85886">
              <w:rPr>
                <w:rFonts w:asciiTheme="majorBidi" w:hAnsiTheme="majorBidi" w:cstheme="majorBidi"/>
              </w:rPr>
              <w:t>5</w:t>
            </w:r>
          </w:p>
        </w:tc>
        <w:tc>
          <w:tcPr>
            <w:tcW w:w="3747" w:type="dxa"/>
          </w:tcPr>
          <w:p w14:paraId="292FF54B" w14:textId="77777777" w:rsidR="003F486C" w:rsidRPr="00A85886" w:rsidRDefault="003F486C" w:rsidP="005640A3">
            <w:pPr>
              <w:rPr>
                <w:rFonts w:asciiTheme="majorBidi" w:hAnsiTheme="majorBidi" w:cstheme="majorBidi"/>
                <w:color w:val="000000"/>
              </w:rPr>
            </w:pPr>
            <w:r w:rsidRPr="00A85886">
              <w:rPr>
                <w:rFonts w:asciiTheme="majorBidi" w:hAnsiTheme="majorBidi" w:cstheme="majorBidi"/>
                <w:color w:val="000000"/>
              </w:rPr>
              <w:t>curtain(parda) from saatan sheets best quality h=3m to hanging steel rod and fittings on the top of windows and doors</w:t>
            </w:r>
          </w:p>
          <w:p w14:paraId="2FE1FA7D" w14:textId="77777777" w:rsidR="003F486C" w:rsidRPr="00A85886" w:rsidRDefault="003F486C" w:rsidP="005640A3">
            <w:pPr>
              <w:rPr>
                <w:rFonts w:asciiTheme="majorBidi" w:hAnsiTheme="majorBidi" w:cstheme="majorBidi"/>
                <w:color w:val="000000"/>
              </w:rPr>
            </w:pPr>
          </w:p>
        </w:tc>
        <w:tc>
          <w:tcPr>
            <w:tcW w:w="5035" w:type="dxa"/>
          </w:tcPr>
          <w:p w14:paraId="0B5368C0" w14:textId="77777777" w:rsidR="003F486C" w:rsidRPr="00A85886" w:rsidRDefault="003F486C" w:rsidP="003E134F">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30BD5852" wp14:editId="6AF20167">
                  <wp:extent cx="1445771" cy="1083213"/>
                  <wp:effectExtent l="0" t="0" r="2540" b="3175"/>
                  <wp:docPr id="487139899" name="Picture 25" descr="پرده پانچ زیبایی، دوام و نصب آسان را با خود به ارمغان می‌آور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پرده پانچ زیبایی، دوام و نصب آسان را با خود به ارمغان می‌آورد!"/>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54279" cy="1089587"/>
                          </a:xfrm>
                          <a:prstGeom prst="rect">
                            <a:avLst/>
                          </a:prstGeom>
                          <a:noFill/>
                          <a:ln>
                            <a:noFill/>
                          </a:ln>
                        </pic:spPr>
                      </pic:pic>
                    </a:graphicData>
                  </a:graphic>
                </wp:inline>
              </w:drawing>
            </w:r>
          </w:p>
        </w:tc>
      </w:tr>
      <w:tr w:rsidR="003F486C" w:rsidRPr="00A85886" w14:paraId="2EE2C563" w14:textId="77777777" w:rsidTr="005640A3">
        <w:trPr>
          <w:trHeight w:val="1763"/>
        </w:trPr>
        <w:tc>
          <w:tcPr>
            <w:tcW w:w="568" w:type="dxa"/>
          </w:tcPr>
          <w:p w14:paraId="33CB23F0" w14:textId="77777777" w:rsidR="003F486C" w:rsidRPr="00A85886" w:rsidRDefault="003F486C" w:rsidP="005640A3">
            <w:pPr>
              <w:rPr>
                <w:rFonts w:asciiTheme="majorBidi" w:hAnsiTheme="majorBidi" w:cstheme="majorBidi"/>
              </w:rPr>
            </w:pPr>
            <w:r w:rsidRPr="00A85886">
              <w:rPr>
                <w:rFonts w:asciiTheme="majorBidi" w:hAnsiTheme="majorBidi" w:cstheme="majorBidi"/>
              </w:rPr>
              <w:t>5</w:t>
            </w:r>
          </w:p>
        </w:tc>
        <w:tc>
          <w:tcPr>
            <w:tcW w:w="3747" w:type="dxa"/>
          </w:tcPr>
          <w:p w14:paraId="132E83E9" w14:textId="77777777" w:rsidR="003F486C" w:rsidRPr="00A85886" w:rsidRDefault="003F486C" w:rsidP="005640A3">
            <w:pPr>
              <w:rPr>
                <w:rFonts w:asciiTheme="majorBidi" w:hAnsiTheme="majorBidi" w:cstheme="majorBidi"/>
              </w:rPr>
            </w:pPr>
            <w:r w:rsidRPr="00A85886">
              <w:rPr>
                <w:rFonts w:asciiTheme="majorBidi" w:hAnsiTheme="majorBidi" w:cstheme="majorBidi"/>
                <w:color w:val="000000"/>
              </w:rPr>
              <w:t>Solar water heater Inner tank stainless steel SUS304, 0.4-0.5 Outer tank Galvanized steel (JNYL Series) 150-liter best quality or equivalent available in the market</w:t>
            </w:r>
          </w:p>
        </w:tc>
        <w:tc>
          <w:tcPr>
            <w:tcW w:w="5035" w:type="dxa"/>
          </w:tcPr>
          <w:p w14:paraId="7A872D53" w14:textId="77777777" w:rsidR="003F486C" w:rsidRPr="00A85886" w:rsidRDefault="003F486C" w:rsidP="003E134F">
            <w:pPr>
              <w:jc w:val="center"/>
              <w:rPr>
                <w:rFonts w:asciiTheme="majorBidi" w:hAnsiTheme="majorBidi" w:cstheme="majorBidi"/>
              </w:rPr>
            </w:pPr>
            <w:r w:rsidRPr="00A85886">
              <w:rPr>
                <w:rFonts w:asciiTheme="majorBidi" w:hAnsiTheme="majorBidi" w:cstheme="majorBidi"/>
                <w:noProof/>
                <w:lang w:val="en-US"/>
              </w:rPr>
              <w:drawing>
                <wp:anchor distT="0" distB="0" distL="114300" distR="114300" simplePos="0" relativeHeight="251659264" behindDoc="1" locked="0" layoutInCell="1" allowOverlap="1" wp14:anchorId="612CAE6C" wp14:editId="7060D820">
                  <wp:simplePos x="0" y="0"/>
                  <wp:positionH relativeFrom="column">
                    <wp:posOffset>974725</wp:posOffset>
                  </wp:positionH>
                  <wp:positionV relativeFrom="paragraph">
                    <wp:posOffset>104775</wp:posOffset>
                  </wp:positionV>
                  <wp:extent cx="1006997" cy="933534"/>
                  <wp:effectExtent l="0" t="0" r="3175" b="0"/>
                  <wp:wrapNone/>
                  <wp:docPr id="17549306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6997" cy="933534"/>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F486C" w:rsidRPr="00A85886" w14:paraId="581F06F2" w14:textId="77777777" w:rsidTr="005640A3">
        <w:tc>
          <w:tcPr>
            <w:tcW w:w="568" w:type="dxa"/>
          </w:tcPr>
          <w:p w14:paraId="4CBB20BC" w14:textId="77777777" w:rsidR="003F486C" w:rsidRPr="00A85886" w:rsidRDefault="003F486C" w:rsidP="005640A3">
            <w:pPr>
              <w:rPr>
                <w:rFonts w:asciiTheme="majorBidi" w:hAnsiTheme="majorBidi" w:cstheme="majorBidi"/>
              </w:rPr>
            </w:pPr>
            <w:r w:rsidRPr="00A85886">
              <w:rPr>
                <w:rFonts w:asciiTheme="majorBidi" w:hAnsiTheme="majorBidi" w:cstheme="majorBidi"/>
              </w:rPr>
              <w:lastRenderedPageBreak/>
              <w:t>6</w:t>
            </w:r>
          </w:p>
        </w:tc>
        <w:tc>
          <w:tcPr>
            <w:tcW w:w="3747" w:type="dxa"/>
          </w:tcPr>
          <w:p w14:paraId="41E3A7DC" w14:textId="77777777" w:rsidR="003F486C" w:rsidRPr="00A85886" w:rsidRDefault="003F486C" w:rsidP="005640A3">
            <w:pPr>
              <w:rPr>
                <w:rFonts w:asciiTheme="majorBidi" w:hAnsiTheme="majorBidi" w:cstheme="majorBidi"/>
              </w:rPr>
            </w:pPr>
            <w:r w:rsidRPr="00A85886">
              <w:rPr>
                <w:rFonts w:asciiTheme="majorBidi" w:hAnsiTheme="majorBidi" w:cstheme="majorBidi"/>
              </w:rPr>
              <w:t xml:space="preserve">Glass wool for covering the new water tank and all pipes with thickness 10mm. </w:t>
            </w:r>
          </w:p>
          <w:p w14:paraId="55AB7B69" w14:textId="77777777" w:rsidR="003F486C" w:rsidRPr="00A85886" w:rsidRDefault="003F486C" w:rsidP="005640A3">
            <w:pPr>
              <w:rPr>
                <w:rFonts w:asciiTheme="majorBidi" w:hAnsiTheme="majorBidi" w:cstheme="majorBidi"/>
              </w:rPr>
            </w:pPr>
          </w:p>
        </w:tc>
        <w:tc>
          <w:tcPr>
            <w:tcW w:w="5035" w:type="dxa"/>
          </w:tcPr>
          <w:p w14:paraId="2EAA58D7"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61DAE6C6" wp14:editId="25D430FE">
                  <wp:extent cx="1329055" cy="1173132"/>
                  <wp:effectExtent l="0" t="0" r="4445" b="8255"/>
                  <wp:docPr id="1083645864" name="Picture 7" descr="Glass Wool – Rock Wool Insulation – Sankalp Preformed Systems Pvt. L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lass Wool – Rock Wool Insulation – Sankalp Preformed Systems Pvt. Lt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4589" cy="1178017"/>
                          </a:xfrm>
                          <a:prstGeom prst="rect">
                            <a:avLst/>
                          </a:prstGeom>
                          <a:noFill/>
                          <a:ln>
                            <a:noFill/>
                          </a:ln>
                        </pic:spPr>
                      </pic:pic>
                    </a:graphicData>
                  </a:graphic>
                </wp:inline>
              </w:drawing>
            </w:r>
          </w:p>
        </w:tc>
      </w:tr>
      <w:tr w:rsidR="003F486C" w:rsidRPr="00A85886" w14:paraId="21E76DCA" w14:textId="77777777" w:rsidTr="005640A3">
        <w:tc>
          <w:tcPr>
            <w:tcW w:w="568" w:type="dxa"/>
          </w:tcPr>
          <w:p w14:paraId="395A5FC2" w14:textId="77777777" w:rsidR="003F486C" w:rsidRPr="00A85886" w:rsidRDefault="003F486C" w:rsidP="005640A3">
            <w:pPr>
              <w:rPr>
                <w:rFonts w:asciiTheme="majorBidi" w:hAnsiTheme="majorBidi" w:cstheme="majorBidi"/>
              </w:rPr>
            </w:pPr>
            <w:r w:rsidRPr="00A85886">
              <w:rPr>
                <w:rFonts w:asciiTheme="majorBidi" w:hAnsiTheme="majorBidi" w:cstheme="majorBidi"/>
              </w:rPr>
              <w:t>7</w:t>
            </w:r>
          </w:p>
        </w:tc>
        <w:tc>
          <w:tcPr>
            <w:tcW w:w="3747" w:type="dxa"/>
          </w:tcPr>
          <w:p w14:paraId="5B187A41" w14:textId="4CE4687C" w:rsidR="003F486C" w:rsidRPr="00A85886" w:rsidRDefault="003F486C" w:rsidP="005640A3">
            <w:pPr>
              <w:rPr>
                <w:rFonts w:asciiTheme="majorBidi" w:hAnsiTheme="majorBidi" w:cstheme="majorBidi"/>
              </w:rPr>
            </w:pPr>
            <w:r w:rsidRPr="00A85886">
              <w:rPr>
                <w:rFonts w:asciiTheme="majorBidi" w:hAnsiTheme="majorBidi" w:cstheme="majorBidi"/>
              </w:rPr>
              <w:t xml:space="preserve">metallic water tank (1500 litters) from galvanizes Iron sheet of 1mm gauge best quality available in the </w:t>
            </w:r>
            <w:r w:rsidR="00AC64D4" w:rsidRPr="00A85886">
              <w:rPr>
                <w:rFonts w:asciiTheme="majorBidi" w:hAnsiTheme="majorBidi" w:cstheme="majorBidi"/>
              </w:rPr>
              <w:t>market.</w:t>
            </w:r>
          </w:p>
          <w:p w14:paraId="5516F537" w14:textId="77777777" w:rsidR="003F486C" w:rsidRPr="00A85886" w:rsidRDefault="003F486C" w:rsidP="005640A3">
            <w:pPr>
              <w:rPr>
                <w:rFonts w:asciiTheme="majorBidi" w:hAnsiTheme="majorBidi" w:cstheme="majorBidi"/>
              </w:rPr>
            </w:pPr>
          </w:p>
        </w:tc>
        <w:tc>
          <w:tcPr>
            <w:tcW w:w="5035" w:type="dxa"/>
          </w:tcPr>
          <w:p w14:paraId="6CCA2482"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58684BCD" wp14:editId="3430D4E9">
                  <wp:extent cx="1455088" cy="1174964"/>
                  <wp:effectExtent l="0" t="0" r="0" b="6350"/>
                  <wp:docPr id="1436380076" name="Picture 8" descr="بایگانی‌ها منبع آب - تانکر مارک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بایگانی‌ها منبع آب - تانکر مارکت"/>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59718" cy="1178703"/>
                          </a:xfrm>
                          <a:prstGeom prst="rect">
                            <a:avLst/>
                          </a:prstGeom>
                          <a:noFill/>
                          <a:ln>
                            <a:noFill/>
                          </a:ln>
                        </pic:spPr>
                      </pic:pic>
                    </a:graphicData>
                  </a:graphic>
                </wp:inline>
              </w:drawing>
            </w:r>
          </w:p>
        </w:tc>
      </w:tr>
      <w:tr w:rsidR="003F486C" w:rsidRPr="00A85886" w14:paraId="4ABADB96" w14:textId="77777777" w:rsidTr="005640A3">
        <w:tc>
          <w:tcPr>
            <w:tcW w:w="568" w:type="dxa"/>
          </w:tcPr>
          <w:p w14:paraId="466B9ADA" w14:textId="77777777" w:rsidR="003F486C" w:rsidRPr="00A85886" w:rsidRDefault="003F486C" w:rsidP="005640A3">
            <w:pPr>
              <w:rPr>
                <w:rFonts w:asciiTheme="majorBidi" w:hAnsiTheme="majorBidi" w:cstheme="majorBidi"/>
              </w:rPr>
            </w:pPr>
            <w:r w:rsidRPr="00A85886">
              <w:rPr>
                <w:rFonts w:asciiTheme="majorBidi" w:hAnsiTheme="majorBidi" w:cstheme="majorBidi"/>
              </w:rPr>
              <w:t>8</w:t>
            </w:r>
          </w:p>
        </w:tc>
        <w:tc>
          <w:tcPr>
            <w:tcW w:w="3747" w:type="dxa"/>
          </w:tcPr>
          <w:p w14:paraId="29206714" w14:textId="66D1ED85" w:rsidR="003F486C" w:rsidRPr="00A85886" w:rsidRDefault="003F486C" w:rsidP="005640A3">
            <w:pPr>
              <w:rPr>
                <w:rFonts w:asciiTheme="majorBidi" w:hAnsiTheme="majorBidi" w:cstheme="majorBidi"/>
              </w:rPr>
            </w:pPr>
            <w:r w:rsidRPr="00A85886">
              <w:rPr>
                <w:rFonts w:asciiTheme="majorBidi" w:hAnsiTheme="majorBidi" w:cstheme="majorBidi"/>
              </w:rPr>
              <w:t>Exhaust fan plastic with back sheet (25*25)</w:t>
            </w:r>
            <w:r w:rsidR="000C488B">
              <w:rPr>
                <w:rFonts w:asciiTheme="majorBidi" w:hAnsiTheme="majorBidi" w:cstheme="majorBidi"/>
              </w:rPr>
              <w:t>(40*40)</w:t>
            </w:r>
            <w:r w:rsidRPr="00A85886">
              <w:rPr>
                <w:rFonts w:asciiTheme="majorBidi" w:hAnsiTheme="majorBidi" w:cstheme="majorBidi"/>
              </w:rPr>
              <w:t xml:space="preserve"> cm. </w:t>
            </w:r>
          </w:p>
          <w:p w14:paraId="5B1F217D" w14:textId="77777777" w:rsidR="003F486C" w:rsidRPr="00A85886" w:rsidRDefault="003F486C" w:rsidP="005640A3">
            <w:pPr>
              <w:rPr>
                <w:rFonts w:asciiTheme="majorBidi" w:hAnsiTheme="majorBidi" w:cstheme="majorBidi"/>
              </w:rPr>
            </w:pPr>
          </w:p>
        </w:tc>
        <w:tc>
          <w:tcPr>
            <w:tcW w:w="5035" w:type="dxa"/>
          </w:tcPr>
          <w:p w14:paraId="54548D3A"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5064B587" wp14:editId="4294CF70">
                  <wp:extent cx="1343770" cy="1343770"/>
                  <wp:effectExtent l="0" t="0" r="8890" b="8890"/>
                  <wp:docPr id="15" name="Picture 3" descr="25 W Plastic Electric Ventilation Fan, Size: 5 X 5 Inch at Rs 1500/piece in  Hyderab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25 W Plastic Electric Ventilation Fan, Size: 5 X 5 Inch at Rs 1500/piece in  Hyderaba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47087" cy="1347087"/>
                          </a:xfrm>
                          <a:prstGeom prst="rect">
                            <a:avLst/>
                          </a:prstGeom>
                          <a:noFill/>
                          <a:ln>
                            <a:noFill/>
                          </a:ln>
                        </pic:spPr>
                      </pic:pic>
                    </a:graphicData>
                  </a:graphic>
                </wp:inline>
              </w:drawing>
            </w:r>
          </w:p>
        </w:tc>
      </w:tr>
      <w:tr w:rsidR="003F486C" w:rsidRPr="00A85886" w14:paraId="52017009" w14:textId="77777777" w:rsidTr="005640A3">
        <w:tc>
          <w:tcPr>
            <w:tcW w:w="568" w:type="dxa"/>
          </w:tcPr>
          <w:p w14:paraId="7D86EA72" w14:textId="77777777" w:rsidR="003F486C" w:rsidRPr="00A85886" w:rsidRDefault="003F486C" w:rsidP="005640A3">
            <w:pPr>
              <w:rPr>
                <w:rFonts w:asciiTheme="majorBidi" w:hAnsiTheme="majorBidi" w:cstheme="majorBidi"/>
              </w:rPr>
            </w:pPr>
            <w:r w:rsidRPr="00A85886">
              <w:rPr>
                <w:rFonts w:asciiTheme="majorBidi" w:hAnsiTheme="majorBidi" w:cstheme="majorBidi"/>
              </w:rPr>
              <w:t>9</w:t>
            </w:r>
          </w:p>
        </w:tc>
        <w:tc>
          <w:tcPr>
            <w:tcW w:w="3747" w:type="dxa"/>
          </w:tcPr>
          <w:p w14:paraId="3BDD1944" w14:textId="77777777" w:rsidR="003F486C" w:rsidRPr="00A85886" w:rsidRDefault="003F486C" w:rsidP="005640A3">
            <w:pPr>
              <w:rPr>
                <w:rFonts w:asciiTheme="majorBidi" w:hAnsiTheme="majorBidi" w:cstheme="majorBidi"/>
              </w:rPr>
            </w:pPr>
            <w:r w:rsidRPr="00A85886">
              <w:rPr>
                <w:rFonts w:asciiTheme="majorBidi" w:hAnsiTheme="majorBidi" w:cstheme="majorBidi"/>
              </w:rPr>
              <w:t xml:space="preserve">Fanner (15m length) for opening of Sewer system. </w:t>
            </w:r>
          </w:p>
          <w:p w14:paraId="2C1F174D" w14:textId="77777777" w:rsidR="003F486C" w:rsidRPr="00A85886" w:rsidRDefault="003F486C" w:rsidP="005640A3">
            <w:pPr>
              <w:rPr>
                <w:rFonts w:asciiTheme="majorBidi" w:hAnsiTheme="majorBidi" w:cstheme="majorBidi"/>
              </w:rPr>
            </w:pPr>
          </w:p>
        </w:tc>
        <w:tc>
          <w:tcPr>
            <w:tcW w:w="5035" w:type="dxa"/>
          </w:tcPr>
          <w:p w14:paraId="3FCDB765"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61E6DBE5" wp14:editId="708EC2B8">
                  <wp:extent cx="1232452" cy="1232452"/>
                  <wp:effectExtent l="0" t="0" r="6350" b="6350"/>
                  <wp:docPr id="1982021434" name="Picture 9" descr="فنر لوله بازکنی - خرید و قیمت فنر لوله بازکن خانگی و صنعت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فنر لوله بازکنی - خرید و قیمت فنر لوله بازکن خانگی و صنعتی"/>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6701" cy="1236701"/>
                          </a:xfrm>
                          <a:prstGeom prst="rect">
                            <a:avLst/>
                          </a:prstGeom>
                          <a:noFill/>
                          <a:ln>
                            <a:noFill/>
                          </a:ln>
                        </pic:spPr>
                      </pic:pic>
                    </a:graphicData>
                  </a:graphic>
                </wp:inline>
              </w:drawing>
            </w:r>
          </w:p>
        </w:tc>
      </w:tr>
      <w:tr w:rsidR="003F486C" w:rsidRPr="00A85886" w14:paraId="5AFD5B44" w14:textId="77777777" w:rsidTr="005640A3">
        <w:tc>
          <w:tcPr>
            <w:tcW w:w="568" w:type="dxa"/>
          </w:tcPr>
          <w:p w14:paraId="1C33FB03" w14:textId="77777777" w:rsidR="003F486C" w:rsidRPr="00A85886" w:rsidRDefault="003F486C" w:rsidP="005640A3">
            <w:pPr>
              <w:rPr>
                <w:rFonts w:asciiTheme="majorBidi" w:hAnsiTheme="majorBidi" w:cstheme="majorBidi"/>
              </w:rPr>
            </w:pPr>
            <w:r w:rsidRPr="00A85886">
              <w:rPr>
                <w:rFonts w:asciiTheme="majorBidi" w:hAnsiTheme="majorBidi" w:cstheme="majorBidi"/>
              </w:rPr>
              <w:t>10</w:t>
            </w:r>
          </w:p>
        </w:tc>
        <w:tc>
          <w:tcPr>
            <w:tcW w:w="3747" w:type="dxa"/>
          </w:tcPr>
          <w:p w14:paraId="11317198" w14:textId="77777777" w:rsidR="003F486C" w:rsidRPr="00A85886" w:rsidRDefault="003F486C" w:rsidP="005640A3">
            <w:pPr>
              <w:rPr>
                <w:rFonts w:asciiTheme="majorBidi" w:hAnsiTheme="majorBidi" w:cstheme="majorBidi"/>
              </w:rPr>
            </w:pPr>
            <w:r w:rsidRPr="00A85886">
              <w:rPr>
                <w:rFonts w:asciiTheme="majorBidi" w:hAnsiTheme="majorBidi" w:cstheme="majorBidi"/>
              </w:rPr>
              <w:t>flush tank at male and female toilets.</w:t>
            </w:r>
          </w:p>
          <w:p w14:paraId="30DF7CFB" w14:textId="77777777" w:rsidR="003F486C" w:rsidRPr="00A85886" w:rsidRDefault="003F486C" w:rsidP="005640A3">
            <w:pPr>
              <w:rPr>
                <w:rFonts w:asciiTheme="majorBidi" w:hAnsiTheme="majorBidi" w:cstheme="majorBidi"/>
              </w:rPr>
            </w:pPr>
          </w:p>
        </w:tc>
        <w:tc>
          <w:tcPr>
            <w:tcW w:w="5035" w:type="dxa"/>
          </w:tcPr>
          <w:p w14:paraId="08CA7BD5"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2FD10794" wp14:editId="7AABEB61">
                  <wp:extent cx="1035413" cy="779228"/>
                  <wp:effectExtent l="0" t="0" r="0" b="1905"/>
                  <wp:docPr id="1456794770" name="Picture 10" descr="TURKEY DUAL FUNCTION MEGA FLASH TANK 3022 : Amazon.ae: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URKEY DUAL FUNCTION MEGA FLASH TANK 3022 : Amazon.ae: Hom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41320" cy="783674"/>
                          </a:xfrm>
                          <a:prstGeom prst="rect">
                            <a:avLst/>
                          </a:prstGeom>
                          <a:noFill/>
                          <a:ln>
                            <a:noFill/>
                          </a:ln>
                        </pic:spPr>
                      </pic:pic>
                    </a:graphicData>
                  </a:graphic>
                </wp:inline>
              </w:drawing>
            </w:r>
          </w:p>
        </w:tc>
      </w:tr>
      <w:tr w:rsidR="003F486C" w:rsidRPr="00A85886" w14:paraId="26CA928B" w14:textId="77777777" w:rsidTr="005640A3">
        <w:tc>
          <w:tcPr>
            <w:tcW w:w="568" w:type="dxa"/>
          </w:tcPr>
          <w:p w14:paraId="44A32515" w14:textId="77777777" w:rsidR="003F486C" w:rsidRPr="00A85886" w:rsidRDefault="003F486C" w:rsidP="005640A3">
            <w:pPr>
              <w:rPr>
                <w:rFonts w:asciiTheme="majorBidi" w:hAnsiTheme="majorBidi" w:cstheme="majorBidi"/>
              </w:rPr>
            </w:pPr>
            <w:r w:rsidRPr="00A85886">
              <w:rPr>
                <w:rFonts w:asciiTheme="majorBidi" w:hAnsiTheme="majorBidi" w:cstheme="majorBidi"/>
              </w:rPr>
              <w:t>11</w:t>
            </w:r>
          </w:p>
        </w:tc>
        <w:tc>
          <w:tcPr>
            <w:tcW w:w="3747" w:type="dxa"/>
          </w:tcPr>
          <w:p w14:paraId="41D26741" w14:textId="77777777" w:rsidR="003F486C" w:rsidRPr="00A85886" w:rsidRDefault="003F486C" w:rsidP="005640A3">
            <w:pPr>
              <w:rPr>
                <w:rFonts w:asciiTheme="majorBidi" w:hAnsiTheme="majorBidi" w:cstheme="majorBidi"/>
              </w:rPr>
            </w:pPr>
            <w:r w:rsidRPr="00A85886">
              <w:rPr>
                <w:rFonts w:asciiTheme="majorBidi" w:hAnsiTheme="majorBidi" w:cstheme="majorBidi"/>
              </w:rPr>
              <w:t>Complete set of Shower with Muslim shower.</w:t>
            </w:r>
          </w:p>
        </w:tc>
        <w:tc>
          <w:tcPr>
            <w:tcW w:w="5035" w:type="dxa"/>
          </w:tcPr>
          <w:p w14:paraId="3FCFED2C"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3D7F3505" wp14:editId="5421D1D0">
                  <wp:extent cx="1137036" cy="1349772"/>
                  <wp:effectExtent l="0" t="0" r="6350" b="3175"/>
                  <wp:docPr id="2090963256" name="Picture 11" descr="Exposed Shower System Polish Chrome 3 Functional Bathroom Shower Se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xposed Shower System Polish Chrome 3 Functional Bathroom Shower Set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3160" cy="1357042"/>
                          </a:xfrm>
                          <a:prstGeom prst="rect">
                            <a:avLst/>
                          </a:prstGeom>
                          <a:noFill/>
                          <a:ln>
                            <a:noFill/>
                          </a:ln>
                        </pic:spPr>
                      </pic:pic>
                    </a:graphicData>
                  </a:graphic>
                </wp:inline>
              </w:drawing>
            </w:r>
          </w:p>
        </w:tc>
      </w:tr>
      <w:tr w:rsidR="003F486C" w:rsidRPr="00A85886" w14:paraId="146059DC" w14:textId="77777777" w:rsidTr="005640A3">
        <w:tc>
          <w:tcPr>
            <w:tcW w:w="568" w:type="dxa"/>
          </w:tcPr>
          <w:p w14:paraId="4464A501" w14:textId="77777777" w:rsidR="003F486C" w:rsidRPr="00A85886" w:rsidRDefault="003F486C" w:rsidP="005640A3">
            <w:pPr>
              <w:rPr>
                <w:rFonts w:asciiTheme="majorBidi" w:hAnsiTheme="majorBidi" w:cstheme="majorBidi"/>
              </w:rPr>
            </w:pPr>
            <w:r w:rsidRPr="00A85886">
              <w:rPr>
                <w:rFonts w:asciiTheme="majorBidi" w:hAnsiTheme="majorBidi" w:cstheme="majorBidi"/>
              </w:rPr>
              <w:t>12</w:t>
            </w:r>
          </w:p>
        </w:tc>
        <w:tc>
          <w:tcPr>
            <w:tcW w:w="3747" w:type="dxa"/>
          </w:tcPr>
          <w:p w14:paraId="641AEE47" w14:textId="77777777" w:rsidR="003F486C" w:rsidRPr="00A85886" w:rsidRDefault="003F486C" w:rsidP="005640A3">
            <w:pPr>
              <w:rPr>
                <w:rFonts w:asciiTheme="majorBidi" w:hAnsiTheme="majorBidi" w:cstheme="majorBidi"/>
              </w:rPr>
            </w:pPr>
            <w:r w:rsidRPr="00A85886">
              <w:rPr>
                <w:rFonts w:asciiTheme="majorBidi" w:hAnsiTheme="majorBidi" w:cstheme="majorBidi"/>
              </w:rPr>
              <w:t>Sinks mirror (40*60)cm High.</w:t>
            </w:r>
          </w:p>
          <w:p w14:paraId="78340E9A" w14:textId="77777777" w:rsidR="003F486C" w:rsidRPr="00A85886" w:rsidRDefault="003F486C" w:rsidP="005640A3">
            <w:pPr>
              <w:rPr>
                <w:rFonts w:asciiTheme="majorBidi" w:hAnsiTheme="majorBidi" w:cstheme="majorBidi"/>
              </w:rPr>
            </w:pPr>
          </w:p>
        </w:tc>
        <w:tc>
          <w:tcPr>
            <w:tcW w:w="5035" w:type="dxa"/>
          </w:tcPr>
          <w:p w14:paraId="002130F8"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307B0B6E" wp14:editId="7B723FE4">
                  <wp:extent cx="978010" cy="1196775"/>
                  <wp:effectExtent l="0" t="0" r="0" b="3810"/>
                  <wp:docPr id="521412469" name="Picture 12" descr="راهنمای خرید آینه حمام حرف تاز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راهنمای خرید آینه حمام حرف تازه"/>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82081" cy="1201757"/>
                          </a:xfrm>
                          <a:prstGeom prst="rect">
                            <a:avLst/>
                          </a:prstGeom>
                          <a:noFill/>
                          <a:ln>
                            <a:noFill/>
                          </a:ln>
                        </pic:spPr>
                      </pic:pic>
                    </a:graphicData>
                  </a:graphic>
                </wp:inline>
              </w:drawing>
            </w:r>
          </w:p>
        </w:tc>
      </w:tr>
      <w:tr w:rsidR="003F486C" w:rsidRPr="00A85886" w14:paraId="1434872E" w14:textId="77777777" w:rsidTr="005640A3">
        <w:tc>
          <w:tcPr>
            <w:tcW w:w="568" w:type="dxa"/>
          </w:tcPr>
          <w:p w14:paraId="4F641681" w14:textId="77777777" w:rsidR="003F486C" w:rsidRPr="00A85886" w:rsidRDefault="003F486C" w:rsidP="005640A3">
            <w:pPr>
              <w:rPr>
                <w:rFonts w:asciiTheme="majorBidi" w:hAnsiTheme="majorBidi" w:cstheme="majorBidi"/>
              </w:rPr>
            </w:pPr>
            <w:r w:rsidRPr="00A85886">
              <w:rPr>
                <w:rFonts w:asciiTheme="majorBidi" w:hAnsiTheme="majorBidi" w:cstheme="majorBidi"/>
              </w:rPr>
              <w:lastRenderedPageBreak/>
              <w:t>13</w:t>
            </w:r>
          </w:p>
        </w:tc>
        <w:tc>
          <w:tcPr>
            <w:tcW w:w="3747" w:type="dxa"/>
          </w:tcPr>
          <w:p w14:paraId="4DC022F1" w14:textId="77777777" w:rsidR="003F486C" w:rsidRPr="00A85886" w:rsidRDefault="003F486C" w:rsidP="005640A3">
            <w:pPr>
              <w:rPr>
                <w:rFonts w:asciiTheme="majorBidi" w:hAnsiTheme="majorBidi" w:cstheme="majorBidi"/>
              </w:rPr>
            </w:pPr>
            <w:r w:rsidRPr="00A85886">
              <w:rPr>
                <w:rFonts w:asciiTheme="majorBidi" w:hAnsiTheme="majorBidi" w:cstheme="majorBidi"/>
              </w:rPr>
              <w:t xml:space="preserve">Hand Liquid Holder Best quality. </w:t>
            </w:r>
          </w:p>
          <w:p w14:paraId="5F095FED" w14:textId="77777777" w:rsidR="003F486C" w:rsidRPr="00A85886" w:rsidRDefault="003F486C" w:rsidP="005640A3">
            <w:pPr>
              <w:rPr>
                <w:rFonts w:asciiTheme="majorBidi" w:hAnsiTheme="majorBidi" w:cstheme="majorBidi"/>
              </w:rPr>
            </w:pPr>
          </w:p>
        </w:tc>
        <w:tc>
          <w:tcPr>
            <w:tcW w:w="5035" w:type="dxa"/>
          </w:tcPr>
          <w:p w14:paraId="05B1E1EA"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690A1239" wp14:editId="426A1369">
                  <wp:extent cx="1200647" cy="1200647"/>
                  <wp:effectExtent l="0" t="0" r="0" b="0"/>
                  <wp:docPr id="546908614" name="Picture 13" descr="2pcs Soap Dispenser Wall Mounted Holder, 450 Ml Hand Liquid Shampoo Shower  Gel Dispenser Press Foam For Bathroom Kitchen Office (b-l2) | Fruugo 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2pcs Soap Dispenser Wall Mounted Holder, 450 Ml Hand Liquid Shampoo Shower  Gel Dispenser Press Foam For Bathroom Kitchen Office (b-l2) | Fruugo NO"/>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4250" cy="1204250"/>
                          </a:xfrm>
                          <a:prstGeom prst="rect">
                            <a:avLst/>
                          </a:prstGeom>
                          <a:noFill/>
                          <a:ln>
                            <a:noFill/>
                          </a:ln>
                        </pic:spPr>
                      </pic:pic>
                    </a:graphicData>
                  </a:graphic>
                </wp:inline>
              </w:drawing>
            </w:r>
          </w:p>
        </w:tc>
      </w:tr>
      <w:tr w:rsidR="003F486C" w:rsidRPr="00A85886" w14:paraId="448AD8FA" w14:textId="77777777" w:rsidTr="005640A3">
        <w:tc>
          <w:tcPr>
            <w:tcW w:w="568" w:type="dxa"/>
          </w:tcPr>
          <w:p w14:paraId="3E32B9E4" w14:textId="77777777" w:rsidR="003F486C" w:rsidRPr="00A85886" w:rsidRDefault="003F486C" w:rsidP="005640A3">
            <w:pPr>
              <w:rPr>
                <w:rFonts w:asciiTheme="majorBidi" w:hAnsiTheme="majorBidi" w:cstheme="majorBidi"/>
              </w:rPr>
            </w:pPr>
            <w:r w:rsidRPr="00A85886">
              <w:rPr>
                <w:rFonts w:asciiTheme="majorBidi" w:hAnsiTheme="majorBidi" w:cstheme="majorBidi"/>
              </w:rPr>
              <w:t>14</w:t>
            </w:r>
          </w:p>
        </w:tc>
        <w:tc>
          <w:tcPr>
            <w:tcW w:w="3747" w:type="dxa"/>
          </w:tcPr>
          <w:p w14:paraId="3B1232ED" w14:textId="77777777" w:rsidR="003F486C" w:rsidRPr="00A85886" w:rsidRDefault="003F486C" w:rsidP="005640A3">
            <w:pPr>
              <w:rPr>
                <w:rFonts w:asciiTheme="majorBidi" w:hAnsiTheme="majorBidi" w:cstheme="majorBidi"/>
              </w:rPr>
            </w:pPr>
            <w:r w:rsidRPr="00A85886">
              <w:rPr>
                <w:rFonts w:asciiTheme="majorBidi" w:hAnsiTheme="majorBidi" w:cstheme="majorBidi"/>
              </w:rPr>
              <w:t>AC water heater 80 litters (Ariston) or equivalent available in the market best quality</w:t>
            </w:r>
          </w:p>
        </w:tc>
        <w:tc>
          <w:tcPr>
            <w:tcW w:w="5035" w:type="dxa"/>
          </w:tcPr>
          <w:p w14:paraId="4438726F"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7A7782E6" wp14:editId="55E5B700">
                  <wp:extent cx="926215" cy="1392702"/>
                  <wp:effectExtent l="0" t="0" r="7620" b="0"/>
                  <wp:docPr id="811438143" name="Picture 14" descr="80-Liters Ariston water heater – Bathrooms365 – Bathroom fittings supply  company in Nig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80-Liters Ariston water heater – Bathrooms365 – Bathroom fittings supply  company in Nigeri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6970" cy="1423910"/>
                          </a:xfrm>
                          <a:prstGeom prst="rect">
                            <a:avLst/>
                          </a:prstGeom>
                          <a:noFill/>
                          <a:ln>
                            <a:noFill/>
                          </a:ln>
                        </pic:spPr>
                      </pic:pic>
                    </a:graphicData>
                  </a:graphic>
                </wp:inline>
              </w:drawing>
            </w:r>
          </w:p>
        </w:tc>
      </w:tr>
      <w:tr w:rsidR="003F486C" w:rsidRPr="00A85886" w14:paraId="2737E25B" w14:textId="77777777" w:rsidTr="005640A3">
        <w:tc>
          <w:tcPr>
            <w:tcW w:w="568" w:type="dxa"/>
          </w:tcPr>
          <w:p w14:paraId="1DB2C1B2" w14:textId="77777777" w:rsidR="003F486C" w:rsidRPr="00A85886" w:rsidRDefault="003F486C" w:rsidP="005640A3">
            <w:pPr>
              <w:rPr>
                <w:rFonts w:asciiTheme="majorBidi" w:hAnsiTheme="majorBidi" w:cstheme="majorBidi"/>
              </w:rPr>
            </w:pPr>
            <w:r w:rsidRPr="00A85886">
              <w:rPr>
                <w:rFonts w:asciiTheme="majorBidi" w:hAnsiTheme="majorBidi" w:cstheme="majorBidi"/>
              </w:rPr>
              <w:t>15</w:t>
            </w:r>
          </w:p>
        </w:tc>
        <w:tc>
          <w:tcPr>
            <w:tcW w:w="3747" w:type="dxa"/>
          </w:tcPr>
          <w:p w14:paraId="6DBD7917" w14:textId="365687CC" w:rsidR="003F486C" w:rsidRPr="00A85886" w:rsidRDefault="003F486C" w:rsidP="005640A3">
            <w:pPr>
              <w:rPr>
                <w:rFonts w:asciiTheme="majorBidi" w:hAnsiTheme="majorBidi" w:cstheme="majorBidi"/>
              </w:rPr>
            </w:pPr>
            <w:r w:rsidRPr="00A85886">
              <w:rPr>
                <w:rFonts w:asciiTheme="majorBidi" w:hAnsiTheme="majorBidi" w:cstheme="majorBidi"/>
              </w:rPr>
              <w:t xml:space="preserve">Water </w:t>
            </w:r>
            <w:r w:rsidR="00AC64D4" w:rsidRPr="00A85886">
              <w:rPr>
                <w:rFonts w:asciiTheme="majorBidi" w:hAnsiTheme="majorBidi" w:cstheme="majorBidi"/>
              </w:rPr>
              <w:t>closet(commod</w:t>
            </w:r>
            <w:r w:rsidRPr="00A85886">
              <w:rPr>
                <w:rFonts w:asciiTheme="majorBidi" w:hAnsiTheme="majorBidi" w:cstheme="majorBidi"/>
              </w:rPr>
              <w:t>) complete set.</w:t>
            </w:r>
          </w:p>
          <w:p w14:paraId="18DB66BC" w14:textId="77777777" w:rsidR="003F486C" w:rsidRPr="00A85886" w:rsidRDefault="003F486C" w:rsidP="005640A3">
            <w:pPr>
              <w:rPr>
                <w:rFonts w:asciiTheme="majorBidi" w:hAnsiTheme="majorBidi" w:cstheme="majorBidi"/>
              </w:rPr>
            </w:pPr>
          </w:p>
        </w:tc>
        <w:tc>
          <w:tcPr>
            <w:tcW w:w="5035" w:type="dxa"/>
          </w:tcPr>
          <w:p w14:paraId="34010C0B" w14:textId="6F02A8E3"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68AA682B" wp14:editId="6C6B2C69">
                  <wp:extent cx="963637" cy="963637"/>
                  <wp:effectExtent l="0" t="0" r="8255" b="8255"/>
                  <wp:docPr id="306414539" name="Picture 26" descr="طراحی سرویس های بهداشتی - گروه معماری هورن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طراحی سرویس های بهداشتی - گروه معماری هورنو"/>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69480" cy="969480"/>
                          </a:xfrm>
                          <a:prstGeom prst="rect">
                            <a:avLst/>
                          </a:prstGeom>
                          <a:noFill/>
                          <a:ln>
                            <a:noFill/>
                          </a:ln>
                        </pic:spPr>
                      </pic:pic>
                    </a:graphicData>
                  </a:graphic>
                </wp:inline>
              </w:drawing>
            </w:r>
            <w:r w:rsidRPr="00A85886">
              <w:rPr>
                <w:rFonts w:asciiTheme="majorBidi" w:hAnsiTheme="majorBidi" w:cstheme="majorBidi"/>
                <w:noProof/>
                <w:lang w:val="en-US"/>
              </w:rPr>
              <w:drawing>
                <wp:inline distT="0" distB="0" distL="0" distR="0" wp14:anchorId="66939C79" wp14:editId="47E6B030">
                  <wp:extent cx="851095" cy="851095"/>
                  <wp:effectExtent l="0" t="0" r="6350" b="6350"/>
                  <wp:docPr id="2050208291" name="Picture 27" descr="ابعاد توالت فرنگی و اندازه استاندارد توالت فرنگی وال هنگ - چیدوپلا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ابعاد توالت فرنگی و اندازه استاندارد توالت فرنگی وال هنگ - چیدوپلاس"/>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57960" cy="857960"/>
                          </a:xfrm>
                          <a:prstGeom prst="rect">
                            <a:avLst/>
                          </a:prstGeom>
                          <a:noFill/>
                          <a:ln>
                            <a:noFill/>
                          </a:ln>
                        </pic:spPr>
                      </pic:pic>
                    </a:graphicData>
                  </a:graphic>
                </wp:inline>
              </w:drawing>
            </w:r>
          </w:p>
        </w:tc>
      </w:tr>
      <w:tr w:rsidR="003F486C" w:rsidRPr="00A85886" w14:paraId="0DB85EFC" w14:textId="77777777" w:rsidTr="005640A3">
        <w:tc>
          <w:tcPr>
            <w:tcW w:w="568" w:type="dxa"/>
          </w:tcPr>
          <w:p w14:paraId="25F3872A" w14:textId="77777777" w:rsidR="003F486C" w:rsidRPr="00A85886" w:rsidRDefault="003F486C" w:rsidP="005640A3">
            <w:pPr>
              <w:rPr>
                <w:rFonts w:asciiTheme="majorBidi" w:hAnsiTheme="majorBidi" w:cstheme="majorBidi"/>
              </w:rPr>
            </w:pPr>
            <w:r w:rsidRPr="00A85886">
              <w:rPr>
                <w:rFonts w:asciiTheme="majorBidi" w:hAnsiTheme="majorBidi" w:cstheme="majorBidi"/>
              </w:rPr>
              <w:t>16</w:t>
            </w:r>
          </w:p>
        </w:tc>
        <w:tc>
          <w:tcPr>
            <w:tcW w:w="3747" w:type="dxa"/>
          </w:tcPr>
          <w:p w14:paraId="0A952263" w14:textId="77777777" w:rsidR="003F486C" w:rsidRPr="00A85886" w:rsidRDefault="003F486C" w:rsidP="005640A3">
            <w:pPr>
              <w:rPr>
                <w:rFonts w:asciiTheme="majorBidi" w:hAnsiTheme="majorBidi" w:cstheme="majorBidi"/>
              </w:rPr>
            </w:pPr>
            <w:r w:rsidRPr="00A85886">
              <w:rPr>
                <w:rFonts w:asciiTheme="majorBidi" w:hAnsiTheme="majorBidi" w:cstheme="majorBidi"/>
              </w:rPr>
              <w:t>sink Complete set.</w:t>
            </w:r>
          </w:p>
          <w:p w14:paraId="1654F86C" w14:textId="77777777" w:rsidR="003F486C" w:rsidRPr="00A85886" w:rsidRDefault="003F486C" w:rsidP="005640A3">
            <w:pPr>
              <w:rPr>
                <w:rFonts w:asciiTheme="majorBidi" w:hAnsiTheme="majorBidi" w:cstheme="majorBidi"/>
              </w:rPr>
            </w:pPr>
          </w:p>
        </w:tc>
        <w:tc>
          <w:tcPr>
            <w:tcW w:w="5035" w:type="dxa"/>
          </w:tcPr>
          <w:p w14:paraId="54CB1383"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7802004B" wp14:editId="7FD23BCC">
                  <wp:extent cx="1174272" cy="1113183"/>
                  <wp:effectExtent l="0" t="0" r="6985" b="0"/>
                  <wp:docPr id="1786529041" name="Picture 17" descr="Hindware Full Pedesatal Wash Basin Complete Set Michelangelo 10040 (58X43)  Pedestal Basin Price in India - Buy Hindware Full Pedesatal Wash Basin Complete  Set Michelangelo 10040 (58X43) Pedestal Basin online at Flipkart.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indware Full Pedesatal Wash Basin Complete Set Michelangelo 10040 (58X43)  Pedestal Basin Price in India - Buy Hindware Full Pedesatal Wash Basin Complete  Set Michelangelo 10040 (58X43) Pedestal Basin online at Flipkart.com"/>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80820" cy="1119390"/>
                          </a:xfrm>
                          <a:prstGeom prst="rect">
                            <a:avLst/>
                          </a:prstGeom>
                          <a:noFill/>
                          <a:ln>
                            <a:noFill/>
                          </a:ln>
                        </pic:spPr>
                      </pic:pic>
                    </a:graphicData>
                  </a:graphic>
                </wp:inline>
              </w:drawing>
            </w:r>
          </w:p>
        </w:tc>
      </w:tr>
      <w:tr w:rsidR="003F486C" w:rsidRPr="00A85886" w14:paraId="3A02580A" w14:textId="77777777" w:rsidTr="005640A3">
        <w:tc>
          <w:tcPr>
            <w:tcW w:w="568" w:type="dxa"/>
          </w:tcPr>
          <w:p w14:paraId="7520AD94" w14:textId="77777777" w:rsidR="003F486C" w:rsidRPr="00A85886" w:rsidRDefault="003F486C" w:rsidP="005640A3">
            <w:pPr>
              <w:rPr>
                <w:rFonts w:asciiTheme="majorBidi" w:hAnsiTheme="majorBidi" w:cstheme="majorBidi"/>
              </w:rPr>
            </w:pPr>
            <w:r w:rsidRPr="00A85886">
              <w:rPr>
                <w:rFonts w:asciiTheme="majorBidi" w:hAnsiTheme="majorBidi" w:cstheme="majorBidi"/>
              </w:rPr>
              <w:t>17</w:t>
            </w:r>
          </w:p>
        </w:tc>
        <w:tc>
          <w:tcPr>
            <w:tcW w:w="3747" w:type="dxa"/>
          </w:tcPr>
          <w:p w14:paraId="01B00446" w14:textId="77777777" w:rsidR="003F486C" w:rsidRPr="00A85886" w:rsidRDefault="003F486C" w:rsidP="005640A3">
            <w:pPr>
              <w:rPr>
                <w:rFonts w:asciiTheme="majorBidi" w:hAnsiTheme="majorBidi" w:cstheme="majorBidi"/>
              </w:rPr>
            </w:pPr>
            <w:r w:rsidRPr="00A85886">
              <w:rPr>
                <w:rFonts w:asciiTheme="majorBidi" w:hAnsiTheme="majorBidi" w:cstheme="majorBidi"/>
              </w:rPr>
              <w:t>Ceramic work (30*30) or (50*50) cm best quality.</w:t>
            </w:r>
          </w:p>
          <w:p w14:paraId="58A0AE7F" w14:textId="77777777" w:rsidR="003F486C" w:rsidRPr="00A85886" w:rsidRDefault="003F486C" w:rsidP="005640A3">
            <w:pPr>
              <w:rPr>
                <w:rFonts w:asciiTheme="majorBidi" w:hAnsiTheme="majorBidi" w:cstheme="majorBidi"/>
              </w:rPr>
            </w:pPr>
          </w:p>
        </w:tc>
        <w:tc>
          <w:tcPr>
            <w:tcW w:w="5035" w:type="dxa"/>
          </w:tcPr>
          <w:p w14:paraId="27531967"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3F4CF95F" wp14:editId="07077986">
                  <wp:extent cx="1144988" cy="1144988"/>
                  <wp:effectExtent l="0" t="0" r="0" b="0"/>
                  <wp:docPr id="226155444" name="Picture 18" descr="ابعاد سرامیک کف چقدر اس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ابعاد سرامیک کف چقدر است؟"/>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48344" cy="1148344"/>
                          </a:xfrm>
                          <a:prstGeom prst="rect">
                            <a:avLst/>
                          </a:prstGeom>
                          <a:noFill/>
                          <a:ln>
                            <a:noFill/>
                          </a:ln>
                        </pic:spPr>
                      </pic:pic>
                    </a:graphicData>
                  </a:graphic>
                </wp:inline>
              </w:drawing>
            </w:r>
          </w:p>
        </w:tc>
      </w:tr>
      <w:tr w:rsidR="003F486C" w:rsidRPr="00A85886" w14:paraId="287CDEBE" w14:textId="77777777" w:rsidTr="005640A3">
        <w:trPr>
          <w:trHeight w:val="944"/>
        </w:trPr>
        <w:tc>
          <w:tcPr>
            <w:tcW w:w="568" w:type="dxa"/>
          </w:tcPr>
          <w:p w14:paraId="06F84663" w14:textId="77777777" w:rsidR="003F486C" w:rsidRPr="00A85886" w:rsidRDefault="003F486C" w:rsidP="005640A3">
            <w:pPr>
              <w:rPr>
                <w:rFonts w:asciiTheme="majorBidi" w:hAnsiTheme="majorBidi" w:cstheme="majorBidi"/>
              </w:rPr>
            </w:pPr>
            <w:r w:rsidRPr="00A85886">
              <w:rPr>
                <w:rFonts w:asciiTheme="majorBidi" w:hAnsiTheme="majorBidi" w:cstheme="majorBidi"/>
              </w:rPr>
              <w:t>18</w:t>
            </w:r>
          </w:p>
        </w:tc>
        <w:tc>
          <w:tcPr>
            <w:tcW w:w="3747" w:type="dxa"/>
          </w:tcPr>
          <w:p w14:paraId="7DB0F3C4" w14:textId="095C66B8" w:rsidR="003F486C" w:rsidRPr="00A85886" w:rsidRDefault="003F486C" w:rsidP="005640A3">
            <w:pPr>
              <w:rPr>
                <w:rFonts w:asciiTheme="majorBidi" w:hAnsiTheme="majorBidi" w:cstheme="majorBidi"/>
              </w:rPr>
            </w:pPr>
            <w:r w:rsidRPr="00A85886">
              <w:rPr>
                <w:rFonts w:asciiTheme="majorBidi" w:hAnsiTheme="majorBidi" w:cstheme="majorBidi"/>
              </w:rPr>
              <w:t xml:space="preserve">Tile </w:t>
            </w:r>
            <w:r w:rsidR="00AC64D4" w:rsidRPr="00A85886">
              <w:rPr>
                <w:rFonts w:asciiTheme="majorBidi" w:hAnsiTheme="majorBidi" w:cstheme="majorBidi"/>
              </w:rPr>
              <w:t>work (</w:t>
            </w:r>
            <w:r w:rsidRPr="00A85886">
              <w:rPr>
                <w:rFonts w:asciiTheme="majorBidi" w:hAnsiTheme="majorBidi" w:cstheme="majorBidi"/>
              </w:rPr>
              <w:t>60*30) cm best quality.</w:t>
            </w:r>
          </w:p>
          <w:p w14:paraId="0884A210" w14:textId="77777777" w:rsidR="003F486C" w:rsidRPr="00A85886" w:rsidRDefault="003F486C" w:rsidP="005640A3">
            <w:pPr>
              <w:rPr>
                <w:rFonts w:asciiTheme="majorBidi" w:hAnsiTheme="majorBidi" w:cstheme="majorBidi"/>
              </w:rPr>
            </w:pPr>
          </w:p>
        </w:tc>
        <w:tc>
          <w:tcPr>
            <w:tcW w:w="5035" w:type="dxa"/>
          </w:tcPr>
          <w:p w14:paraId="6349FD07"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44CDAC26" wp14:editId="2151F690">
                  <wp:extent cx="1264257" cy="1264257"/>
                  <wp:effectExtent l="0" t="0" r="0" b="0"/>
                  <wp:docPr id="955996190" name="Picture 19" descr="قیمت،خرید جزئی و عمده انواع کاشی سرامیک 30 در 90- مانامست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قیمت،خرید جزئی و عمده انواع کاشی سرامیک 30 در 90- مانامستر"/>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68342" cy="1268342"/>
                          </a:xfrm>
                          <a:prstGeom prst="rect">
                            <a:avLst/>
                          </a:prstGeom>
                          <a:noFill/>
                          <a:ln>
                            <a:noFill/>
                          </a:ln>
                        </pic:spPr>
                      </pic:pic>
                    </a:graphicData>
                  </a:graphic>
                </wp:inline>
              </w:drawing>
            </w:r>
          </w:p>
        </w:tc>
      </w:tr>
      <w:tr w:rsidR="003F486C" w:rsidRPr="00A85886" w14:paraId="01B6825B" w14:textId="77777777" w:rsidTr="005640A3">
        <w:tc>
          <w:tcPr>
            <w:tcW w:w="568" w:type="dxa"/>
          </w:tcPr>
          <w:p w14:paraId="5979F9C3" w14:textId="77777777" w:rsidR="003F486C" w:rsidRPr="00A85886" w:rsidRDefault="003F486C" w:rsidP="005640A3">
            <w:pPr>
              <w:rPr>
                <w:rFonts w:asciiTheme="majorBidi" w:hAnsiTheme="majorBidi" w:cstheme="majorBidi"/>
              </w:rPr>
            </w:pPr>
            <w:r w:rsidRPr="00A85886">
              <w:rPr>
                <w:rFonts w:asciiTheme="majorBidi" w:hAnsiTheme="majorBidi" w:cstheme="majorBidi"/>
              </w:rPr>
              <w:lastRenderedPageBreak/>
              <w:t>19</w:t>
            </w:r>
          </w:p>
        </w:tc>
        <w:tc>
          <w:tcPr>
            <w:tcW w:w="3747" w:type="dxa"/>
          </w:tcPr>
          <w:p w14:paraId="376F8668" w14:textId="77777777" w:rsidR="003F486C" w:rsidRPr="00A85886" w:rsidRDefault="003F486C" w:rsidP="005640A3">
            <w:pPr>
              <w:rPr>
                <w:rFonts w:asciiTheme="majorBidi" w:hAnsiTheme="majorBidi" w:cstheme="majorBidi"/>
              </w:rPr>
            </w:pPr>
            <w:r w:rsidRPr="00A85886">
              <w:rPr>
                <w:rFonts w:asciiTheme="majorBidi" w:hAnsiTheme="majorBidi" w:cstheme="majorBidi"/>
              </w:rPr>
              <w:t>ceiling fan Al-shaikh or equivalent- available in the market 220V- 110W</w:t>
            </w:r>
          </w:p>
        </w:tc>
        <w:tc>
          <w:tcPr>
            <w:tcW w:w="5035" w:type="dxa"/>
          </w:tcPr>
          <w:p w14:paraId="4C841215"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606CB419" wp14:editId="45460F5A">
                  <wp:extent cx="1441939" cy="1441939"/>
                  <wp:effectExtent l="0" t="0" r="6350" b="6350"/>
                  <wp:docPr id="742559523" name="Picture 20" descr="خرید و قیمت پنکه سقفی الشیخ خارجی پاکستانی فوق‌العاده باکیفیت تر از نمونه  های مشابه ایرانی از غرفه ترشی انبه عبداللهی غرفه برتر در کشو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خرید و قیمت پنکه سقفی الشیخ خارجی پاکستانی فوق‌العاده باکیفیت تر از نمونه  های مشابه ایرانی از غرفه ترشی انبه عبداللهی غرفه برتر در کشور"/>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47138" cy="1447138"/>
                          </a:xfrm>
                          <a:prstGeom prst="rect">
                            <a:avLst/>
                          </a:prstGeom>
                          <a:noFill/>
                          <a:ln>
                            <a:noFill/>
                          </a:ln>
                        </pic:spPr>
                      </pic:pic>
                    </a:graphicData>
                  </a:graphic>
                </wp:inline>
              </w:drawing>
            </w:r>
          </w:p>
        </w:tc>
      </w:tr>
      <w:tr w:rsidR="003F486C" w:rsidRPr="00A85886" w14:paraId="306C5DE9" w14:textId="77777777" w:rsidTr="005640A3">
        <w:trPr>
          <w:trHeight w:val="2078"/>
        </w:trPr>
        <w:tc>
          <w:tcPr>
            <w:tcW w:w="568" w:type="dxa"/>
          </w:tcPr>
          <w:p w14:paraId="51B37E8D" w14:textId="77777777" w:rsidR="003F486C" w:rsidRPr="00A85886" w:rsidRDefault="003F486C" w:rsidP="005640A3">
            <w:pPr>
              <w:rPr>
                <w:rFonts w:asciiTheme="majorBidi" w:hAnsiTheme="majorBidi" w:cstheme="majorBidi"/>
              </w:rPr>
            </w:pPr>
            <w:r w:rsidRPr="00A85886">
              <w:rPr>
                <w:rFonts w:asciiTheme="majorBidi" w:hAnsiTheme="majorBidi" w:cstheme="majorBidi"/>
              </w:rPr>
              <w:t>20</w:t>
            </w:r>
          </w:p>
        </w:tc>
        <w:tc>
          <w:tcPr>
            <w:tcW w:w="3747" w:type="dxa"/>
          </w:tcPr>
          <w:p w14:paraId="6E0AC87B" w14:textId="3281DAA0" w:rsidR="003F486C" w:rsidRPr="00A85886" w:rsidRDefault="003F486C" w:rsidP="005640A3">
            <w:pPr>
              <w:rPr>
                <w:rFonts w:asciiTheme="majorBidi" w:hAnsiTheme="majorBidi" w:cstheme="majorBidi"/>
              </w:rPr>
            </w:pPr>
            <w:r w:rsidRPr="00A85886">
              <w:rPr>
                <w:rFonts w:asciiTheme="majorBidi" w:hAnsiTheme="majorBidi" w:cstheme="majorBidi"/>
              </w:rPr>
              <w:t xml:space="preserve">Clear Acrylic </w:t>
            </w:r>
            <w:r w:rsidR="000E194C" w:rsidRPr="00A85886">
              <w:rPr>
                <w:rFonts w:asciiTheme="majorBidi" w:hAnsiTheme="majorBidi" w:cstheme="majorBidi"/>
              </w:rPr>
              <w:t>sheet (</w:t>
            </w:r>
            <w:r w:rsidRPr="00A85886">
              <w:rPr>
                <w:rFonts w:asciiTheme="majorBidi" w:hAnsiTheme="majorBidi" w:cstheme="majorBidi"/>
              </w:rPr>
              <w:t xml:space="preserve">240*120*0.6)cm </w:t>
            </w:r>
          </w:p>
        </w:tc>
        <w:tc>
          <w:tcPr>
            <w:tcW w:w="5035" w:type="dxa"/>
          </w:tcPr>
          <w:p w14:paraId="2EB9FEAF" w14:textId="4440DA6B" w:rsidR="003F486C" w:rsidRPr="00A85886" w:rsidRDefault="004742A4" w:rsidP="004742A4">
            <w:pPr>
              <w:tabs>
                <w:tab w:val="center" w:pos="2409"/>
              </w:tabs>
              <w:rPr>
                <w:rFonts w:asciiTheme="majorBidi" w:hAnsiTheme="majorBidi" w:cstheme="majorBidi"/>
              </w:rPr>
            </w:pPr>
            <w:r w:rsidRPr="00A85886">
              <w:rPr>
                <w:rFonts w:asciiTheme="majorBidi" w:hAnsiTheme="majorBidi" w:cstheme="majorBidi"/>
                <w:noProof/>
                <w:lang w:val="en-US"/>
              </w:rPr>
              <w:drawing>
                <wp:inline distT="0" distB="0" distL="0" distR="0" wp14:anchorId="0708269F" wp14:editId="154106BB">
                  <wp:extent cx="886265" cy="886265"/>
                  <wp:effectExtent l="0" t="0" r="9525" b="9525"/>
                  <wp:docPr id="465878432" name="Picture 21" descr="Rectangular Shape Acrylic Plastic Sheet at Affordable Price, Rectangular  Shape Acrylic Plastic Sheet Trader,Supplier in New Del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Rectangular Shape Acrylic Plastic Sheet at Affordable Price, Rectangular  Shape Acrylic Plastic Sheet Trader,Supplier in New Delhi"/>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91020" cy="891020"/>
                          </a:xfrm>
                          <a:prstGeom prst="rect">
                            <a:avLst/>
                          </a:prstGeom>
                          <a:noFill/>
                          <a:ln>
                            <a:noFill/>
                          </a:ln>
                        </pic:spPr>
                      </pic:pic>
                    </a:graphicData>
                  </a:graphic>
                </wp:inline>
              </w:drawing>
            </w:r>
            <w:r w:rsidR="003F486C" w:rsidRPr="00A85886">
              <w:rPr>
                <w:rFonts w:asciiTheme="majorBidi" w:hAnsiTheme="majorBidi" w:cstheme="majorBidi"/>
                <w:noProof/>
                <w:lang w:val="en-US"/>
              </w:rPr>
              <w:drawing>
                <wp:anchor distT="0" distB="0" distL="114300" distR="114300" simplePos="0" relativeHeight="251660288" behindDoc="1" locked="0" layoutInCell="1" allowOverlap="1" wp14:anchorId="2BC7DB98" wp14:editId="4BBC6379">
                  <wp:simplePos x="0" y="0"/>
                  <wp:positionH relativeFrom="column">
                    <wp:posOffset>1928592</wp:posOffset>
                  </wp:positionH>
                  <wp:positionV relativeFrom="paragraph">
                    <wp:posOffset>35560</wp:posOffset>
                  </wp:positionV>
                  <wp:extent cx="1068705" cy="760095"/>
                  <wp:effectExtent l="0" t="0" r="0" b="1905"/>
                  <wp:wrapNone/>
                  <wp:docPr id="191123818" name="Picture 19" descr="Transparent Acrylic Sheet (P.S.Sheet) - 1MM at best price in Mumbai | ID:  19390281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ransparent Acrylic Sheet (P.S.Sheet) - 1MM at best price in Mumbai | ID:  1939028147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68705" cy="760095"/>
                          </a:xfrm>
                          <a:prstGeom prst="rect">
                            <a:avLst/>
                          </a:prstGeom>
                          <a:noFill/>
                          <a:ln>
                            <a:noFill/>
                          </a:ln>
                        </pic:spPr>
                      </pic:pic>
                    </a:graphicData>
                  </a:graphic>
                </wp:anchor>
              </w:drawing>
            </w:r>
            <w:r w:rsidR="003F486C" w:rsidRPr="00A85886">
              <w:rPr>
                <w:rFonts w:asciiTheme="majorBidi" w:hAnsiTheme="majorBidi" w:cstheme="majorBidi"/>
                <w:noProof/>
                <w:lang w:val="en-US"/>
              </w:rPr>
              <w:drawing>
                <wp:anchor distT="0" distB="0" distL="114300" distR="114300" simplePos="0" relativeHeight="251661312" behindDoc="1" locked="0" layoutInCell="1" allowOverlap="1" wp14:anchorId="0FFC9E18" wp14:editId="7E778F2B">
                  <wp:simplePos x="0" y="0"/>
                  <wp:positionH relativeFrom="column">
                    <wp:posOffset>972429</wp:posOffset>
                  </wp:positionH>
                  <wp:positionV relativeFrom="paragraph">
                    <wp:posOffset>-41617</wp:posOffset>
                  </wp:positionV>
                  <wp:extent cx="885825" cy="946150"/>
                  <wp:effectExtent l="0" t="0" r="9525" b="6350"/>
                  <wp:wrapNone/>
                  <wp:docPr id="1930189946" name="Picture 20" descr="Transparent 6mm Acrylic Sheet, Size: 4x8 ft at Rs 1800/sheet in Pune | ID:  2849631165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ransparent 6mm Acrylic Sheet, Size: 4x8 ft at Rs 1800/sheet in Pune | ID:  284963116516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rot="10800000" flipV="1">
                            <a:off x="0" y="0"/>
                            <a:ext cx="885825" cy="946150"/>
                          </a:xfrm>
                          <a:prstGeom prst="rect">
                            <a:avLst/>
                          </a:prstGeom>
                          <a:noFill/>
                          <a:ln>
                            <a:noFill/>
                          </a:ln>
                        </pic:spPr>
                      </pic:pic>
                    </a:graphicData>
                  </a:graphic>
                </wp:anchor>
              </w:drawing>
            </w:r>
          </w:p>
        </w:tc>
      </w:tr>
      <w:tr w:rsidR="003F486C" w:rsidRPr="00A85886" w14:paraId="20B56E61" w14:textId="77777777" w:rsidTr="005640A3">
        <w:trPr>
          <w:trHeight w:val="980"/>
        </w:trPr>
        <w:tc>
          <w:tcPr>
            <w:tcW w:w="568" w:type="dxa"/>
          </w:tcPr>
          <w:p w14:paraId="485B816B" w14:textId="77777777" w:rsidR="003F486C" w:rsidRPr="00A85886" w:rsidRDefault="003F486C" w:rsidP="005640A3">
            <w:pPr>
              <w:rPr>
                <w:rFonts w:asciiTheme="majorBidi" w:hAnsiTheme="majorBidi" w:cstheme="majorBidi"/>
              </w:rPr>
            </w:pPr>
            <w:r w:rsidRPr="00A85886">
              <w:rPr>
                <w:rFonts w:asciiTheme="majorBidi" w:hAnsiTheme="majorBidi" w:cstheme="majorBidi"/>
              </w:rPr>
              <w:t>21</w:t>
            </w:r>
          </w:p>
        </w:tc>
        <w:tc>
          <w:tcPr>
            <w:tcW w:w="3747" w:type="dxa"/>
          </w:tcPr>
          <w:p w14:paraId="7980D489" w14:textId="77777777" w:rsidR="003F486C" w:rsidRPr="00A85886" w:rsidRDefault="003F486C" w:rsidP="005640A3">
            <w:pPr>
              <w:rPr>
                <w:rFonts w:asciiTheme="majorBidi" w:hAnsiTheme="majorBidi" w:cstheme="majorBidi"/>
              </w:rPr>
            </w:pPr>
            <w:r w:rsidRPr="00A85886">
              <w:rPr>
                <w:rFonts w:asciiTheme="majorBidi" w:hAnsiTheme="majorBidi" w:cstheme="majorBidi"/>
              </w:rPr>
              <w:t xml:space="preserve">Plastic paint NIKON or equivalent available in the market best quality </w:t>
            </w:r>
          </w:p>
        </w:tc>
        <w:tc>
          <w:tcPr>
            <w:tcW w:w="5035" w:type="dxa"/>
          </w:tcPr>
          <w:p w14:paraId="5E6696D6" w14:textId="487AB574"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04CAEBDA" wp14:editId="77C6C71C">
                  <wp:extent cx="1224501" cy="1217255"/>
                  <wp:effectExtent l="0" t="0" r="0" b="2540"/>
                  <wp:docPr id="1356865593" name="Picture 22" descr="NIKON Paints | Lah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NIKON Paints | Lahor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27302" cy="1220039"/>
                          </a:xfrm>
                          <a:prstGeom prst="rect">
                            <a:avLst/>
                          </a:prstGeom>
                          <a:noFill/>
                          <a:ln>
                            <a:noFill/>
                          </a:ln>
                        </pic:spPr>
                      </pic:pic>
                    </a:graphicData>
                  </a:graphic>
                </wp:inline>
              </w:drawing>
            </w:r>
          </w:p>
        </w:tc>
      </w:tr>
      <w:tr w:rsidR="003F486C" w:rsidRPr="00A85886" w14:paraId="6F432BD4" w14:textId="77777777" w:rsidTr="005640A3">
        <w:tc>
          <w:tcPr>
            <w:tcW w:w="568" w:type="dxa"/>
          </w:tcPr>
          <w:p w14:paraId="6B584286" w14:textId="77777777" w:rsidR="003F486C" w:rsidRPr="00A85886" w:rsidRDefault="003F486C" w:rsidP="005640A3">
            <w:pPr>
              <w:rPr>
                <w:rFonts w:asciiTheme="majorBidi" w:hAnsiTheme="majorBidi" w:cstheme="majorBidi"/>
              </w:rPr>
            </w:pPr>
            <w:r w:rsidRPr="00A85886">
              <w:rPr>
                <w:rFonts w:asciiTheme="majorBidi" w:hAnsiTheme="majorBidi" w:cstheme="majorBidi"/>
              </w:rPr>
              <w:t>22</w:t>
            </w:r>
          </w:p>
        </w:tc>
        <w:tc>
          <w:tcPr>
            <w:tcW w:w="3747" w:type="dxa"/>
          </w:tcPr>
          <w:p w14:paraId="33FCECDE" w14:textId="77777777" w:rsidR="003F486C" w:rsidRPr="00A85886" w:rsidRDefault="003F486C" w:rsidP="005640A3">
            <w:pPr>
              <w:rPr>
                <w:rFonts w:asciiTheme="majorBidi" w:hAnsiTheme="majorBidi" w:cstheme="majorBidi"/>
              </w:rPr>
            </w:pPr>
            <w:r w:rsidRPr="00A85886">
              <w:rPr>
                <w:rFonts w:asciiTheme="majorBidi" w:hAnsiTheme="majorBidi" w:cstheme="majorBidi"/>
              </w:rPr>
              <w:t>Oil paint Beraj or equivalent available in the market best quality</w:t>
            </w:r>
          </w:p>
        </w:tc>
        <w:tc>
          <w:tcPr>
            <w:tcW w:w="5035" w:type="dxa"/>
          </w:tcPr>
          <w:p w14:paraId="0917C091" w14:textId="77777777" w:rsidR="003F486C" w:rsidRPr="00A85886" w:rsidRDefault="003F486C" w:rsidP="00551BBE">
            <w:pPr>
              <w:jc w:val="center"/>
              <w:rPr>
                <w:rFonts w:asciiTheme="majorBidi" w:hAnsiTheme="majorBidi" w:cstheme="majorBidi"/>
              </w:rPr>
            </w:pPr>
            <w:r w:rsidRPr="00A85886">
              <w:rPr>
                <w:rFonts w:asciiTheme="majorBidi" w:hAnsiTheme="majorBidi" w:cstheme="majorBidi"/>
                <w:noProof/>
                <w:lang w:val="en-US"/>
              </w:rPr>
              <w:drawing>
                <wp:inline distT="0" distB="0" distL="0" distR="0" wp14:anchorId="1FD170DD" wp14:editId="40E39325">
                  <wp:extent cx="1143100" cy="1208599"/>
                  <wp:effectExtent l="0" t="0" r="0" b="0"/>
                  <wp:docPr id="953099590" name="Picture 23" descr="Beraj Pa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raj Paint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49559" cy="1215428"/>
                          </a:xfrm>
                          <a:prstGeom prst="rect">
                            <a:avLst/>
                          </a:prstGeom>
                          <a:noFill/>
                          <a:ln>
                            <a:noFill/>
                          </a:ln>
                        </pic:spPr>
                      </pic:pic>
                    </a:graphicData>
                  </a:graphic>
                </wp:inline>
              </w:drawing>
            </w:r>
          </w:p>
        </w:tc>
      </w:tr>
      <w:tr w:rsidR="003F486C" w:rsidRPr="00A85886" w14:paraId="2724F341" w14:textId="77777777" w:rsidTr="005640A3">
        <w:tc>
          <w:tcPr>
            <w:tcW w:w="568" w:type="dxa"/>
          </w:tcPr>
          <w:p w14:paraId="7EF543D8" w14:textId="77777777" w:rsidR="003F486C" w:rsidRPr="00A85886" w:rsidRDefault="003F486C" w:rsidP="005640A3">
            <w:pPr>
              <w:rPr>
                <w:rFonts w:asciiTheme="majorBidi" w:hAnsiTheme="majorBidi" w:cstheme="majorBidi"/>
              </w:rPr>
            </w:pPr>
            <w:r w:rsidRPr="00A85886">
              <w:rPr>
                <w:rFonts w:asciiTheme="majorBidi" w:hAnsiTheme="majorBidi" w:cstheme="majorBidi"/>
              </w:rPr>
              <w:t>23</w:t>
            </w:r>
          </w:p>
        </w:tc>
        <w:tc>
          <w:tcPr>
            <w:tcW w:w="3747" w:type="dxa"/>
          </w:tcPr>
          <w:p w14:paraId="2238C1F6" w14:textId="77777777" w:rsidR="003F486C" w:rsidRPr="00A85886" w:rsidRDefault="003F486C" w:rsidP="005640A3">
            <w:pPr>
              <w:rPr>
                <w:rFonts w:asciiTheme="majorBidi" w:hAnsiTheme="majorBidi" w:cstheme="majorBidi"/>
              </w:rPr>
            </w:pPr>
            <w:r w:rsidRPr="00A85886">
              <w:rPr>
                <w:rFonts w:asciiTheme="majorBidi" w:hAnsiTheme="majorBidi" w:cstheme="majorBidi"/>
              </w:rPr>
              <w:t xml:space="preserve">copper wire 1* 2.5 mm2 from main electric source available in the market </w:t>
            </w:r>
          </w:p>
          <w:p w14:paraId="7675C405" w14:textId="77777777" w:rsidR="003F486C" w:rsidRPr="00A85886" w:rsidRDefault="003F486C" w:rsidP="005640A3">
            <w:pPr>
              <w:rPr>
                <w:rFonts w:asciiTheme="majorBidi" w:hAnsiTheme="majorBidi" w:cstheme="majorBidi"/>
              </w:rPr>
            </w:pPr>
          </w:p>
        </w:tc>
        <w:tc>
          <w:tcPr>
            <w:tcW w:w="5035" w:type="dxa"/>
          </w:tcPr>
          <w:p w14:paraId="1EEDE2DD"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7590C981" wp14:editId="4E8F5C9D">
                  <wp:extent cx="1237957" cy="1237957"/>
                  <wp:effectExtent l="0" t="0" r="635" b="635"/>
                  <wp:docPr id="903093402" name="Picture 1" descr="1 Core 1.5mm 2.5mm 4mm Copper Flexible PVC Wire Cable Price - China  Flexible PVC Wire Cable, Wire Cable Price | Made-in-Chin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Core 1.5mm 2.5mm 4mm Copper Flexible PVC Wire Cable Price - China  Flexible PVC Wire Cable, Wire Cable Price | Made-in-China.com"/>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41536" cy="1241536"/>
                          </a:xfrm>
                          <a:prstGeom prst="rect">
                            <a:avLst/>
                          </a:prstGeom>
                          <a:noFill/>
                          <a:ln>
                            <a:noFill/>
                          </a:ln>
                        </pic:spPr>
                      </pic:pic>
                    </a:graphicData>
                  </a:graphic>
                </wp:inline>
              </w:drawing>
            </w:r>
          </w:p>
        </w:tc>
      </w:tr>
      <w:tr w:rsidR="003F486C" w:rsidRPr="00A85886" w14:paraId="41298F2D" w14:textId="77777777" w:rsidTr="005640A3">
        <w:tc>
          <w:tcPr>
            <w:tcW w:w="568" w:type="dxa"/>
          </w:tcPr>
          <w:p w14:paraId="4F94DC94" w14:textId="77777777" w:rsidR="003F486C" w:rsidRPr="00A85886" w:rsidRDefault="003F486C" w:rsidP="005640A3">
            <w:pPr>
              <w:rPr>
                <w:rFonts w:asciiTheme="majorBidi" w:hAnsiTheme="majorBidi" w:cstheme="majorBidi"/>
              </w:rPr>
            </w:pPr>
            <w:r w:rsidRPr="00A85886">
              <w:rPr>
                <w:rFonts w:asciiTheme="majorBidi" w:hAnsiTheme="majorBidi" w:cstheme="majorBidi"/>
              </w:rPr>
              <w:t>24</w:t>
            </w:r>
          </w:p>
        </w:tc>
        <w:tc>
          <w:tcPr>
            <w:tcW w:w="3747" w:type="dxa"/>
          </w:tcPr>
          <w:p w14:paraId="1CDEFD0C" w14:textId="4510BEFB" w:rsidR="003F486C" w:rsidRPr="00A85886" w:rsidRDefault="003F486C" w:rsidP="005640A3">
            <w:pPr>
              <w:rPr>
                <w:rFonts w:asciiTheme="majorBidi" w:hAnsiTheme="majorBidi" w:cstheme="majorBidi"/>
              </w:rPr>
            </w:pPr>
            <w:r w:rsidRPr="00A85886">
              <w:rPr>
                <w:rFonts w:asciiTheme="majorBidi" w:hAnsiTheme="majorBidi" w:cstheme="majorBidi"/>
              </w:rPr>
              <w:t xml:space="preserve">copper </w:t>
            </w:r>
            <w:r w:rsidR="00E90F93" w:rsidRPr="00A85886">
              <w:rPr>
                <w:rFonts w:asciiTheme="majorBidi" w:hAnsiTheme="majorBidi" w:cstheme="majorBidi"/>
              </w:rPr>
              <w:t>wire (</w:t>
            </w:r>
            <w:r w:rsidRPr="00A85886">
              <w:rPr>
                <w:rFonts w:asciiTheme="majorBidi" w:hAnsiTheme="majorBidi" w:cstheme="majorBidi"/>
              </w:rPr>
              <w:t xml:space="preserve">1*1.5)mm2 for inside electric system </w:t>
            </w:r>
          </w:p>
          <w:p w14:paraId="319E82B0" w14:textId="77777777" w:rsidR="003F486C" w:rsidRPr="00A85886" w:rsidRDefault="003F486C" w:rsidP="005640A3">
            <w:pPr>
              <w:rPr>
                <w:rFonts w:asciiTheme="majorBidi" w:hAnsiTheme="majorBidi" w:cstheme="majorBidi"/>
              </w:rPr>
            </w:pPr>
          </w:p>
        </w:tc>
        <w:tc>
          <w:tcPr>
            <w:tcW w:w="5035" w:type="dxa"/>
          </w:tcPr>
          <w:p w14:paraId="29085ECC"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6CE0CB86" wp14:editId="50DFEEF4">
                  <wp:extent cx="998220" cy="1123950"/>
                  <wp:effectExtent l="0" t="0" r="0" b="0"/>
                  <wp:docPr id="2025093974" name="Picture 2" descr="Buy Dependable Wholesale 1.5 mm electrical wire - Alibab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y Dependable Wholesale 1.5 mm electrical wire - Alibaba.com"/>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02655" cy="1128944"/>
                          </a:xfrm>
                          <a:prstGeom prst="rect">
                            <a:avLst/>
                          </a:prstGeom>
                          <a:noFill/>
                          <a:ln>
                            <a:noFill/>
                          </a:ln>
                        </pic:spPr>
                      </pic:pic>
                    </a:graphicData>
                  </a:graphic>
                </wp:inline>
              </w:drawing>
            </w:r>
          </w:p>
        </w:tc>
      </w:tr>
      <w:tr w:rsidR="003F486C" w:rsidRPr="00A85886" w14:paraId="2768DB6F" w14:textId="77777777" w:rsidTr="005640A3">
        <w:tc>
          <w:tcPr>
            <w:tcW w:w="568" w:type="dxa"/>
          </w:tcPr>
          <w:p w14:paraId="72668DBB" w14:textId="77777777" w:rsidR="003F486C" w:rsidRPr="00A85886" w:rsidRDefault="003F486C" w:rsidP="005640A3">
            <w:pPr>
              <w:rPr>
                <w:rFonts w:asciiTheme="majorBidi" w:hAnsiTheme="majorBidi" w:cstheme="majorBidi"/>
              </w:rPr>
            </w:pPr>
            <w:r w:rsidRPr="00A85886">
              <w:rPr>
                <w:rFonts w:asciiTheme="majorBidi" w:hAnsiTheme="majorBidi" w:cstheme="majorBidi"/>
              </w:rPr>
              <w:lastRenderedPageBreak/>
              <w:t>25</w:t>
            </w:r>
          </w:p>
        </w:tc>
        <w:tc>
          <w:tcPr>
            <w:tcW w:w="3747" w:type="dxa"/>
          </w:tcPr>
          <w:p w14:paraId="63583DB6" w14:textId="77777777" w:rsidR="003F486C" w:rsidRPr="00A85886" w:rsidRDefault="003F486C" w:rsidP="005640A3">
            <w:pPr>
              <w:rPr>
                <w:rFonts w:asciiTheme="majorBidi" w:hAnsiTheme="majorBidi" w:cstheme="majorBidi"/>
              </w:rPr>
            </w:pPr>
            <w:r w:rsidRPr="00A85886">
              <w:rPr>
                <w:rFonts w:asciiTheme="majorBidi" w:hAnsiTheme="majorBidi" w:cstheme="majorBidi"/>
              </w:rPr>
              <w:t xml:space="preserve">Supply and installation of main joint box. </w:t>
            </w:r>
          </w:p>
          <w:p w14:paraId="4B4455D8" w14:textId="77777777" w:rsidR="003F486C" w:rsidRPr="00A85886" w:rsidRDefault="003F486C" w:rsidP="005640A3">
            <w:pPr>
              <w:rPr>
                <w:rFonts w:asciiTheme="majorBidi" w:hAnsiTheme="majorBidi" w:cstheme="majorBidi"/>
              </w:rPr>
            </w:pPr>
          </w:p>
        </w:tc>
        <w:tc>
          <w:tcPr>
            <w:tcW w:w="5035" w:type="dxa"/>
          </w:tcPr>
          <w:p w14:paraId="179E1A6F"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43C356B8" wp14:editId="37E29853">
                  <wp:extent cx="1005840" cy="1005840"/>
                  <wp:effectExtent l="0" t="0" r="3810" b="3810"/>
                  <wp:docPr id="1631665272" name="Picture 3" descr="Junction box M20/M25 175x110x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unction box M20/M25 175x110x6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09083" cy="1009083"/>
                          </a:xfrm>
                          <a:prstGeom prst="rect">
                            <a:avLst/>
                          </a:prstGeom>
                          <a:noFill/>
                          <a:ln>
                            <a:noFill/>
                          </a:ln>
                        </pic:spPr>
                      </pic:pic>
                    </a:graphicData>
                  </a:graphic>
                </wp:inline>
              </w:drawing>
            </w:r>
          </w:p>
        </w:tc>
      </w:tr>
      <w:tr w:rsidR="003F486C" w:rsidRPr="00A85886" w14:paraId="2D5C5D2B" w14:textId="77777777" w:rsidTr="005640A3">
        <w:tc>
          <w:tcPr>
            <w:tcW w:w="568" w:type="dxa"/>
          </w:tcPr>
          <w:p w14:paraId="7CB6F342" w14:textId="77777777" w:rsidR="003F486C" w:rsidRPr="00A85886" w:rsidRDefault="003F486C" w:rsidP="005640A3">
            <w:pPr>
              <w:rPr>
                <w:rFonts w:asciiTheme="majorBidi" w:hAnsiTheme="majorBidi" w:cstheme="majorBidi"/>
              </w:rPr>
            </w:pPr>
            <w:r w:rsidRPr="00A85886">
              <w:rPr>
                <w:rFonts w:asciiTheme="majorBidi" w:hAnsiTheme="majorBidi" w:cstheme="majorBidi"/>
              </w:rPr>
              <w:t>26</w:t>
            </w:r>
          </w:p>
        </w:tc>
        <w:tc>
          <w:tcPr>
            <w:tcW w:w="3747" w:type="dxa"/>
          </w:tcPr>
          <w:p w14:paraId="119F2530" w14:textId="275A0F7E" w:rsidR="003F486C" w:rsidRPr="00A85886" w:rsidRDefault="003F486C" w:rsidP="005640A3">
            <w:pPr>
              <w:rPr>
                <w:rFonts w:asciiTheme="majorBidi" w:hAnsiTheme="majorBidi" w:cstheme="majorBidi"/>
              </w:rPr>
            </w:pPr>
            <w:r w:rsidRPr="00A85886">
              <w:rPr>
                <w:rFonts w:asciiTheme="majorBidi" w:hAnsiTheme="majorBidi" w:cstheme="majorBidi"/>
              </w:rPr>
              <w:t>fuse box.</w:t>
            </w:r>
            <w:r>
              <w:rPr>
                <w:rFonts w:asciiTheme="majorBidi" w:hAnsiTheme="majorBidi" w:cstheme="majorBidi"/>
              </w:rPr>
              <w:t xml:space="preserve"> </w:t>
            </w:r>
          </w:p>
          <w:p w14:paraId="21625FCE" w14:textId="77777777" w:rsidR="003F486C" w:rsidRPr="00A85886" w:rsidRDefault="003F486C" w:rsidP="005640A3">
            <w:pPr>
              <w:rPr>
                <w:rFonts w:asciiTheme="majorBidi" w:hAnsiTheme="majorBidi" w:cstheme="majorBidi"/>
              </w:rPr>
            </w:pPr>
          </w:p>
        </w:tc>
        <w:tc>
          <w:tcPr>
            <w:tcW w:w="5035" w:type="dxa"/>
          </w:tcPr>
          <w:p w14:paraId="5602329C"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0AFA8CEF" wp14:editId="48FD6C10">
                  <wp:extent cx="1174653" cy="1026516"/>
                  <wp:effectExtent l="0" t="0" r="6985" b="2540"/>
                  <wp:docPr id="1487342515" name="Picture 5" descr="جعبه فیوز 24 عددی ویکتور مدل توکار خرید و قیم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جعبه فیوز 24 عددی ویکتور مدل توکار خرید و قیمت"/>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80169" cy="1031336"/>
                          </a:xfrm>
                          <a:prstGeom prst="rect">
                            <a:avLst/>
                          </a:prstGeom>
                          <a:noFill/>
                          <a:ln>
                            <a:noFill/>
                          </a:ln>
                        </pic:spPr>
                      </pic:pic>
                    </a:graphicData>
                  </a:graphic>
                </wp:inline>
              </w:drawing>
            </w:r>
          </w:p>
        </w:tc>
      </w:tr>
      <w:tr w:rsidR="003F486C" w:rsidRPr="00A85886" w14:paraId="129F5932" w14:textId="77777777" w:rsidTr="005640A3">
        <w:tc>
          <w:tcPr>
            <w:tcW w:w="568" w:type="dxa"/>
          </w:tcPr>
          <w:p w14:paraId="4B6F13EF" w14:textId="77777777" w:rsidR="003F486C" w:rsidRPr="00A85886" w:rsidRDefault="003F486C" w:rsidP="005640A3">
            <w:pPr>
              <w:rPr>
                <w:rFonts w:asciiTheme="majorBidi" w:hAnsiTheme="majorBidi" w:cstheme="majorBidi"/>
              </w:rPr>
            </w:pPr>
            <w:r w:rsidRPr="00A85886">
              <w:rPr>
                <w:rFonts w:asciiTheme="majorBidi" w:hAnsiTheme="majorBidi" w:cstheme="majorBidi"/>
              </w:rPr>
              <w:t>27</w:t>
            </w:r>
          </w:p>
        </w:tc>
        <w:tc>
          <w:tcPr>
            <w:tcW w:w="3747" w:type="dxa"/>
          </w:tcPr>
          <w:p w14:paraId="7F5CA571" w14:textId="77777777" w:rsidR="003F486C" w:rsidRPr="00A85886" w:rsidRDefault="003F486C" w:rsidP="005640A3">
            <w:pPr>
              <w:rPr>
                <w:rFonts w:asciiTheme="majorBidi" w:hAnsiTheme="majorBidi" w:cstheme="majorBidi"/>
              </w:rPr>
            </w:pPr>
            <w:r w:rsidRPr="00A85886">
              <w:rPr>
                <w:rFonts w:asciiTheme="majorBidi" w:hAnsiTheme="majorBidi" w:cstheme="majorBidi"/>
              </w:rPr>
              <w:t>fuse 16 Ahm 32 Ahm and 20 Ahm</w:t>
            </w:r>
          </w:p>
          <w:p w14:paraId="2043D64A" w14:textId="77777777" w:rsidR="003F486C" w:rsidRPr="00A85886" w:rsidRDefault="003F486C" w:rsidP="005640A3">
            <w:pPr>
              <w:rPr>
                <w:rFonts w:asciiTheme="majorBidi" w:hAnsiTheme="majorBidi" w:cstheme="majorBidi"/>
              </w:rPr>
            </w:pPr>
          </w:p>
        </w:tc>
        <w:tc>
          <w:tcPr>
            <w:tcW w:w="5035" w:type="dxa"/>
          </w:tcPr>
          <w:p w14:paraId="6580A0A2"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3D278757" wp14:editId="3247904C">
                  <wp:extent cx="921434" cy="921434"/>
                  <wp:effectExtent l="0" t="0" r="0" b="0"/>
                  <wp:docPr id="106575928" name="Picture 6" descr="Fuse/Fuse holders – TD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use/Fuse holders – TDSI"/>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27325" cy="927325"/>
                          </a:xfrm>
                          <a:prstGeom prst="rect">
                            <a:avLst/>
                          </a:prstGeom>
                          <a:noFill/>
                          <a:ln>
                            <a:noFill/>
                          </a:ln>
                        </pic:spPr>
                      </pic:pic>
                    </a:graphicData>
                  </a:graphic>
                </wp:inline>
              </w:drawing>
            </w:r>
          </w:p>
        </w:tc>
      </w:tr>
      <w:tr w:rsidR="003F486C" w:rsidRPr="00A85886" w14:paraId="723A4B6C" w14:textId="77777777" w:rsidTr="005640A3">
        <w:tc>
          <w:tcPr>
            <w:tcW w:w="568" w:type="dxa"/>
          </w:tcPr>
          <w:p w14:paraId="062D8DB0" w14:textId="77777777" w:rsidR="003F486C" w:rsidRPr="00A85886" w:rsidRDefault="003F486C" w:rsidP="005640A3">
            <w:pPr>
              <w:rPr>
                <w:rFonts w:asciiTheme="majorBidi" w:hAnsiTheme="majorBidi" w:cstheme="majorBidi"/>
              </w:rPr>
            </w:pPr>
            <w:r w:rsidRPr="00A85886">
              <w:rPr>
                <w:rFonts w:asciiTheme="majorBidi" w:hAnsiTheme="majorBidi" w:cstheme="majorBidi"/>
              </w:rPr>
              <w:t>28</w:t>
            </w:r>
          </w:p>
        </w:tc>
        <w:tc>
          <w:tcPr>
            <w:tcW w:w="3747" w:type="dxa"/>
          </w:tcPr>
          <w:p w14:paraId="1CA14719" w14:textId="77777777" w:rsidR="003F486C" w:rsidRPr="00A85886" w:rsidRDefault="003F486C" w:rsidP="005640A3">
            <w:pPr>
              <w:rPr>
                <w:rFonts w:asciiTheme="majorBidi" w:hAnsiTheme="majorBidi" w:cstheme="majorBidi"/>
              </w:rPr>
            </w:pPr>
            <w:r w:rsidRPr="00A85886">
              <w:rPr>
                <w:rFonts w:asciiTheme="majorBidi" w:hAnsiTheme="majorBidi" w:cstheme="majorBidi"/>
              </w:rPr>
              <w:t>change over 100 Ahm.</w:t>
            </w:r>
          </w:p>
          <w:p w14:paraId="7231395C" w14:textId="77777777" w:rsidR="003F486C" w:rsidRPr="00A85886" w:rsidRDefault="003F486C" w:rsidP="005640A3">
            <w:pPr>
              <w:rPr>
                <w:rFonts w:asciiTheme="majorBidi" w:hAnsiTheme="majorBidi" w:cstheme="majorBidi"/>
              </w:rPr>
            </w:pPr>
          </w:p>
        </w:tc>
        <w:tc>
          <w:tcPr>
            <w:tcW w:w="5035" w:type="dxa"/>
          </w:tcPr>
          <w:p w14:paraId="65726FDD"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37A074F0" wp14:editId="5828DA32">
                  <wp:extent cx="815927" cy="1003577"/>
                  <wp:effectExtent l="0" t="0" r="3810" b="6350"/>
                  <wp:docPr id="706734273" name="Picture 7" descr="HAVELLS SIDE HANDLE CHANGEOVER SWITCH – 100A – Electric 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AVELLS SIDE HANDLE CHANGEOVER SWITCH – 100A – Electric Mal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20351" cy="1009019"/>
                          </a:xfrm>
                          <a:prstGeom prst="rect">
                            <a:avLst/>
                          </a:prstGeom>
                          <a:noFill/>
                          <a:ln>
                            <a:noFill/>
                          </a:ln>
                        </pic:spPr>
                      </pic:pic>
                    </a:graphicData>
                  </a:graphic>
                </wp:inline>
              </w:drawing>
            </w:r>
          </w:p>
        </w:tc>
      </w:tr>
      <w:tr w:rsidR="003F486C" w:rsidRPr="00A85886" w14:paraId="44766D67" w14:textId="77777777" w:rsidTr="005640A3">
        <w:tc>
          <w:tcPr>
            <w:tcW w:w="568" w:type="dxa"/>
          </w:tcPr>
          <w:p w14:paraId="416C5BC8" w14:textId="77777777" w:rsidR="003F486C" w:rsidRPr="00A85886" w:rsidRDefault="003F486C" w:rsidP="005640A3">
            <w:pPr>
              <w:rPr>
                <w:rFonts w:asciiTheme="majorBidi" w:hAnsiTheme="majorBidi" w:cstheme="majorBidi"/>
              </w:rPr>
            </w:pPr>
            <w:r w:rsidRPr="00A85886">
              <w:rPr>
                <w:rFonts w:asciiTheme="majorBidi" w:hAnsiTheme="majorBidi" w:cstheme="majorBidi"/>
              </w:rPr>
              <w:t>29</w:t>
            </w:r>
          </w:p>
        </w:tc>
        <w:tc>
          <w:tcPr>
            <w:tcW w:w="3747" w:type="dxa"/>
          </w:tcPr>
          <w:p w14:paraId="7509D0B5" w14:textId="77777777" w:rsidR="003F486C" w:rsidRPr="00A85886" w:rsidRDefault="003F486C" w:rsidP="005640A3">
            <w:pPr>
              <w:rPr>
                <w:rFonts w:asciiTheme="majorBidi" w:hAnsiTheme="majorBidi" w:cstheme="majorBidi"/>
              </w:rPr>
            </w:pPr>
            <w:r w:rsidRPr="00A85886">
              <w:rPr>
                <w:rFonts w:asciiTheme="majorBidi" w:hAnsiTheme="majorBidi" w:cstheme="majorBidi"/>
              </w:rPr>
              <w:t>Bulb with holder 15–25-Watt best quality</w:t>
            </w:r>
          </w:p>
          <w:p w14:paraId="1498B3C8" w14:textId="77777777" w:rsidR="003F486C" w:rsidRPr="00A85886" w:rsidRDefault="003F486C" w:rsidP="005640A3">
            <w:pPr>
              <w:rPr>
                <w:rFonts w:asciiTheme="majorBidi" w:hAnsiTheme="majorBidi" w:cstheme="majorBidi"/>
              </w:rPr>
            </w:pPr>
          </w:p>
        </w:tc>
        <w:tc>
          <w:tcPr>
            <w:tcW w:w="5035" w:type="dxa"/>
          </w:tcPr>
          <w:p w14:paraId="4135B53B"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6AB3B099" wp14:editId="7BB48A41">
                  <wp:extent cx="858130" cy="858130"/>
                  <wp:effectExtent l="0" t="0" r="0" b="0"/>
                  <wp:docPr id="80100398" name="Picture 8" descr="Feit Electric 150-Watt Equivalent Oversized High Lumen Daylight (5000K) HID  Utility LED Light Bulb (1-Bulb) T80/2600/5K/LED/HDRP - The Home De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eit Electric 150-Watt Equivalent Oversized High Lumen Daylight (5000K) HID  Utility LED Light Bulb (1-Bulb) T80/2600/5K/LED/HDRP - The Home Depot"/>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61384" cy="861384"/>
                          </a:xfrm>
                          <a:prstGeom prst="rect">
                            <a:avLst/>
                          </a:prstGeom>
                          <a:noFill/>
                          <a:ln>
                            <a:noFill/>
                          </a:ln>
                        </pic:spPr>
                      </pic:pic>
                    </a:graphicData>
                  </a:graphic>
                </wp:inline>
              </w:drawing>
            </w:r>
            <w:r w:rsidRPr="00A85886">
              <w:rPr>
                <w:rFonts w:asciiTheme="majorBidi" w:hAnsiTheme="majorBidi" w:cstheme="majorBidi"/>
                <w:noProof/>
                <w:lang w:val="en-US"/>
              </w:rPr>
              <w:drawing>
                <wp:inline distT="0" distB="0" distL="0" distR="0" wp14:anchorId="0B8DE3A7" wp14:editId="2E653525">
                  <wp:extent cx="794824" cy="794824"/>
                  <wp:effectExtent l="0" t="0" r="5715" b="5715"/>
                  <wp:docPr id="84904727" name="Picture 9" descr="LED Ceiling Light - Round, 18W sil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D Ceiling Light - Round, 18W silver"/>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98354" cy="798354"/>
                          </a:xfrm>
                          <a:prstGeom prst="rect">
                            <a:avLst/>
                          </a:prstGeom>
                          <a:noFill/>
                          <a:ln>
                            <a:noFill/>
                          </a:ln>
                        </pic:spPr>
                      </pic:pic>
                    </a:graphicData>
                  </a:graphic>
                </wp:inline>
              </w:drawing>
            </w:r>
          </w:p>
        </w:tc>
      </w:tr>
      <w:tr w:rsidR="003F486C" w:rsidRPr="00A85886" w14:paraId="4A8C2AE4" w14:textId="77777777" w:rsidTr="005640A3">
        <w:tc>
          <w:tcPr>
            <w:tcW w:w="568" w:type="dxa"/>
          </w:tcPr>
          <w:p w14:paraId="0E4FE183" w14:textId="77777777" w:rsidR="003F486C" w:rsidRPr="00A85886" w:rsidRDefault="003F486C" w:rsidP="005640A3">
            <w:pPr>
              <w:rPr>
                <w:rFonts w:asciiTheme="majorBidi" w:hAnsiTheme="majorBidi" w:cstheme="majorBidi"/>
              </w:rPr>
            </w:pPr>
            <w:r w:rsidRPr="00A85886">
              <w:rPr>
                <w:rFonts w:asciiTheme="majorBidi" w:hAnsiTheme="majorBidi" w:cstheme="majorBidi"/>
              </w:rPr>
              <w:t>30</w:t>
            </w:r>
          </w:p>
        </w:tc>
        <w:tc>
          <w:tcPr>
            <w:tcW w:w="3747" w:type="dxa"/>
          </w:tcPr>
          <w:p w14:paraId="298B10F1" w14:textId="77777777" w:rsidR="003F486C" w:rsidRPr="00A85886" w:rsidRDefault="003F486C" w:rsidP="005640A3">
            <w:pPr>
              <w:rPr>
                <w:rFonts w:asciiTheme="majorBidi" w:hAnsiTheme="majorBidi" w:cstheme="majorBidi"/>
              </w:rPr>
            </w:pPr>
            <w:r w:rsidRPr="00A85886">
              <w:rPr>
                <w:rFonts w:asciiTheme="majorBidi" w:hAnsiTheme="majorBidi" w:cstheme="majorBidi"/>
              </w:rPr>
              <w:t>waterproof lamp for toilets available in the market.</w:t>
            </w:r>
          </w:p>
          <w:p w14:paraId="5715C9C9" w14:textId="77777777" w:rsidR="003F486C" w:rsidRPr="00A85886" w:rsidRDefault="003F486C" w:rsidP="005640A3">
            <w:pPr>
              <w:rPr>
                <w:rFonts w:asciiTheme="majorBidi" w:hAnsiTheme="majorBidi" w:cstheme="majorBidi"/>
              </w:rPr>
            </w:pPr>
          </w:p>
        </w:tc>
        <w:tc>
          <w:tcPr>
            <w:tcW w:w="5035" w:type="dxa"/>
          </w:tcPr>
          <w:p w14:paraId="79EB14DC"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42DF78EA" wp14:editId="69745170">
                  <wp:extent cx="900333" cy="674555"/>
                  <wp:effectExtent l="0" t="0" r="0" b="0"/>
                  <wp:docPr id="986214819" name="Picture 10" descr="AL71 300mm Waterproof Bathroom Ceiling Light Fixtures - UPSHINE Ligh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L71 300mm Waterproof Bathroom Ceiling Light Fixtures - UPSHINE Lightin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904751" cy="677865"/>
                          </a:xfrm>
                          <a:prstGeom prst="rect">
                            <a:avLst/>
                          </a:prstGeom>
                          <a:noFill/>
                          <a:ln>
                            <a:noFill/>
                          </a:ln>
                        </pic:spPr>
                      </pic:pic>
                    </a:graphicData>
                  </a:graphic>
                </wp:inline>
              </w:drawing>
            </w:r>
          </w:p>
        </w:tc>
      </w:tr>
      <w:tr w:rsidR="003F486C" w:rsidRPr="00A85886" w14:paraId="55D7D984" w14:textId="77777777" w:rsidTr="005640A3">
        <w:tc>
          <w:tcPr>
            <w:tcW w:w="568" w:type="dxa"/>
          </w:tcPr>
          <w:p w14:paraId="7E56471D" w14:textId="77777777" w:rsidR="003F486C" w:rsidRPr="00A85886" w:rsidRDefault="003F486C" w:rsidP="005640A3">
            <w:pPr>
              <w:rPr>
                <w:rFonts w:asciiTheme="majorBidi" w:hAnsiTheme="majorBidi" w:cstheme="majorBidi"/>
              </w:rPr>
            </w:pPr>
            <w:r w:rsidRPr="00A85886">
              <w:rPr>
                <w:rFonts w:asciiTheme="majorBidi" w:hAnsiTheme="majorBidi" w:cstheme="majorBidi"/>
              </w:rPr>
              <w:t>31</w:t>
            </w:r>
          </w:p>
        </w:tc>
        <w:tc>
          <w:tcPr>
            <w:tcW w:w="3747" w:type="dxa"/>
          </w:tcPr>
          <w:p w14:paraId="4EF31F04" w14:textId="77777777" w:rsidR="003F486C" w:rsidRPr="00A85886" w:rsidRDefault="003F486C" w:rsidP="005640A3">
            <w:pPr>
              <w:rPr>
                <w:rFonts w:asciiTheme="majorBidi" w:hAnsiTheme="majorBidi" w:cstheme="majorBidi"/>
              </w:rPr>
            </w:pPr>
            <w:r w:rsidRPr="00A85886">
              <w:rPr>
                <w:rFonts w:asciiTheme="majorBidi" w:hAnsiTheme="majorBidi" w:cstheme="majorBidi"/>
              </w:rPr>
              <w:t xml:space="preserve">Single switch and two-way switch </w:t>
            </w:r>
          </w:p>
          <w:p w14:paraId="5FF9C37A" w14:textId="77777777" w:rsidR="003F486C" w:rsidRPr="00A85886" w:rsidRDefault="003F486C" w:rsidP="005640A3">
            <w:pPr>
              <w:rPr>
                <w:rFonts w:asciiTheme="majorBidi" w:hAnsiTheme="majorBidi" w:cstheme="majorBidi"/>
              </w:rPr>
            </w:pPr>
          </w:p>
        </w:tc>
        <w:tc>
          <w:tcPr>
            <w:tcW w:w="5035" w:type="dxa"/>
          </w:tcPr>
          <w:p w14:paraId="0BCD1629"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1BA6C44B" wp14:editId="67C534FB">
                  <wp:extent cx="1538138" cy="640080"/>
                  <wp:effectExtent l="0" t="0" r="5080" b="7620"/>
                  <wp:docPr id="1081061251" name="Picture 11" descr="Turkish Switches And Sockets | DCZ Elektrical and Automation | Tur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urkish Switches And Sockets | DCZ Elektrical and Automation | Turkey"/>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45369" cy="643089"/>
                          </a:xfrm>
                          <a:prstGeom prst="rect">
                            <a:avLst/>
                          </a:prstGeom>
                          <a:noFill/>
                          <a:ln>
                            <a:noFill/>
                          </a:ln>
                        </pic:spPr>
                      </pic:pic>
                    </a:graphicData>
                  </a:graphic>
                </wp:inline>
              </w:drawing>
            </w:r>
            <w:r w:rsidRPr="00A85886">
              <w:rPr>
                <w:rFonts w:asciiTheme="majorBidi" w:hAnsiTheme="majorBidi" w:cstheme="majorBidi"/>
                <w:noProof/>
                <w:lang w:val="en-US"/>
              </w:rPr>
              <w:drawing>
                <wp:inline distT="0" distB="0" distL="0" distR="0" wp14:anchorId="138E62D1" wp14:editId="00D794CE">
                  <wp:extent cx="1170128" cy="654148"/>
                  <wp:effectExtent l="0" t="0" r="0" b="0"/>
                  <wp:docPr id="84612559" name="Picture 12" descr="3D Electrical Wall Double Switch With Up Down Symbol - TurboSquid 1809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3D Electrical Wall Double Switch With Up Down Symbol - TurboSquid 180913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79507" cy="659391"/>
                          </a:xfrm>
                          <a:prstGeom prst="rect">
                            <a:avLst/>
                          </a:prstGeom>
                          <a:noFill/>
                          <a:ln>
                            <a:noFill/>
                          </a:ln>
                        </pic:spPr>
                      </pic:pic>
                    </a:graphicData>
                  </a:graphic>
                </wp:inline>
              </w:drawing>
            </w:r>
          </w:p>
        </w:tc>
      </w:tr>
      <w:tr w:rsidR="003F486C" w:rsidRPr="00A85886" w14:paraId="0BF9E8C5" w14:textId="77777777" w:rsidTr="005640A3">
        <w:tc>
          <w:tcPr>
            <w:tcW w:w="568" w:type="dxa"/>
          </w:tcPr>
          <w:p w14:paraId="54C086C0" w14:textId="77777777" w:rsidR="003F486C" w:rsidRPr="00A85886" w:rsidRDefault="003F486C" w:rsidP="005640A3">
            <w:pPr>
              <w:rPr>
                <w:rFonts w:asciiTheme="majorBidi" w:hAnsiTheme="majorBidi" w:cstheme="majorBidi"/>
              </w:rPr>
            </w:pPr>
            <w:r w:rsidRPr="00A85886">
              <w:rPr>
                <w:rFonts w:asciiTheme="majorBidi" w:hAnsiTheme="majorBidi" w:cstheme="majorBidi"/>
              </w:rPr>
              <w:t>32</w:t>
            </w:r>
          </w:p>
        </w:tc>
        <w:tc>
          <w:tcPr>
            <w:tcW w:w="3747" w:type="dxa"/>
          </w:tcPr>
          <w:p w14:paraId="78FE5FDE" w14:textId="77777777" w:rsidR="003F486C" w:rsidRPr="00A85886" w:rsidRDefault="003F486C" w:rsidP="005640A3">
            <w:pPr>
              <w:rPr>
                <w:rFonts w:asciiTheme="majorBidi" w:hAnsiTheme="majorBidi" w:cstheme="majorBidi"/>
              </w:rPr>
            </w:pPr>
            <w:r w:rsidRPr="00A85886">
              <w:rPr>
                <w:rFonts w:asciiTheme="majorBidi" w:hAnsiTheme="majorBidi" w:cstheme="majorBidi"/>
              </w:rPr>
              <w:t xml:space="preserve">single socket </w:t>
            </w:r>
          </w:p>
          <w:p w14:paraId="51B0CBF9" w14:textId="77777777" w:rsidR="003F486C" w:rsidRPr="00A85886" w:rsidRDefault="003F486C" w:rsidP="005640A3">
            <w:pPr>
              <w:rPr>
                <w:rFonts w:asciiTheme="majorBidi" w:hAnsiTheme="majorBidi" w:cstheme="majorBidi"/>
              </w:rPr>
            </w:pPr>
          </w:p>
        </w:tc>
        <w:tc>
          <w:tcPr>
            <w:tcW w:w="5035" w:type="dxa"/>
          </w:tcPr>
          <w:p w14:paraId="068DE0E8"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1DE27737" wp14:editId="0DD6B482">
                  <wp:extent cx="717453" cy="717453"/>
                  <wp:effectExtent l="0" t="0" r="6985" b="6985"/>
                  <wp:docPr id="6028333" name="Picture 13" descr="merxu.com/media/v2/product/large/single-socket-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erxu.com/media/v2/product/large/single-socket-out..."/>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21522" cy="721522"/>
                          </a:xfrm>
                          <a:prstGeom prst="rect">
                            <a:avLst/>
                          </a:prstGeom>
                          <a:noFill/>
                          <a:ln>
                            <a:noFill/>
                          </a:ln>
                        </pic:spPr>
                      </pic:pic>
                    </a:graphicData>
                  </a:graphic>
                </wp:inline>
              </w:drawing>
            </w:r>
          </w:p>
        </w:tc>
      </w:tr>
      <w:tr w:rsidR="003F486C" w:rsidRPr="00A85886" w14:paraId="56FB7AD7" w14:textId="77777777" w:rsidTr="005640A3">
        <w:tc>
          <w:tcPr>
            <w:tcW w:w="568" w:type="dxa"/>
          </w:tcPr>
          <w:p w14:paraId="0D6381CB" w14:textId="77777777" w:rsidR="003F486C" w:rsidRPr="00A85886" w:rsidRDefault="003F486C" w:rsidP="005640A3">
            <w:pPr>
              <w:rPr>
                <w:rFonts w:asciiTheme="majorBidi" w:hAnsiTheme="majorBidi" w:cstheme="majorBidi"/>
              </w:rPr>
            </w:pPr>
            <w:r w:rsidRPr="00A85886">
              <w:rPr>
                <w:rFonts w:asciiTheme="majorBidi" w:hAnsiTheme="majorBidi" w:cstheme="majorBidi"/>
              </w:rPr>
              <w:t>33</w:t>
            </w:r>
          </w:p>
        </w:tc>
        <w:tc>
          <w:tcPr>
            <w:tcW w:w="3747" w:type="dxa"/>
          </w:tcPr>
          <w:p w14:paraId="3D771360" w14:textId="77777777" w:rsidR="003F486C" w:rsidRPr="00A85886" w:rsidRDefault="003F486C" w:rsidP="005640A3">
            <w:pPr>
              <w:rPr>
                <w:rFonts w:asciiTheme="majorBidi" w:hAnsiTheme="majorBidi" w:cstheme="majorBidi"/>
              </w:rPr>
            </w:pPr>
            <w:r w:rsidRPr="00A85886">
              <w:rPr>
                <w:rFonts w:asciiTheme="majorBidi" w:hAnsiTheme="majorBidi" w:cstheme="majorBidi"/>
              </w:rPr>
              <w:t>Switch for ceiling fan</w:t>
            </w:r>
          </w:p>
        </w:tc>
        <w:tc>
          <w:tcPr>
            <w:tcW w:w="5035" w:type="dxa"/>
          </w:tcPr>
          <w:p w14:paraId="1C2F206B"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034386FA" wp14:editId="3BCEF696">
                  <wp:extent cx="703385" cy="703385"/>
                  <wp:effectExtent l="0" t="0" r="1905" b="1905"/>
                  <wp:docPr id="1280765140" name="Picture 14" descr="86 Type Ceiling Fan Adjustment Stepless Speed Controller Wall Switch 220V  10A | e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86 Type Ceiling Fan Adjustment Stepless Speed Controller Wall Switch 220V  10A | eBay"/>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07604" cy="707604"/>
                          </a:xfrm>
                          <a:prstGeom prst="rect">
                            <a:avLst/>
                          </a:prstGeom>
                          <a:noFill/>
                          <a:ln>
                            <a:noFill/>
                          </a:ln>
                        </pic:spPr>
                      </pic:pic>
                    </a:graphicData>
                  </a:graphic>
                </wp:inline>
              </w:drawing>
            </w:r>
          </w:p>
        </w:tc>
      </w:tr>
      <w:tr w:rsidR="003F486C" w:rsidRPr="00A85886" w14:paraId="5F08E98A" w14:textId="77777777" w:rsidTr="005640A3">
        <w:tc>
          <w:tcPr>
            <w:tcW w:w="568" w:type="dxa"/>
          </w:tcPr>
          <w:p w14:paraId="08A47F5F" w14:textId="77777777" w:rsidR="003F486C" w:rsidRPr="00A85886" w:rsidRDefault="003F486C" w:rsidP="005640A3">
            <w:pPr>
              <w:rPr>
                <w:rFonts w:asciiTheme="majorBidi" w:hAnsiTheme="majorBidi" w:cstheme="majorBidi"/>
              </w:rPr>
            </w:pPr>
            <w:r w:rsidRPr="00A85886">
              <w:rPr>
                <w:rFonts w:asciiTheme="majorBidi" w:hAnsiTheme="majorBidi" w:cstheme="majorBidi"/>
              </w:rPr>
              <w:lastRenderedPageBreak/>
              <w:t>34</w:t>
            </w:r>
          </w:p>
        </w:tc>
        <w:tc>
          <w:tcPr>
            <w:tcW w:w="3747" w:type="dxa"/>
          </w:tcPr>
          <w:p w14:paraId="29B71D41" w14:textId="77777777" w:rsidR="003F486C" w:rsidRPr="00A85886" w:rsidRDefault="003F486C" w:rsidP="005640A3">
            <w:pPr>
              <w:rPr>
                <w:rFonts w:asciiTheme="majorBidi" w:hAnsiTheme="majorBidi" w:cstheme="majorBidi"/>
              </w:rPr>
            </w:pPr>
            <w:r w:rsidRPr="00A85886">
              <w:rPr>
                <w:rFonts w:asciiTheme="majorBidi" w:hAnsiTheme="majorBidi" w:cstheme="majorBidi"/>
              </w:rPr>
              <w:t xml:space="preserve">Door lock best quality </w:t>
            </w:r>
          </w:p>
        </w:tc>
        <w:tc>
          <w:tcPr>
            <w:tcW w:w="5035" w:type="dxa"/>
          </w:tcPr>
          <w:p w14:paraId="70EA13DD"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513ADBE6" wp14:editId="329C9362">
                  <wp:extent cx="752621" cy="752621"/>
                  <wp:effectExtent l="0" t="0" r="9525" b="9525"/>
                  <wp:docPr id="1525524587" name="Picture 15" descr="Atom Heavy Duty Mortise Door Lock for Bedroom, Living Room, Main Door,  Silver Satin Finish | 3 Keys | 6 Lever Double Stage Lockset for House Hotel  Office(803KY): Buy Online at B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tom Heavy Duty Mortise Door Lock for Bedroom, Living Room, Main Door,  Silver Satin Finish | 3 Keys | 6 Lever Double Stage Lockset for House Hotel  Office(803KY): Buy Online at Best"/>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56851" cy="756851"/>
                          </a:xfrm>
                          <a:prstGeom prst="rect">
                            <a:avLst/>
                          </a:prstGeom>
                          <a:noFill/>
                          <a:ln>
                            <a:noFill/>
                          </a:ln>
                        </pic:spPr>
                      </pic:pic>
                    </a:graphicData>
                  </a:graphic>
                </wp:inline>
              </w:drawing>
            </w:r>
          </w:p>
        </w:tc>
      </w:tr>
      <w:tr w:rsidR="003F486C" w:rsidRPr="00A85886" w14:paraId="5D85BC03" w14:textId="77777777" w:rsidTr="005640A3">
        <w:tc>
          <w:tcPr>
            <w:tcW w:w="568" w:type="dxa"/>
          </w:tcPr>
          <w:p w14:paraId="73F42E78" w14:textId="77777777" w:rsidR="003F486C" w:rsidRPr="00A85886" w:rsidRDefault="003F486C" w:rsidP="005640A3">
            <w:pPr>
              <w:rPr>
                <w:rFonts w:asciiTheme="majorBidi" w:hAnsiTheme="majorBidi" w:cstheme="majorBidi"/>
              </w:rPr>
            </w:pPr>
            <w:r w:rsidRPr="00A85886">
              <w:rPr>
                <w:rFonts w:asciiTheme="majorBidi" w:hAnsiTheme="majorBidi" w:cstheme="majorBidi"/>
              </w:rPr>
              <w:t>35</w:t>
            </w:r>
          </w:p>
        </w:tc>
        <w:tc>
          <w:tcPr>
            <w:tcW w:w="3747" w:type="dxa"/>
            <w:vAlign w:val="center"/>
          </w:tcPr>
          <w:p w14:paraId="79A79B8A" w14:textId="77777777" w:rsidR="003F486C" w:rsidRPr="00A85886" w:rsidRDefault="003F486C" w:rsidP="005640A3">
            <w:pPr>
              <w:rPr>
                <w:rFonts w:asciiTheme="majorBidi" w:hAnsiTheme="majorBidi" w:cstheme="majorBidi"/>
                <w:color w:val="000000"/>
              </w:rPr>
            </w:pPr>
            <w:r w:rsidRPr="00A85886">
              <w:rPr>
                <w:rFonts w:asciiTheme="majorBidi" w:hAnsiTheme="majorBidi" w:cstheme="majorBidi"/>
                <w:color w:val="000000"/>
              </w:rPr>
              <w:t>1*35mm2 cable for connection of batteries to inverter</w:t>
            </w:r>
          </w:p>
          <w:p w14:paraId="2E06F758" w14:textId="77777777" w:rsidR="003F486C" w:rsidRPr="00A85886" w:rsidRDefault="003F486C" w:rsidP="005640A3">
            <w:pPr>
              <w:rPr>
                <w:rFonts w:asciiTheme="majorBidi" w:hAnsiTheme="majorBidi" w:cstheme="majorBidi"/>
              </w:rPr>
            </w:pPr>
          </w:p>
        </w:tc>
        <w:tc>
          <w:tcPr>
            <w:tcW w:w="5035" w:type="dxa"/>
          </w:tcPr>
          <w:p w14:paraId="5C4BA855"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1FA4E679" wp14:editId="002F5355">
                  <wp:extent cx="766690" cy="766690"/>
                  <wp:effectExtent l="0" t="0" r="0" b="0"/>
                  <wp:docPr id="1793095255" name="Picture 16" descr="Battery Cable: 35mm (+) Positive (Red) (BC35+) - Solar Europe Impor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attery Cable: 35mm (+) Positive (Red) (BC35+) - Solar Europe Importers"/>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770254" cy="770254"/>
                          </a:xfrm>
                          <a:prstGeom prst="rect">
                            <a:avLst/>
                          </a:prstGeom>
                          <a:noFill/>
                          <a:ln>
                            <a:noFill/>
                          </a:ln>
                        </pic:spPr>
                      </pic:pic>
                    </a:graphicData>
                  </a:graphic>
                </wp:inline>
              </w:drawing>
            </w:r>
          </w:p>
        </w:tc>
      </w:tr>
      <w:tr w:rsidR="003F486C" w:rsidRPr="00A85886" w14:paraId="4FEFDC31" w14:textId="77777777" w:rsidTr="005640A3">
        <w:tc>
          <w:tcPr>
            <w:tcW w:w="568" w:type="dxa"/>
          </w:tcPr>
          <w:p w14:paraId="6E8AB7F2" w14:textId="77777777" w:rsidR="003F486C" w:rsidRPr="00A85886" w:rsidRDefault="003F486C" w:rsidP="005640A3">
            <w:pPr>
              <w:rPr>
                <w:rFonts w:asciiTheme="majorBidi" w:hAnsiTheme="majorBidi" w:cstheme="majorBidi"/>
              </w:rPr>
            </w:pPr>
            <w:r w:rsidRPr="00A85886">
              <w:rPr>
                <w:rFonts w:asciiTheme="majorBidi" w:hAnsiTheme="majorBidi" w:cstheme="majorBidi"/>
              </w:rPr>
              <w:t>36</w:t>
            </w:r>
          </w:p>
        </w:tc>
        <w:tc>
          <w:tcPr>
            <w:tcW w:w="3747" w:type="dxa"/>
            <w:vAlign w:val="center"/>
          </w:tcPr>
          <w:p w14:paraId="5ABFBE97" w14:textId="77777777" w:rsidR="003F486C" w:rsidRPr="00A85886" w:rsidRDefault="003F486C" w:rsidP="005640A3">
            <w:pPr>
              <w:rPr>
                <w:rFonts w:asciiTheme="majorBidi" w:hAnsiTheme="majorBidi" w:cstheme="majorBidi"/>
              </w:rPr>
            </w:pPr>
            <w:r w:rsidRPr="00A85886">
              <w:rPr>
                <w:rFonts w:asciiTheme="majorBidi" w:hAnsiTheme="majorBidi" w:cstheme="majorBidi"/>
              </w:rPr>
              <w:t>PPR pipe for water supply 1” and 1,5”</w:t>
            </w:r>
          </w:p>
        </w:tc>
        <w:tc>
          <w:tcPr>
            <w:tcW w:w="5035" w:type="dxa"/>
          </w:tcPr>
          <w:p w14:paraId="08FF947B"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395DA930" wp14:editId="0BE8E1E9">
                  <wp:extent cx="914400" cy="914400"/>
                  <wp:effectExtent l="0" t="0" r="0" b="0"/>
                  <wp:docPr id="1327075669" name="Picture 17" descr="Heavy Duty supreme ppr Pipe SOLD per Tube (4meters) sizes is 1/2(2.8mm) and  3/4(3.5mm) , 1 (4.4mm) | Lazada 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avy Duty supreme ppr Pipe SOLD per Tube (4meters) sizes is 1/2(2.8mm) and  3/4(3.5mm) , 1 (4.4mm) | Lazada PH"/>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19318" cy="919318"/>
                          </a:xfrm>
                          <a:prstGeom prst="rect">
                            <a:avLst/>
                          </a:prstGeom>
                          <a:noFill/>
                          <a:ln>
                            <a:noFill/>
                          </a:ln>
                        </pic:spPr>
                      </pic:pic>
                    </a:graphicData>
                  </a:graphic>
                </wp:inline>
              </w:drawing>
            </w:r>
          </w:p>
        </w:tc>
      </w:tr>
      <w:tr w:rsidR="003F486C" w:rsidRPr="00A85886" w14:paraId="28D9D12C" w14:textId="77777777" w:rsidTr="005640A3">
        <w:tc>
          <w:tcPr>
            <w:tcW w:w="568" w:type="dxa"/>
          </w:tcPr>
          <w:p w14:paraId="3FDF35C4" w14:textId="77777777" w:rsidR="003F486C" w:rsidRPr="00A85886" w:rsidRDefault="003F486C" w:rsidP="005640A3">
            <w:pPr>
              <w:rPr>
                <w:rFonts w:asciiTheme="majorBidi" w:hAnsiTheme="majorBidi" w:cstheme="majorBidi"/>
              </w:rPr>
            </w:pPr>
            <w:r w:rsidRPr="00A85886">
              <w:rPr>
                <w:rFonts w:asciiTheme="majorBidi" w:hAnsiTheme="majorBidi" w:cstheme="majorBidi"/>
              </w:rPr>
              <w:t>37</w:t>
            </w:r>
          </w:p>
        </w:tc>
        <w:tc>
          <w:tcPr>
            <w:tcW w:w="3747" w:type="dxa"/>
            <w:vAlign w:val="center"/>
          </w:tcPr>
          <w:p w14:paraId="711E849B" w14:textId="77777777" w:rsidR="003F486C" w:rsidRPr="00A85886" w:rsidRDefault="003F486C" w:rsidP="005640A3">
            <w:pPr>
              <w:rPr>
                <w:rFonts w:asciiTheme="majorBidi" w:hAnsiTheme="majorBidi" w:cstheme="majorBidi"/>
              </w:rPr>
            </w:pPr>
            <w:r w:rsidRPr="00A85886">
              <w:rPr>
                <w:rFonts w:asciiTheme="majorBidi" w:hAnsiTheme="majorBidi" w:cstheme="majorBidi"/>
              </w:rPr>
              <w:t>Glass film 0.66mm best quality available in the market</w:t>
            </w:r>
          </w:p>
        </w:tc>
        <w:tc>
          <w:tcPr>
            <w:tcW w:w="5035" w:type="dxa"/>
          </w:tcPr>
          <w:p w14:paraId="3AD2176F" w14:textId="77777777" w:rsidR="003F486C" w:rsidRPr="00A85886" w:rsidRDefault="003F486C" w:rsidP="00551BBE">
            <w:pPr>
              <w:jc w:val="center"/>
              <w:rPr>
                <w:rFonts w:asciiTheme="majorBidi" w:hAnsiTheme="majorBidi" w:cstheme="majorBidi"/>
                <w:noProof/>
              </w:rPr>
            </w:pPr>
            <w:r w:rsidRPr="00A85886">
              <w:rPr>
                <w:rFonts w:asciiTheme="majorBidi" w:hAnsiTheme="majorBidi" w:cstheme="majorBidi"/>
                <w:noProof/>
                <w:lang w:val="en-US"/>
              </w:rPr>
              <w:drawing>
                <wp:inline distT="0" distB="0" distL="0" distR="0" wp14:anchorId="2F59479C" wp14:editId="3F4D19F0">
                  <wp:extent cx="801859" cy="801859"/>
                  <wp:effectExtent l="0" t="0" r="0" b="0"/>
                  <wp:docPr id="195070099" name="Picture 18" descr="Clear Security and Safety Window Film Shatterproof Film for Glass Windows  Anti Shatter Tempered Glass Film for Home and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lear Security and Safety Window Film Shatterproof Film for Glass Windows  Anti Shatter Tempered Glass Film for Home and Office"/>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06342" cy="806342"/>
                          </a:xfrm>
                          <a:prstGeom prst="rect">
                            <a:avLst/>
                          </a:prstGeom>
                          <a:noFill/>
                          <a:ln>
                            <a:noFill/>
                          </a:ln>
                        </pic:spPr>
                      </pic:pic>
                    </a:graphicData>
                  </a:graphic>
                </wp:inline>
              </w:drawing>
            </w:r>
          </w:p>
        </w:tc>
      </w:tr>
    </w:tbl>
    <w:p w14:paraId="632C8BA1" w14:textId="77777777" w:rsidR="003F486C" w:rsidRPr="003F486C" w:rsidRDefault="003F486C" w:rsidP="00233080">
      <w:pPr>
        <w:spacing w:line="276" w:lineRule="auto"/>
        <w:jc w:val="both"/>
        <w:rPr>
          <w:rFonts w:asciiTheme="majorBidi" w:hAnsiTheme="majorBidi" w:cstheme="majorBidi"/>
          <w:b/>
        </w:rPr>
      </w:pPr>
    </w:p>
    <w:p w14:paraId="29336451" w14:textId="5883DC49" w:rsidR="007E1A5C" w:rsidRPr="003F486C" w:rsidRDefault="007E1A5C" w:rsidP="003F486C">
      <w:pPr>
        <w:keepNext/>
        <w:spacing w:line="276" w:lineRule="auto"/>
        <w:jc w:val="both"/>
        <w:outlineLvl w:val="0"/>
        <w:rPr>
          <w:rFonts w:asciiTheme="majorBidi" w:hAnsiTheme="majorBidi" w:cstheme="majorBidi"/>
          <w:b/>
        </w:rPr>
      </w:pPr>
      <w:r w:rsidRPr="003F486C">
        <w:rPr>
          <w:rFonts w:asciiTheme="majorBidi" w:hAnsiTheme="majorBidi" w:cstheme="majorBidi"/>
          <w:b/>
        </w:rPr>
        <w:t xml:space="preserve">Warranty </w:t>
      </w:r>
    </w:p>
    <w:p w14:paraId="3C2EA707" w14:textId="2130964A" w:rsidR="00671718" w:rsidRDefault="007E1A5C" w:rsidP="009F1BD8">
      <w:pPr>
        <w:spacing w:line="276" w:lineRule="auto"/>
        <w:rPr>
          <w:rFonts w:asciiTheme="majorBidi" w:hAnsiTheme="majorBidi" w:cstheme="majorBidi"/>
          <w:bCs/>
        </w:rPr>
      </w:pPr>
      <w:r w:rsidRPr="003F486C">
        <w:rPr>
          <w:rFonts w:asciiTheme="majorBidi" w:hAnsiTheme="majorBidi" w:cstheme="majorBidi"/>
          <w:bCs/>
        </w:rPr>
        <w:t xml:space="preserve">The contractor shall guarantee that all work performed will be free from all defects in workmanship and materials and that all </w:t>
      </w:r>
      <w:r w:rsidR="00551BBE">
        <w:rPr>
          <w:rFonts w:asciiTheme="majorBidi" w:hAnsiTheme="majorBidi" w:cstheme="majorBidi"/>
          <w:bCs/>
        </w:rPr>
        <w:t>installations</w:t>
      </w:r>
      <w:r w:rsidRPr="003F486C">
        <w:rPr>
          <w:rFonts w:asciiTheme="majorBidi" w:hAnsiTheme="majorBidi" w:cstheme="majorBidi"/>
          <w:bCs/>
        </w:rPr>
        <w:t xml:space="preserve"> will provide the capacities and characteristics specified. The contract further guarantees that if, during a period of three months from the date of the certificate of completion and acceptance of the work, any such defects will be repaired by the contractor at his own cost.</w:t>
      </w:r>
    </w:p>
    <w:p w14:paraId="680D5D79" w14:textId="18EF4321" w:rsidR="009E3708" w:rsidRPr="009E3708" w:rsidRDefault="009E3708" w:rsidP="009F1BD8">
      <w:pPr>
        <w:spacing w:line="276" w:lineRule="auto"/>
        <w:rPr>
          <w:rFonts w:asciiTheme="majorBidi" w:hAnsiTheme="majorBidi" w:cstheme="majorBidi"/>
          <w:b/>
        </w:rPr>
      </w:pPr>
      <w:r w:rsidRPr="009E3708">
        <w:rPr>
          <w:rFonts w:asciiTheme="majorBidi" w:hAnsiTheme="majorBidi" w:cstheme="majorBidi"/>
          <w:b/>
        </w:rPr>
        <w:t>Site Visit and Pre-bid meeting</w:t>
      </w:r>
    </w:p>
    <w:p w14:paraId="28A553FF" w14:textId="46259217" w:rsidR="00F41604" w:rsidRPr="003E134F" w:rsidRDefault="009E3708" w:rsidP="007E1A5C">
      <w:pPr>
        <w:spacing w:line="276" w:lineRule="auto"/>
        <w:rPr>
          <w:rFonts w:asciiTheme="majorBidi" w:hAnsiTheme="majorBidi" w:cstheme="majorBidi"/>
          <w:bCs/>
        </w:rPr>
      </w:pPr>
      <w:r w:rsidRPr="003E134F">
        <w:rPr>
          <w:rFonts w:asciiTheme="majorBidi" w:hAnsiTheme="majorBidi" w:cstheme="majorBidi"/>
          <w:bCs/>
        </w:rPr>
        <w:t xml:space="preserve">It is mandatory the interested vendor should participate in the project site visit and pre-bid meeting. review and analysis the project location, current condition, </w:t>
      </w:r>
      <w:r w:rsidR="003E134F" w:rsidRPr="003E134F">
        <w:rPr>
          <w:rFonts w:asciiTheme="majorBidi" w:hAnsiTheme="majorBidi" w:cstheme="majorBidi"/>
          <w:bCs/>
        </w:rPr>
        <w:t>raising question regarding the drawings, specifications, project SoW as well as in the RFP prior filling the bid technical and financial documents and submits.</w:t>
      </w:r>
    </w:p>
    <w:p w14:paraId="23F36145" w14:textId="77777777" w:rsidR="00C11A70" w:rsidRPr="006D1672" w:rsidRDefault="00C11A70" w:rsidP="00C11A70">
      <w:pPr>
        <w:pStyle w:val="ListParagraph"/>
        <w:ind w:left="1440"/>
        <w:rPr>
          <w:rFonts w:asciiTheme="majorBidi" w:hAnsiTheme="majorBidi" w:cstheme="majorBidi"/>
          <w:b/>
          <w:bCs/>
          <w:sz w:val="24"/>
          <w:szCs w:val="24"/>
        </w:rPr>
      </w:pPr>
    </w:p>
    <w:p w14:paraId="4AE75AA6" w14:textId="77777777" w:rsidR="00C11A70" w:rsidRPr="006D1672" w:rsidRDefault="00C11A70" w:rsidP="00C11A70">
      <w:pPr>
        <w:pStyle w:val="Header1"/>
        <w:rPr>
          <w:rFonts w:asciiTheme="majorBidi" w:hAnsiTheme="majorBidi" w:cstheme="majorBidi"/>
          <w:color w:val="000000"/>
          <w:sz w:val="24"/>
          <w:szCs w:val="24"/>
        </w:rPr>
      </w:pPr>
      <w:r w:rsidRPr="006D1672">
        <w:rPr>
          <w:rFonts w:asciiTheme="majorBidi" w:hAnsiTheme="majorBidi" w:cstheme="majorBidi"/>
          <w:color w:val="000000"/>
          <w:sz w:val="24"/>
          <w:szCs w:val="24"/>
        </w:rPr>
        <w:t xml:space="preserve">Basis for </w:t>
      </w:r>
      <w:r>
        <w:rPr>
          <w:rFonts w:asciiTheme="majorBidi" w:hAnsiTheme="majorBidi" w:cstheme="majorBidi"/>
          <w:color w:val="000000"/>
          <w:sz w:val="24"/>
          <w:szCs w:val="24"/>
        </w:rPr>
        <w:t>Evaluation:</w:t>
      </w:r>
    </w:p>
    <w:p w14:paraId="288D7031" w14:textId="77777777" w:rsidR="00C11A70" w:rsidRPr="006D1672" w:rsidRDefault="00C11A70" w:rsidP="00C11A70">
      <w:pPr>
        <w:jc w:val="both"/>
        <w:rPr>
          <w:rFonts w:asciiTheme="majorBidi" w:hAnsiTheme="majorBidi" w:cstheme="majorBidi"/>
          <w:color w:val="000000"/>
          <w:sz w:val="24"/>
          <w:szCs w:val="24"/>
        </w:rPr>
      </w:pPr>
    </w:p>
    <w:p w14:paraId="5515D221" w14:textId="338D5232" w:rsidR="00C11A70" w:rsidRPr="00B40A3A" w:rsidRDefault="00C11A70" w:rsidP="00C11A70">
      <w:pPr>
        <w:jc w:val="both"/>
        <w:rPr>
          <w:rFonts w:asciiTheme="majorBidi" w:hAnsiTheme="majorBidi" w:cstheme="majorBidi"/>
          <w:color w:val="000000"/>
        </w:rPr>
      </w:pPr>
      <w:r w:rsidRPr="00B40A3A">
        <w:rPr>
          <w:rFonts w:asciiTheme="majorBidi" w:hAnsiTheme="majorBidi" w:cstheme="majorBidi"/>
          <w:color w:val="000000"/>
        </w:rPr>
        <w:t xml:space="preserve">IRC intends to award a subcontract resulting from this solicitation to the responsible offeror whose proposal represents the best value to the </w:t>
      </w:r>
      <w:r>
        <w:rPr>
          <w:rFonts w:asciiTheme="majorBidi" w:hAnsiTheme="majorBidi" w:cstheme="majorBidi"/>
          <w:color w:val="000000"/>
        </w:rPr>
        <w:t>health facilities</w:t>
      </w:r>
      <w:r w:rsidRPr="00B40A3A">
        <w:rPr>
          <w:rFonts w:asciiTheme="majorBidi" w:hAnsiTheme="majorBidi" w:cstheme="majorBidi"/>
          <w:color w:val="000000"/>
        </w:rPr>
        <w:t xml:space="preserve"> rehabilitation in the above</w:t>
      </w:r>
      <w:r>
        <w:rPr>
          <w:rFonts w:asciiTheme="majorBidi" w:hAnsiTheme="majorBidi" w:cstheme="majorBidi"/>
          <w:color w:val="000000"/>
        </w:rPr>
        <w:t xml:space="preserve"> </w:t>
      </w:r>
      <w:r w:rsidRPr="00B40A3A">
        <w:rPr>
          <w:rFonts w:asciiTheme="majorBidi" w:hAnsiTheme="majorBidi" w:cstheme="majorBidi"/>
          <w:color w:val="000000"/>
        </w:rPr>
        <w:t>province after evaluation of the following criteria, with the weights applied accordingly:</w:t>
      </w:r>
    </w:p>
    <w:p w14:paraId="412B1D05" w14:textId="77777777" w:rsidR="00C11A70" w:rsidRPr="00B40A3A" w:rsidRDefault="00C11A70" w:rsidP="00C11A70">
      <w:pPr>
        <w:jc w:val="both"/>
        <w:rPr>
          <w:rFonts w:asciiTheme="majorBidi" w:hAnsiTheme="majorBidi" w:cstheme="majorBidi"/>
          <w:color w:val="000000"/>
        </w:rPr>
      </w:pPr>
    </w:p>
    <w:p w14:paraId="2E052B46" w14:textId="77777777" w:rsidR="00C11A70" w:rsidRPr="00B40A3A" w:rsidRDefault="00C11A70" w:rsidP="00C11A70">
      <w:pPr>
        <w:widowControl w:val="0"/>
        <w:numPr>
          <w:ilvl w:val="0"/>
          <w:numId w:val="29"/>
        </w:numPr>
        <w:spacing w:after="0" w:line="240" w:lineRule="auto"/>
        <w:jc w:val="both"/>
        <w:rPr>
          <w:rFonts w:asciiTheme="majorBidi" w:hAnsiTheme="majorBidi" w:cstheme="majorBidi"/>
          <w:color w:val="000000"/>
        </w:rPr>
      </w:pPr>
      <w:r w:rsidRPr="00B40A3A">
        <w:rPr>
          <w:rFonts w:asciiTheme="majorBidi" w:hAnsiTheme="majorBidi" w:cstheme="majorBidi"/>
          <w:b/>
          <w:color w:val="000000"/>
        </w:rPr>
        <w:t>Proposed Methodology and Technical Solution</w:t>
      </w:r>
      <w:r w:rsidRPr="00B40A3A">
        <w:rPr>
          <w:rFonts w:asciiTheme="majorBidi" w:hAnsiTheme="majorBidi" w:cstheme="majorBidi"/>
          <w:b/>
          <w:color w:val="000000"/>
        </w:rPr>
        <w:tab/>
      </w:r>
      <w:r w:rsidRPr="00B40A3A">
        <w:rPr>
          <w:rFonts w:asciiTheme="majorBidi" w:hAnsiTheme="majorBidi" w:cstheme="majorBidi"/>
          <w:b/>
          <w:color w:val="000000"/>
        </w:rPr>
        <w:tab/>
        <w:t>10 Points</w:t>
      </w:r>
    </w:p>
    <w:p w14:paraId="1759E9D5" w14:textId="77777777" w:rsidR="00C11A70" w:rsidRPr="00B40A3A" w:rsidRDefault="00C11A70" w:rsidP="00C11A70">
      <w:pPr>
        <w:ind w:left="720"/>
        <w:jc w:val="both"/>
        <w:rPr>
          <w:rFonts w:asciiTheme="majorBidi" w:hAnsiTheme="majorBidi" w:cstheme="majorBidi"/>
          <w:color w:val="000000"/>
        </w:rPr>
      </w:pPr>
      <w:r w:rsidRPr="00B40A3A">
        <w:rPr>
          <w:rFonts w:asciiTheme="majorBidi" w:hAnsiTheme="majorBidi" w:cstheme="majorBidi"/>
          <w:color w:val="000000"/>
        </w:rPr>
        <w:t xml:space="preserve">The offeror shall be evaluated on the overall understanding of the scope of work. Specifically, the offeror shall be evaluated on how realistic the proposed technical solution is in completing projects on schedule and meeting delivery guidelines. This technical solution shall integrate design methodology, procurement process, construction methods, techniques, project scheduling, and project management to deliver the required scope of work with the highest construction quality. Special consideration shall be given to the </w:t>
      </w:r>
      <w:r w:rsidRPr="00B40A3A">
        <w:rPr>
          <w:rFonts w:asciiTheme="majorBidi" w:hAnsiTheme="majorBidi" w:cstheme="majorBidi"/>
          <w:color w:val="000000"/>
        </w:rPr>
        <w:lastRenderedPageBreak/>
        <w:t>offeror’s ingenuity, creativity, and use of sound engineering principles</w:t>
      </w:r>
      <w:r>
        <w:rPr>
          <w:rFonts w:asciiTheme="majorBidi" w:hAnsiTheme="majorBidi" w:cstheme="majorBidi"/>
          <w:color w:val="000000"/>
        </w:rPr>
        <w:t xml:space="preserve"> specifically in health facilities improvement </w:t>
      </w:r>
      <w:r w:rsidRPr="00B40A3A">
        <w:rPr>
          <w:rFonts w:asciiTheme="majorBidi" w:hAnsiTheme="majorBidi" w:cstheme="majorBidi"/>
          <w:color w:val="000000"/>
        </w:rPr>
        <w:t>in its proposed solutions. The offeror’s proposal shall include a draft work plan providing a step-by-step process for executing every phase of the work most efficiently.</w:t>
      </w:r>
    </w:p>
    <w:p w14:paraId="6F6C5C34" w14:textId="77777777" w:rsidR="00C11A70" w:rsidRPr="00B40A3A" w:rsidRDefault="00C11A70" w:rsidP="00C11A70">
      <w:pPr>
        <w:ind w:left="720"/>
        <w:jc w:val="both"/>
        <w:rPr>
          <w:rFonts w:asciiTheme="majorBidi" w:hAnsiTheme="majorBidi" w:cstheme="majorBidi"/>
          <w:color w:val="000000"/>
        </w:rPr>
      </w:pPr>
    </w:p>
    <w:p w14:paraId="2B1A3033" w14:textId="77777777" w:rsidR="00C11A70" w:rsidRPr="00B40A3A" w:rsidRDefault="00C11A70" w:rsidP="00C11A70">
      <w:pPr>
        <w:widowControl w:val="0"/>
        <w:numPr>
          <w:ilvl w:val="0"/>
          <w:numId w:val="29"/>
        </w:numPr>
        <w:spacing w:after="0" w:line="240" w:lineRule="auto"/>
        <w:jc w:val="both"/>
        <w:rPr>
          <w:rFonts w:asciiTheme="majorBidi" w:hAnsiTheme="majorBidi" w:cstheme="majorBidi"/>
          <w:color w:val="000000"/>
        </w:rPr>
      </w:pPr>
      <w:r w:rsidRPr="00B40A3A">
        <w:rPr>
          <w:rFonts w:asciiTheme="majorBidi" w:hAnsiTheme="majorBidi" w:cstheme="majorBidi"/>
          <w:b/>
          <w:color w:val="000000"/>
        </w:rPr>
        <w:t>Key Personnel</w:t>
      </w:r>
      <w:r w:rsidRPr="00B40A3A">
        <w:rPr>
          <w:rFonts w:asciiTheme="majorBidi" w:hAnsiTheme="majorBidi" w:cstheme="majorBidi"/>
          <w:b/>
          <w:color w:val="000000"/>
        </w:rPr>
        <w:tab/>
      </w:r>
      <w:r w:rsidRPr="00B40A3A">
        <w:rPr>
          <w:rFonts w:asciiTheme="majorBidi" w:hAnsiTheme="majorBidi" w:cstheme="majorBidi"/>
          <w:b/>
          <w:color w:val="000000"/>
        </w:rPr>
        <w:tab/>
      </w:r>
      <w:r w:rsidRPr="00B40A3A">
        <w:rPr>
          <w:rFonts w:asciiTheme="majorBidi" w:hAnsiTheme="majorBidi" w:cstheme="majorBidi"/>
          <w:b/>
          <w:color w:val="000000"/>
        </w:rPr>
        <w:tab/>
      </w:r>
      <w:r w:rsidRPr="00B40A3A">
        <w:rPr>
          <w:rFonts w:asciiTheme="majorBidi" w:hAnsiTheme="majorBidi" w:cstheme="majorBidi"/>
          <w:b/>
          <w:color w:val="000000"/>
        </w:rPr>
        <w:tab/>
      </w:r>
      <w:r w:rsidRPr="00B40A3A">
        <w:rPr>
          <w:rFonts w:asciiTheme="majorBidi" w:hAnsiTheme="majorBidi" w:cstheme="majorBidi"/>
          <w:b/>
          <w:color w:val="000000"/>
        </w:rPr>
        <w:tab/>
      </w:r>
      <w:r w:rsidRPr="00B40A3A">
        <w:rPr>
          <w:rFonts w:asciiTheme="majorBidi" w:hAnsiTheme="majorBidi" w:cstheme="majorBidi"/>
          <w:b/>
          <w:color w:val="000000"/>
        </w:rPr>
        <w:tab/>
        <w:t xml:space="preserve">10 Points </w:t>
      </w:r>
    </w:p>
    <w:p w14:paraId="26B7F15E" w14:textId="77777777" w:rsidR="00C11A70" w:rsidRPr="00B40A3A" w:rsidRDefault="00C11A70" w:rsidP="00C11A70">
      <w:pPr>
        <w:ind w:left="720"/>
        <w:jc w:val="both"/>
        <w:rPr>
          <w:rFonts w:asciiTheme="majorBidi" w:hAnsiTheme="majorBidi" w:cstheme="majorBidi"/>
          <w:color w:val="000000"/>
        </w:rPr>
      </w:pPr>
      <w:r w:rsidRPr="00B40A3A">
        <w:rPr>
          <w:rFonts w:asciiTheme="majorBidi" w:hAnsiTheme="majorBidi" w:cstheme="majorBidi"/>
          <w:color w:val="000000"/>
        </w:rPr>
        <w:t>The offerors should provide a project-led organization chart and key personnel shall be evaluated on the experience of the team members with similar projects. In particular, special consideration will be given to a well-experienced Project Manager, Civil/Structural Engineer, and Construction Manager.</w:t>
      </w:r>
    </w:p>
    <w:p w14:paraId="79B358A5" w14:textId="77777777" w:rsidR="00C11A70" w:rsidRDefault="00C11A70" w:rsidP="00C11A70">
      <w:pPr>
        <w:ind w:left="720"/>
        <w:jc w:val="both"/>
        <w:rPr>
          <w:rFonts w:asciiTheme="majorBidi" w:hAnsiTheme="majorBidi" w:cstheme="majorBidi"/>
          <w:color w:val="000000"/>
        </w:rPr>
      </w:pPr>
    </w:p>
    <w:p w14:paraId="710F33EA" w14:textId="77777777" w:rsidR="00C11A70" w:rsidRDefault="00C11A70" w:rsidP="00C11A70">
      <w:pPr>
        <w:ind w:left="720"/>
        <w:jc w:val="both"/>
        <w:rPr>
          <w:rFonts w:asciiTheme="majorBidi" w:hAnsiTheme="majorBidi" w:cstheme="majorBidi"/>
          <w:color w:val="000000"/>
        </w:rPr>
      </w:pPr>
    </w:p>
    <w:p w14:paraId="296A9892" w14:textId="77777777" w:rsidR="00C11A70" w:rsidRPr="00B40A3A" w:rsidRDefault="00C11A70" w:rsidP="00C11A70">
      <w:pPr>
        <w:ind w:left="720"/>
        <w:jc w:val="both"/>
        <w:rPr>
          <w:rFonts w:asciiTheme="majorBidi" w:hAnsiTheme="majorBidi" w:cstheme="majorBidi"/>
          <w:color w:val="000000"/>
        </w:rPr>
      </w:pPr>
    </w:p>
    <w:p w14:paraId="705CA64D" w14:textId="77777777" w:rsidR="00C11A70" w:rsidRPr="00B40A3A" w:rsidRDefault="00C11A70" w:rsidP="00C11A70">
      <w:pPr>
        <w:widowControl w:val="0"/>
        <w:numPr>
          <w:ilvl w:val="0"/>
          <w:numId w:val="29"/>
        </w:numPr>
        <w:spacing w:after="0" w:line="240" w:lineRule="auto"/>
        <w:jc w:val="both"/>
        <w:rPr>
          <w:rFonts w:asciiTheme="majorBidi" w:hAnsiTheme="majorBidi" w:cstheme="majorBidi"/>
          <w:color w:val="000000"/>
        </w:rPr>
      </w:pPr>
      <w:r w:rsidRPr="00B40A3A">
        <w:rPr>
          <w:rFonts w:asciiTheme="majorBidi" w:hAnsiTheme="majorBidi" w:cstheme="majorBidi"/>
          <w:b/>
          <w:color w:val="000000"/>
        </w:rPr>
        <w:t>Past Performance and Experience</w:t>
      </w:r>
      <w:r w:rsidRPr="00B40A3A">
        <w:rPr>
          <w:rFonts w:asciiTheme="majorBidi" w:hAnsiTheme="majorBidi" w:cstheme="majorBidi"/>
          <w:b/>
          <w:color w:val="000000"/>
        </w:rPr>
        <w:tab/>
      </w:r>
      <w:r w:rsidRPr="00B40A3A">
        <w:rPr>
          <w:rFonts w:asciiTheme="majorBidi" w:hAnsiTheme="majorBidi" w:cstheme="majorBidi"/>
          <w:b/>
          <w:color w:val="000000"/>
        </w:rPr>
        <w:tab/>
      </w:r>
      <w:r w:rsidRPr="00B40A3A">
        <w:rPr>
          <w:rFonts w:asciiTheme="majorBidi" w:hAnsiTheme="majorBidi" w:cstheme="majorBidi"/>
          <w:b/>
          <w:color w:val="000000"/>
        </w:rPr>
        <w:tab/>
      </w:r>
      <w:r w:rsidRPr="00B40A3A">
        <w:rPr>
          <w:rFonts w:asciiTheme="majorBidi" w:hAnsiTheme="majorBidi" w:cstheme="majorBidi"/>
          <w:b/>
          <w:color w:val="000000"/>
        </w:rPr>
        <w:tab/>
        <w:t>15 Points</w:t>
      </w:r>
    </w:p>
    <w:p w14:paraId="2D64DBA0" w14:textId="1FB06BAD" w:rsidR="00C11A70" w:rsidRPr="00B40A3A" w:rsidRDefault="00C11A70" w:rsidP="00C11A70">
      <w:pPr>
        <w:ind w:left="720"/>
        <w:jc w:val="both"/>
        <w:rPr>
          <w:rFonts w:asciiTheme="majorBidi" w:hAnsiTheme="majorBidi" w:cstheme="majorBidi"/>
          <w:color w:val="000000"/>
        </w:rPr>
      </w:pPr>
      <w:r w:rsidRPr="00B40A3A">
        <w:rPr>
          <w:rFonts w:asciiTheme="majorBidi" w:hAnsiTheme="majorBidi" w:cstheme="majorBidi"/>
          <w:color w:val="000000"/>
        </w:rPr>
        <w:t xml:space="preserve">The offeror shall be evaluated on the experience the firm has with related projects of similar scope and size. </w:t>
      </w:r>
      <w:r w:rsidR="00AC64D4" w:rsidRPr="00B40A3A">
        <w:rPr>
          <w:rFonts w:asciiTheme="majorBidi" w:hAnsiTheme="majorBidi" w:cstheme="majorBidi"/>
          <w:color w:val="000000"/>
        </w:rPr>
        <w:t>Special</w:t>
      </w:r>
      <w:r w:rsidRPr="00B40A3A">
        <w:rPr>
          <w:rFonts w:asciiTheme="majorBidi" w:hAnsiTheme="majorBidi" w:cstheme="majorBidi"/>
          <w:color w:val="000000"/>
        </w:rPr>
        <w:t xml:space="preserve"> consideration shall be given to firms having executed such projects in the above-mentioned provinces</w:t>
      </w:r>
      <w:r w:rsidRPr="00B40A3A">
        <w:rPr>
          <w:rFonts w:asciiTheme="majorBidi" w:hAnsiTheme="majorBidi" w:cstheme="majorBidi"/>
          <w:b/>
          <w:color w:val="000000"/>
        </w:rPr>
        <w:t>.</w:t>
      </w:r>
      <w:r w:rsidRPr="00B40A3A">
        <w:rPr>
          <w:rFonts w:asciiTheme="majorBidi" w:hAnsiTheme="majorBidi" w:cstheme="majorBidi"/>
          <w:color w:val="000000"/>
        </w:rPr>
        <w:t xml:space="preserve"> The references listed by the offeror shall be contacted to complete a survey.</w:t>
      </w:r>
    </w:p>
    <w:p w14:paraId="114A4226" w14:textId="77777777" w:rsidR="00C11A70" w:rsidRPr="00B40A3A" w:rsidRDefault="00C11A70" w:rsidP="00C11A70">
      <w:pPr>
        <w:ind w:left="720"/>
        <w:jc w:val="both"/>
        <w:rPr>
          <w:rFonts w:asciiTheme="majorBidi" w:hAnsiTheme="majorBidi" w:cstheme="majorBidi"/>
          <w:color w:val="000000"/>
        </w:rPr>
      </w:pPr>
    </w:p>
    <w:p w14:paraId="68D8680B" w14:textId="77777777" w:rsidR="00C11A70" w:rsidRPr="00B40A3A" w:rsidRDefault="00C11A70" w:rsidP="00C11A70">
      <w:pPr>
        <w:widowControl w:val="0"/>
        <w:numPr>
          <w:ilvl w:val="0"/>
          <w:numId w:val="29"/>
        </w:numPr>
        <w:spacing w:after="0" w:line="240" w:lineRule="auto"/>
        <w:jc w:val="both"/>
        <w:rPr>
          <w:rFonts w:asciiTheme="majorBidi" w:hAnsiTheme="majorBidi" w:cstheme="majorBidi"/>
          <w:color w:val="000000"/>
        </w:rPr>
      </w:pPr>
      <w:r w:rsidRPr="00B40A3A">
        <w:rPr>
          <w:rFonts w:asciiTheme="majorBidi" w:hAnsiTheme="majorBidi" w:cstheme="majorBidi"/>
          <w:b/>
          <w:color w:val="000000"/>
        </w:rPr>
        <w:t>Proposed Schedule of Implementation (Gantt Chart)</w:t>
      </w:r>
      <w:r w:rsidRPr="00B40A3A">
        <w:rPr>
          <w:rFonts w:asciiTheme="majorBidi" w:hAnsiTheme="majorBidi" w:cstheme="majorBidi"/>
          <w:b/>
          <w:color w:val="000000"/>
        </w:rPr>
        <w:tab/>
        <w:t>15 Points</w:t>
      </w:r>
    </w:p>
    <w:p w14:paraId="511C6FB2" w14:textId="77777777" w:rsidR="00C11A70" w:rsidRDefault="00C11A70" w:rsidP="00C11A70">
      <w:pPr>
        <w:ind w:left="720"/>
        <w:jc w:val="both"/>
        <w:rPr>
          <w:rFonts w:asciiTheme="majorBidi" w:hAnsiTheme="majorBidi" w:cstheme="majorBidi"/>
          <w:color w:val="000000"/>
        </w:rPr>
      </w:pPr>
      <w:r w:rsidRPr="00B40A3A">
        <w:rPr>
          <w:rFonts w:asciiTheme="majorBidi" w:hAnsiTheme="majorBidi" w:cstheme="majorBidi"/>
          <w:color w:val="000000"/>
        </w:rPr>
        <w:t xml:space="preserve">Due to the nature of this project, time is of the essence. Therefore, special consideration shall be given to the offerors with an aggressive but realistic timeline for completing each phase of the scope of work as well as the overall implementation plan that meets the desired goals stated herein. A detailed draft work plan shall be included in the offeror’s technical volume. </w:t>
      </w:r>
    </w:p>
    <w:p w14:paraId="4AF5E99D" w14:textId="77777777" w:rsidR="00C11A70" w:rsidRDefault="00C11A70" w:rsidP="00C11A70">
      <w:pPr>
        <w:ind w:left="720"/>
        <w:jc w:val="both"/>
        <w:rPr>
          <w:rFonts w:asciiTheme="majorBidi" w:hAnsiTheme="majorBidi" w:cstheme="majorBidi"/>
          <w:color w:val="000000"/>
        </w:rPr>
      </w:pPr>
    </w:p>
    <w:p w14:paraId="570FFFBB" w14:textId="77777777" w:rsidR="00C11A70" w:rsidRPr="00B40A3A" w:rsidRDefault="00C11A70" w:rsidP="00C11A70">
      <w:pPr>
        <w:ind w:left="720"/>
        <w:jc w:val="both"/>
        <w:rPr>
          <w:rFonts w:asciiTheme="majorBidi" w:hAnsiTheme="majorBidi" w:cstheme="majorBidi"/>
          <w:color w:val="000000"/>
        </w:rPr>
      </w:pPr>
    </w:p>
    <w:p w14:paraId="1BD27EA7" w14:textId="77777777" w:rsidR="00C11A70" w:rsidRPr="00B40A3A" w:rsidRDefault="00C11A70" w:rsidP="00C11A70">
      <w:pPr>
        <w:pStyle w:val="ListParagraph"/>
        <w:numPr>
          <w:ilvl w:val="0"/>
          <w:numId w:val="28"/>
        </w:numPr>
        <w:ind w:left="630"/>
        <w:jc w:val="both"/>
        <w:rPr>
          <w:rFonts w:asciiTheme="majorBidi" w:hAnsiTheme="majorBidi" w:cstheme="majorBidi"/>
          <w:b/>
          <w:bCs/>
          <w:color w:val="000000"/>
        </w:rPr>
      </w:pPr>
      <w:r w:rsidRPr="00B40A3A">
        <w:rPr>
          <w:rFonts w:asciiTheme="majorBidi" w:hAnsiTheme="majorBidi" w:cstheme="majorBidi"/>
          <w:b/>
          <w:bCs/>
          <w:color w:val="000000"/>
        </w:rPr>
        <w:t>Vendor annual turnover                                                        10 Points</w:t>
      </w:r>
    </w:p>
    <w:p w14:paraId="75519EB6" w14:textId="77777777" w:rsidR="00C11A70" w:rsidRPr="00B40A3A" w:rsidRDefault="00C11A70" w:rsidP="00C11A70">
      <w:pPr>
        <w:pStyle w:val="ListParagraph"/>
        <w:jc w:val="both"/>
        <w:rPr>
          <w:rFonts w:asciiTheme="majorBidi" w:hAnsiTheme="majorBidi" w:cstheme="majorBidi"/>
          <w:b/>
          <w:bCs/>
          <w:color w:val="000000"/>
        </w:rPr>
      </w:pPr>
      <w:r w:rsidRPr="00B40A3A">
        <w:rPr>
          <w:rFonts w:asciiTheme="majorBidi" w:eastAsia="Times New Roman" w:hAnsiTheme="majorBidi" w:cstheme="majorBidi"/>
          <w:color w:val="000000"/>
        </w:rPr>
        <w:t>Bank statements, audit reports, and cheques of transportation services turnover in terms of US dollars should not be less than 100000 $, and special consideration shall be given to firms have exceed 100000 $.</w:t>
      </w:r>
    </w:p>
    <w:p w14:paraId="5742A859" w14:textId="77777777" w:rsidR="00C11A70" w:rsidRPr="00B40A3A" w:rsidRDefault="00C11A70" w:rsidP="00C11A70">
      <w:pPr>
        <w:jc w:val="both"/>
        <w:rPr>
          <w:rFonts w:asciiTheme="majorBidi" w:hAnsiTheme="majorBidi" w:cstheme="majorBidi"/>
          <w:b/>
          <w:color w:val="000000"/>
        </w:rPr>
      </w:pPr>
    </w:p>
    <w:p w14:paraId="33413E77" w14:textId="325A58F1" w:rsidR="00C11A70" w:rsidRPr="00B40A3A" w:rsidRDefault="00C11A70" w:rsidP="00C11A70">
      <w:pPr>
        <w:jc w:val="both"/>
        <w:rPr>
          <w:rFonts w:asciiTheme="majorBidi" w:hAnsiTheme="majorBidi" w:cstheme="majorBidi"/>
          <w:color w:val="000000"/>
        </w:rPr>
      </w:pPr>
      <w:r w:rsidRPr="00B40A3A">
        <w:rPr>
          <w:rFonts w:asciiTheme="majorBidi" w:hAnsiTheme="majorBidi" w:cstheme="majorBidi"/>
          <w:color w:val="000000"/>
        </w:rPr>
        <w:t xml:space="preserve">Once the </w:t>
      </w:r>
      <w:r>
        <w:rPr>
          <w:rFonts w:asciiTheme="majorBidi" w:hAnsiTheme="majorBidi" w:cstheme="majorBidi"/>
          <w:color w:val="000000"/>
        </w:rPr>
        <w:t xml:space="preserve">technical </w:t>
      </w:r>
      <w:r w:rsidRPr="00B40A3A">
        <w:rPr>
          <w:rFonts w:asciiTheme="majorBidi" w:hAnsiTheme="majorBidi" w:cstheme="majorBidi"/>
          <w:color w:val="000000"/>
        </w:rPr>
        <w:t>evaluation of offers is completed based on the above criteria, the Cost Volume will be used in conducting the best value analysis (</w:t>
      </w:r>
      <w:r w:rsidRPr="00B40A3A">
        <w:rPr>
          <w:rFonts w:asciiTheme="majorBidi" w:eastAsia="Times New Roman" w:hAnsiTheme="majorBidi" w:cstheme="majorBidi"/>
          <w:b/>
          <w:bCs/>
          <w:color w:val="000000"/>
        </w:rPr>
        <w:t>Financial Offer @40% - Base Price or Lowest Price * 4 / Offered Price)</w:t>
      </w:r>
      <w:r w:rsidRPr="00B40A3A">
        <w:rPr>
          <w:rFonts w:asciiTheme="majorBidi" w:hAnsiTheme="majorBidi" w:cstheme="majorBidi"/>
          <w:color w:val="000000"/>
        </w:rPr>
        <w:t>. The cost will be evaluated (after this pre-qualification process) based on cost reasonableness, allowability, and realism. A technical/cost trade-off analysis will be performed by IRC to determine the best value for the project.</w:t>
      </w:r>
    </w:p>
    <w:p w14:paraId="51230959" w14:textId="75C1DEC6" w:rsidR="00224EE7" w:rsidRDefault="00224EE7" w:rsidP="003772A9">
      <w:pPr>
        <w:spacing w:line="276" w:lineRule="auto"/>
        <w:rPr>
          <w:rFonts w:asciiTheme="majorBidi" w:hAnsiTheme="majorBidi" w:cstheme="majorBidi"/>
          <w:bCs/>
          <w:sz w:val="24"/>
          <w:szCs w:val="24"/>
        </w:rPr>
      </w:pPr>
    </w:p>
    <w:p w14:paraId="298C5116" w14:textId="77777777" w:rsidR="001F5970" w:rsidRPr="00694634" w:rsidRDefault="001F5970" w:rsidP="003772A9">
      <w:pPr>
        <w:spacing w:line="276" w:lineRule="auto"/>
        <w:rPr>
          <w:rFonts w:asciiTheme="majorBidi" w:hAnsiTheme="majorBidi" w:cstheme="majorBidi"/>
          <w:bCs/>
          <w:sz w:val="24"/>
          <w:szCs w:val="24"/>
        </w:rPr>
      </w:pPr>
    </w:p>
    <w:p w14:paraId="6B63CF03" w14:textId="3CD23CE4" w:rsidR="00606122" w:rsidRPr="00694634" w:rsidRDefault="00606122" w:rsidP="003772A9">
      <w:pPr>
        <w:spacing w:line="276" w:lineRule="auto"/>
        <w:jc w:val="both"/>
        <w:rPr>
          <w:rFonts w:asciiTheme="majorBidi" w:hAnsiTheme="majorBidi" w:cstheme="majorBidi"/>
          <w:sz w:val="28"/>
          <w:szCs w:val="28"/>
        </w:rPr>
      </w:pPr>
    </w:p>
    <w:sectPr w:rsidR="00606122" w:rsidRPr="00694634" w:rsidSect="00605BE5">
      <w:footerReference w:type="default" r:id="rId53"/>
      <w:pgSz w:w="12240" w:h="15840" w:code="1"/>
      <w:pgMar w:top="1178" w:right="1196" w:bottom="1440" w:left="1134" w:header="2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A034A" w14:textId="77777777" w:rsidR="001C57B1" w:rsidRDefault="001C57B1" w:rsidP="003A5533">
      <w:pPr>
        <w:spacing w:after="0" w:line="240" w:lineRule="auto"/>
      </w:pPr>
      <w:r>
        <w:separator/>
      </w:r>
    </w:p>
  </w:endnote>
  <w:endnote w:type="continuationSeparator" w:id="0">
    <w:p w14:paraId="4D24CE61" w14:textId="77777777" w:rsidR="001C57B1" w:rsidRDefault="001C57B1" w:rsidP="003A5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1069866"/>
      <w:docPartObj>
        <w:docPartGallery w:val="Page Numbers (Bottom of Page)"/>
        <w:docPartUnique/>
      </w:docPartObj>
    </w:sdtPr>
    <w:sdtContent>
      <w:sdt>
        <w:sdtPr>
          <w:id w:val="1728636285"/>
          <w:docPartObj>
            <w:docPartGallery w:val="Page Numbers (Top of Page)"/>
            <w:docPartUnique/>
          </w:docPartObj>
        </w:sdtPr>
        <w:sdtContent>
          <w:p w14:paraId="32CDE381" w14:textId="07A26B42" w:rsidR="00876ECC" w:rsidRDefault="00876EC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62EB3">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62EB3">
              <w:rPr>
                <w:b/>
                <w:bCs/>
                <w:noProof/>
              </w:rPr>
              <w:t>16</w:t>
            </w:r>
            <w:r>
              <w:rPr>
                <w:b/>
                <w:bCs/>
                <w:sz w:val="24"/>
                <w:szCs w:val="24"/>
              </w:rPr>
              <w:fldChar w:fldCharType="end"/>
            </w:r>
          </w:p>
        </w:sdtContent>
      </w:sdt>
    </w:sdtContent>
  </w:sdt>
  <w:p w14:paraId="1F9D9931" w14:textId="77777777" w:rsidR="00876ECC" w:rsidRDefault="00876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B6AEF" w14:textId="77777777" w:rsidR="001C57B1" w:rsidRDefault="001C57B1" w:rsidP="003A5533">
      <w:pPr>
        <w:spacing w:after="0" w:line="240" w:lineRule="auto"/>
      </w:pPr>
      <w:r>
        <w:separator/>
      </w:r>
    </w:p>
  </w:footnote>
  <w:footnote w:type="continuationSeparator" w:id="0">
    <w:p w14:paraId="13F7637B" w14:textId="77777777" w:rsidR="001C57B1" w:rsidRDefault="001C57B1" w:rsidP="003A55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75F23"/>
    <w:multiLevelType w:val="hybridMultilevel"/>
    <w:tmpl w:val="CE7AA700"/>
    <w:lvl w:ilvl="0" w:tplc="04090001">
      <w:start w:val="1"/>
      <w:numFmt w:val="bullet"/>
      <w:lvlText w:val=""/>
      <w:lvlJc w:val="left"/>
      <w:pPr>
        <w:ind w:left="4050" w:hanging="360"/>
      </w:pPr>
      <w:rPr>
        <w:rFonts w:ascii="Symbol" w:hAnsi="Symbol" w:hint="default"/>
      </w:rPr>
    </w:lvl>
    <w:lvl w:ilvl="1" w:tplc="04090003" w:tentative="1">
      <w:start w:val="1"/>
      <w:numFmt w:val="bullet"/>
      <w:lvlText w:val="o"/>
      <w:lvlJc w:val="left"/>
      <w:pPr>
        <w:ind w:left="4770" w:hanging="360"/>
      </w:pPr>
      <w:rPr>
        <w:rFonts w:ascii="Courier New" w:hAnsi="Courier New" w:cs="Courier New" w:hint="default"/>
      </w:rPr>
    </w:lvl>
    <w:lvl w:ilvl="2" w:tplc="04090005" w:tentative="1">
      <w:start w:val="1"/>
      <w:numFmt w:val="bullet"/>
      <w:lvlText w:val=""/>
      <w:lvlJc w:val="left"/>
      <w:pPr>
        <w:ind w:left="5490" w:hanging="360"/>
      </w:pPr>
      <w:rPr>
        <w:rFonts w:ascii="Wingdings" w:hAnsi="Wingdings" w:hint="default"/>
      </w:rPr>
    </w:lvl>
    <w:lvl w:ilvl="3" w:tplc="04090001" w:tentative="1">
      <w:start w:val="1"/>
      <w:numFmt w:val="bullet"/>
      <w:lvlText w:val=""/>
      <w:lvlJc w:val="left"/>
      <w:pPr>
        <w:ind w:left="6210" w:hanging="360"/>
      </w:pPr>
      <w:rPr>
        <w:rFonts w:ascii="Symbol" w:hAnsi="Symbol" w:hint="default"/>
      </w:rPr>
    </w:lvl>
    <w:lvl w:ilvl="4" w:tplc="04090003" w:tentative="1">
      <w:start w:val="1"/>
      <w:numFmt w:val="bullet"/>
      <w:lvlText w:val="o"/>
      <w:lvlJc w:val="left"/>
      <w:pPr>
        <w:ind w:left="6930" w:hanging="360"/>
      </w:pPr>
      <w:rPr>
        <w:rFonts w:ascii="Courier New" w:hAnsi="Courier New" w:cs="Courier New" w:hint="default"/>
      </w:rPr>
    </w:lvl>
    <w:lvl w:ilvl="5" w:tplc="04090005" w:tentative="1">
      <w:start w:val="1"/>
      <w:numFmt w:val="bullet"/>
      <w:lvlText w:val=""/>
      <w:lvlJc w:val="left"/>
      <w:pPr>
        <w:ind w:left="7650" w:hanging="360"/>
      </w:pPr>
      <w:rPr>
        <w:rFonts w:ascii="Wingdings" w:hAnsi="Wingdings" w:hint="default"/>
      </w:rPr>
    </w:lvl>
    <w:lvl w:ilvl="6" w:tplc="04090001" w:tentative="1">
      <w:start w:val="1"/>
      <w:numFmt w:val="bullet"/>
      <w:lvlText w:val=""/>
      <w:lvlJc w:val="left"/>
      <w:pPr>
        <w:ind w:left="8370" w:hanging="360"/>
      </w:pPr>
      <w:rPr>
        <w:rFonts w:ascii="Symbol" w:hAnsi="Symbol" w:hint="default"/>
      </w:rPr>
    </w:lvl>
    <w:lvl w:ilvl="7" w:tplc="04090003" w:tentative="1">
      <w:start w:val="1"/>
      <w:numFmt w:val="bullet"/>
      <w:lvlText w:val="o"/>
      <w:lvlJc w:val="left"/>
      <w:pPr>
        <w:ind w:left="9090" w:hanging="360"/>
      </w:pPr>
      <w:rPr>
        <w:rFonts w:ascii="Courier New" w:hAnsi="Courier New" w:cs="Courier New" w:hint="default"/>
      </w:rPr>
    </w:lvl>
    <w:lvl w:ilvl="8" w:tplc="04090005" w:tentative="1">
      <w:start w:val="1"/>
      <w:numFmt w:val="bullet"/>
      <w:lvlText w:val=""/>
      <w:lvlJc w:val="left"/>
      <w:pPr>
        <w:ind w:left="9810" w:hanging="360"/>
      </w:pPr>
      <w:rPr>
        <w:rFonts w:ascii="Wingdings" w:hAnsi="Wingdings" w:hint="default"/>
      </w:rPr>
    </w:lvl>
  </w:abstractNum>
  <w:abstractNum w:abstractNumId="1" w15:restartNumberingAfterBreak="0">
    <w:nsid w:val="08A60613"/>
    <w:multiLevelType w:val="hybridMultilevel"/>
    <w:tmpl w:val="DC7AC0F8"/>
    <w:lvl w:ilvl="0" w:tplc="2F72713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C6BF6"/>
    <w:multiLevelType w:val="multilevel"/>
    <w:tmpl w:val="12627C72"/>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BE44DB1"/>
    <w:multiLevelType w:val="hybridMultilevel"/>
    <w:tmpl w:val="E5B05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02676"/>
    <w:multiLevelType w:val="hybridMultilevel"/>
    <w:tmpl w:val="4E8EF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676B39"/>
    <w:multiLevelType w:val="hybridMultilevel"/>
    <w:tmpl w:val="A09AD3B6"/>
    <w:lvl w:ilvl="0" w:tplc="9E5A63A6">
      <w:start w:val="2"/>
      <w:numFmt w:val="decimal"/>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6" w15:restartNumberingAfterBreak="0">
    <w:nsid w:val="1B0B2B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524195"/>
    <w:multiLevelType w:val="multilevel"/>
    <w:tmpl w:val="C860BFA8"/>
    <w:lvl w:ilvl="0">
      <w:start w:val="1"/>
      <w:numFmt w:val="decimal"/>
      <w:lvlText w:val="%1.0"/>
      <w:lvlJc w:val="left"/>
      <w:pPr>
        <w:ind w:left="630" w:hanging="360"/>
      </w:pPr>
      <w:rPr>
        <w:rFonts w:hint="default"/>
        <w:b/>
        <w:bCs w:val="0"/>
        <w:sz w:val="32"/>
        <w:szCs w:val="32"/>
      </w:rPr>
    </w:lvl>
    <w:lvl w:ilvl="1">
      <w:start w:val="1"/>
      <w:numFmt w:val="decimal"/>
      <w:lvlText w:val="%1.%2"/>
      <w:lvlJc w:val="left"/>
      <w:pPr>
        <w:ind w:left="4950" w:hanging="360"/>
      </w:pPr>
      <w:rPr>
        <w:rFonts w:hint="default"/>
      </w:rPr>
    </w:lvl>
    <w:lvl w:ilvl="2">
      <w:start w:val="1"/>
      <w:numFmt w:val="decimal"/>
      <w:lvlText w:val="%1.%2.%3"/>
      <w:lvlJc w:val="left"/>
      <w:pPr>
        <w:ind w:left="6030" w:hanging="720"/>
      </w:pPr>
      <w:rPr>
        <w:rFonts w:hint="default"/>
      </w:rPr>
    </w:lvl>
    <w:lvl w:ilvl="3">
      <w:start w:val="1"/>
      <w:numFmt w:val="decimal"/>
      <w:lvlText w:val="%1.%2.%3.%4"/>
      <w:lvlJc w:val="left"/>
      <w:pPr>
        <w:ind w:left="6750" w:hanging="720"/>
      </w:pPr>
      <w:rPr>
        <w:rFonts w:hint="default"/>
      </w:rPr>
    </w:lvl>
    <w:lvl w:ilvl="4">
      <w:start w:val="1"/>
      <w:numFmt w:val="decimal"/>
      <w:lvlText w:val="%1.%2.%3.%4.%5"/>
      <w:lvlJc w:val="left"/>
      <w:pPr>
        <w:ind w:left="7830"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9630" w:hanging="1440"/>
      </w:pPr>
      <w:rPr>
        <w:rFonts w:hint="default"/>
      </w:rPr>
    </w:lvl>
    <w:lvl w:ilvl="7">
      <w:start w:val="1"/>
      <w:numFmt w:val="decimal"/>
      <w:lvlText w:val="%1.%2.%3.%4.%5.%6.%7.%8"/>
      <w:lvlJc w:val="left"/>
      <w:pPr>
        <w:ind w:left="10350" w:hanging="1440"/>
      </w:pPr>
      <w:rPr>
        <w:rFonts w:hint="default"/>
      </w:rPr>
    </w:lvl>
    <w:lvl w:ilvl="8">
      <w:start w:val="1"/>
      <w:numFmt w:val="decimal"/>
      <w:lvlText w:val="%1.%2.%3.%4.%5.%6.%7.%8.%9"/>
      <w:lvlJc w:val="left"/>
      <w:pPr>
        <w:ind w:left="11430" w:hanging="1800"/>
      </w:pPr>
      <w:rPr>
        <w:rFonts w:hint="default"/>
      </w:rPr>
    </w:lvl>
  </w:abstractNum>
  <w:abstractNum w:abstractNumId="8" w15:restartNumberingAfterBreak="0">
    <w:nsid w:val="207F6CA9"/>
    <w:multiLevelType w:val="multilevel"/>
    <w:tmpl w:val="73168DCC"/>
    <w:lvl w:ilvl="0">
      <w:start w:val="1"/>
      <w:numFmt w:val="decimal"/>
      <w:lvlText w:val="%1."/>
      <w:lvlJc w:val="left"/>
      <w:pPr>
        <w:ind w:left="360" w:hanging="360"/>
      </w:pPr>
      <w:rPr>
        <w:rFonts w:hint="default"/>
        <w:b/>
        <w:bCs w:val="0"/>
        <w:sz w:val="22"/>
        <w:szCs w:val="22"/>
      </w:rPr>
    </w:lvl>
    <w:lvl w:ilvl="1">
      <w:start w:val="1"/>
      <w:numFmt w:val="decimal"/>
      <w:lvlText w:val="%1.%2."/>
      <w:lvlJc w:val="left"/>
      <w:pPr>
        <w:ind w:left="792" w:hanging="432"/>
      </w:pPr>
      <w:rPr>
        <w:rFonts w:hint="default"/>
        <w:b/>
        <w:bCs/>
      </w:rPr>
    </w:lvl>
    <w:lvl w:ilvl="2">
      <w:start w:val="1"/>
      <w:numFmt w:val="decimal"/>
      <w:lvlText w:val="%1.%2.%3."/>
      <w:lvlJc w:val="left"/>
      <w:pPr>
        <w:ind w:left="86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DCA664F"/>
    <w:multiLevelType w:val="hybridMultilevel"/>
    <w:tmpl w:val="8CF64F86"/>
    <w:lvl w:ilvl="0" w:tplc="9E5A63A6">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09B5E8E"/>
    <w:multiLevelType w:val="multilevel"/>
    <w:tmpl w:val="68BA022C"/>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C971B78"/>
    <w:multiLevelType w:val="hybridMultilevel"/>
    <w:tmpl w:val="D0C2363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758D1"/>
    <w:multiLevelType w:val="hybridMultilevel"/>
    <w:tmpl w:val="AE9AB906"/>
    <w:lvl w:ilvl="0" w:tplc="0809000B">
      <w:start w:val="1"/>
      <w:numFmt w:val="bullet"/>
      <w:lvlText w:val=""/>
      <w:lvlJc w:val="left"/>
      <w:pPr>
        <w:ind w:left="772" w:hanging="360"/>
      </w:pPr>
      <w:rPr>
        <w:rFonts w:ascii="Wingdings" w:hAnsi="Wingdings"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13" w15:restartNumberingAfterBreak="0">
    <w:nsid w:val="40234B9D"/>
    <w:multiLevelType w:val="multilevel"/>
    <w:tmpl w:val="35E641C2"/>
    <w:lvl w:ilvl="0">
      <w:start w:val="1"/>
      <w:numFmt w:val="decimal"/>
      <w:lvlText w:val="%1.0"/>
      <w:lvlJc w:val="left"/>
      <w:pPr>
        <w:ind w:left="11" w:hanging="720"/>
      </w:pPr>
      <w:rPr>
        <w:rFonts w:hint="default"/>
      </w:rPr>
    </w:lvl>
    <w:lvl w:ilvl="1">
      <w:start w:val="1"/>
      <w:numFmt w:val="decimal"/>
      <w:lvlText w:val="%1.%2"/>
      <w:lvlJc w:val="left"/>
      <w:pPr>
        <w:ind w:left="731" w:hanging="720"/>
      </w:pPr>
      <w:rPr>
        <w:rFonts w:hint="default"/>
      </w:rPr>
    </w:lvl>
    <w:lvl w:ilvl="2">
      <w:start w:val="1"/>
      <w:numFmt w:val="decimal"/>
      <w:lvlText w:val="%1.%2.%3"/>
      <w:lvlJc w:val="left"/>
      <w:pPr>
        <w:ind w:left="1451" w:hanging="720"/>
      </w:pPr>
      <w:rPr>
        <w:rFonts w:hint="default"/>
      </w:rPr>
    </w:lvl>
    <w:lvl w:ilvl="3">
      <w:start w:val="1"/>
      <w:numFmt w:val="decimal"/>
      <w:lvlText w:val="%1.%2.%3.%4"/>
      <w:lvlJc w:val="left"/>
      <w:pPr>
        <w:ind w:left="2531" w:hanging="1080"/>
      </w:pPr>
      <w:rPr>
        <w:rFonts w:hint="default"/>
      </w:rPr>
    </w:lvl>
    <w:lvl w:ilvl="4">
      <w:start w:val="1"/>
      <w:numFmt w:val="decimal"/>
      <w:lvlText w:val="%1.%2.%3.%4.%5"/>
      <w:lvlJc w:val="left"/>
      <w:pPr>
        <w:ind w:left="3611" w:hanging="1440"/>
      </w:pPr>
      <w:rPr>
        <w:rFonts w:hint="default"/>
      </w:rPr>
    </w:lvl>
    <w:lvl w:ilvl="5">
      <w:start w:val="1"/>
      <w:numFmt w:val="decimal"/>
      <w:lvlText w:val="%1.%2.%3.%4.%5.%6"/>
      <w:lvlJc w:val="left"/>
      <w:pPr>
        <w:ind w:left="4331" w:hanging="1440"/>
      </w:pPr>
      <w:rPr>
        <w:rFonts w:hint="default"/>
      </w:rPr>
    </w:lvl>
    <w:lvl w:ilvl="6">
      <w:start w:val="1"/>
      <w:numFmt w:val="decimal"/>
      <w:lvlText w:val="%1.%2.%3.%4.%5.%6.%7"/>
      <w:lvlJc w:val="left"/>
      <w:pPr>
        <w:ind w:left="5411" w:hanging="1800"/>
      </w:pPr>
      <w:rPr>
        <w:rFonts w:hint="default"/>
      </w:rPr>
    </w:lvl>
    <w:lvl w:ilvl="7">
      <w:start w:val="1"/>
      <w:numFmt w:val="decimal"/>
      <w:lvlText w:val="%1.%2.%3.%4.%5.%6.%7.%8"/>
      <w:lvlJc w:val="left"/>
      <w:pPr>
        <w:ind w:left="6491" w:hanging="2160"/>
      </w:pPr>
      <w:rPr>
        <w:rFonts w:hint="default"/>
      </w:rPr>
    </w:lvl>
    <w:lvl w:ilvl="8">
      <w:start w:val="1"/>
      <w:numFmt w:val="decimal"/>
      <w:lvlText w:val="%1.%2.%3.%4.%5.%6.%7.%8.%9"/>
      <w:lvlJc w:val="left"/>
      <w:pPr>
        <w:ind w:left="7211" w:hanging="2160"/>
      </w:pPr>
      <w:rPr>
        <w:rFonts w:hint="default"/>
      </w:rPr>
    </w:lvl>
  </w:abstractNum>
  <w:abstractNum w:abstractNumId="14" w15:restartNumberingAfterBreak="0">
    <w:nsid w:val="42C365DE"/>
    <w:multiLevelType w:val="hybridMultilevel"/>
    <w:tmpl w:val="96A27362"/>
    <w:lvl w:ilvl="0" w:tplc="148CB5A8">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5E31AA"/>
    <w:multiLevelType w:val="hybridMultilevel"/>
    <w:tmpl w:val="585E8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435E52"/>
    <w:multiLevelType w:val="hybridMultilevel"/>
    <w:tmpl w:val="718ED02C"/>
    <w:lvl w:ilvl="0" w:tplc="0409000F">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70520A"/>
    <w:multiLevelType w:val="hybridMultilevel"/>
    <w:tmpl w:val="CFAA5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ABB0D58"/>
    <w:multiLevelType w:val="hybridMultilevel"/>
    <w:tmpl w:val="E69476D8"/>
    <w:lvl w:ilvl="0" w:tplc="C96E033C">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726EC1"/>
    <w:multiLevelType w:val="hybridMultilevel"/>
    <w:tmpl w:val="43767AC0"/>
    <w:lvl w:ilvl="0" w:tplc="0409000F">
      <w:start w:val="1"/>
      <w:numFmt w:val="decimal"/>
      <w:lvlText w:val="%1."/>
      <w:lvlJc w:val="left"/>
      <w:pPr>
        <w:ind w:left="731" w:hanging="360"/>
      </w:p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20" w15:restartNumberingAfterBreak="0">
    <w:nsid w:val="5E4F4C9D"/>
    <w:multiLevelType w:val="hybridMultilevel"/>
    <w:tmpl w:val="EA22D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FB29BE"/>
    <w:multiLevelType w:val="hybridMultilevel"/>
    <w:tmpl w:val="4A60ABC6"/>
    <w:lvl w:ilvl="0" w:tplc="359C0586">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2548D0"/>
    <w:multiLevelType w:val="hybridMultilevel"/>
    <w:tmpl w:val="D548D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9110DC"/>
    <w:multiLevelType w:val="hybridMultilevel"/>
    <w:tmpl w:val="9906F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E064A6"/>
    <w:multiLevelType w:val="hybridMultilevel"/>
    <w:tmpl w:val="4A4A6774"/>
    <w:lvl w:ilvl="0" w:tplc="AB60F606">
      <w:start w:val="1"/>
      <w:numFmt w:val="upperLetter"/>
      <w:lvlText w:val="%1."/>
      <w:lvlJc w:val="left"/>
      <w:pPr>
        <w:ind w:left="810" w:hanging="360"/>
      </w:pPr>
      <w:rPr>
        <w:rFonts w:hint="default"/>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1833FC"/>
    <w:multiLevelType w:val="hybridMultilevel"/>
    <w:tmpl w:val="67F0E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162EB5"/>
    <w:multiLevelType w:val="hybridMultilevel"/>
    <w:tmpl w:val="094632B4"/>
    <w:lvl w:ilvl="0" w:tplc="FFFFFFFF">
      <w:start w:val="1"/>
      <w:numFmt w:val="bullet"/>
      <w:lvlText w:val=""/>
      <w:lvlJc w:val="left"/>
      <w:pPr>
        <w:tabs>
          <w:tab w:val="num" w:pos="720"/>
        </w:tabs>
        <w:ind w:left="720" w:hanging="360"/>
      </w:pPr>
      <w:rPr>
        <w:rFonts w:ascii="Symbol" w:hAnsi="Symbol" w:hint="default"/>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77067AB4"/>
    <w:multiLevelType w:val="hybridMultilevel"/>
    <w:tmpl w:val="4E02F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2A02E8"/>
    <w:multiLevelType w:val="multilevel"/>
    <w:tmpl w:val="35E641C2"/>
    <w:lvl w:ilvl="0">
      <w:start w:val="1"/>
      <w:numFmt w:val="decimal"/>
      <w:lvlText w:val="%1.0"/>
      <w:lvlJc w:val="left"/>
      <w:pPr>
        <w:ind w:left="11" w:hanging="720"/>
      </w:pPr>
      <w:rPr>
        <w:rFonts w:hint="default"/>
      </w:rPr>
    </w:lvl>
    <w:lvl w:ilvl="1">
      <w:start w:val="1"/>
      <w:numFmt w:val="decimal"/>
      <w:lvlText w:val="%1.%2"/>
      <w:lvlJc w:val="left"/>
      <w:pPr>
        <w:ind w:left="731"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531" w:hanging="1080"/>
      </w:pPr>
      <w:rPr>
        <w:rFonts w:hint="default"/>
      </w:rPr>
    </w:lvl>
    <w:lvl w:ilvl="4">
      <w:start w:val="1"/>
      <w:numFmt w:val="decimal"/>
      <w:lvlText w:val="%1.%2.%3.%4.%5"/>
      <w:lvlJc w:val="left"/>
      <w:pPr>
        <w:ind w:left="3611" w:hanging="1440"/>
      </w:pPr>
      <w:rPr>
        <w:rFonts w:hint="default"/>
      </w:rPr>
    </w:lvl>
    <w:lvl w:ilvl="5">
      <w:start w:val="1"/>
      <w:numFmt w:val="decimal"/>
      <w:lvlText w:val="%1.%2.%3.%4.%5.%6"/>
      <w:lvlJc w:val="left"/>
      <w:pPr>
        <w:ind w:left="4331" w:hanging="1440"/>
      </w:pPr>
      <w:rPr>
        <w:rFonts w:hint="default"/>
      </w:rPr>
    </w:lvl>
    <w:lvl w:ilvl="6">
      <w:start w:val="1"/>
      <w:numFmt w:val="decimal"/>
      <w:lvlText w:val="%1.%2.%3.%4.%5.%6.%7"/>
      <w:lvlJc w:val="left"/>
      <w:pPr>
        <w:ind w:left="5411" w:hanging="1800"/>
      </w:pPr>
      <w:rPr>
        <w:rFonts w:hint="default"/>
      </w:rPr>
    </w:lvl>
    <w:lvl w:ilvl="7">
      <w:start w:val="1"/>
      <w:numFmt w:val="decimal"/>
      <w:lvlText w:val="%1.%2.%3.%4.%5.%6.%7.%8"/>
      <w:lvlJc w:val="left"/>
      <w:pPr>
        <w:ind w:left="6491" w:hanging="2160"/>
      </w:pPr>
      <w:rPr>
        <w:rFonts w:hint="default"/>
      </w:rPr>
    </w:lvl>
    <w:lvl w:ilvl="8">
      <w:start w:val="1"/>
      <w:numFmt w:val="decimal"/>
      <w:lvlText w:val="%1.%2.%3.%4.%5.%6.%7.%8.%9"/>
      <w:lvlJc w:val="left"/>
      <w:pPr>
        <w:ind w:left="7211" w:hanging="2160"/>
      </w:pPr>
      <w:rPr>
        <w:rFonts w:hint="default"/>
      </w:rPr>
    </w:lvl>
  </w:abstractNum>
  <w:abstractNum w:abstractNumId="29" w15:restartNumberingAfterBreak="0">
    <w:nsid w:val="7ED92BBA"/>
    <w:multiLevelType w:val="hybridMultilevel"/>
    <w:tmpl w:val="61EABF2E"/>
    <w:lvl w:ilvl="0" w:tplc="64987E32">
      <w:start w:val="1"/>
      <w:numFmt w:val="decimal"/>
      <w:lvlText w:val="%1."/>
      <w:lvlJc w:val="left"/>
      <w:pPr>
        <w:ind w:left="720" w:hanging="360"/>
      </w:pPr>
      <w:rPr>
        <w:rFonts w:hint="default"/>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814938">
    <w:abstractNumId w:val="10"/>
  </w:num>
  <w:num w:numId="2" w16cid:durableId="1659919889">
    <w:abstractNumId w:val="13"/>
  </w:num>
  <w:num w:numId="3" w16cid:durableId="1411803691">
    <w:abstractNumId w:val="28"/>
  </w:num>
  <w:num w:numId="4" w16cid:durableId="1075401268">
    <w:abstractNumId w:val="9"/>
  </w:num>
  <w:num w:numId="5" w16cid:durableId="2118409533">
    <w:abstractNumId w:val="5"/>
  </w:num>
  <w:num w:numId="6" w16cid:durableId="994071535">
    <w:abstractNumId w:val="12"/>
  </w:num>
  <w:num w:numId="7" w16cid:durableId="558520712">
    <w:abstractNumId w:val="2"/>
  </w:num>
  <w:num w:numId="8" w16cid:durableId="2060396861">
    <w:abstractNumId w:val="18"/>
  </w:num>
  <w:num w:numId="9" w16cid:durableId="1887794213">
    <w:abstractNumId w:val="3"/>
  </w:num>
  <w:num w:numId="10" w16cid:durableId="2069568656">
    <w:abstractNumId w:val="7"/>
  </w:num>
  <w:num w:numId="11" w16cid:durableId="363212257">
    <w:abstractNumId w:val="1"/>
  </w:num>
  <w:num w:numId="12" w16cid:durableId="1380743668">
    <w:abstractNumId w:val="11"/>
  </w:num>
  <w:num w:numId="13" w16cid:durableId="1217811973">
    <w:abstractNumId w:val="19"/>
  </w:num>
  <w:num w:numId="14" w16cid:durableId="1910115072">
    <w:abstractNumId w:val="20"/>
  </w:num>
  <w:num w:numId="15" w16cid:durableId="1722754148">
    <w:abstractNumId w:val="16"/>
  </w:num>
  <w:num w:numId="16" w16cid:durableId="1533954773">
    <w:abstractNumId w:val="14"/>
  </w:num>
  <w:num w:numId="17" w16cid:durableId="1290818331">
    <w:abstractNumId w:val="29"/>
  </w:num>
  <w:num w:numId="18" w16cid:durableId="1279945714">
    <w:abstractNumId w:val="23"/>
  </w:num>
  <w:num w:numId="19" w16cid:durableId="600332071">
    <w:abstractNumId w:val="25"/>
  </w:num>
  <w:num w:numId="20" w16cid:durableId="836194281">
    <w:abstractNumId w:val="24"/>
  </w:num>
  <w:num w:numId="21" w16cid:durableId="605190699">
    <w:abstractNumId w:val="4"/>
  </w:num>
  <w:num w:numId="22" w16cid:durableId="6867141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2678578">
    <w:abstractNumId w:val="6"/>
  </w:num>
  <w:num w:numId="24" w16cid:durableId="1802069845">
    <w:abstractNumId w:val="8"/>
  </w:num>
  <w:num w:numId="25" w16cid:durableId="180290457">
    <w:abstractNumId w:val="21"/>
  </w:num>
  <w:num w:numId="26" w16cid:durableId="1446120556">
    <w:abstractNumId w:val="22"/>
  </w:num>
  <w:num w:numId="27" w16cid:durableId="990253550">
    <w:abstractNumId w:val="15"/>
  </w:num>
  <w:num w:numId="28" w16cid:durableId="63380738">
    <w:abstractNumId w:val="0"/>
  </w:num>
  <w:num w:numId="29" w16cid:durableId="186211851">
    <w:abstractNumId w:val="26"/>
  </w:num>
  <w:num w:numId="30" w16cid:durableId="17584794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3D8"/>
    <w:rsid w:val="00001A34"/>
    <w:rsid w:val="0000487E"/>
    <w:rsid w:val="00006F87"/>
    <w:rsid w:val="000111D9"/>
    <w:rsid w:val="000119D7"/>
    <w:rsid w:val="000148BE"/>
    <w:rsid w:val="00014A4F"/>
    <w:rsid w:val="00015321"/>
    <w:rsid w:val="00015C68"/>
    <w:rsid w:val="00016BD4"/>
    <w:rsid w:val="00020A78"/>
    <w:rsid w:val="00021512"/>
    <w:rsid w:val="000217F2"/>
    <w:rsid w:val="000254A4"/>
    <w:rsid w:val="00025853"/>
    <w:rsid w:val="00026D9F"/>
    <w:rsid w:val="00027CFC"/>
    <w:rsid w:val="00030140"/>
    <w:rsid w:val="00035847"/>
    <w:rsid w:val="00035B5E"/>
    <w:rsid w:val="00040146"/>
    <w:rsid w:val="000411E4"/>
    <w:rsid w:val="00052569"/>
    <w:rsid w:val="00055075"/>
    <w:rsid w:val="00064EED"/>
    <w:rsid w:val="000665E8"/>
    <w:rsid w:val="00092F9C"/>
    <w:rsid w:val="00095255"/>
    <w:rsid w:val="000973CD"/>
    <w:rsid w:val="00097988"/>
    <w:rsid w:val="00097E72"/>
    <w:rsid w:val="000A5B08"/>
    <w:rsid w:val="000B1E57"/>
    <w:rsid w:val="000C488B"/>
    <w:rsid w:val="000C4D3F"/>
    <w:rsid w:val="000C5F2F"/>
    <w:rsid w:val="000D14D7"/>
    <w:rsid w:val="000D4743"/>
    <w:rsid w:val="000D54CB"/>
    <w:rsid w:val="000D6E6A"/>
    <w:rsid w:val="000E0917"/>
    <w:rsid w:val="000E194C"/>
    <w:rsid w:val="000E427F"/>
    <w:rsid w:val="000E5246"/>
    <w:rsid w:val="000F2354"/>
    <w:rsid w:val="000F243E"/>
    <w:rsid w:val="000F34A4"/>
    <w:rsid w:val="0010117B"/>
    <w:rsid w:val="00101C3C"/>
    <w:rsid w:val="00105A96"/>
    <w:rsid w:val="0010637D"/>
    <w:rsid w:val="00106DA8"/>
    <w:rsid w:val="00107486"/>
    <w:rsid w:val="00107FB6"/>
    <w:rsid w:val="001109AC"/>
    <w:rsid w:val="001134C7"/>
    <w:rsid w:val="00122265"/>
    <w:rsid w:val="0013059A"/>
    <w:rsid w:val="00133BA2"/>
    <w:rsid w:val="00143C50"/>
    <w:rsid w:val="00152F8B"/>
    <w:rsid w:val="00153859"/>
    <w:rsid w:val="00155FC4"/>
    <w:rsid w:val="001730F6"/>
    <w:rsid w:val="00173452"/>
    <w:rsid w:val="00173FD4"/>
    <w:rsid w:val="00174DD4"/>
    <w:rsid w:val="00176A11"/>
    <w:rsid w:val="00176B5A"/>
    <w:rsid w:val="00176DBE"/>
    <w:rsid w:val="001774A1"/>
    <w:rsid w:val="001803FE"/>
    <w:rsid w:val="00184A89"/>
    <w:rsid w:val="00185874"/>
    <w:rsid w:val="00190442"/>
    <w:rsid w:val="0019300F"/>
    <w:rsid w:val="001947D4"/>
    <w:rsid w:val="00196C43"/>
    <w:rsid w:val="001A25B1"/>
    <w:rsid w:val="001B2D3E"/>
    <w:rsid w:val="001B346E"/>
    <w:rsid w:val="001C2A64"/>
    <w:rsid w:val="001C3156"/>
    <w:rsid w:val="001C3E11"/>
    <w:rsid w:val="001C4555"/>
    <w:rsid w:val="001C57B1"/>
    <w:rsid w:val="001C5F44"/>
    <w:rsid w:val="001D4224"/>
    <w:rsid w:val="001D4DFF"/>
    <w:rsid w:val="001E219D"/>
    <w:rsid w:val="001F02BD"/>
    <w:rsid w:val="001F1CF6"/>
    <w:rsid w:val="001F5970"/>
    <w:rsid w:val="00201482"/>
    <w:rsid w:val="0020765B"/>
    <w:rsid w:val="0021529D"/>
    <w:rsid w:val="00224EE7"/>
    <w:rsid w:val="00230F5A"/>
    <w:rsid w:val="00233080"/>
    <w:rsid w:val="00236B11"/>
    <w:rsid w:val="00243766"/>
    <w:rsid w:val="00246F64"/>
    <w:rsid w:val="0025174B"/>
    <w:rsid w:val="00252906"/>
    <w:rsid w:val="002530BA"/>
    <w:rsid w:val="00260A75"/>
    <w:rsid w:val="002618FF"/>
    <w:rsid w:val="00263F76"/>
    <w:rsid w:val="00270189"/>
    <w:rsid w:val="002767CA"/>
    <w:rsid w:val="00276BC1"/>
    <w:rsid w:val="00282657"/>
    <w:rsid w:val="00284F4A"/>
    <w:rsid w:val="00285823"/>
    <w:rsid w:val="002870C4"/>
    <w:rsid w:val="002873ED"/>
    <w:rsid w:val="00294542"/>
    <w:rsid w:val="00295362"/>
    <w:rsid w:val="002A10A3"/>
    <w:rsid w:val="002A278E"/>
    <w:rsid w:val="002A2FA8"/>
    <w:rsid w:val="002A367B"/>
    <w:rsid w:val="002A3AFD"/>
    <w:rsid w:val="002A4CEC"/>
    <w:rsid w:val="002B16AB"/>
    <w:rsid w:val="002B2BE0"/>
    <w:rsid w:val="002B35D5"/>
    <w:rsid w:val="002B6983"/>
    <w:rsid w:val="002D7919"/>
    <w:rsid w:val="002E2D76"/>
    <w:rsid w:val="002E2DB2"/>
    <w:rsid w:val="002E6039"/>
    <w:rsid w:val="002F0A04"/>
    <w:rsid w:val="002F1EBD"/>
    <w:rsid w:val="002F1ED3"/>
    <w:rsid w:val="002F2F06"/>
    <w:rsid w:val="00300892"/>
    <w:rsid w:val="0030173E"/>
    <w:rsid w:val="003017BE"/>
    <w:rsid w:val="00303236"/>
    <w:rsid w:val="00303453"/>
    <w:rsid w:val="003177DD"/>
    <w:rsid w:val="00320950"/>
    <w:rsid w:val="00323CD4"/>
    <w:rsid w:val="00327F52"/>
    <w:rsid w:val="00331FEB"/>
    <w:rsid w:val="00340922"/>
    <w:rsid w:val="00343AA7"/>
    <w:rsid w:val="003455A5"/>
    <w:rsid w:val="00347565"/>
    <w:rsid w:val="00355D1B"/>
    <w:rsid w:val="00361163"/>
    <w:rsid w:val="00362C30"/>
    <w:rsid w:val="00362FB2"/>
    <w:rsid w:val="00363D8E"/>
    <w:rsid w:val="00364BC4"/>
    <w:rsid w:val="0037270A"/>
    <w:rsid w:val="00373100"/>
    <w:rsid w:val="003756AC"/>
    <w:rsid w:val="003772A9"/>
    <w:rsid w:val="00382386"/>
    <w:rsid w:val="00382643"/>
    <w:rsid w:val="003878EA"/>
    <w:rsid w:val="0039108E"/>
    <w:rsid w:val="0039137D"/>
    <w:rsid w:val="00392035"/>
    <w:rsid w:val="0039477D"/>
    <w:rsid w:val="00396552"/>
    <w:rsid w:val="003A19AB"/>
    <w:rsid w:val="003A4D0C"/>
    <w:rsid w:val="003A5533"/>
    <w:rsid w:val="003A588C"/>
    <w:rsid w:val="003A61BE"/>
    <w:rsid w:val="003A6CA9"/>
    <w:rsid w:val="003B1A6F"/>
    <w:rsid w:val="003B298B"/>
    <w:rsid w:val="003B7852"/>
    <w:rsid w:val="003C3CEC"/>
    <w:rsid w:val="003C661E"/>
    <w:rsid w:val="003D00A1"/>
    <w:rsid w:val="003D314E"/>
    <w:rsid w:val="003D344A"/>
    <w:rsid w:val="003D46DC"/>
    <w:rsid w:val="003D7A81"/>
    <w:rsid w:val="003E0475"/>
    <w:rsid w:val="003E134F"/>
    <w:rsid w:val="003E79BF"/>
    <w:rsid w:val="003F0140"/>
    <w:rsid w:val="003F0EAC"/>
    <w:rsid w:val="003F486C"/>
    <w:rsid w:val="003F568B"/>
    <w:rsid w:val="00402A54"/>
    <w:rsid w:val="00410641"/>
    <w:rsid w:val="0041211D"/>
    <w:rsid w:val="00413F6D"/>
    <w:rsid w:val="00420524"/>
    <w:rsid w:val="00420ABF"/>
    <w:rsid w:val="00424485"/>
    <w:rsid w:val="00424A50"/>
    <w:rsid w:val="004311A8"/>
    <w:rsid w:val="004341DC"/>
    <w:rsid w:val="00445C72"/>
    <w:rsid w:val="0044774C"/>
    <w:rsid w:val="0045692E"/>
    <w:rsid w:val="00460AD7"/>
    <w:rsid w:val="00466117"/>
    <w:rsid w:val="004662F8"/>
    <w:rsid w:val="004732E4"/>
    <w:rsid w:val="00473BBA"/>
    <w:rsid w:val="004742A4"/>
    <w:rsid w:val="00476EB3"/>
    <w:rsid w:val="004817B0"/>
    <w:rsid w:val="00484078"/>
    <w:rsid w:val="004873C2"/>
    <w:rsid w:val="004876A5"/>
    <w:rsid w:val="004937A4"/>
    <w:rsid w:val="004A5936"/>
    <w:rsid w:val="004A6FDE"/>
    <w:rsid w:val="004B3349"/>
    <w:rsid w:val="004B3856"/>
    <w:rsid w:val="004C69DA"/>
    <w:rsid w:val="004D0276"/>
    <w:rsid w:val="004D1131"/>
    <w:rsid w:val="004D16C9"/>
    <w:rsid w:val="004D6BD2"/>
    <w:rsid w:val="004E2765"/>
    <w:rsid w:val="004E3406"/>
    <w:rsid w:val="004E53B9"/>
    <w:rsid w:val="004F0CD7"/>
    <w:rsid w:val="004F1DD7"/>
    <w:rsid w:val="004F3785"/>
    <w:rsid w:val="004F3F9F"/>
    <w:rsid w:val="0050147F"/>
    <w:rsid w:val="00505555"/>
    <w:rsid w:val="00510DD3"/>
    <w:rsid w:val="005116E0"/>
    <w:rsid w:val="00513CF8"/>
    <w:rsid w:val="00515396"/>
    <w:rsid w:val="00515604"/>
    <w:rsid w:val="00516A18"/>
    <w:rsid w:val="00520394"/>
    <w:rsid w:val="00523D4C"/>
    <w:rsid w:val="0052603E"/>
    <w:rsid w:val="005269D8"/>
    <w:rsid w:val="0052763C"/>
    <w:rsid w:val="00527B29"/>
    <w:rsid w:val="00531150"/>
    <w:rsid w:val="00536F04"/>
    <w:rsid w:val="00541933"/>
    <w:rsid w:val="00551BBE"/>
    <w:rsid w:val="00562E02"/>
    <w:rsid w:val="00563FE7"/>
    <w:rsid w:val="00564032"/>
    <w:rsid w:val="005771B2"/>
    <w:rsid w:val="005819CA"/>
    <w:rsid w:val="005841D9"/>
    <w:rsid w:val="00584B4A"/>
    <w:rsid w:val="00587044"/>
    <w:rsid w:val="00587430"/>
    <w:rsid w:val="00591A80"/>
    <w:rsid w:val="005A0504"/>
    <w:rsid w:val="005A2942"/>
    <w:rsid w:val="005A3A58"/>
    <w:rsid w:val="005B0904"/>
    <w:rsid w:val="005B255B"/>
    <w:rsid w:val="005B4B45"/>
    <w:rsid w:val="005B60F4"/>
    <w:rsid w:val="005B6946"/>
    <w:rsid w:val="005C21B6"/>
    <w:rsid w:val="005C2CA8"/>
    <w:rsid w:val="005D130B"/>
    <w:rsid w:val="005D2B07"/>
    <w:rsid w:val="005E2066"/>
    <w:rsid w:val="005E2FCB"/>
    <w:rsid w:val="005E38AC"/>
    <w:rsid w:val="005E64B5"/>
    <w:rsid w:val="005E64EC"/>
    <w:rsid w:val="005F10D6"/>
    <w:rsid w:val="005F1444"/>
    <w:rsid w:val="005F571A"/>
    <w:rsid w:val="005F643D"/>
    <w:rsid w:val="005F7CC8"/>
    <w:rsid w:val="0060350F"/>
    <w:rsid w:val="00605919"/>
    <w:rsid w:val="00605BE5"/>
    <w:rsid w:val="00606122"/>
    <w:rsid w:val="00606EFA"/>
    <w:rsid w:val="00606F10"/>
    <w:rsid w:val="00610858"/>
    <w:rsid w:val="00614680"/>
    <w:rsid w:val="00615D25"/>
    <w:rsid w:val="00617A36"/>
    <w:rsid w:val="00617A7B"/>
    <w:rsid w:val="00620139"/>
    <w:rsid w:val="00624150"/>
    <w:rsid w:val="00624A37"/>
    <w:rsid w:val="00627AF8"/>
    <w:rsid w:val="00632C2D"/>
    <w:rsid w:val="00637FE0"/>
    <w:rsid w:val="0064027F"/>
    <w:rsid w:val="00640680"/>
    <w:rsid w:val="0064691E"/>
    <w:rsid w:val="00652A1C"/>
    <w:rsid w:val="00653188"/>
    <w:rsid w:val="006539F6"/>
    <w:rsid w:val="0065437D"/>
    <w:rsid w:val="0065514B"/>
    <w:rsid w:val="00655CED"/>
    <w:rsid w:val="00661BD5"/>
    <w:rsid w:val="006622CD"/>
    <w:rsid w:val="00670AD7"/>
    <w:rsid w:val="006714CC"/>
    <w:rsid w:val="00671718"/>
    <w:rsid w:val="00673A96"/>
    <w:rsid w:val="00675553"/>
    <w:rsid w:val="0067629F"/>
    <w:rsid w:val="00681E10"/>
    <w:rsid w:val="00694634"/>
    <w:rsid w:val="0069581D"/>
    <w:rsid w:val="006A2BB5"/>
    <w:rsid w:val="006A32D4"/>
    <w:rsid w:val="006B08C3"/>
    <w:rsid w:val="006B0B98"/>
    <w:rsid w:val="006B1A41"/>
    <w:rsid w:val="006B673B"/>
    <w:rsid w:val="006C0C1B"/>
    <w:rsid w:val="006C3953"/>
    <w:rsid w:val="006C72B5"/>
    <w:rsid w:val="006D4564"/>
    <w:rsid w:val="006D7ABE"/>
    <w:rsid w:val="006E169E"/>
    <w:rsid w:val="006F1FE6"/>
    <w:rsid w:val="006F5D59"/>
    <w:rsid w:val="006F733C"/>
    <w:rsid w:val="00701664"/>
    <w:rsid w:val="00703A2F"/>
    <w:rsid w:val="007048C8"/>
    <w:rsid w:val="007060B9"/>
    <w:rsid w:val="00712A44"/>
    <w:rsid w:val="0071495C"/>
    <w:rsid w:val="00715307"/>
    <w:rsid w:val="007168FE"/>
    <w:rsid w:val="00724110"/>
    <w:rsid w:val="00725679"/>
    <w:rsid w:val="007260AE"/>
    <w:rsid w:val="0072700D"/>
    <w:rsid w:val="0072759F"/>
    <w:rsid w:val="0073092D"/>
    <w:rsid w:val="0073150F"/>
    <w:rsid w:val="007401AD"/>
    <w:rsid w:val="00744682"/>
    <w:rsid w:val="007500C3"/>
    <w:rsid w:val="00750871"/>
    <w:rsid w:val="00754F19"/>
    <w:rsid w:val="00761C94"/>
    <w:rsid w:val="00763F86"/>
    <w:rsid w:val="00771D59"/>
    <w:rsid w:val="0077303F"/>
    <w:rsid w:val="00780ECC"/>
    <w:rsid w:val="00787152"/>
    <w:rsid w:val="00792923"/>
    <w:rsid w:val="00796E3F"/>
    <w:rsid w:val="007A39CB"/>
    <w:rsid w:val="007A3A16"/>
    <w:rsid w:val="007B15B5"/>
    <w:rsid w:val="007B1763"/>
    <w:rsid w:val="007B6D3E"/>
    <w:rsid w:val="007C0297"/>
    <w:rsid w:val="007C059A"/>
    <w:rsid w:val="007C162F"/>
    <w:rsid w:val="007C302D"/>
    <w:rsid w:val="007C6C3F"/>
    <w:rsid w:val="007D3AEC"/>
    <w:rsid w:val="007D61B0"/>
    <w:rsid w:val="007E1A5C"/>
    <w:rsid w:val="007E4C52"/>
    <w:rsid w:val="007E6138"/>
    <w:rsid w:val="007E7D8B"/>
    <w:rsid w:val="007F3838"/>
    <w:rsid w:val="007F4AB8"/>
    <w:rsid w:val="007F6CBA"/>
    <w:rsid w:val="00806988"/>
    <w:rsid w:val="008111CA"/>
    <w:rsid w:val="008114A9"/>
    <w:rsid w:val="00813811"/>
    <w:rsid w:val="00814D17"/>
    <w:rsid w:val="00816768"/>
    <w:rsid w:val="008223A7"/>
    <w:rsid w:val="008223EC"/>
    <w:rsid w:val="008252F4"/>
    <w:rsid w:val="008339F2"/>
    <w:rsid w:val="008413C1"/>
    <w:rsid w:val="0084219B"/>
    <w:rsid w:val="008440B3"/>
    <w:rsid w:val="00844B5C"/>
    <w:rsid w:val="008469AA"/>
    <w:rsid w:val="00846EA9"/>
    <w:rsid w:val="0085074E"/>
    <w:rsid w:val="0085332C"/>
    <w:rsid w:val="00856073"/>
    <w:rsid w:val="008625C2"/>
    <w:rsid w:val="00862E66"/>
    <w:rsid w:val="00864C29"/>
    <w:rsid w:val="00865644"/>
    <w:rsid w:val="008733D8"/>
    <w:rsid w:val="00874CD4"/>
    <w:rsid w:val="00876131"/>
    <w:rsid w:val="00876ECC"/>
    <w:rsid w:val="0088295F"/>
    <w:rsid w:val="008835C6"/>
    <w:rsid w:val="0088773A"/>
    <w:rsid w:val="00887BD0"/>
    <w:rsid w:val="00893C17"/>
    <w:rsid w:val="00893EC3"/>
    <w:rsid w:val="0089494E"/>
    <w:rsid w:val="00896643"/>
    <w:rsid w:val="008A1017"/>
    <w:rsid w:val="008A2DC7"/>
    <w:rsid w:val="008A3916"/>
    <w:rsid w:val="008A6134"/>
    <w:rsid w:val="008B1E0D"/>
    <w:rsid w:val="008B2619"/>
    <w:rsid w:val="008B42BE"/>
    <w:rsid w:val="008B5A7E"/>
    <w:rsid w:val="008B60B2"/>
    <w:rsid w:val="008C25CE"/>
    <w:rsid w:val="008C5251"/>
    <w:rsid w:val="008C5756"/>
    <w:rsid w:val="008C7E83"/>
    <w:rsid w:val="008D2607"/>
    <w:rsid w:val="008D63DE"/>
    <w:rsid w:val="008E0701"/>
    <w:rsid w:val="008E58EF"/>
    <w:rsid w:val="008F3D52"/>
    <w:rsid w:val="008F5F9F"/>
    <w:rsid w:val="009009C1"/>
    <w:rsid w:val="00902285"/>
    <w:rsid w:val="009040D0"/>
    <w:rsid w:val="009055C0"/>
    <w:rsid w:val="009070B4"/>
    <w:rsid w:val="00911D47"/>
    <w:rsid w:val="00912AD2"/>
    <w:rsid w:val="00914FCF"/>
    <w:rsid w:val="009178DC"/>
    <w:rsid w:val="009213DC"/>
    <w:rsid w:val="00931B73"/>
    <w:rsid w:val="00933488"/>
    <w:rsid w:val="00941250"/>
    <w:rsid w:val="00943399"/>
    <w:rsid w:val="009476E3"/>
    <w:rsid w:val="0095010A"/>
    <w:rsid w:val="00951492"/>
    <w:rsid w:val="00951F88"/>
    <w:rsid w:val="00952595"/>
    <w:rsid w:val="00956731"/>
    <w:rsid w:val="00957C93"/>
    <w:rsid w:val="00964DBB"/>
    <w:rsid w:val="00966706"/>
    <w:rsid w:val="009710C9"/>
    <w:rsid w:val="009712EF"/>
    <w:rsid w:val="00971B95"/>
    <w:rsid w:val="0097443D"/>
    <w:rsid w:val="00975B77"/>
    <w:rsid w:val="009814C8"/>
    <w:rsid w:val="0098152E"/>
    <w:rsid w:val="00984AF2"/>
    <w:rsid w:val="0098734D"/>
    <w:rsid w:val="00994928"/>
    <w:rsid w:val="00995B06"/>
    <w:rsid w:val="00996EB8"/>
    <w:rsid w:val="009A0CE4"/>
    <w:rsid w:val="009A6B99"/>
    <w:rsid w:val="009B0E90"/>
    <w:rsid w:val="009B7DA2"/>
    <w:rsid w:val="009C0EA5"/>
    <w:rsid w:val="009C6311"/>
    <w:rsid w:val="009C6690"/>
    <w:rsid w:val="009D1679"/>
    <w:rsid w:val="009D30D2"/>
    <w:rsid w:val="009D58A4"/>
    <w:rsid w:val="009E3708"/>
    <w:rsid w:val="009F1BD8"/>
    <w:rsid w:val="009F3095"/>
    <w:rsid w:val="009F3450"/>
    <w:rsid w:val="009F530C"/>
    <w:rsid w:val="009F7D5A"/>
    <w:rsid w:val="00A01FFF"/>
    <w:rsid w:val="00A03DA3"/>
    <w:rsid w:val="00A06900"/>
    <w:rsid w:val="00A0732B"/>
    <w:rsid w:val="00A10922"/>
    <w:rsid w:val="00A14B7D"/>
    <w:rsid w:val="00A14DD0"/>
    <w:rsid w:val="00A159DF"/>
    <w:rsid w:val="00A1690E"/>
    <w:rsid w:val="00A2173E"/>
    <w:rsid w:val="00A24F40"/>
    <w:rsid w:val="00A25804"/>
    <w:rsid w:val="00A26C81"/>
    <w:rsid w:val="00A3071C"/>
    <w:rsid w:val="00A320DA"/>
    <w:rsid w:val="00A3481B"/>
    <w:rsid w:val="00A35679"/>
    <w:rsid w:val="00A41DF4"/>
    <w:rsid w:val="00A44D9F"/>
    <w:rsid w:val="00A53E5C"/>
    <w:rsid w:val="00A55201"/>
    <w:rsid w:val="00A555AB"/>
    <w:rsid w:val="00A641B0"/>
    <w:rsid w:val="00A66075"/>
    <w:rsid w:val="00A6778A"/>
    <w:rsid w:val="00A737F4"/>
    <w:rsid w:val="00A75402"/>
    <w:rsid w:val="00A758C3"/>
    <w:rsid w:val="00A809A8"/>
    <w:rsid w:val="00A83AB0"/>
    <w:rsid w:val="00A87992"/>
    <w:rsid w:val="00A90581"/>
    <w:rsid w:val="00A905CE"/>
    <w:rsid w:val="00AA3651"/>
    <w:rsid w:val="00AA3AAA"/>
    <w:rsid w:val="00AA4861"/>
    <w:rsid w:val="00AA704A"/>
    <w:rsid w:val="00AA7745"/>
    <w:rsid w:val="00AB0AC6"/>
    <w:rsid w:val="00AC1006"/>
    <w:rsid w:val="00AC612D"/>
    <w:rsid w:val="00AC64D4"/>
    <w:rsid w:val="00AC7212"/>
    <w:rsid w:val="00AD0B27"/>
    <w:rsid w:val="00AD2888"/>
    <w:rsid w:val="00AD4CFF"/>
    <w:rsid w:val="00AD5B6F"/>
    <w:rsid w:val="00AE358A"/>
    <w:rsid w:val="00AE6745"/>
    <w:rsid w:val="00AE70A9"/>
    <w:rsid w:val="00AF69D3"/>
    <w:rsid w:val="00B004F0"/>
    <w:rsid w:val="00B011C2"/>
    <w:rsid w:val="00B04B6E"/>
    <w:rsid w:val="00B123BE"/>
    <w:rsid w:val="00B143E8"/>
    <w:rsid w:val="00B1475F"/>
    <w:rsid w:val="00B211E2"/>
    <w:rsid w:val="00B21BD7"/>
    <w:rsid w:val="00B3162A"/>
    <w:rsid w:val="00B31FCE"/>
    <w:rsid w:val="00B35DF4"/>
    <w:rsid w:val="00B37AE0"/>
    <w:rsid w:val="00B40A09"/>
    <w:rsid w:val="00B4105D"/>
    <w:rsid w:val="00B50301"/>
    <w:rsid w:val="00B5165F"/>
    <w:rsid w:val="00B51AA0"/>
    <w:rsid w:val="00B51ABF"/>
    <w:rsid w:val="00B57D8D"/>
    <w:rsid w:val="00B606E5"/>
    <w:rsid w:val="00B60D11"/>
    <w:rsid w:val="00B6283C"/>
    <w:rsid w:val="00B65DF2"/>
    <w:rsid w:val="00B72DAD"/>
    <w:rsid w:val="00B75C8E"/>
    <w:rsid w:val="00B821CA"/>
    <w:rsid w:val="00B8518D"/>
    <w:rsid w:val="00B8593D"/>
    <w:rsid w:val="00B93DFF"/>
    <w:rsid w:val="00B95A82"/>
    <w:rsid w:val="00B9717C"/>
    <w:rsid w:val="00BA59EF"/>
    <w:rsid w:val="00BA61B5"/>
    <w:rsid w:val="00BA7535"/>
    <w:rsid w:val="00BB653F"/>
    <w:rsid w:val="00BC017B"/>
    <w:rsid w:val="00BC22D8"/>
    <w:rsid w:val="00BC48FA"/>
    <w:rsid w:val="00BC584B"/>
    <w:rsid w:val="00BC5CBE"/>
    <w:rsid w:val="00BC6074"/>
    <w:rsid w:val="00BD3E43"/>
    <w:rsid w:val="00BD7F2C"/>
    <w:rsid w:val="00BE42F5"/>
    <w:rsid w:val="00BE599A"/>
    <w:rsid w:val="00BF0612"/>
    <w:rsid w:val="00BF1F1E"/>
    <w:rsid w:val="00BF6D41"/>
    <w:rsid w:val="00C05D9A"/>
    <w:rsid w:val="00C10206"/>
    <w:rsid w:val="00C11A70"/>
    <w:rsid w:val="00C14660"/>
    <w:rsid w:val="00C16EF2"/>
    <w:rsid w:val="00C1771E"/>
    <w:rsid w:val="00C21C58"/>
    <w:rsid w:val="00C22C2F"/>
    <w:rsid w:val="00C275F1"/>
    <w:rsid w:val="00C30214"/>
    <w:rsid w:val="00C3234B"/>
    <w:rsid w:val="00C3288E"/>
    <w:rsid w:val="00C34086"/>
    <w:rsid w:val="00C368F3"/>
    <w:rsid w:val="00C375BE"/>
    <w:rsid w:val="00C42095"/>
    <w:rsid w:val="00C42179"/>
    <w:rsid w:val="00C425E5"/>
    <w:rsid w:val="00C44285"/>
    <w:rsid w:val="00C44929"/>
    <w:rsid w:val="00C44EC9"/>
    <w:rsid w:val="00C46222"/>
    <w:rsid w:val="00C46A0B"/>
    <w:rsid w:val="00C514E2"/>
    <w:rsid w:val="00C51BAB"/>
    <w:rsid w:val="00C5228E"/>
    <w:rsid w:val="00C56E94"/>
    <w:rsid w:val="00C57F87"/>
    <w:rsid w:val="00C62EB3"/>
    <w:rsid w:val="00C70C27"/>
    <w:rsid w:val="00C71BCC"/>
    <w:rsid w:val="00C74CE6"/>
    <w:rsid w:val="00C75265"/>
    <w:rsid w:val="00C813BC"/>
    <w:rsid w:val="00C846DF"/>
    <w:rsid w:val="00C856FE"/>
    <w:rsid w:val="00C87071"/>
    <w:rsid w:val="00C93657"/>
    <w:rsid w:val="00C93BC3"/>
    <w:rsid w:val="00C95F96"/>
    <w:rsid w:val="00C97B4F"/>
    <w:rsid w:val="00CA1F24"/>
    <w:rsid w:val="00CA1F9E"/>
    <w:rsid w:val="00CA2D41"/>
    <w:rsid w:val="00CA3AC4"/>
    <w:rsid w:val="00CA453B"/>
    <w:rsid w:val="00CA5C72"/>
    <w:rsid w:val="00CA788A"/>
    <w:rsid w:val="00CB0E11"/>
    <w:rsid w:val="00CB2FD0"/>
    <w:rsid w:val="00CB3958"/>
    <w:rsid w:val="00CB4B15"/>
    <w:rsid w:val="00CB64F8"/>
    <w:rsid w:val="00CC0C6B"/>
    <w:rsid w:val="00CC0F6B"/>
    <w:rsid w:val="00CC4496"/>
    <w:rsid w:val="00CC513C"/>
    <w:rsid w:val="00CD1EE6"/>
    <w:rsid w:val="00CD29AC"/>
    <w:rsid w:val="00CD3E8D"/>
    <w:rsid w:val="00CD66A1"/>
    <w:rsid w:val="00CE73CA"/>
    <w:rsid w:val="00CE7A9E"/>
    <w:rsid w:val="00CF2CFC"/>
    <w:rsid w:val="00D00245"/>
    <w:rsid w:val="00D031DE"/>
    <w:rsid w:val="00D03722"/>
    <w:rsid w:val="00D120AD"/>
    <w:rsid w:val="00D1265F"/>
    <w:rsid w:val="00D158BC"/>
    <w:rsid w:val="00D252B4"/>
    <w:rsid w:val="00D2560C"/>
    <w:rsid w:val="00D31A8C"/>
    <w:rsid w:val="00D31EAB"/>
    <w:rsid w:val="00D34D0E"/>
    <w:rsid w:val="00D42380"/>
    <w:rsid w:val="00D45DE4"/>
    <w:rsid w:val="00D52474"/>
    <w:rsid w:val="00D56D5B"/>
    <w:rsid w:val="00D610B5"/>
    <w:rsid w:val="00D61273"/>
    <w:rsid w:val="00D83080"/>
    <w:rsid w:val="00D84F04"/>
    <w:rsid w:val="00D85055"/>
    <w:rsid w:val="00D8519F"/>
    <w:rsid w:val="00D90449"/>
    <w:rsid w:val="00D91116"/>
    <w:rsid w:val="00D91563"/>
    <w:rsid w:val="00D95F34"/>
    <w:rsid w:val="00DA1FD1"/>
    <w:rsid w:val="00DC325F"/>
    <w:rsid w:val="00DC3FD8"/>
    <w:rsid w:val="00DC5EF2"/>
    <w:rsid w:val="00DD4F97"/>
    <w:rsid w:val="00DE0F28"/>
    <w:rsid w:val="00DE3036"/>
    <w:rsid w:val="00DF4389"/>
    <w:rsid w:val="00DF59D6"/>
    <w:rsid w:val="00DF6149"/>
    <w:rsid w:val="00E00B3D"/>
    <w:rsid w:val="00E0136A"/>
    <w:rsid w:val="00E01397"/>
    <w:rsid w:val="00E01718"/>
    <w:rsid w:val="00E07CF0"/>
    <w:rsid w:val="00E07D30"/>
    <w:rsid w:val="00E10F9E"/>
    <w:rsid w:val="00E20136"/>
    <w:rsid w:val="00E23710"/>
    <w:rsid w:val="00E3360F"/>
    <w:rsid w:val="00E40628"/>
    <w:rsid w:val="00E410C1"/>
    <w:rsid w:val="00E42500"/>
    <w:rsid w:val="00E456FF"/>
    <w:rsid w:val="00E471AF"/>
    <w:rsid w:val="00E500E3"/>
    <w:rsid w:val="00E5243E"/>
    <w:rsid w:val="00E542CE"/>
    <w:rsid w:val="00E56F2E"/>
    <w:rsid w:val="00E672C2"/>
    <w:rsid w:val="00E701C3"/>
    <w:rsid w:val="00E751C9"/>
    <w:rsid w:val="00E76FEC"/>
    <w:rsid w:val="00E8205F"/>
    <w:rsid w:val="00E861AA"/>
    <w:rsid w:val="00E869EF"/>
    <w:rsid w:val="00E900C5"/>
    <w:rsid w:val="00E90F93"/>
    <w:rsid w:val="00E914B5"/>
    <w:rsid w:val="00EA0199"/>
    <w:rsid w:val="00EA4805"/>
    <w:rsid w:val="00EA5083"/>
    <w:rsid w:val="00EA6618"/>
    <w:rsid w:val="00EA6A0E"/>
    <w:rsid w:val="00EB3014"/>
    <w:rsid w:val="00EC38AD"/>
    <w:rsid w:val="00ED622B"/>
    <w:rsid w:val="00ED79AB"/>
    <w:rsid w:val="00EE3D08"/>
    <w:rsid w:val="00EE3F9F"/>
    <w:rsid w:val="00EE763D"/>
    <w:rsid w:val="00EF223C"/>
    <w:rsid w:val="00EF4528"/>
    <w:rsid w:val="00EF7831"/>
    <w:rsid w:val="00F0157F"/>
    <w:rsid w:val="00F05769"/>
    <w:rsid w:val="00F075D4"/>
    <w:rsid w:val="00F111A5"/>
    <w:rsid w:val="00F116DF"/>
    <w:rsid w:val="00F14454"/>
    <w:rsid w:val="00F15963"/>
    <w:rsid w:val="00F16E90"/>
    <w:rsid w:val="00F20503"/>
    <w:rsid w:val="00F210D2"/>
    <w:rsid w:val="00F247A8"/>
    <w:rsid w:val="00F2577B"/>
    <w:rsid w:val="00F30C8D"/>
    <w:rsid w:val="00F33DB8"/>
    <w:rsid w:val="00F3521E"/>
    <w:rsid w:val="00F35239"/>
    <w:rsid w:val="00F401A7"/>
    <w:rsid w:val="00F41604"/>
    <w:rsid w:val="00F44C46"/>
    <w:rsid w:val="00F44FBE"/>
    <w:rsid w:val="00F46075"/>
    <w:rsid w:val="00F50EC0"/>
    <w:rsid w:val="00F51F2B"/>
    <w:rsid w:val="00F53CD5"/>
    <w:rsid w:val="00F5513F"/>
    <w:rsid w:val="00F639E0"/>
    <w:rsid w:val="00F665FF"/>
    <w:rsid w:val="00F70A62"/>
    <w:rsid w:val="00F75538"/>
    <w:rsid w:val="00F81183"/>
    <w:rsid w:val="00F952CB"/>
    <w:rsid w:val="00FA0ABD"/>
    <w:rsid w:val="00FA6B22"/>
    <w:rsid w:val="00FA79F5"/>
    <w:rsid w:val="00FB4864"/>
    <w:rsid w:val="00FB48E1"/>
    <w:rsid w:val="00FB6CF6"/>
    <w:rsid w:val="00FC0AEF"/>
    <w:rsid w:val="00FC3794"/>
    <w:rsid w:val="00FC394D"/>
    <w:rsid w:val="00FC71DF"/>
    <w:rsid w:val="00FD02A9"/>
    <w:rsid w:val="00FE08B1"/>
    <w:rsid w:val="00FE0E7E"/>
    <w:rsid w:val="00FE3CA1"/>
    <w:rsid w:val="00FE4D76"/>
    <w:rsid w:val="00FF0503"/>
    <w:rsid w:val="00FF27E9"/>
    <w:rsid w:val="00FF6829"/>
    <w:rsid w:val="00FF685F"/>
    <w:rsid w:val="00FF6F85"/>
    <w:rsid w:val="00FF7B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4D43C4"/>
  <w15:docId w15:val="{F8EAF1FC-910A-484C-9F01-9D89D66D9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B6F"/>
  </w:style>
  <w:style w:type="paragraph" w:styleId="Heading1">
    <w:name w:val="heading 1"/>
    <w:basedOn w:val="Normal"/>
    <w:next w:val="Normal"/>
    <w:link w:val="Heading1Char"/>
    <w:qFormat/>
    <w:rsid w:val="00364BC4"/>
    <w:pPr>
      <w:keepNext/>
      <w:numPr>
        <w:numId w:val="7"/>
      </w:numPr>
      <w:spacing w:before="240" w:after="60" w:line="240" w:lineRule="auto"/>
      <w:outlineLvl w:val="0"/>
    </w:pPr>
    <w:rPr>
      <w:rFonts w:ascii="Garamond" w:eastAsia="Times New Roman" w:hAnsi="Garamond" w:cs="Arial"/>
      <w:b/>
      <w:bCs/>
      <w:i/>
      <w:iCs/>
      <w:kern w:val="32"/>
      <w:sz w:val="24"/>
      <w:szCs w:val="24"/>
      <w:lang w:val="en-US"/>
    </w:rPr>
  </w:style>
  <w:style w:type="paragraph" w:styleId="Heading2">
    <w:name w:val="heading 2"/>
    <w:basedOn w:val="Normal"/>
    <w:next w:val="Normal"/>
    <w:link w:val="Heading2Char"/>
    <w:qFormat/>
    <w:rsid w:val="00364BC4"/>
    <w:pPr>
      <w:keepNext/>
      <w:numPr>
        <w:ilvl w:val="1"/>
        <w:numId w:val="7"/>
      </w:numPr>
      <w:spacing w:after="0" w:line="240" w:lineRule="auto"/>
      <w:outlineLvl w:val="1"/>
    </w:pPr>
    <w:rPr>
      <w:rFonts w:ascii="Times New Roman" w:eastAsia="Times New Roman" w:hAnsi="Times New Roman" w:cs="Times New Roman"/>
      <w:b/>
      <w:bCs/>
      <w:sz w:val="24"/>
      <w:szCs w:val="24"/>
      <w:lang w:val="en-US"/>
    </w:rPr>
  </w:style>
  <w:style w:type="paragraph" w:styleId="Heading3">
    <w:name w:val="heading 3"/>
    <w:basedOn w:val="Normal"/>
    <w:next w:val="Normal"/>
    <w:link w:val="Heading3Char"/>
    <w:qFormat/>
    <w:rsid w:val="00364BC4"/>
    <w:pPr>
      <w:keepNext/>
      <w:numPr>
        <w:ilvl w:val="2"/>
        <w:numId w:val="7"/>
      </w:numPr>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364BC4"/>
    <w:pPr>
      <w:keepNext/>
      <w:numPr>
        <w:ilvl w:val="3"/>
        <w:numId w:val="7"/>
      </w:numPr>
      <w:spacing w:before="240" w:after="60" w:line="240" w:lineRule="auto"/>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link w:val="Heading5Char"/>
    <w:qFormat/>
    <w:rsid w:val="00364BC4"/>
    <w:pPr>
      <w:numPr>
        <w:ilvl w:val="4"/>
        <w:numId w:val="7"/>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Heading6">
    <w:name w:val="heading 6"/>
    <w:basedOn w:val="Normal"/>
    <w:next w:val="Normal"/>
    <w:link w:val="Heading6Char"/>
    <w:qFormat/>
    <w:rsid w:val="00364BC4"/>
    <w:pPr>
      <w:numPr>
        <w:ilvl w:val="5"/>
        <w:numId w:val="7"/>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qFormat/>
    <w:rsid w:val="00364BC4"/>
    <w:pPr>
      <w:numPr>
        <w:ilvl w:val="6"/>
        <w:numId w:val="7"/>
      </w:numPr>
      <w:spacing w:before="240" w:after="60" w:line="240" w:lineRule="auto"/>
      <w:outlineLvl w:val="6"/>
    </w:pPr>
    <w:rPr>
      <w:rFonts w:ascii="Times New Roman" w:eastAsia="Times New Roman" w:hAnsi="Times New Roman" w:cs="Times New Roman"/>
      <w:sz w:val="24"/>
      <w:szCs w:val="24"/>
      <w:lang w:val="en-US"/>
    </w:rPr>
  </w:style>
  <w:style w:type="paragraph" w:styleId="Heading8">
    <w:name w:val="heading 8"/>
    <w:basedOn w:val="Normal"/>
    <w:next w:val="Normal"/>
    <w:link w:val="Heading8Char"/>
    <w:qFormat/>
    <w:rsid w:val="00364BC4"/>
    <w:pPr>
      <w:numPr>
        <w:ilvl w:val="7"/>
        <w:numId w:val="7"/>
      </w:numPr>
      <w:spacing w:before="240" w:after="60" w:line="240" w:lineRule="auto"/>
      <w:outlineLvl w:val="7"/>
    </w:pPr>
    <w:rPr>
      <w:rFonts w:ascii="Times New Roman" w:eastAsia="Times New Roman" w:hAnsi="Times New Roman" w:cs="Times New Roman"/>
      <w:i/>
      <w:iCs/>
      <w:sz w:val="24"/>
      <w:szCs w:val="24"/>
      <w:lang w:val="en-US"/>
    </w:rPr>
  </w:style>
  <w:style w:type="paragraph" w:styleId="Heading9">
    <w:name w:val="heading 9"/>
    <w:basedOn w:val="Normal"/>
    <w:next w:val="Normal"/>
    <w:link w:val="Heading9Char"/>
    <w:qFormat/>
    <w:rsid w:val="00364BC4"/>
    <w:pPr>
      <w:numPr>
        <w:ilvl w:val="8"/>
        <w:numId w:val="7"/>
      </w:numPr>
      <w:spacing w:before="240" w:after="60" w:line="240" w:lineRule="auto"/>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900C5"/>
    <w:pPr>
      <w:ind w:left="720"/>
      <w:contextualSpacing/>
    </w:pPr>
  </w:style>
  <w:style w:type="character" w:customStyle="1" w:styleId="Heading1Char">
    <w:name w:val="Heading 1 Char"/>
    <w:basedOn w:val="DefaultParagraphFont"/>
    <w:link w:val="Heading1"/>
    <w:rsid w:val="00364BC4"/>
    <w:rPr>
      <w:rFonts w:ascii="Garamond" w:eastAsia="Times New Roman" w:hAnsi="Garamond" w:cs="Arial"/>
      <w:b/>
      <w:bCs/>
      <w:i/>
      <w:iCs/>
      <w:kern w:val="32"/>
      <w:sz w:val="24"/>
      <w:szCs w:val="24"/>
      <w:lang w:val="en-US"/>
    </w:rPr>
  </w:style>
  <w:style w:type="character" w:customStyle="1" w:styleId="Heading2Char">
    <w:name w:val="Heading 2 Char"/>
    <w:basedOn w:val="DefaultParagraphFont"/>
    <w:link w:val="Heading2"/>
    <w:rsid w:val="00364BC4"/>
    <w:rPr>
      <w:rFonts w:ascii="Times New Roman" w:eastAsia="Times New Roman" w:hAnsi="Times New Roman" w:cs="Times New Roman"/>
      <w:b/>
      <w:bCs/>
      <w:sz w:val="24"/>
      <w:szCs w:val="24"/>
      <w:lang w:val="en-US"/>
    </w:rPr>
  </w:style>
  <w:style w:type="character" w:customStyle="1" w:styleId="Heading3Char">
    <w:name w:val="Heading 3 Char"/>
    <w:basedOn w:val="DefaultParagraphFont"/>
    <w:link w:val="Heading3"/>
    <w:rsid w:val="00364BC4"/>
    <w:rPr>
      <w:rFonts w:ascii="Arial" w:eastAsia="Times New Roman" w:hAnsi="Arial" w:cs="Arial"/>
      <w:b/>
      <w:bCs/>
      <w:sz w:val="26"/>
      <w:szCs w:val="26"/>
      <w:lang w:val="en-US"/>
    </w:rPr>
  </w:style>
  <w:style w:type="character" w:customStyle="1" w:styleId="Heading4Char">
    <w:name w:val="Heading 4 Char"/>
    <w:basedOn w:val="DefaultParagraphFont"/>
    <w:link w:val="Heading4"/>
    <w:rsid w:val="00364BC4"/>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364BC4"/>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364BC4"/>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364BC4"/>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364BC4"/>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364BC4"/>
    <w:rPr>
      <w:rFonts w:ascii="Arial" w:eastAsia="Times New Roman" w:hAnsi="Arial" w:cs="Arial"/>
      <w:lang w:val="en-US"/>
    </w:rPr>
  </w:style>
  <w:style w:type="paragraph" w:customStyle="1" w:styleId="Char1">
    <w:name w:val="Char1"/>
    <w:basedOn w:val="Normal"/>
    <w:rsid w:val="00364BC4"/>
    <w:pPr>
      <w:spacing w:after="0" w:line="240" w:lineRule="auto"/>
    </w:pPr>
    <w:rPr>
      <w:rFonts w:ascii="Times New Roman" w:eastAsia="Times New Roman" w:hAnsi="Times New Roman" w:cs="Times New Roman"/>
      <w:sz w:val="24"/>
      <w:szCs w:val="24"/>
      <w:lang w:val="pl-PL" w:eastAsia="pl-PL"/>
    </w:rPr>
  </w:style>
  <w:style w:type="paragraph" w:styleId="BodyText">
    <w:name w:val="Body Text"/>
    <w:basedOn w:val="Normal"/>
    <w:link w:val="BodyTextChar"/>
    <w:rsid w:val="00364BC4"/>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364BC4"/>
    <w:rPr>
      <w:rFonts w:ascii="Times New Roman" w:eastAsia="Times New Roman" w:hAnsi="Times New Roman" w:cs="Times New Roman"/>
      <w:sz w:val="24"/>
      <w:szCs w:val="24"/>
      <w:lang w:val="en-US"/>
    </w:rPr>
  </w:style>
  <w:style w:type="character" w:customStyle="1" w:styleId="A4">
    <w:name w:val="A4"/>
    <w:uiPriority w:val="99"/>
    <w:rsid w:val="008625C2"/>
    <w:rPr>
      <w:rFonts w:cs="HelveticaNeueLT Std Lt"/>
      <w:color w:val="000000"/>
    </w:rPr>
  </w:style>
  <w:style w:type="paragraph" w:styleId="Header">
    <w:name w:val="header"/>
    <w:basedOn w:val="Normal"/>
    <w:link w:val="HeaderChar"/>
    <w:uiPriority w:val="99"/>
    <w:unhideWhenUsed/>
    <w:rsid w:val="003A55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533"/>
  </w:style>
  <w:style w:type="paragraph" w:styleId="Footer">
    <w:name w:val="footer"/>
    <w:basedOn w:val="Normal"/>
    <w:link w:val="FooterChar"/>
    <w:uiPriority w:val="99"/>
    <w:unhideWhenUsed/>
    <w:rsid w:val="003A55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533"/>
  </w:style>
  <w:style w:type="character" w:styleId="CommentReference">
    <w:name w:val="annotation reference"/>
    <w:basedOn w:val="DefaultParagraphFont"/>
    <w:uiPriority w:val="99"/>
    <w:semiHidden/>
    <w:unhideWhenUsed/>
    <w:rsid w:val="006622CD"/>
    <w:rPr>
      <w:sz w:val="16"/>
      <w:szCs w:val="16"/>
    </w:rPr>
  </w:style>
  <w:style w:type="paragraph" w:styleId="CommentText">
    <w:name w:val="annotation text"/>
    <w:basedOn w:val="Normal"/>
    <w:link w:val="CommentTextChar"/>
    <w:uiPriority w:val="99"/>
    <w:semiHidden/>
    <w:unhideWhenUsed/>
    <w:rsid w:val="006622CD"/>
    <w:pPr>
      <w:spacing w:line="240" w:lineRule="auto"/>
    </w:pPr>
    <w:rPr>
      <w:sz w:val="20"/>
      <w:szCs w:val="20"/>
    </w:rPr>
  </w:style>
  <w:style w:type="character" w:customStyle="1" w:styleId="CommentTextChar">
    <w:name w:val="Comment Text Char"/>
    <w:basedOn w:val="DefaultParagraphFont"/>
    <w:link w:val="CommentText"/>
    <w:uiPriority w:val="99"/>
    <w:semiHidden/>
    <w:rsid w:val="006622CD"/>
    <w:rPr>
      <w:sz w:val="20"/>
      <w:szCs w:val="20"/>
    </w:rPr>
  </w:style>
  <w:style w:type="paragraph" w:styleId="CommentSubject">
    <w:name w:val="annotation subject"/>
    <w:basedOn w:val="CommentText"/>
    <w:next w:val="CommentText"/>
    <w:link w:val="CommentSubjectChar"/>
    <w:uiPriority w:val="99"/>
    <w:semiHidden/>
    <w:unhideWhenUsed/>
    <w:rsid w:val="006622CD"/>
    <w:rPr>
      <w:b/>
      <w:bCs/>
    </w:rPr>
  </w:style>
  <w:style w:type="character" w:customStyle="1" w:styleId="CommentSubjectChar">
    <w:name w:val="Comment Subject Char"/>
    <w:basedOn w:val="CommentTextChar"/>
    <w:link w:val="CommentSubject"/>
    <w:uiPriority w:val="99"/>
    <w:semiHidden/>
    <w:rsid w:val="006622CD"/>
    <w:rPr>
      <w:b/>
      <w:bCs/>
      <w:sz w:val="20"/>
      <w:szCs w:val="20"/>
    </w:rPr>
  </w:style>
  <w:style w:type="paragraph" w:styleId="BalloonText">
    <w:name w:val="Balloon Text"/>
    <w:basedOn w:val="Normal"/>
    <w:link w:val="BalloonTextChar"/>
    <w:uiPriority w:val="99"/>
    <w:semiHidden/>
    <w:unhideWhenUsed/>
    <w:rsid w:val="006622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2CD"/>
    <w:rPr>
      <w:rFonts w:ascii="Segoe UI" w:hAnsi="Segoe UI" w:cs="Segoe UI"/>
      <w:sz w:val="18"/>
      <w:szCs w:val="18"/>
    </w:rPr>
  </w:style>
  <w:style w:type="character" w:customStyle="1" w:styleId="ListParagraphChar">
    <w:name w:val="List Paragraph Char"/>
    <w:link w:val="ListParagraph"/>
    <w:uiPriority w:val="34"/>
    <w:rsid w:val="005F1444"/>
  </w:style>
  <w:style w:type="paragraph" w:customStyle="1" w:styleId="Default">
    <w:name w:val="Default"/>
    <w:rsid w:val="00284F4A"/>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TableParagraph">
    <w:name w:val="Table Paragraph"/>
    <w:basedOn w:val="Normal"/>
    <w:uiPriority w:val="1"/>
    <w:rsid w:val="007E1A5C"/>
    <w:pPr>
      <w:widowControl w:val="0"/>
      <w:autoSpaceDE w:val="0"/>
      <w:autoSpaceDN w:val="0"/>
      <w:spacing w:after="0" w:line="240" w:lineRule="auto"/>
    </w:pPr>
    <w:rPr>
      <w:rFonts w:ascii="Courier New" w:eastAsia="Courier New" w:hAnsi="Courier New" w:cs="Courier New"/>
      <w:sz w:val="20"/>
      <w:szCs w:val="20"/>
      <w:lang w:val="en-US"/>
    </w:rPr>
  </w:style>
  <w:style w:type="paragraph" w:styleId="NoSpacing">
    <w:name w:val="No Spacing"/>
    <w:uiPriority w:val="1"/>
    <w:qFormat/>
    <w:rsid w:val="00055075"/>
    <w:pPr>
      <w:spacing w:after="0" w:line="240" w:lineRule="auto"/>
    </w:pPr>
  </w:style>
  <w:style w:type="table" w:styleId="TableGrid">
    <w:name w:val="Table Grid"/>
    <w:basedOn w:val="TableNormal"/>
    <w:uiPriority w:val="39"/>
    <w:rsid w:val="0009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Heading1"/>
    <w:link w:val="Header1Char"/>
    <w:qFormat/>
    <w:rsid w:val="00C11A70"/>
    <w:pPr>
      <w:keepNext w:val="0"/>
      <w:numPr>
        <w:numId w:val="0"/>
      </w:numPr>
      <w:tabs>
        <w:tab w:val="left" w:pos="3510"/>
      </w:tabs>
      <w:spacing w:before="0" w:after="0"/>
      <w:ind w:left="720" w:hanging="720"/>
      <w:jc w:val="both"/>
      <w:outlineLvl w:val="9"/>
    </w:pPr>
    <w:rPr>
      <w:rFonts w:ascii="Arial" w:hAnsi="Arial"/>
      <w:bCs w:val="0"/>
      <w:i w:val="0"/>
      <w:iCs w:val="0"/>
      <w:kern w:val="0"/>
      <w:sz w:val="22"/>
      <w:szCs w:val="22"/>
      <w:u w:val="single"/>
    </w:rPr>
  </w:style>
  <w:style w:type="character" w:customStyle="1" w:styleId="Header1Char">
    <w:name w:val="Header1 Char"/>
    <w:link w:val="Header1"/>
    <w:rsid w:val="00C11A70"/>
    <w:rPr>
      <w:rFonts w:ascii="Arial" w:eastAsia="Times New Roman" w:hAnsi="Arial" w:cs="Arial"/>
      <w:b/>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426213">
      <w:bodyDiv w:val="1"/>
      <w:marLeft w:val="0"/>
      <w:marRight w:val="0"/>
      <w:marTop w:val="0"/>
      <w:marBottom w:val="0"/>
      <w:divBdr>
        <w:top w:val="none" w:sz="0" w:space="0" w:color="auto"/>
        <w:left w:val="none" w:sz="0" w:space="0" w:color="auto"/>
        <w:bottom w:val="none" w:sz="0" w:space="0" w:color="auto"/>
        <w:right w:val="none" w:sz="0" w:space="0" w:color="auto"/>
      </w:divBdr>
    </w:div>
    <w:div w:id="921523556">
      <w:bodyDiv w:val="1"/>
      <w:marLeft w:val="0"/>
      <w:marRight w:val="0"/>
      <w:marTop w:val="0"/>
      <w:marBottom w:val="0"/>
      <w:divBdr>
        <w:top w:val="none" w:sz="0" w:space="0" w:color="auto"/>
        <w:left w:val="none" w:sz="0" w:space="0" w:color="auto"/>
        <w:bottom w:val="none" w:sz="0" w:space="0" w:color="auto"/>
        <w:right w:val="none" w:sz="0" w:space="0" w:color="auto"/>
      </w:divBdr>
    </w:div>
    <w:div w:id="1698191370">
      <w:bodyDiv w:val="1"/>
      <w:marLeft w:val="0"/>
      <w:marRight w:val="0"/>
      <w:marTop w:val="0"/>
      <w:marBottom w:val="0"/>
      <w:divBdr>
        <w:top w:val="none" w:sz="0" w:space="0" w:color="auto"/>
        <w:left w:val="none" w:sz="0" w:space="0" w:color="auto"/>
        <w:bottom w:val="none" w:sz="0" w:space="0" w:color="auto"/>
        <w:right w:val="none" w:sz="0" w:space="0" w:color="auto"/>
      </w:divBdr>
    </w:div>
    <w:div w:id="1984462451">
      <w:bodyDiv w:val="1"/>
      <w:marLeft w:val="0"/>
      <w:marRight w:val="0"/>
      <w:marTop w:val="0"/>
      <w:marBottom w:val="0"/>
      <w:divBdr>
        <w:top w:val="none" w:sz="0" w:space="0" w:color="auto"/>
        <w:left w:val="none" w:sz="0" w:space="0" w:color="auto"/>
        <w:bottom w:val="none" w:sz="0" w:space="0" w:color="auto"/>
        <w:right w:val="none" w:sz="0" w:space="0" w:color="auto"/>
      </w:divBdr>
    </w:div>
    <w:div w:id="213339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jpeg"/><Relationship Id="rId29" Type="http://schemas.openxmlformats.org/officeDocument/2006/relationships/image" Target="media/image20.jpeg"/><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8" Type="http://schemas.openxmlformats.org/officeDocument/2006/relationships/footnotes" Target="footnotes.xml"/><Relationship Id="rId51" Type="http://schemas.openxmlformats.org/officeDocument/2006/relationships/image" Target="media/image42.jpeg"/><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jpeg"/><Relationship Id="rId46" Type="http://schemas.openxmlformats.org/officeDocument/2006/relationships/image" Target="media/image37.jpeg"/><Relationship Id="rId20" Type="http://schemas.openxmlformats.org/officeDocument/2006/relationships/image" Target="media/image11.jpeg"/><Relationship Id="rId41" Type="http://schemas.openxmlformats.org/officeDocument/2006/relationships/image" Target="media/image32.jpe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386231EC8FB3438EA9BD48CCD8B676" ma:contentTypeVersion="12" ma:contentTypeDescription="Create a new document." ma:contentTypeScope="" ma:versionID="94b18b3f444a2c1a9e14058e30b089ab">
  <xsd:schema xmlns:xsd="http://www.w3.org/2001/XMLSchema" xmlns:xs="http://www.w3.org/2001/XMLSchema" xmlns:p="http://schemas.microsoft.com/office/2006/metadata/properties" xmlns:ns2="ea89bce3-1176-499f-8d3e-bfd33d46592b" xmlns:ns3="3d892ae7-468d-4a04-929a-a1377fbadaf0" targetNamespace="http://schemas.microsoft.com/office/2006/metadata/properties" ma:root="true" ma:fieldsID="0775a3ae3ce3f0b70256d43c43c5ff10" ns2:_="" ns3:_="">
    <xsd:import namespace="ea89bce3-1176-499f-8d3e-bfd33d46592b"/>
    <xsd:import namespace="3d892ae7-468d-4a04-929a-a1377fbadaf0"/>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Comment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9bce3-1176-499f-8d3e-bfd33d4659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892ae7-468d-4a04-929a-a1377fbadaf0" elementFormDefault="qualified">
    <xsd:import namespace="http://schemas.microsoft.com/office/2006/documentManagement/types"/>
    <xsd:import namespace="http://schemas.microsoft.com/office/infopath/2007/PartnerControls"/>
    <xsd:element name="Comments" ma:index="13" nillable="true" ma:displayName="Comments" ma:internalName="Comments">
      <xsd:simpleType>
        <xsd:restriction base="dms:Note">
          <xsd:maxLength value="255"/>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element name="MediaServiceLocation" ma:index="18" nillable="true" ma:displayName="MediaServiceLocation" ma:description="" ma:internalName="MediaServiceLocation"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3d892ae7-468d-4a04-929a-a1377fbadaf0" xsi:nil="true"/>
  </documentManagement>
</p:properties>
</file>

<file path=customXml/itemProps1.xml><?xml version="1.0" encoding="utf-8"?>
<ds:datastoreItem xmlns:ds="http://schemas.openxmlformats.org/officeDocument/2006/customXml" ds:itemID="{9BF429C5-960E-4488-AC17-6C7F346D9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9bce3-1176-499f-8d3e-bfd33d46592b"/>
    <ds:schemaRef ds:uri="3d892ae7-468d-4a04-929a-a1377fbada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2944E7-AF9E-4968-8DBC-9B47550DD68B}">
  <ds:schemaRefs>
    <ds:schemaRef ds:uri="http://schemas.microsoft.com/sharepoint/v3/contenttype/forms"/>
  </ds:schemaRefs>
</ds:datastoreItem>
</file>

<file path=customXml/itemProps3.xml><?xml version="1.0" encoding="utf-8"?>
<ds:datastoreItem xmlns:ds="http://schemas.openxmlformats.org/officeDocument/2006/customXml" ds:itemID="{B6AE355B-F634-437F-847D-246FDBECD945}">
  <ds:schemaRefs>
    <ds:schemaRef ds:uri="http://schemas.microsoft.com/office/2006/metadata/properties"/>
    <ds:schemaRef ds:uri="http://schemas.microsoft.com/office/infopath/2007/PartnerControls"/>
    <ds:schemaRef ds:uri="3d892ae7-468d-4a04-929a-a1377fbadaf0"/>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5257</Words>
  <Characters>27810</Characters>
  <Application>Microsoft Office Word</Application>
  <DocSecurity>0</DocSecurity>
  <Lines>632</Lines>
  <Paragraphs>317</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32750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GOAL</dc:creator>
  <cp:lastModifiedBy>Hussain Qeyami</cp:lastModifiedBy>
  <cp:revision>5</cp:revision>
  <cp:lastPrinted>2024-03-19T04:05:00Z</cp:lastPrinted>
  <dcterms:created xsi:type="dcterms:W3CDTF">2024-05-13T11:08:00Z</dcterms:created>
  <dcterms:modified xsi:type="dcterms:W3CDTF">2024-07-04T10:56:00Z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0x01010033386231EC8FB3438EA9BD48CCD8B676</vt:lpwstr>
  </property>
  <property fmtid="{D5CDD505-2E9C-101B-9397-08002B2CF9AE}" pid="3" name="GrammarlyDocumentId">
    <vt:lpwstr>78a5fa5b12f43280476e5cfed38d2e2432c97c12a28321fd75408f1626391cb6</vt:lpwstr>
  </property>
</Properties>
</file>