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D9334A" w:rsidRPr="00783BA8" w14:paraId="6743BE5F" w14:textId="77777777" w:rsidTr="00E853E9">
        <w:trPr>
          <w:trHeight w:val="1742"/>
        </w:trPr>
        <w:tc>
          <w:tcPr>
            <w:tcW w:w="10608" w:type="dxa"/>
          </w:tcPr>
          <w:p w14:paraId="72730B17" w14:textId="77777777" w:rsidR="00D9334A" w:rsidRDefault="00D9334A" w:rsidP="00E853E9">
            <w:pPr>
              <w:rPr>
                <w:rFonts w:ascii="Arial" w:hAnsi="Arial" w:cs="Arial"/>
                <w:b/>
                <w:color w:val="8497B0"/>
                <w:rtl/>
                <w:lang w:val="en-US" w:bidi="fa-IR"/>
              </w:rPr>
            </w:pPr>
          </w:p>
          <w:p w14:paraId="427D6F03" w14:textId="3A91790F" w:rsidR="00D9334A" w:rsidRDefault="00465C83" w:rsidP="00E853E9">
            <w:pPr>
              <w:jc w:val="center"/>
              <w:rPr>
                <w:rFonts w:ascii="Arial" w:hAnsi="Arial" w:cs="Arial"/>
                <w:b/>
                <w:color w:val="000000" w:themeColor="text1"/>
                <w:sz w:val="28"/>
                <w:szCs w:val="28"/>
                <w:lang w:val="en-US"/>
              </w:rPr>
            </w:pPr>
            <w:r>
              <w:rPr>
                <w:rFonts w:ascii="Arial" w:hAnsi="Arial" w:cs="Arial"/>
                <w:b/>
                <w:color w:val="000000" w:themeColor="text1"/>
                <w:sz w:val="28"/>
                <w:szCs w:val="28"/>
                <w:lang w:val="en-US"/>
              </w:rPr>
              <w:t xml:space="preserve">NATIONAL </w:t>
            </w:r>
            <w:r w:rsidR="00D9334A" w:rsidRPr="007C6F9A">
              <w:rPr>
                <w:rFonts w:ascii="Arial" w:hAnsi="Arial" w:cs="Arial"/>
                <w:b/>
                <w:color w:val="000000" w:themeColor="text1"/>
                <w:sz w:val="28"/>
                <w:szCs w:val="28"/>
                <w:lang w:val="en-US"/>
              </w:rPr>
              <w:t>TENDER [AFGHANISTAN]</w:t>
            </w:r>
          </w:p>
          <w:p w14:paraId="61189117" w14:textId="77777777" w:rsidR="00D9334A" w:rsidRPr="007C6F9A" w:rsidRDefault="00D9334A" w:rsidP="00E853E9">
            <w:pPr>
              <w:jc w:val="center"/>
              <w:rPr>
                <w:rFonts w:ascii="Arial" w:hAnsi="Arial" w:cs="Arial"/>
                <w:b/>
                <w:color w:val="000000" w:themeColor="text1"/>
                <w:sz w:val="28"/>
                <w:szCs w:val="28"/>
                <w:lang w:val="en-US"/>
              </w:rPr>
            </w:pPr>
          </w:p>
          <w:p w14:paraId="6E58EE63" w14:textId="070C355D" w:rsidR="00D9334A" w:rsidRDefault="00F72CDB" w:rsidP="00E853E9">
            <w:pPr>
              <w:jc w:val="center"/>
              <w:rPr>
                <w:rFonts w:ascii="Arial" w:hAnsi="Arial" w:cs="Arial"/>
                <w:b/>
                <w:bCs/>
                <w:color w:val="000000"/>
                <w:lang w:val="en-US"/>
              </w:rPr>
            </w:pPr>
            <w:r w:rsidRPr="007D0F44">
              <w:rPr>
                <w:rFonts w:ascii="Arial" w:hAnsi="Arial" w:cs="Arial"/>
                <w:b/>
                <w:bCs/>
                <w:color w:val="000000"/>
              </w:rPr>
              <w:t>T/02</w:t>
            </w:r>
            <w:r w:rsidRPr="007D0F44">
              <w:rPr>
                <w:rFonts w:ascii="Arial" w:hAnsi="Arial" w:cs="Arial"/>
                <w:b/>
                <w:bCs/>
                <w:color w:val="000000"/>
                <w:lang w:bidi="ps-AF"/>
              </w:rPr>
              <w:t>F</w:t>
            </w:r>
            <w:r>
              <w:rPr>
                <w:rFonts w:ascii="Arial" w:hAnsi="Arial" w:cs="Arial"/>
                <w:b/>
                <w:bCs/>
                <w:color w:val="000000"/>
                <w:lang w:bidi="ps-AF"/>
              </w:rPr>
              <w:t>IU</w:t>
            </w:r>
            <w:r w:rsidRPr="007D0F44">
              <w:rPr>
                <w:rFonts w:ascii="Arial" w:hAnsi="Arial" w:cs="Arial"/>
                <w:b/>
                <w:bCs/>
                <w:color w:val="000000"/>
              </w:rPr>
              <w:t>/</w:t>
            </w:r>
            <w:r>
              <w:rPr>
                <w:rFonts w:ascii="Arial" w:hAnsi="Arial" w:cs="Arial"/>
                <w:b/>
                <w:bCs/>
                <w:color w:val="000000"/>
              </w:rPr>
              <w:t>BQV</w:t>
            </w:r>
            <w:r w:rsidRPr="007D0F44">
              <w:rPr>
                <w:rFonts w:ascii="Arial" w:hAnsi="Arial" w:cs="Arial"/>
                <w:b/>
                <w:bCs/>
                <w:color w:val="000000"/>
              </w:rPr>
              <w:t>/</w:t>
            </w:r>
            <w:r>
              <w:rPr>
                <w:rFonts w:ascii="Arial" w:hAnsi="Arial" w:cs="Arial"/>
                <w:b/>
                <w:bCs/>
                <w:color w:val="000000"/>
              </w:rPr>
              <w:t>E24</w:t>
            </w:r>
            <w:r w:rsidRPr="007D0F44">
              <w:rPr>
                <w:rFonts w:ascii="Arial" w:hAnsi="Arial" w:cs="Arial"/>
                <w:b/>
                <w:bCs/>
                <w:color w:val="000000"/>
              </w:rPr>
              <w:t>/</w:t>
            </w:r>
            <w:r>
              <w:rPr>
                <w:rFonts w:ascii="Arial" w:hAnsi="Arial" w:cs="Arial"/>
                <w:b/>
                <w:bCs/>
                <w:color w:val="000000"/>
              </w:rPr>
              <w:t>Kabdul/11/06/2024</w:t>
            </w:r>
            <w:r w:rsidRPr="007D0F44">
              <w:rPr>
                <w:rFonts w:ascii="Arial" w:hAnsi="Arial" w:cs="Arial"/>
                <w:b/>
                <w:bCs/>
                <w:color w:val="000000"/>
              </w:rPr>
              <w:t xml:space="preserve"> </w:t>
            </w:r>
          </w:p>
          <w:p w14:paraId="3D9C0D08" w14:textId="77777777" w:rsidR="00F72CDB" w:rsidRPr="00F72CDB" w:rsidRDefault="00F72CDB" w:rsidP="00E853E9">
            <w:pPr>
              <w:jc w:val="center"/>
              <w:rPr>
                <w:rFonts w:ascii="Arial" w:hAnsi="Arial" w:cs="Arial"/>
                <w:color w:val="8497B0"/>
                <w:sz w:val="20"/>
                <w:szCs w:val="20"/>
                <w:lang w:val="en-US"/>
              </w:rPr>
            </w:pPr>
          </w:p>
          <w:p w14:paraId="64BE4319" w14:textId="5290EAFF" w:rsidR="00D9334A" w:rsidRPr="00783BA8" w:rsidRDefault="00D9334A" w:rsidP="00E853E9">
            <w:pPr>
              <w:jc w:val="both"/>
              <w:rPr>
                <w:rFonts w:ascii="Arial" w:hAnsi="Arial" w:cs="Arial"/>
                <w:color w:val="8497B0"/>
                <w:sz w:val="22"/>
                <w:szCs w:val="22"/>
                <w:lang w:val="en-US"/>
              </w:rPr>
            </w:pPr>
            <w:r w:rsidRPr="00783BA8">
              <w:rPr>
                <w:rFonts w:ascii="Arial" w:hAnsi="Arial" w:cs="Arial"/>
                <w:sz w:val="22"/>
                <w:szCs w:val="22"/>
                <w:lang w:val="en-US"/>
              </w:rPr>
              <w:t>ACTED, implementing the project “</w:t>
            </w:r>
            <w:r w:rsidRPr="00AB08CC">
              <w:rPr>
                <w:rFonts w:ascii="Arial" w:hAnsi="Arial" w:cs="Arial"/>
                <w:color w:val="8497B0"/>
                <w:sz w:val="22"/>
                <w:szCs w:val="22"/>
                <w:lang w:val="en-US"/>
              </w:rPr>
              <w:t>[</w:t>
            </w:r>
            <w:r w:rsidR="00213E44" w:rsidRPr="4122F9CA">
              <w:rPr>
                <w:rFonts w:ascii="Arial" w:hAnsi="Arial" w:cs="Arial"/>
                <w:b/>
                <w:bCs/>
                <w:color w:val="000000" w:themeColor="text1"/>
                <w:lang w:val="en-US"/>
              </w:rPr>
              <w:t>Accelerating ending open defecation in Afghanistan</w:t>
            </w:r>
            <w:r w:rsidR="00213E44" w:rsidRPr="4122F9CA">
              <w:rPr>
                <w:rFonts w:ascii="Arial" w:hAnsi="Arial" w:cs="Arial"/>
                <w:color w:val="8497B0"/>
                <w:sz w:val="22"/>
                <w:szCs w:val="22"/>
                <w:lang w:val="en-US"/>
              </w:rPr>
              <w:t>]</w:t>
            </w:r>
            <w:r w:rsidR="00213E44" w:rsidRPr="4122F9CA">
              <w:rPr>
                <w:rFonts w:ascii="Arial" w:hAnsi="Arial" w:cs="Arial"/>
                <w:sz w:val="22"/>
                <w:szCs w:val="22"/>
                <w:lang w:val="en-US"/>
              </w:rPr>
              <w:t>”</w:t>
            </w:r>
            <w:r w:rsidR="00213E44" w:rsidRPr="4122F9CA">
              <w:rPr>
                <w:rFonts w:ascii="Arial" w:hAnsi="Arial" w:cs="Arial"/>
                <w:color w:val="8497B0"/>
                <w:sz w:val="22"/>
                <w:szCs w:val="22"/>
                <w:lang w:val="en-US"/>
              </w:rPr>
              <w:t xml:space="preserve"> </w:t>
            </w:r>
            <w:r w:rsidR="00213E44" w:rsidRPr="4122F9CA">
              <w:rPr>
                <w:rFonts w:ascii="Arial" w:hAnsi="Arial" w:cs="Arial"/>
                <w:sz w:val="22"/>
                <w:szCs w:val="22"/>
                <w:lang w:val="en-US"/>
              </w:rPr>
              <w:t xml:space="preserve">under </w:t>
            </w:r>
            <w:r w:rsidR="00213E44" w:rsidRPr="4122F9CA">
              <w:rPr>
                <w:rFonts w:ascii="Arial" w:hAnsi="Arial" w:cs="Arial"/>
                <w:color w:val="000000" w:themeColor="text1"/>
                <w:sz w:val="22"/>
                <w:szCs w:val="22"/>
                <w:lang w:val="en-US"/>
              </w:rPr>
              <w:t>[</w:t>
            </w:r>
            <w:r w:rsidR="00213E44" w:rsidRPr="4122F9CA">
              <w:rPr>
                <w:rFonts w:ascii="Arial" w:hAnsi="Arial" w:cs="Arial"/>
                <w:color w:val="000000" w:themeColor="text1"/>
                <w:lang w:val="en-US"/>
              </w:rPr>
              <w:t>FIU</w:t>
            </w:r>
            <w:r w:rsidR="00213E44" w:rsidRPr="4122F9CA">
              <w:rPr>
                <w:rFonts w:ascii="Arial" w:hAnsi="Arial" w:cs="Arial"/>
                <w:color w:val="000000" w:themeColor="text1"/>
                <w:sz w:val="22"/>
                <w:szCs w:val="22"/>
                <w:lang w:val="en-US"/>
              </w:rPr>
              <w:t>]</w:t>
            </w:r>
            <w:r w:rsidRPr="00783BA8">
              <w:rPr>
                <w:rFonts w:ascii="Arial" w:hAnsi="Arial" w:cs="Arial"/>
                <w:sz w:val="22"/>
                <w:szCs w:val="22"/>
                <w:lang w:val="en-US"/>
              </w:rPr>
              <w:t xml:space="preserve"> funding, is inviting </w:t>
            </w:r>
            <w:r>
              <w:rPr>
                <w:rFonts w:ascii="Arial" w:hAnsi="Arial" w:cs="Arial"/>
                <w:sz w:val="22"/>
                <w:szCs w:val="22"/>
                <w:lang w:val="en-US"/>
              </w:rPr>
              <w:t xml:space="preserve">qualified construction companies </w:t>
            </w:r>
            <w:r w:rsidRPr="00783BA8">
              <w:rPr>
                <w:rFonts w:ascii="Arial" w:hAnsi="Arial" w:cs="Arial"/>
                <w:sz w:val="22"/>
                <w:szCs w:val="22"/>
                <w:lang w:val="en-US"/>
              </w:rPr>
              <w:t xml:space="preserve">to submit </w:t>
            </w:r>
            <w:r>
              <w:rPr>
                <w:rFonts w:ascii="Arial" w:hAnsi="Arial" w:cs="Arial"/>
                <w:sz w:val="22"/>
                <w:szCs w:val="22"/>
                <w:lang w:val="en-US"/>
              </w:rPr>
              <w:t xml:space="preserve">their </w:t>
            </w:r>
            <w:r w:rsidRPr="00783BA8">
              <w:rPr>
                <w:rFonts w:ascii="Arial" w:hAnsi="Arial" w:cs="Arial"/>
                <w:sz w:val="22"/>
                <w:szCs w:val="22"/>
                <w:lang w:val="en-US"/>
              </w:rPr>
              <w:t xml:space="preserve">offers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Pr="007C6F9A">
              <w:rPr>
                <w:rFonts w:ascii="Arial" w:hAnsi="Arial" w:cs="Arial"/>
                <w:color w:val="000000" w:themeColor="text1"/>
                <w:sz w:val="22"/>
                <w:szCs w:val="22"/>
                <w:lang w:val="en-US"/>
              </w:rPr>
              <w:t>all</w:t>
            </w:r>
            <w:r w:rsidRPr="00783BA8">
              <w:rPr>
                <w:rFonts w:ascii="Arial" w:hAnsi="Arial" w:cs="Arial"/>
                <w:color w:val="000000" w:themeColor="text1"/>
                <w:sz w:val="22"/>
                <w:szCs w:val="22"/>
                <w:lang w:val="en-US"/>
              </w:rPr>
              <w:t xml:space="preserve"> lots</w:t>
            </w:r>
            <w:r w:rsidRPr="00783BA8">
              <w:rPr>
                <w:rFonts w:ascii="Arial" w:hAnsi="Arial" w:cs="Arial"/>
                <w:sz w:val="22"/>
                <w:szCs w:val="22"/>
                <w:lang w:val="en-US"/>
              </w:rPr>
              <w:t xml:space="preserve"> for the following </w:t>
            </w:r>
            <w:r w:rsidRPr="00C567B9">
              <w:rPr>
                <w:rFonts w:ascii="Arial" w:hAnsi="Arial" w:cs="Arial"/>
                <w:iCs/>
                <w:color w:val="000000" w:themeColor="text1"/>
                <w:sz w:val="22"/>
                <w:szCs w:val="22"/>
                <w:lang w:val="en-US"/>
              </w:rPr>
              <w:t>constructions</w:t>
            </w:r>
            <w:r>
              <w:rPr>
                <w:rFonts w:ascii="Arial" w:hAnsi="Arial" w:cs="Arial"/>
                <w:i/>
                <w:color w:val="000000" w:themeColor="text1"/>
                <w:sz w:val="22"/>
                <w:szCs w:val="22"/>
                <w:lang w:val="en-US"/>
              </w:rPr>
              <w:t>.</w:t>
            </w:r>
          </w:p>
          <w:p w14:paraId="41E27FB4" w14:textId="77777777" w:rsidR="00D9334A" w:rsidRDefault="00D9334A" w:rsidP="00E853E9">
            <w:pPr>
              <w:jc w:val="both"/>
              <w:rPr>
                <w:rFonts w:ascii="Arial" w:hAnsi="Arial" w:cs="Arial"/>
                <w:sz w:val="22"/>
                <w:szCs w:val="22"/>
              </w:rPr>
            </w:pPr>
          </w:p>
          <w:p w14:paraId="2949ECF1" w14:textId="77777777" w:rsidR="00D9334A" w:rsidRDefault="00D9334A" w:rsidP="00E853E9">
            <w:pPr>
              <w:jc w:val="both"/>
              <w:rPr>
                <w:rFonts w:ascii="Arial" w:hAnsi="Arial" w:cs="Arial"/>
                <w:sz w:val="22"/>
                <w:szCs w:val="22"/>
              </w:rPr>
            </w:pPr>
          </w:p>
          <w:tbl>
            <w:tblPr>
              <w:tblW w:w="1038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64"/>
              <w:gridCol w:w="4695"/>
              <w:gridCol w:w="978"/>
              <w:gridCol w:w="1109"/>
              <w:gridCol w:w="2936"/>
            </w:tblGrid>
            <w:tr w:rsidR="00BB4144" w:rsidRPr="00783BA8" w14:paraId="033C0FA4" w14:textId="77777777" w:rsidTr="00672D6B">
              <w:trPr>
                <w:trHeight w:val="570"/>
              </w:trPr>
              <w:tc>
                <w:tcPr>
                  <w:tcW w:w="664" w:type="dxa"/>
                  <w:shd w:val="clear" w:color="auto" w:fill="CECECE"/>
                  <w:vAlign w:val="center"/>
                </w:tcPr>
                <w:p w14:paraId="35DA8172"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Lot</w:t>
                  </w:r>
                </w:p>
              </w:tc>
              <w:tc>
                <w:tcPr>
                  <w:tcW w:w="4695" w:type="dxa"/>
                  <w:shd w:val="clear" w:color="auto" w:fill="CECECE"/>
                  <w:vAlign w:val="center"/>
                </w:tcPr>
                <w:p w14:paraId="1AA4BA46"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Description</w:t>
                  </w:r>
                </w:p>
              </w:tc>
              <w:tc>
                <w:tcPr>
                  <w:tcW w:w="978" w:type="dxa"/>
                  <w:shd w:val="clear" w:color="auto" w:fill="CECECE"/>
                  <w:vAlign w:val="center"/>
                </w:tcPr>
                <w:p w14:paraId="3C8ACA53"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Unit</w:t>
                  </w:r>
                </w:p>
              </w:tc>
              <w:tc>
                <w:tcPr>
                  <w:tcW w:w="1109" w:type="dxa"/>
                  <w:shd w:val="clear" w:color="auto" w:fill="CECECE"/>
                  <w:vAlign w:val="center"/>
                </w:tcPr>
                <w:p w14:paraId="3380A327"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Quantity</w:t>
                  </w:r>
                </w:p>
              </w:tc>
              <w:tc>
                <w:tcPr>
                  <w:tcW w:w="2936" w:type="dxa"/>
                  <w:shd w:val="clear" w:color="auto" w:fill="CECECE"/>
                  <w:vAlign w:val="center"/>
                </w:tcPr>
                <w:p w14:paraId="68FFD034"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INCOTERMS &amp;</w:t>
                  </w:r>
                </w:p>
                <w:p w14:paraId="38E34E35"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Delivery point</w:t>
                  </w:r>
                </w:p>
              </w:tc>
            </w:tr>
            <w:tr w:rsidR="00BB4144" w:rsidRPr="00783BA8" w14:paraId="17AF0DDA" w14:textId="77777777" w:rsidTr="00672D6B">
              <w:trPr>
                <w:trHeight w:val="255"/>
              </w:trPr>
              <w:tc>
                <w:tcPr>
                  <w:tcW w:w="664" w:type="dxa"/>
                  <w:vAlign w:val="center"/>
                </w:tcPr>
                <w:p w14:paraId="3230A586" w14:textId="77777777" w:rsidR="00BB4144" w:rsidRPr="00783BA8" w:rsidRDefault="00BB4144" w:rsidP="00BB4144">
                  <w:pPr>
                    <w:jc w:val="center"/>
                    <w:rPr>
                      <w:rFonts w:ascii="Arial" w:hAnsi="Arial" w:cs="Arial"/>
                      <w:sz w:val="22"/>
                      <w:szCs w:val="22"/>
                      <w:lang w:val="en-US"/>
                    </w:rPr>
                  </w:pPr>
                  <w:r>
                    <w:rPr>
                      <w:rFonts w:ascii="Arial" w:hAnsi="Arial" w:cs="Arial"/>
                      <w:sz w:val="22"/>
                      <w:szCs w:val="22"/>
                      <w:lang w:val="en-US"/>
                    </w:rPr>
                    <w:t>01</w:t>
                  </w:r>
                </w:p>
              </w:tc>
              <w:tc>
                <w:tcPr>
                  <w:tcW w:w="4695" w:type="dxa"/>
                  <w:vAlign w:val="center"/>
                </w:tcPr>
                <w:p w14:paraId="1F4C3095" w14:textId="555C5C3D" w:rsidR="008974BC" w:rsidRPr="008974BC" w:rsidRDefault="00213E44" w:rsidP="008974BC">
                  <w:pPr>
                    <w:spacing w:before="80"/>
                    <w:rPr>
                      <w:rFonts w:ascii="Arial" w:hAnsi="Arial" w:cs="Arial"/>
                      <w:sz w:val="22"/>
                      <w:szCs w:val="22"/>
                      <w:rtl/>
                      <w:lang w:val="en-US"/>
                    </w:rPr>
                  </w:pPr>
                  <w:r>
                    <w:rPr>
                      <w:rFonts w:ascii="Arial" w:hAnsi="Arial" w:cs="Arial"/>
                      <w:sz w:val="22"/>
                      <w:szCs w:val="22"/>
                      <w:lang w:val="en-US"/>
                    </w:rPr>
                    <w:t>Rehabilitation of design Center</w:t>
                  </w:r>
                </w:p>
                <w:p w14:paraId="0F4AE033" w14:textId="281DEE50" w:rsidR="00BB4144" w:rsidRPr="009E0D21" w:rsidRDefault="00BB4144" w:rsidP="008974BC">
                  <w:pPr>
                    <w:rPr>
                      <w:rFonts w:ascii="Arial" w:hAnsi="Arial" w:cs="Arial"/>
                      <w:sz w:val="22"/>
                      <w:szCs w:val="22"/>
                      <w:lang w:val="en-US"/>
                    </w:rPr>
                  </w:pPr>
                </w:p>
              </w:tc>
              <w:tc>
                <w:tcPr>
                  <w:tcW w:w="978" w:type="dxa"/>
                  <w:vAlign w:val="center"/>
                </w:tcPr>
                <w:p w14:paraId="4687B8D4" w14:textId="77777777" w:rsidR="00BB4144" w:rsidRPr="009E0D21" w:rsidRDefault="00BB4144" w:rsidP="00BB4144">
                  <w:pPr>
                    <w:jc w:val="center"/>
                    <w:rPr>
                      <w:rFonts w:ascii="Arial" w:hAnsi="Arial" w:cs="Arial"/>
                      <w:sz w:val="22"/>
                      <w:szCs w:val="22"/>
                      <w:lang w:val="en-US"/>
                    </w:rPr>
                  </w:pPr>
                  <w:r w:rsidRPr="009E0D21">
                    <w:rPr>
                      <w:rFonts w:ascii="Arial" w:hAnsi="Arial" w:cs="Arial"/>
                      <w:sz w:val="22"/>
                      <w:szCs w:val="22"/>
                      <w:lang w:val="en-US"/>
                    </w:rPr>
                    <w:t>No</w:t>
                  </w:r>
                </w:p>
              </w:tc>
              <w:tc>
                <w:tcPr>
                  <w:tcW w:w="1109" w:type="dxa"/>
                  <w:vAlign w:val="center"/>
                </w:tcPr>
                <w:p w14:paraId="5FCA6E9C" w14:textId="77777777" w:rsidR="00BB4144" w:rsidRPr="009E0D21" w:rsidRDefault="00BB4144" w:rsidP="00BB4144">
                  <w:pPr>
                    <w:jc w:val="center"/>
                    <w:rPr>
                      <w:rFonts w:ascii="Arial" w:hAnsi="Arial" w:cs="Arial"/>
                      <w:sz w:val="22"/>
                      <w:szCs w:val="22"/>
                      <w:lang w:val="en-US"/>
                    </w:rPr>
                  </w:pPr>
                  <w:r w:rsidRPr="009E0D21">
                    <w:rPr>
                      <w:rFonts w:ascii="Arial" w:hAnsi="Arial" w:cs="Arial"/>
                      <w:sz w:val="22"/>
                      <w:szCs w:val="22"/>
                      <w:lang w:val="en-US"/>
                    </w:rPr>
                    <w:t>1</w:t>
                  </w:r>
                </w:p>
              </w:tc>
              <w:tc>
                <w:tcPr>
                  <w:tcW w:w="2936" w:type="dxa"/>
                  <w:shd w:val="clear" w:color="auto" w:fill="auto"/>
                  <w:vAlign w:val="center"/>
                </w:tcPr>
                <w:p w14:paraId="74024F74" w14:textId="4D036AE6" w:rsidR="00BB4144" w:rsidRPr="00E961D6" w:rsidRDefault="00213E44" w:rsidP="00BB4144">
                  <w:pPr>
                    <w:jc w:val="center"/>
                    <w:rPr>
                      <w:rFonts w:ascii="Arial" w:hAnsi="Arial" w:cs="Arial"/>
                      <w:sz w:val="22"/>
                      <w:szCs w:val="22"/>
                      <w:lang w:val="en-US"/>
                    </w:rPr>
                  </w:pPr>
                  <w:proofErr w:type="spellStart"/>
                  <w:r>
                    <w:rPr>
                      <w:rFonts w:ascii="Arial" w:hAnsi="Arial" w:cs="Arial"/>
                      <w:sz w:val="22"/>
                      <w:szCs w:val="22"/>
                      <w:lang w:val="en-US"/>
                    </w:rPr>
                    <w:t>Darulaman</w:t>
                  </w:r>
                  <w:proofErr w:type="spellEnd"/>
                  <w:r>
                    <w:rPr>
                      <w:rFonts w:ascii="Arial" w:hAnsi="Arial" w:cs="Arial"/>
                      <w:sz w:val="22"/>
                      <w:szCs w:val="22"/>
                      <w:lang w:val="en-US"/>
                    </w:rPr>
                    <w:t xml:space="preserve"> Main Road, District #7, Kabul City, Kabul Province</w:t>
                  </w:r>
                </w:p>
              </w:tc>
            </w:tr>
          </w:tbl>
          <w:p w14:paraId="14139725" w14:textId="77777777" w:rsidR="00D9334A" w:rsidRDefault="00D9334A" w:rsidP="00E853E9">
            <w:pPr>
              <w:jc w:val="both"/>
              <w:rPr>
                <w:rFonts w:ascii="Arial" w:hAnsi="Arial" w:cs="Arial"/>
                <w:sz w:val="22"/>
                <w:szCs w:val="22"/>
              </w:rPr>
            </w:pPr>
          </w:p>
          <w:p w14:paraId="0AA7499D" w14:textId="77777777" w:rsidR="00D9334A" w:rsidRPr="005443C1" w:rsidRDefault="00D9334A" w:rsidP="00E853E9">
            <w:pPr>
              <w:jc w:val="both"/>
              <w:rPr>
                <w:rFonts w:ascii="Arial" w:hAnsi="Arial" w:cs="Arial"/>
                <w:sz w:val="22"/>
                <w:szCs w:val="22"/>
                <w:lang w:val="en-US"/>
              </w:rPr>
            </w:pPr>
          </w:p>
          <w:p w14:paraId="4EBFC01C" w14:textId="77777777" w:rsidR="00D9334A" w:rsidRPr="00613A3B" w:rsidRDefault="00D9334A" w:rsidP="00E853E9">
            <w:pPr>
              <w:jc w:val="both"/>
              <w:rPr>
                <w:rFonts w:ascii="Arial" w:hAnsi="Arial" w:cs="Arial"/>
                <w:bCs/>
                <w:sz w:val="22"/>
                <w:szCs w:val="22"/>
                <w:lang w:val="en-US"/>
              </w:rPr>
            </w:pPr>
            <w:r w:rsidRPr="00613A3B">
              <w:rPr>
                <w:rFonts w:ascii="Arial" w:hAnsi="Arial" w:cs="Arial"/>
                <w:sz w:val="22"/>
                <w:szCs w:val="22"/>
                <w:lang w:val="en-US"/>
              </w:rPr>
              <w:t xml:space="preserve">The tender will be conducted using </w:t>
            </w:r>
            <w:r>
              <w:rPr>
                <w:rFonts w:ascii="Arial" w:hAnsi="Arial" w:cs="Arial"/>
                <w:sz w:val="22"/>
                <w:szCs w:val="22"/>
                <w:lang w:val="en-US"/>
              </w:rPr>
              <w:t>ACTED</w:t>
            </w:r>
            <w:r w:rsidRPr="00613A3B">
              <w:rPr>
                <w:rFonts w:ascii="Arial" w:hAnsi="Arial" w:cs="Arial"/>
                <w:sz w:val="22"/>
                <w:szCs w:val="22"/>
                <w:lang w:val="en-US"/>
              </w:rPr>
              <w:t xml:space="preserve"> standard bidding documents, open to all qualified suppliers (</w:t>
            </w:r>
            <w:r>
              <w:rPr>
                <w:rFonts w:ascii="Arial" w:hAnsi="Arial" w:cs="Arial"/>
                <w:sz w:val="22"/>
                <w:szCs w:val="22"/>
                <w:lang w:val="en-US"/>
              </w:rPr>
              <w:t xml:space="preserve">Construction </w:t>
            </w:r>
            <w:r w:rsidRPr="00613A3B">
              <w:rPr>
                <w:rFonts w:ascii="Arial" w:hAnsi="Arial" w:cs="Arial"/>
                <w:sz w:val="22"/>
                <w:szCs w:val="22"/>
                <w:lang w:val="en-US"/>
              </w:rPr>
              <w:t xml:space="preserve">companies). </w:t>
            </w:r>
            <w:r w:rsidRPr="00613A3B">
              <w:rPr>
                <w:rFonts w:ascii="Arial" w:hAnsi="Arial" w:cs="Arial"/>
                <w:bCs/>
                <w:sz w:val="22"/>
                <w:szCs w:val="22"/>
                <w:lang w:val="en-US"/>
              </w:rPr>
              <w:t xml:space="preserve">The Bidding Documents in </w:t>
            </w:r>
            <w:r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can be collected free of charge by all interested bidders at the following address(es):</w:t>
            </w:r>
          </w:p>
          <w:p w14:paraId="2D39D53B" w14:textId="77777777" w:rsidR="00D9334A" w:rsidRPr="00613A3B" w:rsidRDefault="00D9334A" w:rsidP="00E853E9">
            <w:pPr>
              <w:jc w:val="both"/>
              <w:rPr>
                <w:rFonts w:ascii="Arial" w:hAnsi="Arial" w:cs="Arial"/>
                <w:bCs/>
                <w:sz w:val="22"/>
                <w:szCs w:val="22"/>
                <w:lang w:val="en-US"/>
              </w:rPr>
            </w:pPr>
          </w:p>
          <w:p w14:paraId="67EB21F5" w14:textId="77777777" w:rsidR="00BB4144" w:rsidRPr="00C567B9" w:rsidRDefault="00BB4144" w:rsidP="00BB4144">
            <w:pPr>
              <w:pStyle w:val="ListParagraph"/>
              <w:numPr>
                <w:ilvl w:val="0"/>
                <w:numId w:val="6"/>
              </w:numPr>
              <w:spacing w:line="276" w:lineRule="auto"/>
              <w:jc w:val="both"/>
              <w:rPr>
                <w:rFonts w:ascii="Arial" w:hAnsi="Arial" w:cs="Arial"/>
                <w:sz w:val="20"/>
                <w:szCs w:val="20"/>
                <w:lang w:val="en-GB" w:eastAsia="en-GB"/>
              </w:rPr>
            </w:pPr>
            <w:r w:rsidRPr="00C567B9">
              <w:rPr>
                <w:rFonts w:ascii="Arial" w:hAnsi="Arial" w:cs="Arial"/>
                <w:bCs/>
                <w:sz w:val="22"/>
                <w:szCs w:val="22"/>
                <w:lang w:val="en-US"/>
              </w:rPr>
              <w:t xml:space="preserve">ACTED representative office in Kabul city: </w:t>
            </w:r>
            <w:proofErr w:type="spellStart"/>
            <w:r w:rsidRPr="00C567B9">
              <w:rPr>
                <w:rFonts w:ascii="Arial" w:hAnsi="Arial" w:cs="Arial"/>
                <w:sz w:val="20"/>
                <w:szCs w:val="20"/>
                <w:lang w:val="en-GB" w:eastAsia="en-GB"/>
              </w:rPr>
              <w:t>Shahre</w:t>
            </w:r>
            <w:proofErr w:type="spellEnd"/>
            <w:r w:rsidRPr="00C567B9">
              <w:rPr>
                <w:rFonts w:ascii="Arial" w:hAnsi="Arial" w:cs="Arial"/>
                <w:sz w:val="20"/>
                <w:szCs w:val="20"/>
                <w:lang w:val="en-GB" w:eastAsia="en-GB"/>
              </w:rPr>
              <w:t xml:space="preserve"> Naw </w:t>
            </w:r>
            <w:proofErr w:type="spellStart"/>
            <w:r w:rsidRPr="00C567B9">
              <w:rPr>
                <w:rFonts w:ascii="Arial" w:hAnsi="Arial" w:cs="Arial"/>
                <w:sz w:val="20"/>
                <w:szCs w:val="20"/>
                <w:lang w:val="en-GB" w:eastAsia="en-GB"/>
              </w:rPr>
              <w:t>Turabaz</w:t>
            </w:r>
            <w:proofErr w:type="spellEnd"/>
            <w:r w:rsidRPr="00C567B9">
              <w:rPr>
                <w:rFonts w:ascii="Arial" w:hAnsi="Arial" w:cs="Arial"/>
                <w:sz w:val="20"/>
                <w:szCs w:val="20"/>
                <w:lang w:val="en-GB" w:eastAsia="en-GB"/>
              </w:rPr>
              <w:t xml:space="preserve"> Khan </w:t>
            </w:r>
            <w:proofErr w:type="spellStart"/>
            <w:r w:rsidRPr="00C567B9">
              <w:rPr>
                <w:rFonts w:ascii="Arial" w:hAnsi="Arial" w:cs="Arial"/>
                <w:sz w:val="20"/>
                <w:szCs w:val="20"/>
                <w:lang w:val="en-GB" w:eastAsia="en-GB"/>
              </w:rPr>
              <w:t>Qudeat</w:t>
            </w:r>
            <w:proofErr w:type="spellEnd"/>
            <w:r w:rsidRPr="00C567B9">
              <w:rPr>
                <w:rFonts w:ascii="Arial" w:hAnsi="Arial" w:cs="Arial"/>
                <w:sz w:val="20"/>
                <w:szCs w:val="20"/>
                <w:lang w:val="en-GB" w:eastAsia="en-GB"/>
              </w:rPr>
              <w:t xml:space="preserve"> Centre Dist. 10 Kabul City Afghanistan</w:t>
            </w:r>
          </w:p>
          <w:p w14:paraId="44E5D2C8" w14:textId="77777777" w:rsidR="00D9334A" w:rsidRPr="00613A3B" w:rsidRDefault="00D9334A" w:rsidP="00E853E9">
            <w:pPr>
              <w:jc w:val="both"/>
              <w:rPr>
                <w:rFonts w:ascii="Arial" w:hAnsi="Arial" w:cs="Arial"/>
                <w:sz w:val="22"/>
                <w:szCs w:val="22"/>
                <w:lang w:val="en-US"/>
              </w:rPr>
            </w:pPr>
          </w:p>
          <w:p w14:paraId="46C08C89" w14:textId="76D0DD5E" w:rsidR="00D9334A" w:rsidRDefault="00D9334A" w:rsidP="00E853E9">
            <w:pPr>
              <w:tabs>
                <w:tab w:val="left" w:pos="450"/>
              </w:tabs>
              <w:jc w:val="both"/>
              <w:rPr>
                <w:rFonts w:ascii="Arial" w:hAnsi="Arial" w:cs="Arial"/>
                <w:bCs/>
                <w:sz w:val="22"/>
                <w:szCs w:val="22"/>
                <w:lang w:val="en-GB"/>
              </w:rPr>
            </w:pPr>
            <w:r w:rsidRPr="00613A3B">
              <w:rPr>
                <w:rFonts w:ascii="Arial" w:hAnsi="Arial" w:cs="Arial"/>
                <w:bCs/>
                <w:sz w:val="22"/>
                <w:szCs w:val="22"/>
                <w:lang w:val="en-US"/>
              </w:rPr>
              <w:t xml:space="preserve">All bids must be submitted </w:t>
            </w:r>
            <w:r>
              <w:rPr>
                <w:rFonts w:ascii="Arial" w:hAnsi="Arial" w:cs="Arial"/>
                <w:bCs/>
                <w:sz w:val="22"/>
                <w:szCs w:val="22"/>
                <w:lang w:val="en-US"/>
              </w:rPr>
              <w:t>by</w:t>
            </w:r>
            <w:r w:rsidRPr="00613A3B">
              <w:rPr>
                <w:rFonts w:ascii="Arial" w:hAnsi="Arial" w:cs="Arial"/>
                <w:bCs/>
                <w:sz w:val="22"/>
                <w:szCs w:val="22"/>
                <w:lang w:val="en-US"/>
              </w:rPr>
              <w:t xml:space="preserve"> </w:t>
            </w:r>
            <w:r w:rsidR="00213E44">
              <w:rPr>
                <w:rFonts w:ascii="Arial" w:hAnsi="Arial" w:cs="Arial"/>
                <w:b/>
                <w:lang w:val="en-US"/>
              </w:rPr>
              <w:t>2</w:t>
            </w:r>
            <w:r w:rsidR="001D5C36">
              <w:rPr>
                <w:rFonts w:ascii="Arial" w:hAnsi="Arial" w:cs="Arial"/>
                <w:b/>
                <w:lang w:val="en-US"/>
              </w:rPr>
              <w:t>7</w:t>
            </w:r>
            <w:r w:rsidRPr="00464F54">
              <w:rPr>
                <w:rFonts w:ascii="Arial" w:hAnsi="Arial" w:cs="Arial"/>
                <w:b/>
              </w:rPr>
              <w:t>/</w:t>
            </w:r>
            <w:r>
              <w:rPr>
                <w:rFonts w:ascii="Arial" w:hAnsi="Arial" w:cs="Arial"/>
                <w:b/>
              </w:rPr>
              <w:t>0</w:t>
            </w:r>
            <w:r w:rsidR="00213E44">
              <w:rPr>
                <w:rFonts w:ascii="Arial" w:hAnsi="Arial" w:cs="Arial"/>
                <w:b/>
                <w:lang w:val="en-US"/>
              </w:rPr>
              <w:t>6</w:t>
            </w:r>
            <w:r w:rsidRPr="00D15A63">
              <w:rPr>
                <w:rFonts w:ascii="Arial" w:hAnsi="Arial" w:cs="Arial"/>
                <w:b/>
              </w:rPr>
              <w:t>/</w:t>
            </w:r>
            <w:r>
              <w:rPr>
                <w:rFonts w:ascii="Arial" w:hAnsi="Arial" w:cs="Arial"/>
                <w:b/>
              </w:rPr>
              <w:t>202</w:t>
            </w:r>
            <w:r>
              <w:rPr>
                <w:rFonts w:ascii="Arial" w:hAnsi="Arial" w:cs="Arial"/>
                <w:b/>
                <w:lang w:val="en-US"/>
              </w:rPr>
              <w:t>4</w:t>
            </w:r>
            <w:r w:rsidRPr="00D15A63">
              <w:rPr>
                <w:rFonts w:ascii="Arial" w:hAnsi="Arial" w:cs="Arial"/>
                <w:b/>
              </w:rPr>
              <w:t xml:space="preserve"> at </w:t>
            </w:r>
            <w:r>
              <w:rPr>
                <w:rFonts w:ascii="Arial" w:hAnsi="Arial" w:cs="Arial"/>
                <w:b/>
                <w:lang w:val="en-US"/>
              </w:rPr>
              <w:t>5</w:t>
            </w:r>
            <w:r w:rsidRPr="00595C25">
              <w:rPr>
                <w:rFonts w:ascii="Arial" w:hAnsi="Arial" w:cs="Arial"/>
                <w:b/>
              </w:rPr>
              <w:t>:</w:t>
            </w:r>
            <w:r>
              <w:rPr>
                <w:rFonts w:ascii="Arial" w:hAnsi="Arial" w:cs="Arial"/>
                <w:b/>
              </w:rPr>
              <w:t>00</w:t>
            </w:r>
            <w:r w:rsidRPr="00595C25">
              <w:rPr>
                <w:rFonts w:ascii="Arial" w:hAnsi="Arial" w:cs="Arial"/>
                <w:b/>
              </w:rPr>
              <w:t xml:space="preserve"> PM</w:t>
            </w:r>
            <w:r w:rsidRPr="00D15A63">
              <w:rPr>
                <w:rFonts w:ascii="Arial" w:hAnsi="Arial" w:cs="Arial"/>
                <w:bCs/>
              </w:rPr>
              <w:t xml:space="preserve"> </w:t>
            </w:r>
            <w:r w:rsidRPr="00613A3B">
              <w:rPr>
                <w:rFonts w:ascii="Arial" w:hAnsi="Arial" w:cs="Arial"/>
                <w:bCs/>
                <w:color w:val="000000" w:themeColor="text1"/>
                <w:sz w:val="22"/>
                <w:szCs w:val="22"/>
              </w:rPr>
              <w:t>Kabul time</w:t>
            </w:r>
            <w:r w:rsidRPr="00613A3B">
              <w:rPr>
                <w:rFonts w:ascii="Arial" w:hAnsi="Arial" w:cs="Arial"/>
                <w:b/>
                <w:sz w:val="22"/>
                <w:szCs w:val="22"/>
              </w:rPr>
              <w:t xml:space="preserve"> </w:t>
            </w:r>
            <w:r w:rsidRPr="00613A3B">
              <w:rPr>
                <w:rFonts w:ascii="Arial" w:hAnsi="Arial" w:cs="Arial"/>
                <w:bCs/>
                <w:sz w:val="22"/>
                <w:szCs w:val="22"/>
                <w:lang w:val="en-US"/>
              </w:rPr>
              <w:t>at the address (es) mentioned above in a sealed envelope</w:t>
            </w:r>
            <w:r w:rsidRPr="00613A3B">
              <w:rPr>
                <w:rStyle w:val="Hyperlink"/>
                <w:color w:val="233A69"/>
                <w:sz w:val="22"/>
                <w:szCs w:val="22"/>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automatically rejected. </w:t>
            </w:r>
          </w:p>
          <w:p w14:paraId="231C60FB" w14:textId="77777777" w:rsidR="00073FD6" w:rsidRDefault="00073FD6" w:rsidP="00E853E9">
            <w:pPr>
              <w:tabs>
                <w:tab w:val="left" w:pos="450"/>
              </w:tabs>
              <w:jc w:val="both"/>
              <w:rPr>
                <w:rFonts w:ascii="Arial" w:hAnsi="Arial" w:cs="Arial"/>
                <w:b/>
                <w:bCs/>
                <w:sz w:val="22"/>
                <w:szCs w:val="22"/>
                <w:lang w:val="en-GB"/>
              </w:rPr>
            </w:pPr>
          </w:p>
          <w:p w14:paraId="379AD407" w14:textId="25AFED0D" w:rsidR="00073FD6" w:rsidRPr="00936520" w:rsidRDefault="00073FD6" w:rsidP="00E853E9">
            <w:pPr>
              <w:tabs>
                <w:tab w:val="left" w:pos="450"/>
              </w:tabs>
              <w:jc w:val="both"/>
              <w:rPr>
                <w:rFonts w:ascii="Arial" w:hAnsi="Arial" w:cs="Arial"/>
                <w:bCs/>
                <w:sz w:val="22"/>
                <w:szCs w:val="22"/>
                <w:lang w:val="en-US"/>
              </w:rPr>
            </w:pPr>
            <w:r w:rsidRPr="00936520">
              <w:rPr>
                <w:rFonts w:ascii="Arial" w:hAnsi="Arial" w:cs="Arial"/>
                <w:bCs/>
                <w:sz w:val="22"/>
                <w:szCs w:val="22"/>
                <w:lang w:val="en-US"/>
              </w:rPr>
              <w:t>mandatory visit next week before submitting their quotations</w:t>
            </w:r>
            <w:r w:rsidR="00936520" w:rsidRPr="00936520">
              <w:rPr>
                <w:rFonts w:ascii="Arial" w:hAnsi="Arial" w:cs="Arial"/>
                <w:bCs/>
                <w:sz w:val="22"/>
                <w:szCs w:val="22"/>
              </w:rPr>
              <w:t xml:space="preserve"> (</w:t>
            </w:r>
            <w:r w:rsidR="00936520" w:rsidRPr="00936520">
              <w:rPr>
                <w:rFonts w:ascii="Arial" w:hAnsi="Arial" w:cs="Arial"/>
                <w:bCs/>
                <w:sz w:val="22"/>
                <w:szCs w:val="22"/>
                <w:lang w:val="en-US"/>
              </w:rPr>
              <w:t>possible on 12, 13, 23</w:t>
            </w:r>
            <w:r w:rsidR="001D5C36">
              <w:rPr>
                <w:rFonts w:ascii="Arial" w:hAnsi="Arial" w:cs="Arial"/>
                <w:bCs/>
                <w:sz w:val="22"/>
                <w:szCs w:val="22"/>
                <w:lang w:val="en-US"/>
              </w:rPr>
              <w:t>, 24, 25</w:t>
            </w:r>
            <w:r w:rsidR="00936520" w:rsidRPr="00936520">
              <w:rPr>
                <w:rFonts w:ascii="Arial" w:hAnsi="Arial" w:cs="Arial"/>
                <w:bCs/>
                <w:sz w:val="22"/>
                <w:szCs w:val="22"/>
                <w:lang w:val="en-US"/>
              </w:rPr>
              <w:t xml:space="preserve"> and 2</w:t>
            </w:r>
            <w:r w:rsidR="001D5C36">
              <w:rPr>
                <w:rFonts w:ascii="Arial" w:hAnsi="Arial" w:cs="Arial"/>
                <w:bCs/>
                <w:sz w:val="22"/>
                <w:szCs w:val="22"/>
                <w:lang w:val="en-US"/>
              </w:rPr>
              <w:t>6</w:t>
            </w:r>
            <w:r w:rsidR="00936520" w:rsidRPr="00936520">
              <w:rPr>
                <w:rFonts w:ascii="Arial" w:hAnsi="Arial" w:cs="Arial"/>
                <w:bCs/>
                <w:sz w:val="22"/>
                <w:szCs w:val="22"/>
                <w:lang w:val="en-US"/>
              </w:rPr>
              <w:t xml:space="preserve"> of June</w:t>
            </w:r>
            <w:r w:rsidR="00936520" w:rsidRPr="00936520">
              <w:rPr>
                <w:rFonts w:ascii="Arial" w:hAnsi="Arial" w:cs="Arial"/>
                <w:bCs/>
                <w:sz w:val="22"/>
                <w:szCs w:val="22"/>
              </w:rPr>
              <w:t>)</w:t>
            </w:r>
          </w:p>
          <w:p w14:paraId="63DC2D46" w14:textId="77777777" w:rsidR="00D9334A" w:rsidRPr="00613A3B" w:rsidRDefault="00D9334A" w:rsidP="00E853E9">
            <w:pPr>
              <w:jc w:val="both"/>
              <w:rPr>
                <w:rFonts w:ascii="Arial" w:hAnsi="Arial" w:cs="Arial"/>
                <w:sz w:val="22"/>
                <w:szCs w:val="22"/>
                <w:lang w:val="en-US"/>
              </w:rPr>
            </w:pPr>
          </w:p>
          <w:p w14:paraId="10C1B78A" w14:textId="77777777" w:rsidR="00D9334A" w:rsidRPr="00613A3B" w:rsidRDefault="00D9334A" w:rsidP="00E853E9">
            <w:pPr>
              <w:jc w:val="both"/>
              <w:rPr>
                <w:rFonts w:ascii="Arial" w:hAnsi="Arial" w:cs="Arial"/>
                <w:sz w:val="22"/>
                <w:szCs w:val="22"/>
                <w:lang w:val="en-US"/>
              </w:rPr>
            </w:pPr>
            <w:r>
              <w:rPr>
                <w:rFonts w:ascii="Arial" w:hAnsi="Arial" w:cs="Arial"/>
                <w:sz w:val="22"/>
                <w:szCs w:val="22"/>
                <w:lang w:val="en-US"/>
              </w:rPr>
              <w:t>ACTED</w:t>
            </w:r>
            <w:r w:rsidRPr="00613A3B">
              <w:rPr>
                <w:rFonts w:ascii="Arial" w:hAnsi="Arial" w:cs="Arial"/>
                <w:sz w:val="22"/>
                <w:szCs w:val="22"/>
                <w:lang w:val="en-US"/>
              </w:rPr>
              <w:t xml:space="preserve"> will not be responsible for any costs or expenses incurred by the Bidders in connection with the preparation and submission of their bids to </w:t>
            </w:r>
            <w:r>
              <w:rPr>
                <w:rFonts w:ascii="Arial" w:hAnsi="Arial" w:cs="Arial"/>
                <w:sz w:val="22"/>
                <w:szCs w:val="22"/>
                <w:lang w:val="en-US"/>
              </w:rPr>
              <w:t>ACTED</w:t>
            </w:r>
            <w:r w:rsidRPr="00613A3B">
              <w:rPr>
                <w:rFonts w:ascii="Arial" w:hAnsi="Arial" w:cs="Arial"/>
                <w:sz w:val="22"/>
                <w:szCs w:val="22"/>
                <w:lang w:val="en-US"/>
              </w:rPr>
              <w:t>.</w:t>
            </w:r>
          </w:p>
          <w:p w14:paraId="72AAEC31" w14:textId="77777777" w:rsidR="00D9334A" w:rsidRPr="00613A3B" w:rsidRDefault="00D9334A" w:rsidP="00E853E9">
            <w:pPr>
              <w:jc w:val="both"/>
              <w:rPr>
                <w:rFonts w:ascii="Arial" w:hAnsi="Arial" w:cs="Arial"/>
                <w:sz w:val="22"/>
                <w:szCs w:val="22"/>
                <w:lang w:val="en-US"/>
              </w:rPr>
            </w:pPr>
          </w:p>
          <w:p w14:paraId="22340372" w14:textId="37B4EC31" w:rsidR="00D9334A" w:rsidRPr="00613A3B" w:rsidRDefault="00D9334A" w:rsidP="00E853E9">
            <w:pPr>
              <w:jc w:val="both"/>
              <w:rPr>
                <w:rFonts w:ascii="Arial" w:hAnsi="Arial" w:cs="Arial"/>
                <w:sz w:val="22"/>
                <w:szCs w:val="22"/>
                <w:lang w:val="en-US"/>
              </w:rPr>
            </w:pPr>
            <w:r w:rsidRPr="00613A3B">
              <w:rPr>
                <w:rFonts w:ascii="Arial" w:hAnsi="Arial" w:cs="Arial"/>
                <w:sz w:val="22"/>
                <w:szCs w:val="22"/>
                <w:lang w:val="en-US"/>
              </w:rPr>
              <w:t xml:space="preserve">For all inquiries regarding this tender, please contact the </w:t>
            </w:r>
            <w:r>
              <w:rPr>
                <w:rFonts w:ascii="Arial" w:hAnsi="Arial" w:cs="Arial"/>
                <w:sz w:val="22"/>
                <w:szCs w:val="22"/>
                <w:lang w:val="en-US"/>
              </w:rPr>
              <w:t>ACTED</w:t>
            </w:r>
            <w:r w:rsidRPr="00613A3B">
              <w:rPr>
                <w:rFonts w:ascii="Arial" w:hAnsi="Arial" w:cs="Arial"/>
                <w:sz w:val="22"/>
                <w:szCs w:val="22"/>
                <w:lang w:val="en-US"/>
              </w:rPr>
              <w:t xml:space="preserve"> representative office in </w:t>
            </w:r>
            <w:r w:rsidR="00D82DC2">
              <w:rPr>
                <w:rFonts w:ascii="Arial" w:hAnsi="Arial" w:cs="Arial"/>
                <w:sz w:val="22"/>
                <w:szCs w:val="22"/>
                <w:lang w:val="en-US"/>
              </w:rPr>
              <w:t>Aybak</w:t>
            </w:r>
            <w:r w:rsidRPr="00613A3B">
              <w:rPr>
                <w:rFonts w:ascii="Arial" w:hAnsi="Arial" w:cs="Arial"/>
                <w:sz w:val="22"/>
                <w:szCs w:val="22"/>
                <w:lang w:val="en-US"/>
              </w:rPr>
              <w:t xml:space="preserve"> </w:t>
            </w:r>
            <w:r w:rsidR="005D4174">
              <w:rPr>
                <w:rFonts w:ascii="Arial" w:hAnsi="Arial" w:cs="Arial"/>
                <w:sz w:val="22"/>
                <w:szCs w:val="22"/>
                <w:lang w:val="en-US"/>
              </w:rPr>
              <w:t>City</w:t>
            </w:r>
            <w:r w:rsidR="00464F54">
              <w:rPr>
                <w:rFonts w:ascii="Arial" w:hAnsi="Arial" w:cs="Arial"/>
                <w:sz w:val="22"/>
                <w:szCs w:val="22"/>
                <w:lang w:val="en-US"/>
              </w:rPr>
              <w:t>, Mazar-</w:t>
            </w:r>
            <w:proofErr w:type="spellStart"/>
            <w:r w:rsidR="00464F54">
              <w:rPr>
                <w:rFonts w:ascii="Arial" w:hAnsi="Arial" w:cs="Arial"/>
                <w:sz w:val="22"/>
                <w:szCs w:val="22"/>
                <w:lang w:val="en-US"/>
              </w:rPr>
              <w:t>i</w:t>
            </w:r>
            <w:proofErr w:type="spellEnd"/>
            <w:r w:rsidR="00464F54">
              <w:rPr>
                <w:rFonts w:ascii="Arial" w:hAnsi="Arial" w:cs="Arial"/>
                <w:sz w:val="22"/>
                <w:szCs w:val="22"/>
                <w:lang w:val="en-US"/>
              </w:rPr>
              <w:t>-Sharif or Kabul office</w:t>
            </w:r>
            <w:r w:rsidRPr="00613A3B">
              <w:rPr>
                <w:rFonts w:ascii="Arial" w:hAnsi="Arial" w:cs="Arial"/>
                <w:sz w:val="22"/>
                <w:szCs w:val="22"/>
                <w:lang w:val="en-US"/>
              </w:rPr>
              <w:t xml:space="preserve"> no later than </w:t>
            </w:r>
            <w:r w:rsidR="00213E44">
              <w:rPr>
                <w:rFonts w:ascii="Arial" w:hAnsi="Arial" w:cs="Arial"/>
                <w:b/>
                <w:bCs/>
                <w:lang w:val="en-US"/>
              </w:rPr>
              <w:t>2</w:t>
            </w:r>
            <w:r w:rsidR="001D5C36">
              <w:rPr>
                <w:rFonts w:ascii="Arial" w:hAnsi="Arial" w:cs="Arial"/>
                <w:b/>
                <w:bCs/>
                <w:lang w:val="en-US"/>
              </w:rPr>
              <w:t>5</w:t>
            </w:r>
            <w:r w:rsidRPr="00464F54">
              <w:rPr>
                <w:rFonts w:ascii="Arial" w:hAnsi="Arial" w:cs="Arial"/>
                <w:b/>
                <w:bCs/>
              </w:rPr>
              <w:t>/</w:t>
            </w:r>
            <w:r>
              <w:rPr>
                <w:rFonts w:ascii="Arial" w:hAnsi="Arial" w:cs="Arial"/>
                <w:b/>
              </w:rPr>
              <w:t>0</w:t>
            </w:r>
            <w:r w:rsidR="001D5C36">
              <w:rPr>
                <w:rFonts w:ascii="Arial" w:hAnsi="Arial" w:cs="Arial"/>
                <w:b/>
                <w:lang w:val="en-US"/>
              </w:rPr>
              <w:t>6</w:t>
            </w:r>
            <w:r w:rsidRPr="00D15A63">
              <w:rPr>
                <w:rFonts w:ascii="Arial" w:hAnsi="Arial" w:cs="Arial"/>
                <w:b/>
              </w:rPr>
              <w:t>/</w:t>
            </w:r>
            <w:r>
              <w:rPr>
                <w:rFonts w:ascii="Arial" w:hAnsi="Arial" w:cs="Arial"/>
                <w:b/>
              </w:rPr>
              <w:t>202</w:t>
            </w:r>
            <w:r>
              <w:rPr>
                <w:rFonts w:ascii="Arial" w:hAnsi="Arial" w:cs="Arial"/>
                <w:b/>
                <w:lang w:val="en-US"/>
              </w:rPr>
              <w:t>4</w:t>
            </w:r>
            <w:r w:rsidRPr="00D15A63">
              <w:rPr>
                <w:rFonts w:ascii="Arial" w:hAnsi="Arial" w:cs="Arial"/>
                <w:b/>
              </w:rPr>
              <w:t xml:space="preserve"> at </w:t>
            </w:r>
            <w:r>
              <w:rPr>
                <w:rFonts w:ascii="Arial" w:hAnsi="Arial" w:cs="Arial"/>
                <w:b/>
                <w:lang w:val="en-US"/>
              </w:rPr>
              <w:t>5</w:t>
            </w:r>
            <w:r w:rsidRPr="00595C25">
              <w:rPr>
                <w:rFonts w:ascii="Arial" w:hAnsi="Arial" w:cs="Arial"/>
                <w:b/>
              </w:rPr>
              <w:t>:</w:t>
            </w:r>
            <w:r>
              <w:rPr>
                <w:rFonts w:ascii="Arial" w:hAnsi="Arial" w:cs="Arial"/>
                <w:b/>
              </w:rPr>
              <w:t>00</w:t>
            </w:r>
            <w:r w:rsidRPr="00595C25">
              <w:rPr>
                <w:rFonts w:ascii="Arial" w:hAnsi="Arial" w:cs="Arial"/>
                <w:b/>
              </w:rPr>
              <w:t xml:space="preserve"> PM</w:t>
            </w:r>
            <w:r w:rsidRPr="00D15A63">
              <w:rPr>
                <w:rFonts w:ascii="Arial" w:hAnsi="Arial" w:cs="Arial"/>
                <w:bCs/>
              </w:rPr>
              <w:t xml:space="preserve"> </w:t>
            </w:r>
            <w:r w:rsidRPr="00613A3B">
              <w:rPr>
                <w:rFonts w:ascii="Arial" w:hAnsi="Arial" w:cs="Arial"/>
                <w:bCs/>
                <w:sz w:val="22"/>
                <w:szCs w:val="22"/>
                <w:lang w:val="en-US"/>
              </w:rPr>
              <w:t>by</w:t>
            </w:r>
            <w:r w:rsidRPr="00613A3B">
              <w:rPr>
                <w:rFonts w:ascii="Arial" w:hAnsi="Arial" w:cs="Arial"/>
                <w:b/>
                <w:bCs/>
                <w:sz w:val="22"/>
                <w:szCs w:val="22"/>
                <w:lang w:val="en-US"/>
              </w:rPr>
              <w:t xml:space="preserve"> </w:t>
            </w:r>
            <w:r w:rsidRPr="00613A3B">
              <w:rPr>
                <w:rFonts w:ascii="Arial" w:hAnsi="Arial" w:cs="Arial"/>
                <w:bCs/>
                <w:sz w:val="22"/>
                <w:szCs w:val="22"/>
                <w:lang w:val="en-US"/>
              </w:rPr>
              <w:t>t</w:t>
            </w:r>
            <w:r w:rsidRPr="00613A3B">
              <w:rPr>
                <w:rFonts w:ascii="Arial" w:hAnsi="Arial" w:cs="Arial"/>
                <w:sz w:val="22"/>
                <w:szCs w:val="22"/>
                <w:lang w:val="en-US"/>
              </w:rPr>
              <w:t xml:space="preserve">elephone </w:t>
            </w:r>
            <w:bookmarkStart w:id="0" w:name="_Hlk123800975"/>
            <w:r w:rsidRPr="00613A3B">
              <w:rPr>
                <w:rFonts w:ascii="Arial" w:hAnsi="Arial" w:cs="Arial"/>
                <w:sz w:val="22"/>
                <w:szCs w:val="22"/>
                <w:lang w:val="en-US"/>
              </w:rPr>
              <w:t>(</w:t>
            </w:r>
            <w:r w:rsidR="00464F54" w:rsidRPr="00A729F0">
              <w:rPr>
                <w:rFonts w:hint="cs"/>
                <w:rtl/>
                <w:lang w:bidi="fa-IR"/>
              </w:rPr>
              <w:t>0799611775</w:t>
            </w:r>
            <w:r>
              <w:rPr>
                <w:rFonts w:ascii="Arial" w:hAnsi="Arial" w:cs="Arial"/>
                <w:color w:val="000000" w:themeColor="text1"/>
                <w:sz w:val="22"/>
                <w:szCs w:val="22"/>
                <w:lang w:val="en-US"/>
              </w:rPr>
              <w:t>)</w:t>
            </w:r>
            <w:r w:rsidRPr="00613A3B">
              <w:rPr>
                <w:rFonts w:ascii="Arial" w:hAnsi="Arial" w:cs="Arial"/>
                <w:sz w:val="22"/>
                <w:szCs w:val="22"/>
                <w:lang w:val="en-US"/>
              </w:rPr>
              <w:t xml:space="preserve"> </w:t>
            </w:r>
          </w:p>
          <w:bookmarkEnd w:id="0"/>
          <w:p w14:paraId="4074F8C4" w14:textId="77777777" w:rsidR="00D9334A" w:rsidRPr="00613A3B" w:rsidRDefault="00D9334A" w:rsidP="00E853E9">
            <w:pPr>
              <w:rPr>
                <w:rFonts w:ascii="Arial" w:hAnsi="Arial" w:cs="Arial"/>
                <w:sz w:val="22"/>
                <w:szCs w:val="22"/>
                <w:lang w:val="en-US" w:eastAsia="fr-FR"/>
              </w:rPr>
            </w:pPr>
          </w:p>
          <w:p w14:paraId="62785490" w14:textId="77777777" w:rsidR="00D9334A" w:rsidRPr="00613A3B" w:rsidRDefault="00D9334A" w:rsidP="00E853E9">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Pr="00613A3B">
              <w:rPr>
                <w:rFonts w:ascii="Arial" w:hAnsi="Arial" w:cs="Arial"/>
                <w:sz w:val="22"/>
                <w:szCs w:val="22"/>
                <w:lang w:val="en-US"/>
              </w:rPr>
              <w:t>+33 6 07 22 46 28</w:t>
            </w:r>
            <w:r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8" w:history="1">
              <w:r w:rsidRPr="00613A3B">
                <w:rPr>
                  <w:rStyle w:val="Hyperlink"/>
                  <w:rFonts w:ascii="Arial" w:hAnsi="Arial" w:cs="Arial"/>
                  <w:color w:val="233A69"/>
                  <w:sz w:val="22"/>
                  <w:szCs w:val="22"/>
                </w:rPr>
                <w:t>transparency@</w:t>
              </w:r>
              <w:r>
                <w:rPr>
                  <w:rStyle w:val="Hyperlink"/>
                  <w:rFonts w:ascii="Arial" w:hAnsi="Arial" w:cs="Arial"/>
                  <w:color w:val="233A69"/>
                  <w:sz w:val="22"/>
                  <w:szCs w:val="22"/>
                </w:rPr>
                <w:t>acted</w:t>
              </w:r>
              <w:r w:rsidRPr="00613A3B">
                <w:rPr>
                  <w:rStyle w:val="Hyperlink"/>
                  <w:rFonts w:ascii="Arial" w:hAnsi="Arial" w:cs="Arial"/>
                  <w:color w:val="233A69"/>
                  <w:sz w:val="22"/>
                  <w:szCs w:val="22"/>
                </w:rPr>
                <w:t>.org</w:t>
              </w:r>
            </w:hyperlink>
            <w:r w:rsidRPr="00613A3B">
              <w:rPr>
                <w:rFonts w:ascii="Arial" w:hAnsi="Arial" w:cs="Arial"/>
                <w:color w:val="000000"/>
                <w:sz w:val="22"/>
                <w:szCs w:val="22"/>
                <w:shd w:val="clear" w:color="auto" w:fill="FFFFFF"/>
                <w:lang w:val="en-GB"/>
              </w:rPr>
              <w:t>.</w:t>
            </w:r>
          </w:p>
          <w:p w14:paraId="3D50FE97" w14:textId="77777777" w:rsidR="00D9334A" w:rsidRPr="00783BA8" w:rsidRDefault="00D9334A" w:rsidP="00E853E9">
            <w:pPr>
              <w:spacing w:before="80"/>
              <w:jc w:val="both"/>
              <w:rPr>
                <w:rFonts w:ascii="Arial" w:hAnsi="Arial" w:cs="Arial"/>
                <w:i/>
                <w:color w:val="000000"/>
                <w:sz w:val="19"/>
                <w:szCs w:val="19"/>
                <w:shd w:val="clear" w:color="auto" w:fill="FFFFFF"/>
                <w:lang w:val="en-GB"/>
              </w:rPr>
            </w:pPr>
          </w:p>
        </w:tc>
      </w:tr>
      <w:tr w:rsidR="00D9334A" w14:paraId="53917005" w14:textId="77777777" w:rsidTr="00E853E9">
        <w:trPr>
          <w:trHeight w:val="1742"/>
        </w:trPr>
        <w:tc>
          <w:tcPr>
            <w:tcW w:w="10608" w:type="dxa"/>
          </w:tcPr>
          <w:p w14:paraId="2CEB2259" w14:textId="77777777" w:rsidR="00D9334A" w:rsidRDefault="00D9334A" w:rsidP="00E853E9">
            <w:pPr>
              <w:rPr>
                <w:rFonts w:ascii="Arial" w:hAnsi="Arial" w:cs="Arial"/>
                <w:b/>
                <w:color w:val="8497B0"/>
                <w:rtl/>
                <w:lang w:val="en-US" w:bidi="fa-IR"/>
              </w:rPr>
            </w:pPr>
          </w:p>
        </w:tc>
      </w:tr>
    </w:tbl>
    <w:p w14:paraId="4DEB41CC" w14:textId="77777777" w:rsidR="00CC149F" w:rsidRPr="00D9334A" w:rsidRDefault="00CC149F" w:rsidP="00D9334A"/>
    <w:sectPr w:rsidR="00CC149F" w:rsidRPr="00D9334A" w:rsidSect="00372E4B">
      <w:headerReference w:type="default" r:id="rId9"/>
      <w:footerReference w:type="default" r:id="rId10"/>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8F0F2" w14:textId="77777777" w:rsidR="00353AC9" w:rsidRDefault="00353AC9">
      <w:r>
        <w:separator/>
      </w:r>
    </w:p>
  </w:endnote>
  <w:endnote w:type="continuationSeparator" w:id="0">
    <w:p w14:paraId="1AD7EAB0" w14:textId="77777777" w:rsidR="00353AC9" w:rsidRDefault="00353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0D6E" w14:textId="048EDDF0" w:rsidR="00E269AC" w:rsidRDefault="00F614DF">
    <w:pPr>
      <w:jc w:val="right"/>
    </w:pPr>
    <w:r>
      <w:rPr>
        <w:noProof/>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C8399" w14:textId="77777777" w:rsidR="00353AC9" w:rsidRDefault="00353AC9">
      <w:r>
        <w:separator/>
      </w:r>
    </w:p>
  </w:footnote>
  <w:footnote w:type="continuationSeparator" w:id="0">
    <w:p w14:paraId="6039F997" w14:textId="77777777" w:rsidR="00353AC9" w:rsidRDefault="00353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fr-FR" w:eastAsia="fr-FR"/>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5"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62213180">
    <w:abstractNumId w:val="1"/>
  </w:num>
  <w:num w:numId="2" w16cid:durableId="2026206154">
    <w:abstractNumId w:val="4"/>
  </w:num>
  <w:num w:numId="3" w16cid:durableId="1912040773">
    <w:abstractNumId w:val="5"/>
  </w:num>
  <w:num w:numId="4" w16cid:durableId="193085134">
    <w:abstractNumId w:val="3"/>
  </w:num>
  <w:num w:numId="5" w16cid:durableId="657466152">
    <w:abstractNumId w:val="0"/>
  </w:num>
  <w:num w:numId="6" w16cid:durableId="1073048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A5"/>
    <w:rsid w:val="000155E2"/>
    <w:rsid w:val="000437A0"/>
    <w:rsid w:val="00055C42"/>
    <w:rsid w:val="000728CD"/>
    <w:rsid w:val="00073FD6"/>
    <w:rsid w:val="00075E9D"/>
    <w:rsid w:val="00094686"/>
    <w:rsid w:val="000A3D67"/>
    <w:rsid w:val="000B43D3"/>
    <w:rsid w:val="000C66C8"/>
    <w:rsid w:val="000D2724"/>
    <w:rsid w:val="000D2CD3"/>
    <w:rsid w:val="00122D17"/>
    <w:rsid w:val="001353D2"/>
    <w:rsid w:val="00155E1E"/>
    <w:rsid w:val="00156998"/>
    <w:rsid w:val="0016204A"/>
    <w:rsid w:val="001678B7"/>
    <w:rsid w:val="001940F4"/>
    <w:rsid w:val="001C46D2"/>
    <w:rsid w:val="001D5C36"/>
    <w:rsid w:val="001E358A"/>
    <w:rsid w:val="001F2B3E"/>
    <w:rsid w:val="002107A6"/>
    <w:rsid w:val="00213E44"/>
    <w:rsid w:val="002232D3"/>
    <w:rsid w:val="00272E6A"/>
    <w:rsid w:val="00285B58"/>
    <w:rsid w:val="00295331"/>
    <w:rsid w:val="002973A5"/>
    <w:rsid w:val="002B1668"/>
    <w:rsid w:val="002E52B5"/>
    <w:rsid w:val="002F2A2B"/>
    <w:rsid w:val="00316A4A"/>
    <w:rsid w:val="00341849"/>
    <w:rsid w:val="00353AC9"/>
    <w:rsid w:val="003567E1"/>
    <w:rsid w:val="00372E4B"/>
    <w:rsid w:val="003F6242"/>
    <w:rsid w:val="004209E6"/>
    <w:rsid w:val="0044350D"/>
    <w:rsid w:val="004438BD"/>
    <w:rsid w:val="00447D7B"/>
    <w:rsid w:val="004511CB"/>
    <w:rsid w:val="00454FB1"/>
    <w:rsid w:val="00464F54"/>
    <w:rsid w:val="00465C83"/>
    <w:rsid w:val="004E7565"/>
    <w:rsid w:val="00525F9C"/>
    <w:rsid w:val="00570212"/>
    <w:rsid w:val="00582167"/>
    <w:rsid w:val="00582937"/>
    <w:rsid w:val="005829B5"/>
    <w:rsid w:val="00595C3C"/>
    <w:rsid w:val="005A156D"/>
    <w:rsid w:val="005B4F73"/>
    <w:rsid w:val="005D4174"/>
    <w:rsid w:val="00617BD4"/>
    <w:rsid w:val="006375BF"/>
    <w:rsid w:val="00653CD7"/>
    <w:rsid w:val="006661C6"/>
    <w:rsid w:val="0067541B"/>
    <w:rsid w:val="0068766A"/>
    <w:rsid w:val="0069501A"/>
    <w:rsid w:val="006B1892"/>
    <w:rsid w:val="006F4A11"/>
    <w:rsid w:val="00701D1F"/>
    <w:rsid w:val="00744B0D"/>
    <w:rsid w:val="007639A5"/>
    <w:rsid w:val="00783BA8"/>
    <w:rsid w:val="00792C72"/>
    <w:rsid w:val="00796982"/>
    <w:rsid w:val="007B4BDA"/>
    <w:rsid w:val="007F2ABF"/>
    <w:rsid w:val="007F6ED3"/>
    <w:rsid w:val="00810908"/>
    <w:rsid w:val="00810CCA"/>
    <w:rsid w:val="008125CD"/>
    <w:rsid w:val="0082611F"/>
    <w:rsid w:val="00832A04"/>
    <w:rsid w:val="00854A92"/>
    <w:rsid w:val="008604A3"/>
    <w:rsid w:val="008974BC"/>
    <w:rsid w:val="008A2760"/>
    <w:rsid w:val="008B02EC"/>
    <w:rsid w:val="008C3D2B"/>
    <w:rsid w:val="008F1D16"/>
    <w:rsid w:val="00936520"/>
    <w:rsid w:val="00960DB6"/>
    <w:rsid w:val="009A1ADD"/>
    <w:rsid w:val="009C0ACD"/>
    <w:rsid w:val="009C3CD0"/>
    <w:rsid w:val="009E3927"/>
    <w:rsid w:val="00A17F76"/>
    <w:rsid w:val="00A24810"/>
    <w:rsid w:val="00A30F8B"/>
    <w:rsid w:val="00A57DB4"/>
    <w:rsid w:val="00A57E09"/>
    <w:rsid w:val="00A77612"/>
    <w:rsid w:val="00AB08CC"/>
    <w:rsid w:val="00AD5374"/>
    <w:rsid w:val="00AE2B55"/>
    <w:rsid w:val="00AF0176"/>
    <w:rsid w:val="00B3126C"/>
    <w:rsid w:val="00B40356"/>
    <w:rsid w:val="00B72334"/>
    <w:rsid w:val="00BA200F"/>
    <w:rsid w:val="00BA373A"/>
    <w:rsid w:val="00BB1BF9"/>
    <w:rsid w:val="00BB4144"/>
    <w:rsid w:val="00BC5EF8"/>
    <w:rsid w:val="00BE5255"/>
    <w:rsid w:val="00C16894"/>
    <w:rsid w:val="00C1734A"/>
    <w:rsid w:val="00C302DC"/>
    <w:rsid w:val="00C53FD8"/>
    <w:rsid w:val="00CA2ABD"/>
    <w:rsid w:val="00CA7AFE"/>
    <w:rsid w:val="00CC149F"/>
    <w:rsid w:val="00CE2E63"/>
    <w:rsid w:val="00D02BA8"/>
    <w:rsid w:val="00D10A8A"/>
    <w:rsid w:val="00D82DC2"/>
    <w:rsid w:val="00D9334A"/>
    <w:rsid w:val="00E23EA3"/>
    <w:rsid w:val="00E269AC"/>
    <w:rsid w:val="00E51F7C"/>
    <w:rsid w:val="00E6590F"/>
    <w:rsid w:val="00E66F62"/>
    <w:rsid w:val="00E904EF"/>
    <w:rsid w:val="00E95948"/>
    <w:rsid w:val="00EB2B81"/>
    <w:rsid w:val="00EC66E3"/>
    <w:rsid w:val="00EC78CC"/>
    <w:rsid w:val="00EF1267"/>
    <w:rsid w:val="00F07C3B"/>
    <w:rsid w:val="00F446C0"/>
    <w:rsid w:val="00F479F4"/>
    <w:rsid w:val="00F5052C"/>
    <w:rsid w:val="00F51E8E"/>
    <w:rsid w:val="00F614DF"/>
    <w:rsid w:val="00F631DF"/>
    <w:rsid w:val="00F72CDB"/>
    <w:rsid w:val="00FA0CCF"/>
    <w:rsid w:val="00FD4C27"/>
    <w:rsid w:val="00FE18F6"/>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BB4144"/>
    <w:pPr>
      <w:ind w:left="720"/>
      <w:contextualSpacing/>
    </w:p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BB4144"/>
    <w:rPr>
      <w:sz w:val="24"/>
      <w:szCs w:val="24"/>
      <w:lang w:val="ru-RU" w:eastAsia="en-US"/>
    </w:rPr>
  </w:style>
  <w:style w:type="character" w:customStyle="1" w:styleId="ui-provider">
    <w:name w:val="ui-provider"/>
    <w:basedOn w:val="DefaultParagraphFont"/>
    <w:rsid w:val="0007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ansparency@acte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5959B-E758-415A-94F8-7E355E233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56</TotalTime>
  <Pages>1</Pages>
  <Words>270</Words>
  <Characters>1539</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1806</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Khalid NAQSHBANDY</cp:lastModifiedBy>
  <cp:revision>18</cp:revision>
  <cp:lastPrinted>2021-04-30T13:56:00Z</cp:lastPrinted>
  <dcterms:created xsi:type="dcterms:W3CDTF">2024-04-21T09:34:00Z</dcterms:created>
  <dcterms:modified xsi:type="dcterms:W3CDTF">2024-06-11T05:22:00Z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c50b85ee445859b126bce14773732d0851e77b81674db4042346dae0efb4b1f6</vt:lpwstr>
  </property>
</Properties>
</file>