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097"/>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69313A" w:rsidRPr="00637BB8" w14:paraId="74612951" w14:textId="77777777" w:rsidTr="0069313A">
        <w:tc>
          <w:tcPr>
            <w:tcW w:w="7695" w:type="dxa"/>
            <w:tcBorders>
              <w:top w:val="nil"/>
              <w:left w:val="single" w:sz="12" w:space="0" w:color="FF7602"/>
              <w:bottom w:val="nil"/>
              <w:right w:val="nil"/>
            </w:tcBorders>
            <w:shd w:val="clear" w:color="auto" w:fill="auto"/>
            <w:hideMark/>
          </w:tcPr>
          <w:p w14:paraId="6918B83F" w14:textId="77777777" w:rsidR="0069313A" w:rsidRPr="00637BB8" w:rsidRDefault="0069313A" w:rsidP="0069313A">
            <w:pPr>
              <w:spacing w:after="0" w:line="240" w:lineRule="auto"/>
              <w:textAlignment w:val="baseline"/>
              <w:rPr>
                <w:rFonts w:ascii="Franklin Gothic Book" w:hAnsi="Franklin Gothic Book" w:cs="Segoe UI"/>
                <w:sz w:val="18"/>
                <w:szCs w:val="18"/>
                <w:lang w:val="en-GB" w:eastAsia="fr-FR" w:bidi="th-TH"/>
              </w:rPr>
            </w:pPr>
            <w:r w:rsidRPr="00637BB8">
              <w:rPr>
                <w:rFonts w:ascii="Franklin Gothic Book" w:hAnsi="Franklin Gothic Book" w:cs="Segoe UI"/>
                <w:color w:val="464645"/>
                <w:sz w:val="32"/>
                <w:szCs w:val="32"/>
                <w:lang w:val="en-GB" w:eastAsia="fr-FR" w:bidi="th-TH"/>
              </w:rPr>
              <w:t>Norwegian Refugee Council (NRC)</w:t>
            </w:r>
            <w:r w:rsidRPr="00637BB8">
              <w:rPr>
                <w:rFonts w:ascii="Franklin Gothic Book" w:hAnsi="Franklin Gothic Book" w:cs="Segoe UI"/>
                <w:color w:val="C05700"/>
                <w:sz w:val="32"/>
                <w:szCs w:val="32"/>
                <w:lang w:val="en-GB" w:eastAsia="fr-FR" w:bidi="th-TH"/>
              </w:rPr>
              <w:t> </w:t>
            </w:r>
          </w:p>
        </w:tc>
      </w:tr>
      <w:tr w:rsidR="0069313A" w:rsidRPr="00637BB8" w14:paraId="78C38AD1" w14:textId="77777777" w:rsidTr="0069313A">
        <w:tc>
          <w:tcPr>
            <w:tcW w:w="7695" w:type="dxa"/>
            <w:tcBorders>
              <w:top w:val="nil"/>
              <w:left w:val="single" w:sz="12" w:space="0" w:color="FF7602"/>
              <w:bottom w:val="nil"/>
              <w:right w:val="nil"/>
            </w:tcBorders>
            <w:shd w:val="clear" w:color="auto" w:fill="auto"/>
            <w:hideMark/>
          </w:tcPr>
          <w:p w14:paraId="4E7AFFDC" w14:textId="77777777" w:rsidR="0069313A" w:rsidRPr="00E017ED" w:rsidRDefault="0069313A" w:rsidP="0069313A">
            <w:pPr>
              <w:spacing w:after="0" w:line="240" w:lineRule="auto"/>
              <w:textAlignment w:val="baseline"/>
              <w:rPr>
                <w:rFonts w:ascii="Franklin Gothic Book" w:hAnsi="Franklin Gothic Book" w:cs="Segoe UI"/>
                <w:b/>
                <w:bCs/>
                <w:color w:val="FF7602"/>
                <w:sz w:val="72"/>
                <w:szCs w:val="72"/>
                <w:lang w:eastAsia="fr-FR" w:bidi="th-TH"/>
              </w:rPr>
            </w:pPr>
            <w:r w:rsidRPr="00E017ED">
              <w:rPr>
                <w:rFonts w:ascii="Franklin Gothic Book" w:hAnsi="Franklin Gothic Book" w:cs="Segoe UI"/>
                <w:b/>
                <w:bCs/>
                <w:color w:val="FF7602"/>
                <w:sz w:val="72"/>
                <w:szCs w:val="72"/>
                <w:lang w:eastAsia="fr-FR" w:bidi="th-TH"/>
              </w:rPr>
              <w:t>Invitation to Bid</w:t>
            </w:r>
          </w:p>
          <w:p w14:paraId="5FB68971" w14:textId="77777777" w:rsidR="0069313A" w:rsidRPr="00637BB8" w:rsidRDefault="0069313A" w:rsidP="0069313A">
            <w:pPr>
              <w:spacing w:after="0" w:line="240" w:lineRule="auto"/>
              <w:textAlignment w:val="baseline"/>
              <w:rPr>
                <w:rFonts w:ascii="Franklin Gothic Book" w:hAnsi="Franklin Gothic Book" w:cs="Segoe UI"/>
                <w:sz w:val="18"/>
                <w:szCs w:val="18"/>
                <w:highlight w:val="yellow"/>
                <w:lang w:val="en-GB" w:eastAsia="fr-FR" w:bidi="th-TH"/>
              </w:rPr>
            </w:pPr>
            <w:r w:rsidRPr="00E017ED">
              <w:rPr>
                <w:rFonts w:ascii="Franklin Gothic Book" w:hAnsi="Franklin Gothic Book" w:cs="Segoe UI"/>
                <w:b/>
                <w:bCs/>
                <w:color w:val="FF7602"/>
                <w:sz w:val="72"/>
                <w:szCs w:val="72"/>
                <w:lang w:eastAsia="fr-FR" w:bidi="th-TH"/>
              </w:rPr>
              <w:t>Works</w:t>
            </w:r>
            <w:r w:rsidRPr="00637BB8">
              <w:rPr>
                <w:rFonts w:ascii="Franklin Gothic Book" w:hAnsi="Franklin Gothic Book" w:cs="Segoe UI"/>
                <w:color w:val="FF7602"/>
                <w:sz w:val="88"/>
                <w:szCs w:val="88"/>
                <w:lang w:val="en-GB" w:eastAsia="fr-FR" w:bidi="th-TH"/>
              </w:rPr>
              <w:t> </w:t>
            </w:r>
          </w:p>
        </w:tc>
      </w:tr>
      <w:tr w:rsidR="0069313A" w:rsidRPr="00637BB8" w14:paraId="2EF55373" w14:textId="77777777" w:rsidTr="0069313A">
        <w:tc>
          <w:tcPr>
            <w:tcW w:w="7695" w:type="dxa"/>
            <w:tcBorders>
              <w:top w:val="nil"/>
              <w:left w:val="single" w:sz="12" w:space="0" w:color="FF7602"/>
              <w:bottom w:val="nil"/>
              <w:right w:val="nil"/>
            </w:tcBorders>
            <w:shd w:val="clear" w:color="auto" w:fill="auto"/>
            <w:hideMark/>
          </w:tcPr>
          <w:p w14:paraId="00B15ACE" w14:textId="77777777" w:rsidR="0069313A" w:rsidRPr="006375F0" w:rsidRDefault="0069313A" w:rsidP="0069313A">
            <w:pPr>
              <w:spacing w:after="0" w:line="240" w:lineRule="auto"/>
              <w:textAlignment w:val="baseline"/>
              <w:rPr>
                <w:rFonts w:ascii="Franklin Gothic Book" w:hAnsi="Franklin Gothic Book" w:cs="Segoe UI"/>
                <w:color w:val="464645"/>
                <w:sz w:val="24"/>
                <w:szCs w:val="24"/>
                <w:lang w:eastAsia="fr-FR" w:bidi="th-TH"/>
              </w:rPr>
            </w:pPr>
            <w:r w:rsidRPr="006375F0">
              <w:rPr>
                <w:rFonts w:ascii="Franklin Gothic Book" w:hAnsi="Franklin Gothic Book" w:cs="Segoe UI"/>
                <w:color w:val="464645"/>
                <w:sz w:val="24"/>
                <w:szCs w:val="24"/>
                <w:lang w:eastAsia="fr-FR" w:bidi="th-TH"/>
              </w:rPr>
              <w:t>ITB reference # 9200530</w:t>
            </w:r>
          </w:p>
        </w:tc>
      </w:tr>
    </w:tbl>
    <w:p w14:paraId="3DACA45E" w14:textId="52BC3B29" w:rsidR="0069313A" w:rsidRPr="0069313A" w:rsidRDefault="0069313A" w:rsidP="0069313A">
      <w:pPr>
        <w:tabs>
          <w:tab w:val="center" w:pos="4986"/>
        </w:tabs>
        <w:rPr>
          <w:highlight w:val="yellow"/>
          <w:rtl/>
          <w:lang w:bidi="prs-AF"/>
        </w:rPr>
        <w:sectPr w:rsidR="0069313A" w:rsidRPr="0069313A" w:rsidSect="0074644F">
          <w:headerReference w:type="default" r:id="rId12"/>
          <w:footerReference w:type="even" r:id="rId13"/>
          <w:footerReference w:type="default" r:id="rId14"/>
          <w:headerReference w:type="first" r:id="rId15"/>
          <w:pgSz w:w="12240" w:h="15840"/>
          <w:pgMar w:top="1077" w:right="1134" w:bottom="1077" w:left="1134" w:header="567" w:footer="680" w:gutter="0"/>
          <w:cols w:space="720"/>
          <w:titlePg/>
          <w:docGrid w:linePitch="360"/>
        </w:sectPr>
      </w:pPr>
    </w:p>
    <w:p w14:paraId="47250D31" w14:textId="3E2CE079" w:rsidR="001B2241" w:rsidRPr="00637BB8" w:rsidRDefault="001B2241" w:rsidP="0069313A">
      <w:pPr>
        <w:pStyle w:val="NoSpacing"/>
        <w:rPr>
          <w:rFonts w:ascii="Franklin Gothic Book" w:hAnsi="Franklin Gothic Book"/>
          <w:b/>
          <w:bCs/>
          <w:lang w:val="en-GB"/>
        </w:rPr>
      </w:pPr>
      <w:r w:rsidRPr="00637BB8">
        <w:rPr>
          <w:rFonts w:ascii="Franklin Gothic Book" w:hAnsi="Franklin Gothic Book"/>
          <w:b/>
          <w:bCs/>
          <w:lang w:val="en-GB"/>
        </w:rPr>
        <w:lastRenderedPageBreak/>
        <w:t>SECTION 1</w:t>
      </w:r>
    </w:p>
    <w:p w14:paraId="14455BC0" w14:textId="1B21D47B" w:rsidR="000E3F23" w:rsidRPr="00637BB8" w:rsidRDefault="001B2241" w:rsidP="00637BB8">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rPr>
        <w:t>Cover Letter</w:t>
      </w:r>
    </w:p>
    <w:p w14:paraId="5B1EC14B" w14:textId="4293EC24" w:rsidR="00AA5DDB" w:rsidRPr="00637BB8" w:rsidRDefault="006375F0" w:rsidP="00221BBD">
      <w:pPr>
        <w:spacing w:after="0"/>
        <w:ind w:left="720"/>
        <w:rPr>
          <w:rFonts w:ascii="Franklin Gothic Book" w:hAnsi="Franklin Gothic Book"/>
          <w:sz w:val="20"/>
          <w:szCs w:val="20"/>
        </w:rPr>
      </w:pPr>
      <w:r>
        <w:rPr>
          <w:rFonts w:ascii="Franklin Gothic Book" w:hAnsi="Franklin Gothic Book"/>
          <w:sz w:val="20"/>
          <w:szCs w:val="20"/>
        </w:rPr>
        <w:t>Kabul CO 2</w:t>
      </w:r>
      <w:r w:rsidR="00E27BF3">
        <w:rPr>
          <w:rFonts w:ascii="Franklin Gothic Book" w:hAnsi="Franklin Gothic Book" w:hint="cs"/>
          <w:sz w:val="20"/>
          <w:szCs w:val="20"/>
          <w:rtl/>
        </w:rPr>
        <w:t>8</w:t>
      </w:r>
      <w:r>
        <w:rPr>
          <w:rFonts w:ascii="Franklin Gothic Book" w:hAnsi="Franklin Gothic Book"/>
          <w:sz w:val="20"/>
          <w:szCs w:val="20"/>
        </w:rPr>
        <w:t xml:space="preserve"> </w:t>
      </w:r>
      <w:r w:rsidR="00696C41">
        <w:rPr>
          <w:rFonts w:ascii="Franklin Gothic Book" w:hAnsi="Franklin Gothic Book"/>
          <w:sz w:val="20"/>
          <w:szCs w:val="20"/>
        </w:rPr>
        <w:t>April 2024</w:t>
      </w:r>
    </w:p>
    <w:p w14:paraId="7F302925" w14:textId="77777777" w:rsidR="00AA5DDB" w:rsidRPr="00637BB8" w:rsidRDefault="00AA5DDB" w:rsidP="00221BBD">
      <w:pPr>
        <w:spacing w:after="0"/>
        <w:ind w:left="720"/>
        <w:rPr>
          <w:rFonts w:ascii="Franklin Gothic Book" w:hAnsi="Franklin Gothic Book"/>
          <w:sz w:val="20"/>
          <w:szCs w:val="20"/>
        </w:rPr>
      </w:pPr>
    </w:p>
    <w:p w14:paraId="75A77D01" w14:textId="043BD59E" w:rsidR="00AA5DDB" w:rsidRPr="00637BB8" w:rsidRDefault="00AA5DDB" w:rsidP="00221BBD">
      <w:pPr>
        <w:spacing w:after="0"/>
        <w:ind w:left="720"/>
        <w:rPr>
          <w:rFonts w:ascii="Franklin Gothic Book" w:hAnsi="Franklin Gothic Book"/>
          <w:sz w:val="20"/>
          <w:szCs w:val="20"/>
        </w:rPr>
      </w:pPr>
      <w:r w:rsidRPr="00637BB8">
        <w:rPr>
          <w:rFonts w:ascii="Franklin Gothic Book" w:hAnsi="Franklin Gothic Book"/>
          <w:b/>
          <w:bCs/>
          <w:sz w:val="20"/>
          <w:szCs w:val="20"/>
        </w:rPr>
        <w:t xml:space="preserve">Our reference: </w:t>
      </w:r>
      <w:r w:rsidR="00D7150F" w:rsidRPr="006375F0">
        <w:rPr>
          <w:rFonts w:ascii="Franklin Gothic Book" w:hAnsi="Franklin Gothic Book" w:cs="Segoe UI"/>
          <w:color w:val="464645"/>
          <w:sz w:val="24"/>
          <w:szCs w:val="24"/>
          <w:lang w:eastAsia="fr-FR" w:bidi="th-TH"/>
        </w:rPr>
        <w:t>9200530</w:t>
      </w:r>
    </w:p>
    <w:p w14:paraId="35738647" w14:textId="67F5B604" w:rsidR="00AA5DDB" w:rsidRPr="00637BB8" w:rsidRDefault="00AA5DDB" w:rsidP="00221BBD">
      <w:pPr>
        <w:pStyle w:val="Heading5"/>
        <w:ind w:left="720"/>
        <w:rPr>
          <w:rFonts w:ascii="Franklin Gothic Book" w:hAnsi="Franklin Gothic Book" w:cs="Times New Roman"/>
          <w:color w:val="auto"/>
          <w:sz w:val="20"/>
          <w:szCs w:val="20"/>
        </w:rPr>
      </w:pPr>
      <w:r w:rsidRPr="00637BB8">
        <w:rPr>
          <w:rFonts w:ascii="Franklin Gothic Book" w:hAnsi="Franklin Gothic Book" w:cs="Times New Roman"/>
          <w:color w:val="auto"/>
          <w:sz w:val="20"/>
          <w:szCs w:val="20"/>
        </w:rPr>
        <w:t>SUBJECT: INVITATION TO TENDER FOR</w:t>
      </w:r>
      <w:r w:rsidR="005F6C89">
        <w:rPr>
          <w:rFonts w:ascii="Franklin Gothic Book" w:hAnsi="Franklin Gothic Book" w:cs="Times New Roman"/>
          <w:color w:val="auto"/>
          <w:sz w:val="20"/>
          <w:szCs w:val="20"/>
        </w:rPr>
        <w:t xml:space="preserve">: </w:t>
      </w:r>
      <w:r w:rsidR="000D0065">
        <w:rPr>
          <w:rFonts w:ascii="Franklin Gothic Book" w:hAnsi="Franklin Gothic Book" w:cs="Times New Roman"/>
          <w:color w:val="auto"/>
          <w:sz w:val="20"/>
          <w:szCs w:val="20"/>
        </w:rPr>
        <w:t>Construction of Reverse Osm</w:t>
      </w:r>
      <w:r w:rsidR="00C24E3D">
        <w:rPr>
          <w:rFonts w:ascii="Franklin Gothic Book" w:hAnsi="Franklin Gothic Book" w:cs="Times New Roman"/>
          <w:color w:val="auto"/>
          <w:sz w:val="20"/>
          <w:szCs w:val="20"/>
        </w:rPr>
        <w:t xml:space="preserve">osis System (RO), </w:t>
      </w:r>
      <w:proofErr w:type="spellStart"/>
      <w:r w:rsidR="00C24E3D">
        <w:rPr>
          <w:rFonts w:ascii="Franklin Gothic Book" w:hAnsi="Franklin Gothic Book" w:cs="Times New Roman"/>
          <w:color w:val="auto"/>
          <w:sz w:val="20"/>
          <w:szCs w:val="20"/>
        </w:rPr>
        <w:t>Zirtangi</w:t>
      </w:r>
      <w:proofErr w:type="spellEnd"/>
      <w:r w:rsidR="00C24E3D">
        <w:rPr>
          <w:rFonts w:ascii="Franklin Gothic Book" w:hAnsi="Franklin Gothic Book" w:cs="Times New Roman"/>
          <w:color w:val="auto"/>
          <w:sz w:val="20"/>
          <w:szCs w:val="20"/>
        </w:rPr>
        <w:t xml:space="preserve"> Village, </w:t>
      </w:r>
      <w:proofErr w:type="spellStart"/>
      <w:r w:rsidR="002C5766">
        <w:rPr>
          <w:rFonts w:ascii="Franklin Gothic Book" w:hAnsi="Franklin Gothic Book" w:cs="Times New Roman"/>
          <w:color w:val="auto"/>
          <w:sz w:val="20"/>
          <w:szCs w:val="20"/>
        </w:rPr>
        <w:t>Moqur</w:t>
      </w:r>
      <w:proofErr w:type="spellEnd"/>
      <w:r w:rsidR="00827728">
        <w:rPr>
          <w:rFonts w:ascii="Franklin Gothic Book" w:hAnsi="Franklin Gothic Book" w:cs="Times New Roman"/>
          <w:color w:val="auto"/>
          <w:sz w:val="20"/>
          <w:szCs w:val="20"/>
        </w:rPr>
        <w:t xml:space="preserve"> District, Badghis Province. </w:t>
      </w:r>
    </w:p>
    <w:p w14:paraId="2BF30F76" w14:textId="77777777" w:rsidR="00AA5DDB" w:rsidRPr="00637BB8" w:rsidRDefault="00AA5DDB" w:rsidP="00221BBD">
      <w:pPr>
        <w:spacing w:after="0"/>
        <w:ind w:left="720"/>
        <w:rPr>
          <w:rFonts w:ascii="Franklin Gothic Book" w:hAnsi="Franklin Gothic Book"/>
          <w:sz w:val="20"/>
          <w:szCs w:val="20"/>
        </w:rPr>
      </w:pPr>
    </w:p>
    <w:p w14:paraId="26A4E827" w14:textId="6A73C90A" w:rsidR="00AA5DDB" w:rsidRPr="00637BB8" w:rsidRDefault="000E3F23"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Dear </w:t>
      </w:r>
      <w:proofErr w:type="spellStart"/>
      <w:r w:rsidRPr="00637BB8">
        <w:rPr>
          <w:rFonts w:ascii="Franklin Gothic Book" w:hAnsi="Franklin Gothic Book"/>
          <w:sz w:val="20"/>
          <w:szCs w:val="20"/>
        </w:rPr>
        <w:t>Mr</w:t>
      </w:r>
      <w:proofErr w:type="spellEnd"/>
      <w:r w:rsidRPr="00637BB8">
        <w:rPr>
          <w:rFonts w:ascii="Franklin Gothic Book" w:hAnsi="Franklin Gothic Book"/>
          <w:sz w:val="20"/>
          <w:szCs w:val="20"/>
        </w:rPr>
        <w:t xml:space="preserve">/Ms </w:t>
      </w:r>
    </w:p>
    <w:p w14:paraId="1F6AE22F" w14:textId="77777777" w:rsidR="00AA5DDB" w:rsidRPr="00637BB8" w:rsidRDefault="00AA5DDB" w:rsidP="00221BBD">
      <w:pPr>
        <w:spacing w:after="0"/>
        <w:ind w:left="720"/>
        <w:jc w:val="both"/>
        <w:rPr>
          <w:rFonts w:ascii="Franklin Gothic Book" w:hAnsi="Franklin Gothic Book"/>
          <w:sz w:val="20"/>
          <w:szCs w:val="20"/>
        </w:rPr>
      </w:pPr>
    </w:p>
    <w:p w14:paraId="6273D986"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Following your enquiry regarding the publication of the above-mentioned invitation to tender, please find enclosed the following documents, which constitute the tender dossier.</w:t>
      </w:r>
    </w:p>
    <w:p w14:paraId="116CC937" w14:textId="77777777" w:rsidR="00AA5DDB" w:rsidRPr="00637BB8" w:rsidRDefault="00AA5DDB" w:rsidP="00221BBD">
      <w:pPr>
        <w:spacing w:after="0"/>
        <w:ind w:left="720"/>
        <w:jc w:val="both"/>
        <w:rPr>
          <w:rFonts w:ascii="Franklin Gothic Book" w:hAnsi="Franklin Gothic Book"/>
          <w:sz w:val="20"/>
          <w:szCs w:val="20"/>
        </w:rPr>
      </w:pPr>
    </w:p>
    <w:p w14:paraId="7FF7B09C" w14:textId="77777777" w:rsidR="000E3F23" w:rsidRPr="00637BB8" w:rsidRDefault="000E3F23"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Any request for clarification must be received by NRC in writing at least 5 working days before the deadline for submission of tenders. NRC will reply to bidders' questions at least 2 working days before the deadline for submission of tenders. </w:t>
      </w:r>
    </w:p>
    <w:p w14:paraId="06B5B0FE" w14:textId="77777777" w:rsidR="00AA5DDB" w:rsidRPr="00637BB8" w:rsidRDefault="00AA5DDB" w:rsidP="00221BBD">
      <w:pPr>
        <w:spacing w:after="0"/>
        <w:ind w:left="720"/>
        <w:jc w:val="both"/>
        <w:rPr>
          <w:rFonts w:ascii="Franklin Gothic Book" w:hAnsi="Franklin Gothic Book"/>
          <w:sz w:val="20"/>
          <w:szCs w:val="20"/>
        </w:rPr>
      </w:pPr>
    </w:p>
    <w:p w14:paraId="0353C49D"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Costs incurred by the bidder in preparing and submitting the tender proposals will not be reimbursed.</w:t>
      </w:r>
    </w:p>
    <w:p w14:paraId="3FAA6153" w14:textId="77777777" w:rsidR="00AA5DDB" w:rsidRPr="00637BB8" w:rsidRDefault="00AA5DDB" w:rsidP="00221BBD">
      <w:pPr>
        <w:spacing w:after="0"/>
        <w:ind w:left="720"/>
        <w:jc w:val="both"/>
        <w:rPr>
          <w:rFonts w:ascii="Franklin Gothic Book" w:hAnsi="Franklin Gothic Book"/>
          <w:sz w:val="20"/>
          <w:szCs w:val="20"/>
        </w:rPr>
      </w:pPr>
    </w:p>
    <w:p w14:paraId="06648007" w14:textId="3846540F" w:rsidR="00AA5DDB" w:rsidRPr="00637BB8" w:rsidRDefault="00AA5DDB" w:rsidP="00221BBD">
      <w:pPr>
        <w:spacing w:after="0"/>
        <w:ind w:left="720"/>
        <w:jc w:val="both"/>
        <w:rPr>
          <w:rFonts w:ascii="Franklin Gothic Book" w:hAnsi="Franklin Gothic Book"/>
          <w:sz w:val="20"/>
          <w:szCs w:val="20"/>
        </w:rPr>
      </w:pPr>
      <w:r w:rsidRPr="009B23B3">
        <w:rPr>
          <w:rFonts w:ascii="Franklin Gothic Book" w:hAnsi="Franklin Gothic Book"/>
          <w:sz w:val="20"/>
          <w:szCs w:val="20"/>
        </w:rPr>
        <w:t xml:space="preserve">We look forward to receiving your tender at the address specified in the Instructions to Bidders </w:t>
      </w:r>
      <w:r w:rsidR="009B23B3" w:rsidRPr="009B23B3">
        <w:rPr>
          <w:rFonts w:ascii="Franklin Gothic Book" w:hAnsi="Franklin Gothic Book"/>
          <w:sz w:val="20"/>
          <w:szCs w:val="20"/>
        </w:rPr>
        <w:t xml:space="preserve">before </w:t>
      </w:r>
      <w:proofErr w:type="gramStart"/>
      <w:r w:rsidR="009B23B3" w:rsidRPr="009B23B3">
        <w:rPr>
          <w:rFonts w:ascii="Franklin Gothic Book" w:hAnsi="Franklin Gothic Book"/>
          <w:sz w:val="20"/>
          <w:szCs w:val="20"/>
        </w:rPr>
        <w:t>date</w:t>
      </w:r>
      <w:proofErr w:type="gramEnd"/>
      <w:r w:rsidRPr="009B23B3">
        <w:rPr>
          <w:rFonts w:ascii="Franklin Gothic Book" w:hAnsi="Franklin Gothic Book"/>
          <w:sz w:val="20"/>
          <w:szCs w:val="20"/>
        </w:rPr>
        <w:t xml:space="preserve"> &amp; time stated in the procurement notice.</w:t>
      </w:r>
    </w:p>
    <w:p w14:paraId="589052F9" w14:textId="77777777" w:rsidR="00AA5DDB" w:rsidRPr="00637BB8" w:rsidRDefault="00AA5DDB" w:rsidP="00221BBD">
      <w:pPr>
        <w:spacing w:after="0"/>
        <w:ind w:left="720"/>
        <w:jc w:val="both"/>
        <w:rPr>
          <w:rFonts w:ascii="Franklin Gothic Book" w:hAnsi="Franklin Gothic Book"/>
          <w:sz w:val="20"/>
          <w:szCs w:val="20"/>
        </w:rPr>
      </w:pPr>
    </w:p>
    <w:p w14:paraId="603A414A"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If you decide not to submit a tender, we would be grateful if you could inform us in writing, stating the reasons for your decision.</w:t>
      </w:r>
    </w:p>
    <w:p w14:paraId="1E62453E" w14:textId="77777777" w:rsidR="000E3F23" w:rsidRPr="00637BB8" w:rsidRDefault="000E3F23" w:rsidP="000E3F23">
      <w:pPr>
        <w:spacing w:after="0"/>
        <w:ind w:left="720"/>
        <w:jc w:val="both"/>
        <w:rPr>
          <w:rFonts w:ascii="Franklin Gothic Book" w:hAnsi="Franklin Gothic Book"/>
          <w:sz w:val="20"/>
          <w:szCs w:val="20"/>
        </w:rPr>
      </w:pPr>
    </w:p>
    <w:p w14:paraId="44E13FA6"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Yours sincerely, </w:t>
      </w:r>
    </w:p>
    <w:p w14:paraId="058CA700" w14:textId="15D0A4DA" w:rsidR="00AF13EC"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NRC Procurement Department</w:t>
      </w:r>
    </w:p>
    <w:p w14:paraId="4D18F8FE" w14:textId="27DB2878" w:rsidR="00864F2E"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On behalf of the Bid Analysis Committee</w:t>
      </w:r>
    </w:p>
    <w:p w14:paraId="7FEF6E22" w14:textId="77777777" w:rsidR="00AA5DDB" w:rsidRPr="00637BB8" w:rsidRDefault="00AA5DDB" w:rsidP="00076F44">
      <w:pPr>
        <w:spacing w:after="0"/>
        <w:rPr>
          <w:rFonts w:ascii="Franklin Gothic Book" w:hAnsi="Franklin Gothic Book"/>
          <w:sz w:val="20"/>
          <w:szCs w:val="20"/>
        </w:rPr>
      </w:pPr>
    </w:p>
    <w:p w14:paraId="1F87BE3C" w14:textId="77777777" w:rsidR="00AF13EC" w:rsidRPr="00637BB8" w:rsidRDefault="00AF13EC" w:rsidP="00221BBD">
      <w:pPr>
        <w:autoSpaceDE w:val="0"/>
        <w:autoSpaceDN w:val="0"/>
        <w:adjustRightInd w:val="0"/>
        <w:spacing w:after="0" w:line="240" w:lineRule="auto"/>
        <w:ind w:left="720"/>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ITB document contains the following:</w:t>
      </w:r>
    </w:p>
    <w:p w14:paraId="3FB6A529" w14:textId="132F3C68" w:rsidR="000E3F23" w:rsidRPr="00637BB8" w:rsidRDefault="000E3F23" w:rsidP="00E27AA3">
      <w:pPr>
        <w:pStyle w:val="ListParagraph"/>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This cover </w:t>
      </w:r>
      <w:proofErr w:type="gramStart"/>
      <w:r w:rsidRPr="00637BB8">
        <w:rPr>
          <w:rFonts w:ascii="Franklin Gothic Book" w:eastAsiaTheme="minorHAnsi" w:hAnsi="Franklin Gothic Book"/>
          <w:color w:val="222222"/>
          <w:sz w:val="20"/>
          <w:szCs w:val="20"/>
        </w:rPr>
        <w:t>Letter</w:t>
      </w:r>
      <w:proofErr w:type="gramEnd"/>
    </w:p>
    <w:p w14:paraId="5CEAFD72"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2: Bid Data </w:t>
      </w:r>
      <w:proofErr w:type="gramStart"/>
      <w:r w:rsidRPr="00637BB8">
        <w:rPr>
          <w:rFonts w:ascii="Franklin Gothic Book" w:eastAsiaTheme="minorHAnsi" w:hAnsi="Franklin Gothic Book"/>
          <w:color w:val="222222"/>
          <w:sz w:val="20"/>
          <w:szCs w:val="20"/>
        </w:rPr>
        <w:t>sheet</w:t>
      </w:r>
      <w:proofErr w:type="gramEnd"/>
    </w:p>
    <w:p w14:paraId="3E09D94D"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3: NRC Invitation to bid general terms &amp; </w:t>
      </w:r>
      <w:proofErr w:type="gramStart"/>
      <w:r w:rsidRPr="00637BB8">
        <w:rPr>
          <w:rFonts w:ascii="Franklin Gothic Book" w:eastAsiaTheme="minorHAnsi" w:hAnsi="Franklin Gothic Book"/>
          <w:color w:val="222222"/>
          <w:sz w:val="20"/>
          <w:szCs w:val="20"/>
        </w:rPr>
        <w:t>condition</w:t>
      </w:r>
      <w:proofErr w:type="gramEnd"/>
    </w:p>
    <w:p w14:paraId="1AE2457A"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4:</w:t>
      </w:r>
      <w:r w:rsidRPr="00637BB8">
        <w:rPr>
          <w:rFonts w:ascii="Franklin Gothic Book" w:eastAsiaTheme="minorHAnsi" w:hAnsi="Franklin Gothic Book"/>
          <w:b/>
          <w:color w:val="222222"/>
          <w:sz w:val="20"/>
          <w:szCs w:val="20"/>
        </w:rPr>
        <w:t xml:space="preserve"> </w:t>
      </w:r>
      <w:r w:rsidRPr="00637BB8">
        <w:rPr>
          <w:rFonts w:ascii="Franklin Gothic Book" w:eastAsiaTheme="minorHAnsi" w:hAnsi="Franklin Gothic Book"/>
          <w:color w:val="222222"/>
          <w:sz w:val="20"/>
          <w:szCs w:val="20"/>
        </w:rPr>
        <w:t>Technical description of the Bid</w:t>
      </w:r>
    </w:p>
    <w:p w14:paraId="75901F60"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5: Bidding form</w:t>
      </w:r>
    </w:p>
    <w:p w14:paraId="35109FB6" w14:textId="61370856"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6: </w:t>
      </w:r>
      <w:r w:rsidR="00895025" w:rsidRPr="00637BB8">
        <w:rPr>
          <w:rFonts w:ascii="Franklin Gothic Book" w:eastAsiaTheme="minorHAnsi" w:hAnsi="Franklin Gothic Book"/>
          <w:bCs/>
          <w:color w:val="222222"/>
          <w:sz w:val="20"/>
          <w:szCs w:val="20"/>
        </w:rPr>
        <w:t>Work Schedule</w:t>
      </w:r>
    </w:p>
    <w:p w14:paraId="59CBCA14"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bCs/>
          <w:color w:val="222222"/>
          <w:sz w:val="20"/>
          <w:szCs w:val="20"/>
        </w:rPr>
        <w:t>Section 7: Company Profile and Previous Experience</w:t>
      </w:r>
    </w:p>
    <w:p w14:paraId="7A144D9C" w14:textId="0EE7C89F"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8: </w:t>
      </w:r>
      <w:r w:rsidR="00895025" w:rsidRPr="00637BB8">
        <w:rPr>
          <w:rFonts w:ascii="Franklin Gothic Book" w:eastAsiaTheme="minorHAnsi" w:hAnsi="Franklin Gothic Book"/>
          <w:bCs/>
          <w:color w:val="222222"/>
          <w:sz w:val="20"/>
          <w:szCs w:val="20"/>
        </w:rPr>
        <w:t>Bill of Quantities</w:t>
      </w:r>
    </w:p>
    <w:p w14:paraId="2D474CDF" w14:textId="00510C73" w:rsidR="00895025"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9: Ethical Standards Declaration </w:t>
      </w:r>
    </w:p>
    <w:p w14:paraId="34D69893" w14:textId="4FA18835" w:rsidR="000E3F23" w:rsidRPr="00637BB8" w:rsidRDefault="00895025"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ANNEX A: Technical Drawings</w:t>
      </w:r>
    </w:p>
    <w:p w14:paraId="206F5362" w14:textId="7BE13CEF" w:rsidR="008B50C2" w:rsidRPr="00637BB8" w:rsidRDefault="008B50C2" w:rsidP="000E3F23">
      <w:pPr>
        <w:autoSpaceDE w:val="0"/>
        <w:autoSpaceDN w:val="0"/>
        <w:adjustRightInd w:val="0"/>
        <w:spacing w:after="0" w:line="240" w:lineRule="auto"/>
        <w:rPr>
          <w:rFonts w:ascii="Franklin Gothic Book" w:eastAsiaTheme="minorHAnsi" w:hAnsi="Franklin Gothic Book"/>
          <w:color w:val="222222"/>
          <w:sz w:val="20"/>
          <w:szCs w:val="20"/>
          <w:highlight w:val="yellow"/>
        </w:rPr>
      </w:pPr>
    </w:p>
    <w:p w14:paraId="1340638B"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469D99A"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B03E6FB"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3B933821" w14:textId="7A08B490" w:rsidR="00350FCD" w:rsidRPr="00637BB8" w:rsidRDefault="00350FCD"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2</w:t>
      </w:r>
    </w:p>
    <w:p w14:paraId="19DD18E4" w14:textId="0BFC86FB" w:rsidR="00350FCD" w:rsidRPr="00637BB8" w:rsidRDefault="00350FCD" w:rsidP="00221BBD">
      <w:pPr>
        <w:widowControl w:val="0"/>
        <w:autoSpaceDE w:val="0"/>
        <w:autoSpaceDN w:val="0"/>
        <w:adjustRightInd w:val="0"/>
        <w:spacing w:after="0"/>
        <w:ind w:left="720"/>
        <w:jc w:val="center"/>
        <w:rPr>
          <w:rFonts w:ascii="Franklin Gothic Book" w:hAnsi="Franklin Gothic Book"/>
          <w:sz w:val="26"/>
          <w:szCs w:val="26"/>
        </w:rPr>
      </w:pPr>
      <w:r w:rsidRPr="00637BB8">
        <w:rPr>
          <w:rFonts w:ascii="Franklin Gothic Book" w:hAnsi="Franklin Gothic Book"/>
          <w:b/>
          <w:bCs/>
          <w:sz w:val="26"/>
          <w:szCs w:val="26"/>
        </w:rPr>
        <w:t>Bid Data</w:t>
      </w:r>
      <w:r w:rsidR="00C027B4" w:rsidRPr="00637BB8">
        <w:rPr>
          <w:rFonts w:ascii="Franklin Gothic Book" w:hAnsi="Franklin Gothic Book"/>
          <w:b/>
          <w:bCs/>
          <w:sz w:val="26"/>
          <w:szCs w:val="26"/>
        </w:rPr>
        <w:t xml:space="preserve"> Sheet</w:t>
      </w:r>
      <w:r w:rsidRPr="00637BB8">
        <w:rPr>
          <w:rFonts w:ascii="Franklin Gothic Book" w:hAnsi="Franklin Gothic Book"/>
          <w:b/>
          <w:bCs/>
          <w:sz w:val="26"/>
          <w:szCs w:val="26"/>
        </w:rPr>
        <w:t xml:space="preserve"> </w:t>
      </w:r>
    </w:p>
    <w:p w14:paraId="4760BA8E" w14:textId="4DB30E03" w:rsidR="00CB65DD" w:rsidRPr="00637BB8" w:rsidRDefault="00306F5D" w:rsidP="0016310A">
      <w:pPr>
        <w:pStyle w:val="ListParagraph"/>
        <w:numPr>
          <w:ilvl w:val="0"/>
          <w:numId w:val="7"/>
        </w:numPr>
        <w:spacing w:after="0"/>
        <w:ind w:left="643"/>
        <w:outlineLvl w:val="0"/>
        <w:rPr>
          <w:rFonts w:ascii="Franklin Gothic Book" w:hAnsi="Franklin Gothic Book"/>
          <w:color w:val="A6A6A6" w:themeColor="background1" w:themeShade="A6"/>
        </w:rPr>
      </w:pPr>
      <w:r w:rsidRPr="00637BB8">
        <w:rPr>
          <w:rFonts w:ascii="Franklin Gothic Book" w:hAnsi="Franklin Gothic Book"/>
          <w:b/>
          <w:color w:val="A6A6A6" w:themeColor="background1" w:themeShade="A6"/>
        </w:rPr>
        <w:t>Background Data</w:t>
      </w:r>
    </w:p>
    <w:tbl>
      <w:tblPr>
        <w:tblStyle w:val="TableGrid"/>
        <w:tblW w:w="0" w:type="auto"/>
        <w:tblInd w:w="120" w:type="dxa"/>
        <w:tblLook w:val="04A0" w:firstRow="1" w:lastRow="0" w:firstColumn="1" w:lastColumn="0" w:noHBand="0" w:noVBand="1"/>
      </w:tblPr>
      <w:tblGrid>
        <w:gridCol w:w="4873"/>
        <w:gridCol w:w="4861"/>
      </w:tblGrid>
      <w:tr w:rsidR="00CB65DD" w:rsidRPr="00637BB8" w14:paraId="7E62D17D" w14:textId="77777777" w:rsidTr="00FA66A7">
        <w:trPr>
          <w:trHeight w:val="632"/>
        </w:trPr>
        <w:tc>
          <w:tcPr>
            <w:tcW w:w="5056" w:type="dxa"/>
            <w:vAlign w:val="center"/>
          </w:tcPr>
          <w:p w14:paraId="0E1F11C3" w14:textId="1F77B120" w:rsidR="00B337A1" w:rsidRPr="00637BB8" w:rsidRDefault="00CB65DD" w:rsidP="004674AA">
            <w:pPr>
              <w:pStyle w:val="Heading5"/>
              <w:ind w:left="720"/>
              <w:jc w:val="both"/>
              <w:rPr>
                <w:rFonts w:ascii="Franklin Gothic Book" w:hAnsi="Franklin Gothic Book" w:cs="Times New Roman"/>
                <w:color w:val="auto"/>
                <w:sz w:val="20"/>
                <w:szCs w:val="20"/>
              </w:rPr>
            </w:pPr>
            <w:r w:rsidRPr="00637BB8">
              <w:rPr>
                <w:rFonts w:ascii="Franklin Gothic Book" w:hAnsi="Franklin Gothic Book"/>
                <w:bCs/>
              </w:rPr>
              <w:t xml:space="preserve">Contract Name: </w:t>
            </w:r>
            <w:r w:rsidRPr="00637BB8">
              <w:rPr>
                <w:rFonts w:ascii="Franklin Gothic Book" w:hAnsi="Franklin Gothic Book"/>
                <w:bCs/>
              </w:rPr>
              <w:tab/>
            </w:r>
            <w:r w:rsidR="00B337A1">
              <w:rPr>
                <w:rFonts w:ascii="Franklin Gothic Book" w:hAnsi="Franklin Gothic Book" w:cs="Times New Roman"/>
                <w:color w:val="auto"/>
                <w:sz w:val="20"/>
                <w:szCs w:val="20"/>
              </w:rPr>
              <w:t xml:space="preserve">Construction of Reverse Osmosis System (RO), </w:t>
            </w:r>
            <w:proofErr w:type="spellStart"/>
            <w:r w:rsidR="00B337A1">
              <w:rPr>
                <w:rFonts w:ascii="Franklin Gothic Book" w:hAnsi="Franklin Gothic Book" w:cs="Times New Roman"/>
                <w:color w:val="auto"/>
                <w:sz w:val="20"/>
                <w:szCs w:val="20"/>
              </w:rPr>
              <w:t>Zirtangi</w:t>
            </w:r>
            <w:proofErr w:type="spellEnd"/>
            <w:r w:rsidR="00B337A1">
              <w:rPr>
                <w:rFonts w:ascii="Franklin Gothic Book" w:hAnsi="Franklin Gothic Book" w:cs="Times New Roman"/>
                <w:color w:val="auto"/>
                <w:sz w:val="20"/>
                <w:szCs w:val="20"/>
              </w:rPr>
              <w:t xml:space="preserve"> Village, </w:t>
            </w:r>
            <w:proofErr w:type="spellStart"/>
            <w:r w:rsidR="005570F1">
              <w:rPr>
                <w:rFonts w:ascii="Franklin Gothic Book" w:hAnsi="Franklin Gothic Book" w:cs="Times New Roman"/>
                <w:color w:val="auto"/>
                <w:sz w:val="20"/>
                <w:szCs w:val="20"/>
              </w:rPr>
              <w:t>Moqur</w:t>
            </w:r>
            <w:proofErr w:type="spellEnd"/>
            <w:r w:rsidR="00B337A1">
              <w:rPr>
                <w:rFonts w:ascii="Franklin Gothic Book" w:hAnsi="Franklin Gothic Book" w:cs="Times New Roman"/>
                <w:color w:val="auto"/>
                <w:sz w:val="20"/>
                <w:szCs w:val="20"/>
              </w:rPr>
              <w:t xml:space="preserve"> District, Badghis Province.</w:t>
            </w:r>
          </w:p>
          <w:p w14:paraId="64E1B991" w14:textId="58F92EAB" w:rsidR="00CB65DD" w:rsidRPr="00637BB8" w:rsidRDefault="00CB65DD" w:rsidP="00FA66A7">
            <w:pPr>
              <w:widowControl w:val="0"/>
              <w:overflowPunct w:val="0"/>
              <w:autoSpaceDE w:val="0"/>
              <w:autoSpaceDN w:val="0"/>
              <w:adjustRightInd w:val="0"/>
              <w:spacing w:line="276" w:lineRule="auto"/>
              <w:rPr>
                <w:rFonts w:ascii="Franklin Gothic Book" w:hAnsi="Franklin Gothic Book"/>
                <w:bCs/>
              </w:rPr>
            </w:pPr>
          </w:p>
        </w:tc>
        <w:tc>
          <w:tcPr>
            <w:tcW w:w="5056" w:type="dxa"/>
            <w:vAlign w:val="center"/>
          </w:tcPr>
          <w:p w14:paraId="4298E3AA" w14:textId="79BCC605" w:rsidR="00CB65DD" w:rsidRPr="00637BB8" w:rsidRDefault="00CB65DD" w:rsidP="00FA66A7">
            <w:pPr>
              <w:widowControl w:val="0"/>
              <w:overflowPunct w:val="0"/>
              <w:autoSpaceDE w:val="0"/>
              <w:autoSpaceDN w:val="0"/>
              <w:adjustRightInd w:val="0"/>
              <w:spacing w:line="276" w:lineRule="auto"/>
              <w:ind w:left="120"/>
              <w:rPr>
                <w:rFonts w:ascii="Franklin Gothic Book" w:hAnsi="Franklin Gothic Book"/>
                <w:bCs/>
                <w:lang w:bidi="prs-AF"/>
              </w:rPr>
            </w:pPr>
            <w:r w:rsidRPr="00637BB8">
              <w:rPr>
                <w:rFonts w:ascii="Franklin Gothic Book" w:hAnsi="Franklin Gothic Book"/>
                <w:bCs/>
              </w:rPr>
              <w:t>Contract Number:</w:t>
            </w:r>
            <w:r w:rsidR="00FB30AA">
              <w:rPr>
                <w:rFonts w:ascii="Franklin Gothic Book" w:hAnsi="Franklin Gothic Book"/>
                <w:bCs/>
              </w:rPr>
              <w:t>PR</w:t>
            </w:r>
            <w:r w:rsidR="00FB30AA" w:rsidRPr="006375F0">
              <w:rPr>
                <w:rFonts w:ascii="Franklin Gothic Book" w:hAnsi="Franklin Gothic Book" w:cs="Segoe UI"/>
                <w:color w:val="464645"/>
                <w:sz w:val="24"/>
                <w:szCs w:val="24"/>
                <w:lang w:eastAsia="fr-FR" w:bidi="th-TH"/>
              </w:rPr>
              <w:t>9200530</w:t>
            </w:r>
            <w:r w:rsidR="00FB30AA">
              <w:rPr>
                <w:rFonts w:ascii="Franklin Gothic Book" w:hAnsi="Franklin Gothic Book" w:cs="Segoe UI"/>
                <w:color w:val="464645"/>
                <w:sz w:val="24"/>
                <w:szCs w:val="24"/>
                <w:lang w:eastAsia="fr-FR" w:bidi="th-TH"/>
              </w:rPr>
              <w:t>/ PO</w:t>
            </w:r>
            <w:r w:rsidR="0072430D">
              <w:rPr>
                <w:rFonts w:ascii="Franklin Gothic Book" w:hAnsi="Franklin Gothic Book" w:cs="Segoe UI" w:hint="cs"/>
                <w:color w:val="464645"/>
                <w:sz w:val="24"/>
                <w:szCs w:val="24"/>
                <w:rtl/>
                <w:lang w:eastAsia="fr-FR" w:bidi="prs-AF"/>
              </w:rPr>
              <w:t xml:space="preserve"> 2200446</w:t>
            </w:r>
          </w:p>
        </w:tc>
      </w:tr>
    </w:tbl>
    <w:p w14:paraId="300B955B" w14:textId="77777777" w:rsidR="00CB65DD" w:rsidRPr="00637BB8" w:rsidRDefault="00CB65DD" w:rsidP="00CB65DD">
      <w:pPr>
        <w:widowControl w:val="0"/>
        <w:autoSpaceDE w:val="0"/>
        <w:autoSpaceDN w:val="0"/>
        <w:adjustRightInd w:val="0"/>
        <w:spacing w:after="0" w:line="157" w:lineRule="exact"/>
        <w:jc w:val="both"/>
        <w:rPr>
          <w:rFonts w:ascii="Franklin Gothic Book" w:hAnsi="Franklin Gothic Book"/>
        </w:rPr>
      </w:pPr>
    </w:p>
    <w:p w14:paraId="476DA218" w14:textId="2A189D3F" w:rsidR="00CB65DD" w:rsidRDefault="00CB65DD"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637BB8">
        <w:rPr>
          <w:rFonts w:ascii="Franklin Gothic Book" w:hAnsi="Franklin Gothic Book"/>
          <w:bCs/>
        </w:rPr>
        <w:t xml:space="preserve">This bid is issued by Norwegian Refugee Council (NRC office in </w:t>
      </w:r>
      <w:r w:rsidR="007C1714">
        <w:rPr>
          <w:rFonts w:ascii="Franklin Gothic Book" w:hAnsi="Franklin Gothic Book"/>
          <w:bCs/>
        </w:rPr>
        <w:t>Kabul</w:t>
      </w:r>
      <w:r w:rsidRPr="00637BB8">
        <w:rPr>
          <w:rFonts w:ascii="Franklin Gothic Book" w:hAnsi="Franklin Gothic Book"/>
          <w:bCs/>
        </w:rPr>
        <w:t xml:space="preserve"> Any correspondence can be addressed the following address office.</w:t>
      </w:r>
    </w:p>
    <w:p w14:paraId="1C0708ED" w14:textId="77777777" w:rsidR="007C1714" w:rsidRDefault="007C1714" w:rsidP="00CB65DD">
      <w:pPr>
        <w:widowControl w:val="0"/>
        <w:overflowPunct w:val="0"/>
        <w:autoSpaceDE w:val="0"/>
        <w:autoSpaceDN w:val="0"/>
        <w:adjustRightInd w:val="0"/>
        <w:spacing w:after="0" w:line="273" w:lineRule="auto"/>
        <w:ind w:right="120"/>
        <w:jc w:val="both"/>
        <w:rPr>
          <w:rFonts w:ascii="Franklin Gothic Book" w:hAnsi="Franklin Gothic Book"/>
          <w:bCs/>
        </w:rPr>
      </w:pPr>
    </w:p>
    <w:p w14:paraId="531AC413" w14:textId="20782F8E" w:rsidR="007C1714" w:rsidRPr="00637BB8" w:rsidRDefault="00000000" w:rsidP="00CB65DD">
      <w:pPr>
        <w:widowControl w:val="0"/>
        <w:overflowPunct w:val="0"/>
        <w:autoSpaceDE w:val="0"/>
        <w:autoSpaceDN w:val="0"/>
        <w:adjustRightInd w:val="0"/>
        <w:spacing w:after="0" w:line="273" w:lineRule="auto"/>
        <w:ind w:right="120"/>
        <w:jc w:val="both"/>
        <w:rPr>
          <w:rFonts w:ascii="Franklin Gothic Book" w:hAnsi="Franklin Gothic Book"/>
          <w:bCs/>
        </w:rPr>
      </w:pPr>
      <w:hyperlink r:id="rId16" w:history="1">
        <w:r w:rsidR="007C1714" w:rsidRPr="003E1E67">
          <w:rPr>
            <w:rStyle w:val="Hyperlink"/>
            <w:rFonts w:ascii="Franklin Gothic Book" w:hAnsi="Franklin Gothic Book"/>
            <w:bCs/>
          </w:rPr>
          <w:t>Af.procurement@nrc.no</w:t>
        </w:r>
      </w:hyperlink>
      <w:r w:rsidR="007C1714">
        <w:rPr>
          <w:rFonts w:ascii="Franklin Gothic Book" w:hAnsi="Franklin Gothic Book"/>
          <w:bCs/>
        </w:rPr>
        <w:t xml:space="preserve"> </w:t>
      </w:r>
    </w:p>
    <w:p w14:paraId="4631EB06" w14:textId="77777777" w:rsidR="00DF4E3B" w:rsidRPr="00637BB8" w:rsidRDefault="00DF4E3B" w:rsidP="00AE2EF7">
      <w:pPr>
        <w:widowControl w:val="0"/>
        <w:autoSpaceDE w:val="0"/>
        <w:autoSpaceDN w:val="0"/>
        <w:adjustRightInd w:val="0"/>
        <w:spacing w:after="0" w:line="221" w:lineRule="exact"/>
        <w:rPr>
          <w:rFonts w:ascii="Franklin Gothic Book" w:hAnsi="Franklin Gothic Book"/>
        </w:rPr>
      </w:pPr>
    </w:p>
    <w:p w14:paraId="462015C8" w14:textId="3247B4F0" w:rsidR="004C3B96" w:rsidRPr="00637BB8" w:rsidRDefault="00306F5D"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Work</w:t>
      </w:r>
    </w:p>
    <w:tbl>
      <w:tblPr>
        <w:tblpPr w:leftFromText="141" w:rightFromText="141" w:vertAnchor="text" w:horzAnchor="margin" w:tblpXSpec="center" w:tblpY="23"/>
        <w:tblW w:w="9961" w:type="dxa"/>
        <w:tblLayout w:type="fixed"/>
        <w:tblCellMar>
          <w:left w:w="0" w:type="dxa"/>
          <w:right w:w="0" w:type="dxa"/>
        </w:tblCellMar>
        <w:tblLook w:val="0000" w:firstRow="0" w:lastRow="0" w:firstColumn="0" w:lastColumn="0" w:noHBand="0" w:noVBand="0"/>
      </w:tblPr>
      <w:tblGrid>
        <w:gridCol w:w="1417"/>
        <w:gridCol w:w="1640"/>
        <w:gridCol w:w="1701"/>
        <w:gridCol w:w="5203"/>
      </w:tblGrid>
      <w:tr w:rsidR="00C027B4" w:rsidRPr="00637BB8" w14:paraId="15959E31" w14:textId="77777777" w:rsidTr="00AE2EF7">
        <w:trPr>
          <w:trHeight w:val="70"/>
        </w:trPr>
        <w:tc>
          <w:tcPr>
            <w:tcW w:w="1417" w:type="dxa"/>
            <w:tcBorders>
              <w:top w:val="single" w:sz="4" w:space="0" w:color="auto"/>
              <w:left w:val="single" w:sz="4" w:space="0" w:color="auto"/>
              <w:bottom w:val="single" w:sz="4" w:space="0" w:color="auto"/>
              <w:right w:val="single" w:sz="8" w:space="0" w:color="auto"/>
            </w:tcBorders>
            <w:vAlign w:val="center"/>
          </w:tcPr>
          <w:p w14:paraId="57F075E4" w14:textId="77777777" w:rsidR="00C027B4" w:rsidRPr="007C1714" w:rsidRDefault="00C027B4" w:rsidP="00063E2D">
            <w:pPr>
              <w:spacing w:after="0"/>
              <w:jc w:val="center"/>
              <w:rPr>
                <w:rFonts w:ascii="Franklin Gothic Book" w:hAnsi="Franklin Gothic Book"/>
                <w:b/>
              </w:rPr>
            </w:pPr>
            <w:r w:rsidRPr="007C1714">
              <w:rPr>
                <w:rFonts w:ascii="Franklin Gothic Book" w:hAnsi="Franklin Gothic Book"/>
                <w:b/>
              </w:rPr>
              <w:t>Contract No.</w:t>
            </w:r>
          </w:p>
        </w:tc>
        <w:tc>
          <w:tcPr>
            <w:tcW w:w="1640" w:type="dxa"/>
            <w:tcBorders>
              <w:top w:val="single" w:sz="4" w:space="0" w:color="auto"/>
              <w:left w:val="nil"/>
              <w:bottom w:val="single" w:sz="4" w:space="0" w:color="auto"/>
              <w:right w:val="single" w:sz="8" w:space="0" w:color="auto"/>
            </w:tcBorders>
            <w:vAlign w:val="center"/>
          </w:tcPr>
          <w:p w14:paraId="3EE79CAC" w14:textId="77777777" w:rsidR="00C027B4" w:rsidRPr="007C1714" w:rsidRDefault="00C027B4" w:rsidP="00063E2D">
            <w:pPr>
              <w:spacing w:after="0"/>
              <w:jc w:val="center"/>
              <w:rPr>
                <w:rFonts w:ascii="Franklin Gothic Book" w:hAnsi="Franklin Gothic Book"/>
                <w:b/>
              </w:rPr>
            </w:pPr>
            <w:r w:rsidRPr="007C1714">
              <w:rPr>
                <w:rFonts w:ascii="Franklin Gothic Book" w:hAnsi="Franklin Gothic Book"/>
                <w:b/>
              </w:rPr>
              <w:t>Country</w:t>
            </w:r>
          </w:p>
        </w:tc>
        <w:tc>
          <w:tcPr>
            <w:tcW w:w="1701" w:type="dxa"/>
            <w:tcBorders>
              <w:top w:val="single" w:sz="4" w:space="0" w:color="auto"/>
              <w:left w:val="nil"/>
              <w:bottom w:val="single" w:sz="4" w:space="0" w:color="auto"/>
              <w:right w:val="single" w:sz="8" w:space="0" w:color="auto"/>
            </w:tcBorders>
            <w:vAlign w:val="center"/>
          </w:tcPr>
          <w:p w14:paraId="56723B17" w14:textId="77777777" w:rsidR="00C027B4" w:rsidRPr="007C1714" w:rsidRDefault="00C027B4" w:rsidP="00063E2D">
            <w:pPr>
              <w:spacing w:after="0"/>
              <w:jc w:val="center"/>
              <w:rPr>
                <w:rFonts w:ascii="Franklin Gothic Book" w:hAnsi="Franklin Gothic Book"/>
                <w:b/>
              </w:rPr>
            </w:pPr>
            <w:r w:rsidRPr="007C1714">
              <w:rPr>
                <w:rFonts w:ascii="Franklin Gothic Book" w:hAnsi="Franklin Gothic Book"/>
                <w:b/>
              </w:rPr>
              <w:t>Location</w:t>
            </w:r>
          </w:p>
        </w:tc>
        <w:tc>
          <w:tcPr>
            <w:tcW w:w="5203" w:type="dxa"/>
            <w:tcBorders>
              <w:top w:val="single" w:sz="4" w:space="0" w:color="auto"/>
              <w:left w:val="nil"/>
              <w:bottom w:val="single" w:sz="4" w:space="0" w:color="auto"/>
              <w:right w:val="single" w:sz="4" w:space="0" w:color="auto"/>
            </w:tcBorders>
            <w:vAlign w:val="center"/>
          </w:tcPr>
          <w:p w14:paraId="7751BB91" w14:textId="4F4F1D26" w:rsidR="00C027B4" w:rsidRPr="007C1714" w:rsidRDefault="00A4681E" w:rsidP="00063E2D">
            <w:pPr>
              <w:spacing w:after="0"/>
              <w:jc w:val="center"/>
              <w:rPr>
                <w:rFonts w:ascii="Franklin Gothic Book" w:hAnsi="Franklin Gothic Book"/>
                <w:b/>
              </w:rPr>
            </w:pPr>
            <w:proofErr w:type="gramStart"/>
            <w:r w:rsidRPr="007C1714">
              <w:rPr>
                <w:rFonts w:ascii="Franklin Gothic Book" w:hAnsi="Franklin Gothic Book"/>
                <w:b/>
              </w:rPr>
              <w:t xml:space="preserve">Work </w:t>
            </w:r>
            <w:r w:rsidR="00C027B4" w:rsidRPr="007C1714">
              <w:rPr>
                <w:rFonts w:ascii="Franklin Gothic Book" w:hAnsi="Franklin Gothic Book"/>
                <w:b/>
              </w:rPr>
              <w:t xml:space="preserve"> Description</w:t>
            </w:r>
            <w:proofErr w:type="gramEnd"/>
          </w:p>
        </w:tc>
      </w:tr>
      <w:tr w:rsidR="00C027B4" w:rsidRPr="00637BB8" w14:paraId="41E98845" w14:textId="77777777" w:rsidTr="00AE2EF7">
        <w:trPr>
          <w:trHeight w:val="130"/>
        </w:trPr>
        <w:tc>
          <w:tcPr>
            <w:tcW w:w="1417" w:type="dxa"/>
            <w:tcBorders>
              <w:top w:val="single" w:sz="4" w:space="0" w:color="auto"/>
              <w:left w:val="single" w:sz="4" w:space="0" w:color="auto"/>
              <w:bottom w:val="single" w:sz="4" w:space="0" w:color="auto"/>
              <w:right w:val="single" w:sz="8" w:space="0" w:color="auto"/>
            </w:tcBorders>
            <w:vAlign w:val="center"/>
          </w:tcPr>
          <w:p w14:paraId="27E282A9" w14:textId="0932F0C7" w:rsidR="00C027B4" w:rsidRPr="00637BB8" w:rsidRDefault="007C1714" w:rsidP="00076F44">
            <w:pPr>
              <w:spacing w:after="0"/>
              <w:rPr>
                <w:rFonts w:ascii="Franklin Gothic Book" w:hAnsi="Franklin Gothic Book"/>
                <w:lang w:bidi="prs-AF"/>
              </w:rPr>
            </w:pPr>
            <w:r>
              <w:rPr>
                <w:rFonts w:ascii="Franklin Gothic Book" w:hAnsi="Franklin Gothic Book"/>
                <w:bCs/>
              </w:rPr>
              <w:t>PR</w:t>
            </w:r>
            <w:r w:rsidRPr="006375F0">
              <w:rPr>
                <w:rFonts w:ascii="Franklin Gothic Book" w:hAnsi="Franklin Gothic Book" w:cs="Segoe UI"/>
                <w:color w:val="464645"/>
                <w:sz w:val="24"/>
                <w:szCs w:val="24"/>
                <w:lang w:eastAsia="fr-FR" w:bidi="th-TH"/>
              </w:rPr>
              <w:t>9200530</w:t>
            </w:r>
            <w:r>
              <w:rPr>
                <w:rFonts w:ascii="Franklin Gothic Book" w:hAnsi="Franklin Gothic Book" w:cs="Segoe UI"/>
                <w:color w:val="464645"/>
                <w:sz w:val="24"/>
                <w:szCs w:val="24"/>
                <w:lang w:eastAsia="fr-FR" w:bidi="th-TH"/>
              </w:rPr>
              <w:t>/ PO</w:t>
            </w:r>
            <w:r w:rsidR="0072430D">
              <w:rPr>
                <w:rFonts w:ascii="Franklin Gothic Book" w:hAnsi="Franklin Gothic Book" w:cs="Segoe UI" w:hint="cs"/>
                <w:color w:val="464645"/>
                <w:sz w:val="24"/>
                <w:szCs w:val="24"/>
                <w:rtl/>
                <w:lang w:eastAsia="fr-FR" w:bidi="prs-AF"/>
              </w:rPr>
              <w:t xml:space="preserve"> 2200446</w:t>
            </w:r>
          </w:p>
        </w:tc>
        <w:tc>
          <w:tcPr>
            <w:tcW w:w="1640" w:type="dxa"/>
            <w:tcBorders>
              <w:top w:val="single" w:sz="4" w:space="0" w:color="auto"/>
              <w:left w:val="nil"/>
              <w:bottom w:val="single" w:sz="4" w:space="0" w:color="auto"/>
              <w:right w:val="single" w:sz="8" w:space="0" w:color="auto"/>
            </w:tcBorders>
            <w:vAlign w:val="center"/>
          </w:tcPr>
          <w:p w14:paraId="37BB6476" w14:textId="14FFD457" w:rsidR="00C027B4" w:rsidRPr="00637BB8" w:rsidRDefault="007C1714" w:rsidP="00076F44">
            <w:pPr>
              <w:rPr>
                <w:rFonts w:ascii="Franklin Gothic Book" w:hAnsi="Franklin Gothic Book"/>
              </w:rPr>
            </w:pPr>
            <w:r>
              <w:rPr>
                <w:rFonts w:ascii="Franklin Gothic Book" w:hAnsi="Franklin Gothic Book"/>
              </w:rPr>
              <w:t xml:space="preserve">Afghanistan </w:t>
            </w:r>
          </w:p>
        </w:tc>
        <w:tc>
          <w:tcPr>
            <w:tcW w:w="1701" w:type="dxa"/>
            <w:tcBorders>
              <w:top w:val="single" w:sz="4" w:space="0" w:color="auto"/>
              <w:left w:val="nil"/>
              <w:bottom w:val="single" w:sz="4" w:space="0" w:color="auto"/>
              <w:right w:val="single" w:sz="8" w:space="0" w:color="auto"/>
            </w:tcBorders>
            <w:vAlign w:val="center"/>
          </w:tcPr>
          <w:p w14:paraId="2B09DF41" w14:textId="1431C192" w:rsidR="00C027B4" w:rsidRPr="00637BB8" w:rsidRDefault="007C1714" w:rsidP="00076F44">
            <w:pPr>
              <w:rPr>
                <w:rFonts w:ascii="Franklin Gothic Book" w:hAnsi="Franklin Gothic Book"/>
              </w:rPr>
            </w:pPr>
            <w:r>
              <w:rPr>
                <w:rFonts w:ascii="Franklin Gothic Book" w:hAnsi="Franklin Gothic Book"/>
              </w:rPr>
              <w:t xml:space="preserve">Badghis </w:t>
            </w:r>
          </w:p>
        </w:tc>
        <w:tc>
          <w:tcPr>
            <w:tcW w:w="5203" w:type="dxa"/>
            <w:tcBorders>
              <w:top w:val="single" w:sz="4" w:space="0" w:color="auto"/>
              <w:left w:val="nil"/>
              <w:bottom w:val="single" w:sz="4" w:space="0" w:color="auto"/>
              <w:right w:val="single" w:sz="4" w:space="0" w:color="auto"/>
            </w:tcBorders>
            <w:vAlign w:val="center"/>
          </w:tcPr>
          <w:p w14:paraId="623BCECF" w14:textId="1D9AAF0F" w:rsidR="007C1714" w:rsidRPr="00637BB8" w:rsidRDefault="007C1714" w:rsidP="007C1714">
            <w:pPr>
              <w:pStyle w:val="Heading5"/>
              <w:ind w:left="720"/>
              <w:jc w:val="both"/>
              <w:rPr>
                <w:rFonts w:ascii="Franklin Gothic Book" w:hAnsi="Franklin Gothic Book" w:cs="Times New Roman"/>
                <w:color w:val="auto"/>
                <w:sz w:val="20"/>
                <w:szCs w:val="20"/>
              </w:rPr>
            </w:pPr>
            <w:r>
              <w:rPr>
                <w:rFonts w:ascii="Franklin Gothic Book" w:hAnsi="Franklin Gothic Book" w:cs="Times New Roman"/>
                <w:color w:val="auto"/>
                <w:sz w:val="20"/>
                <w:szCs w:val="20"/>
              </w:rPr>
              <w:t xml:space="preserve">Construction of Reverse Osmosis System (RO), </w:t>
            </w:r>
            <w:proofErr w:type="spellStart"/>
            <w:r>
              <w:rPr>
                <w:rFonts w:ascii="Franklin Gothic Book" w:hAnsi="Franklin Gothic Book" w:cs="Times New Roman"/>
                <w:color w:val="auto"/>
                <w:sz w:val="20"/>
                <w:szCs w:val="20"/>
              </w:rPr>
              <w:t>Zirtangi</w:t>
            </w:r>
            <w:proofErr w:type="spellEnd"/>
            <w:r>
              <w:rPr>
                <w:rFonts w:ascii="Franklin Gothic Book" w:hAnsi="Franklin Gothic Book" w:cs="Times New Roman"/>
                <w:color w:val="auto"/>
                <w:sz w:val="20"/>
                <w:szCs w:val="20"/>
              </w:rPr>
              <w:t xml:space="preserve"> Village, </w:t>
            </w:r>
            <w:proofErr w:type="spellStart"/>
            <w:r w:rsidR="001E7915">
              <w:rPr>
                <w:rFonts w:ascii="Franklin Gothic Book" w:hAnsi="Franklin Gothic Book" w:cs="Times New Roman"/>
                <w:color w:val="auto"/>
                <w:sz w:val="20"/>
                <w:szCs w:val="20"/>
              </w:rPr>
              <w:t>Moqur</w:t>
            </w:r>
            <w:proofErr w:type="spellEnd"/>
            <w:r>
              <w:rPr>
                <w:rFonts w:ascii="Franklin Gothic Book" w:hAnsi="Franklin Gothic Book" w:cs="Times New Roman"/>
                <w:color w:val="auto"/>
                <w:sz w:val="20"/>
                <w:szCs w:val="20"/>
              </w:rPr>
              <w:t xml:space="preserve"> District, Badghis Province.</w:t>
            </w:r>
          </w:p>
          <w:p w14:paraId="34C69908" w14:textId="77777777" w:rsidR="00C027B4" w:rsidRPr="00637BB8" w:rsidRDefault="00C027B4" w:rsidP="00076F44">
            <w:pPr>
              <w:spacing w:after="0"/>
              <w:rPr>
                <w:rFonts w:ascii="Franklin Gothic Book" w:hAnsi="Franklin Gothic Book"/>
              </w:rPr>
            </w:pPr>
          </w:p>
        </w:tc>
      </w:tr>
    </w:tbl>
    <w:p w14:paraId="371D9A08" w14:textId="77777777" w:rsidR="00DF4E3B" w:rsidRPr="00637BB8" w:rsidRDefault="00DF4E3B" w:rsidP="00AE2EF7">
      <w:pPr>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refer to the technical specifications, drawi</w:t>
      </w:r>
      <w:r w:rsidR="00FD03D4" w:rsidRPr="00637BB8">
        <w:rPr>
          <w:rFonts w:ascii="Franklin Gothic Book" w:hAnsi="Franklin Gothic Book"/>
        </w:rPr>
        <w:t xml:space="preserve">ngs, and </w:t>
      </w:r>
      <w:r w:rsidR="000868C7" w:rsidRPr="00637BB8">
        <w:rPr>
          <w:rFonts w:ascii="Franklin Gothic Book" w:hAnsi="Franklin Gothic Book"/>
        </w:rPr>
        <w:t>BOQ</w:t>
      </w:r>
      <w:r w:rsidR="00FD03D4" w:rsidRPr="00637BB8">
        <w:rPr>
          <w:rFonts w:ascii="Franklin Gothic Book" w:hAnsi="Franklin Gothic Book"/>
        </w:rPr>
        <w:t>s for more details.</w:t>
      </w:r>
    </w:p>
    <w:p w14:paraId="05AAEC04" w14:textId="77777777" w:rsidR="00C027B4" w:rsidRPr="00637BB8" w:rsidRDefault="00C027B4" w:rsidP="0016310A">
      <w:pPr>
        <w:widowControl w:val="0"/>
        <w:autoSpaceDE w:val="0"/>
        <w:autoSpaceDN w:val="0"/>
        <w:adjustRightInd w:val="0"/>
        <w:spacing w:after="0"/>
        <w:rPr>
          <w:rFonts w:ascii="Franklin Gothic Book" w:hAnsi="Franklin Gothic Book"/>
          <w:b/>
        </w:rPr>
      </w:pPr>
    </w:p>
    <w:p w14:paraId="21E72B2D" w14:textId="77777777" w:rsidR="00076F44" w:rsidRPr="00637BB8" w:rsidRDefault="00076F44" w:rsidP="0016310A">
      <w:pPr>
        <w:widowControl w:val="0"/>
        <w:autoSpaceDE w:val="0"/>
        <w:autoSpaceDN w:val="0"/>
        <w:adjustRightInd w:val="0"/>
        <w:spacing w:after="0"/>
        <w:ind w:left="360"/>
        <w:rPr>
          <w:rFonts w:ascii="Franklin Gothic Book" w:hAnsi="Franklin Gothic Book"/>
        </w:rPr>
      </w:pPr>
    </w:p>
    <w:p w14:paraId="3C701AA4" w14:textId="33CD152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Schedule &amp; Deadline for Submission</w:t>
      </w:r>
    </w:p>
    <w:p w14:paraId="33BACF62" w14:textId="77777777" w:rsidR="00DF4E3B" w:rsidRPr="00637BB8" w:rsidRDefault="00DF4E3B" w:rsidP="00AE2EF7">
      <w:pPr>
        <w:widowControl w:val="0"/>
        <w:autoSpaceDE w:val="0"/>
        <w:autoSpaceDN w:val="0"/>
        <w:adjustRightInd w:val="0"/>
        <w:spacing w:after="0" w:line="83" w:lineRule="exact"/>
        <w:rPr>
          <w:rFonts w:ascii="Franklin Gothic Book" w:hAnsi="Franklin Gothic Book"/>
        </w:rPr>
      </w:pPr>
    </w:p>
    <w:p w14:paraId="20B2B939" w14:textId="5DA3F91E" w:rsidR="00DF4E3B" w:rsidRPr="007A112B" w:rsidRDefault="00DF4E3B" w:rsidP="00AE2EF7">
      <w:pPr>
        <w:ind w:left="360"/>
        <w:rPr>
          <w:rFonts w:ascii="Franklin Gothic Book" w:hAnsi="Franklin Gothic Book"/>
        </w:rPr>
      </w:pPr>
      <w:r w:rsidRPr="00637BB8">
        <w:rPr>
          <w:rFonts w:ascii="Franklin Gothic Book" w:hAnsi="Franklin Gothic Book"/>
        </w:rPr>
        <w:t xml:space="preserve">The deadline for submission of bids </w:t>
      </w:r>
      <w:r w:rsidRPr="007A112B">
        <w:rPr>
          <w:rFonts w:ascii="Franklin Gothic Book" w:hAnsi="Franklin Gothic Book"/>
        </w:rPr>
        <w:t xml:space="preserve">is </w:t>
      </w:r>
      <w:r w:rsidR="008356AD" w:rsidRPr="007A112B">
        <w:rPr>
          <w:rFonts w:ascii="Franklin Gothic Book" w:hAnsi="Franklin Gothic Book"/>
        </w:rPr>
        <w:t>15:00pm</w:t>
      </w:r>
      <w:r w:rsidRPr="007A112B">
        <w:rPr>
          <w:rFonts w:ascii="Franklin Gothic Book" w:hAnsi="Franklin Gothic Book"/>
        </w:rPr>
        <w:t xml:space="preserve"> on </w:t>
      </w:r>
      <w:r w:rsidR="00993AA9" w:rsidRPr="007A112B">
        <w:rPr>
          <w:rFonts w:ascii="Franklin Gothic Book" w:hAnsi="Franklin Gothic Book"/>
        </w:rPr>
        <w:t>Sunday</w:t>
      </w:r>
      <w:r w:rsidR="00E311C1" w:rsidRPr="007A112B">
        <w:rPr>
          <w:rFonts w:ascii="Franklin Gothic Book" w:hAnsi="Franklin Gothic Book"/>
        </w:rPr>
        <w:t xml:space="preserve"> </w:t>
      </w:r>
      <w:r w:rsidR="007A112B" w:rsidRPr="007A112B">
        <w:rPr>
          <w:rFonts w:ascii="Franklin Gothic Book" w:hAnsi="Franklin Gothic Book"/>
        </w:rPr>
        <w:t>7</w:t>
      </w:r>
      <w:r w:rsidR="00E311C1" w:rsidRPr="007A112B">
        <w:rPr>
          <w:rFonts w:ascii="Franklin Gothic Book" w:hAnsi="Franklin Gothic Book"/>
          <w:vertAlign w:val="superscript"/>
        </w:rPr>
        <w:t>th</w:t>
      </w:r>
      <w:r w:rsidR="00E311C1" w:rsidRPr="007A112B">
        <w:rPr>
          <w:rFonts w:ascii="Franklin Gothic Book" w:hAnsi="Franklin Gothic Book"/>
        </w:rPr>
        <w:t xml:space="preserve"> May 2024</w:t>
      </w:r>
      <w:r w:rsidRPr="007A112B">
        <w:rPr>
          <w:rFonts w:ascii="Franklin Gothic Book" w:hAnsi="Franklin Gothic Book"/>
        </w:rPr>
        <w:t xml:space="preserve">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440"/>
      </w:tblGrid>
      <w:tr w:rsidR="00DF4E3B" w:rsidRPr="007A112B" w14:paraId="7DAD7115" w14:textId="77777777" w:rsidTr="00AE2EF7">
        <w:trPr>
          <w:trHeight w:val="321"/>
          <w:jc w:val="center"/>
        </w:trPr>
        <w:tc>
          <w:tcPr>
            <w:tcW w:w="6518" w:type="dxa"/>
            <w:tcBorders>
              <w:bottom w:val="nil"/>
            </w:tcBorders>
            <w:shd w:val="clear" w:color="auto" w:fill="auto"/>
            <w:vAlign w:val="center"/>
          </w:tcPr>
          <w:p w14:paraId="0378724A" w14:textId="77777777" w:rsidR="00DF4E3B" w:rsidRPr="007A112B" w:rsidRDefault="00DF4E3B" w:rsidP="00076F44">
            <w:pPr>
              <w:spacing w:after="0"/>
              <w:rPr>
                <w:rFonts w:ascii="Franklin Gothic Book" w:hAnsi="Franklin Gothic Book" w:cs="Arial"/>
              </w:rPr>
            </w:pPr>
          </w:p>
        </w:tc>
        <w:tc>
          <w:tcPr>
            <w:tcW w:w="1701" w:type="dxa"/>
            <w:shd w:val="clear" w:color="auto" w:fill="auto"/>
            <w:vAlign w:val="center"/>
          </w:tcPr>
          <w:p w14:paraId="3EC5254C" w14:textId="77777777" w:rsidR="00DF4E3B" w:rsidRPr="007A112B" w:rsidRDefault="00DF4E3B" w:rsidP="00076F44">
            <w:pPr>
              <w:spacing w:after="0"/>
              <w:rPr>
                <w:rFonts w:ascii="Franklin Gothic Book" w:hAnsi="Franklin Gothic Book" w:cs="Arial"/>
                <w:b/>
              </w:rPr>
            </w:pPr>
            <w:r w:rsidRPr="007A112B">
              <w:rPr>
                <w:rFonts w:ascii="Franklin Gothic Book" w:hAnsi="Franklin Gothic Book" w:cs="Arial"/>
                <w:b/>
              </w:rPr>
              <w:t>DATE</w:t>
            </w:r>
          </w:p>
        </w:tc>
        <w:tc>
          <w:tcPr>
            <w:tcW w:w="1440" w:type="dxa"/>
            <w:tcBorders>
              <w:bottom w:val="nil"/>
            </w:tcBorders>
            <w:shd w:val="clear" w:color="auto" w:fill="auto"/>
            <w:vAlign w:val="center"/>
          </w:tcPr>
          <w:p w14:paraId="2C34B917" w14:textId="77777777" w:rsidR="00DF4E3B" w:rsidRPr="007A112B" w:rsidRDefault="00DF4E3B" w:rsidP="00076F44">
            <w:pPr>
              <w:spacing w:after="0"/>
              <w:rPr>
                <w:rFonts w:ascii="Franklin Gothic Book" w:hAnsi="Franklin Gothic Book" w:cs="Arial"/>
                <w:b/>
              </w:rPr>
            </w:pPr>
            <w:r w:rsidRPr="007A112B">
              <w:rPr>
                <w:rFonts w:ascii="Franklin Gothic Book" w:hAnsi="Franklin Gothic Book" w:cs="Arial"/>
                <w:b/>
              </w:rPr>
              <w:t>TIME*</w:t>
            </w:r>
          </w:p>
        </w:tc>
      </w:tr>
      <w:tr w:rsidR="00DF4E3B" w:rsidRPr="007A112B" w14:paraId="56678714" w14:textId="77777777" w:rsidTr="00AE2EF7">
        <w:trPr>
          <w:jc w:val="center"/>
        </w:trPr>
        <w:tc>
          <w:tcPr>
            <w:tcW w:w="6518" w:type="dxa"/>
            <w:shd w:val="clear" w:color="auto" w:fill="auto"/>
            <w:vAlign w:val="center"/>
          </w:tcPr>
          <w:p w14:paraId="01D828A5" w14:textId="77777777" w:rsidR="00DF4E3B" w:rsidRPr="007A112B" w:rsidRDefault="00DF4E3B" w:rsidP="00076F44">
            <w:pPr>
              <w:spacing w:after="0"/>
              <w:rPr>
                <w:rFonts w:ascii="Franklin Gothic Book" w:hAnsi="Franklin Gothic Book" w:cs="Arial"/>
                <w:bCs/>
              </w:rPr>
            </w:pPr>
            <w:r w:rsidRPr="007A112B">
              <w:rPr>
                <w:rFonts w:ascii="Franklin Gothic Book" w:hAnsi="Franklin Gothic Book" w:cs="Arial"/>
                <w:bCs/>
              </w:rPr>
              <w:t>Invitation to Bid release</w:t>
            </w:r>
          </w:p>
        </w:tc>
        <w:tc>
          <w:tcPr>
            <w:tcW w:w="1701" w:type="dxa"/>
            <w:shd w:val="clear" w:color="auto" w:fill="auto"/>
            <w:vAlign w:val="center"/>
          </w:tcPr>
          <w:p w14:paraId="5C9BF8B6" w14:textId="157C5FFD" w:rsidR="00DF4E3B" w:rsidRPr="007A112B" w:rsidRDefault="00631609" w:rsidP="00076F44">
            <w:pPr>
              <w:spacing w:after="0"/>
              <w:rPr>
                <w:rFonts w:ascii="Franklin Gothic Book" w:hAnsi="Franklin Gothic Book" w:cs="Arial"/>
              </w:rPr>
            </w:pPr>
            <w:r w:rsidRPr="007A112B">
              <w:rPr>
                <w:rFonts w:ascii="Franklin Gothic Book" w:hAnsi="Franklin Gothic Book" w:cs="Arial"/>
              </w:rPr>
              <w:t>2</w:t>
            </w:r>
            <w:r w:rsidR="005E6473" w:rsidRPr="007A112B">
              <w:rPr>
                <w:rFonts w:ascii="Franklin Gothic Book" w:hAnsi="Franklin Gothic Book" w:cs="Arial"/>
              </w:rPr>
              <w:t>9</w:t>
            </w:r>
            <w:r w:rsidRPr="007A112B">
              <w:rPr>
                <w:rFonts w:ascii="Franklin Gothic Book" w:hAnsi="Franklin Gothic Book" w:cs="Arial"/>
                <w:vertAlign w:val="superscript"/>
              </w:rPr>
              <w:t>th</w:t>
            </w:r>
            <w:r w:rsidRPr="007A112B">
              <w:rPr>
                <w:rFonts w:ascii="Franklin Gothic Book" w:hAnsi="Franklin Gothic Book" w:cs="Arial"/>
              </w:rPr>
              <w:t xml:space="preserve"> April 2024</w:t>
            </w:r>
          </w:p>
        </w:tc>
        <w:tc>
          <w:tcPr>
            <w:tcW w:w="1440" w:type="dxa"/>
            <w:shd w:val="clear" w:color="auto" w:fill="auto"/>
            <w:vAlign w:val="center"/>
          </w:tcPr>
          <w:p w14:paraId="66A155DA" w14:textId="77777777" w:rsidR="00DF4E3B" w:rsidRPr="007A112B" w:rsidRDefault="00DF4E3B" w:rsidP="00076F44">
            <w:pPr>
              <w:spacing w:after="0"/>
              <w:rPr>
                <w:rFonts w:ascii="Franklin Gothic Book" w:hAnsi="Franklin Gothic Book" w:cs="Arial"/>
              </w:rPr>
            </w:pPr>
          </w:p>
        </w:tc>
      </w:tr>
      <w:tr w:rsidR="00DF4E3B" w:rsidRPr="007A112B" w14:paraId="4D7F3CC6" w14:textId="77777777" w:rsidTr="00AE2EF7">
        <w:trPr>
          <w:jc w:val="center"/>
        </w:trPr>
        <w:tc>
          <w:tcPr>
            <w:tcW w:w="6518" w:type="dxa"/>
            <w:shd w:val="clear" w:color="auto" w:fill="auto"/>
            <w:vAlign w:val="center"/>
          </w:tcPr>
          <w:p w14:paraId="5CB5DFE8" w14:textId="77777777" w:rsidR="00DF4E3B" w:rsidRPr="007A112B" w:rsidRDefault="00DF4E3B" w:rsidP="00076F44">
            <w:pPr>
              <w:spacing w:after="0"/>
              <w:rPr>
                <w:rFonts w:ascii="Franklin Gothic Book" w:hAnsi="Franklin Gothic Book" w:cs="Arial"/>
                <w:bCs/>
              </w:rPr>
            </w:pPr>
            <w:r w:rsidRPr="007A112B">
              <w:rPr>
                <w:rFonts w:ascii="Franklin Gothic Book" w:hAnsi="Franklin Gothic Book" w:cs="Arial"/>
                <w:bCs/>
              </w:rPr>
              <w:t>Deadline for request for any clarifications from NRC</w:t>
            </w:r>
          </w:p>
        </w:tc>
        <w:tc>
          <w:tcPr>
            <w:tcW w:w="1701" w:type="dxa"/>
            <w:shd w:val="clear" w:color="auto" w:fill="auto"/>
            <w:vAlign w:val="center"/>
          </w:tcPr>
          <w:p w14:paraId="485BB8B9" w14:textId="459D7768" w:rsidR="00DF4E3B" w:rsidRPr="007A112B" w:rsidRDefault="00517F0A" w:rsidP="00076F44">
            <w:pPr>
              <w:spacing w:after="0"/>
              <w:rPr>
                <w:rFonts w:ascii="Franklin Gothic Book" w:hAnsi="Franklin Gothic Book" w:cs="Arial"/>
              </w:rPr>
            </w:pPr>
            <w:r w:rsidRPr="007A112B">
              <w:rPr>
                <w:rFonts w:ascii="Franklin Gothic Book" w:hAnsi="Franklin Gothic Book" w:cs="Arial"/>
              </w:rPr>
              <w:t>1</w:t>
            </w:r>
            <w:r w:rsidRPr="007A112B">
              <w:rPr>
                <w:rFonts w:ascii="Franklin Gothic Book" w:hAnsi="Franklin Gothic Book" w:cs="Arial"/>
                <w:vertAlign w:val="superscript"/>
              </w:rPr>
              <w:t>st</w:t>
            </w:r>
            <w:r w:rsidRPr="007A112B">
              <w:rPr>
                <w:rFonts w:ascii="Franklin Gothic Book" w:hAnsi="Franklin Gothic Book" w:cs="Arial"/>
              </w:rPr>
              <w:t xml:space="preserve"> May 2024</w:t>
            </w:r>
          </w:p>
        </w:tc>
        <w:tc>
          <w:tcPr>
            <w:tcW w:w="1440" w:type="dxa"/>
            <w:shd w:val="clear" w:color="auto" w:fill="auto"/>
            <w:vAlign w:val="center"/>
          </w:tcPr>
          <w:p w14:paraId="01CA6B33" w14:textId="77777777" w:rsidR="00DF4E3B" w:rsidRPr="007A112B" w:rsidRDefault="00DF4E3B" w:rsidP="00076F44">
            <w:pPr>
              <w:spacing w:after="0"/>
              <w:rPr>
                <w:rFonts w:ascii="Franklin Gothic Book" w:hAnsi="Franklin Gothic Book" w:cs="Arial"/>
              </w:rPr>
            </w:pPr>
          </w:p>
        </w:tc>
      </w:tr>
      <w:tr w:rsidR="00DF4E3B" w:rsidRPr="007A112B" w14:paraId="49C3615C" w14:textId="77777777" w:rsidTr="00AE2EF7">
        <w:trPr>
          <w:jc w:val="center"/>
        </w:trPr>
        <w:tc>
          <w:tcPr>
            <w:tcW w:w="6518" w:type="dxa"/>
            <w:shd w:val="clear" w:color="auto" w:fill="auto"/>
            <w:vAlign w:val="center"/>
          </w:tcPr>
          <w:p w14:paraId="254B4915" w14:textId="77777777" w:rsidR="00DF4E3B" w:rsidRPr="007A112B" w:rsidRDefault="00DF4E3B" w:rsidP="00076F44">
            <w:pPr>
              <w:spacing w:after="0"/>
              <w:rPr>
                <w:rFonts w:ascii="Franklin Gothic Book" w:hAnsi="Franklin Gothic Book" w:cs="Arial"/>
                <w:bCs/>
              </w:rPr>
            </w:pPr>
            <w:r w:rsidRPr="007A112B">
              <w:rPr>
                <w:rFonts w:ascii="Franklin Gothic Book" w:hAnsi="Franklin Gothic Book" w:cs="Arial"/>
                <w:bCs/>
              </w:rPr>
              <w:t>Last date on which clarifications are issued by NRC</w:t>
            </w:r>
          </w:p>
        </w:tc>
        <w:tc>
          <w:tcPr>
            <w:tcW w:w="1701" w:type="dxa"/>
            <w:shd w:val="clear" w:color="auto" w:fill="auto"/>
            <w:vAlign w:val="center"/>
          </w:tcPr>
          <w:p w14:paraId="543F6A3E" w14:textId="438F169A" w:rsidR="00DF4E3B" w:rsidRPr="007A112B" w:rsidRDefault="00616DCD" w:rsidP="00076F44">
            <w:pPr>
              <w:spacing w:after="0"/>
              <w:rPr>
                <w:rFonts w:ascii="Franklin Gothic Book" w:hAnsi="Franklin Gothic Book" w:cs="Arial"/>
              </w:rPr>
            </w:pPr>
            <w:r w:rsidRPr="007A112B">
              <w:rPr>
                <w:rFonts w:ascii="Franklin Gothic Book" w:hAnsi="Franklin Gothic Book" w:cs="Arial"/>
              </w:rPr>
              <w:t>2</w:t>
            </w:r>
            <w:r w:rsidRPr="007A112B">
              <w:rPr>
                <w:rFonts w:ascii="Franklin Gothic Book" w:hAnsi="Franklin Gothic Book" w:cs="Arial"/>
                <w:vertAlign w:val="superscript"/>
              </w:rPr>
              <w:t>nd</w:t>
            </w:r>
            <w:r w:rsidRPr="007A112B">
              <w:rPr>
                <w:rFonts w:ascii="Franklin Gothic Book" w:hAnsi="Franklin Gothic Book" w:cs="Arial"/>
              </w:rPr>
              <w:t xml:space="preserve"> May 2024</w:t>
            </w:r>
          </w:p>
        </w:tc>
        <w:tc>
          <w:tcPr>
            <w:tcW w:w="1440" w:type="dxa"/>
            <w:shd w:val="clear" w:color="auto" w:fill="auto"/>
            <w:vAlign w:val="center"/>
          </w:tcPr>
          <w:p w14:paraId="1FDBAE88" w14:textId="77777777" w:rsidR="00DF4E3B" w:rsidRPr="007A112B" w:rsidRDefault="00DF4E3B" w:rsidP="00076F44">
            <w:pPr>
              <w:spacing w:after="0"/>
              <w:rPr>
                <w:rFonts w:ascii="Franklin Gothic Book" w:hAnsi="Franklin Gothic Book" w:cs="Arial"/>
              </w:rPr>
            </w:pPr>
          </w:p>
        </w:tc>
      </w:tr>
      <w:tr w:rsidR="00DF4E3B" w:rsidRPr="00637BB8" w14:paraId="2DA1C1E8" w14:textId="77777777" w:rsidTr="00AE2EF7">
        <w:trPr>
          <w:jc w:val="center"/>
        </w:trPr>
        <w:tc>
          <w:tcPr>
            <w:tcW w:w="6518" w:type="dxa"/>
            <w:shd w:val="clear" w:color="auto" w:fill="auto"/>
            <w:vAlign w:val="center"/>
          </w:tcPr>
          <w:p w14:paraId="677AEAF9" w14:textId="17A82D1A" w:rsidR="00DF4E3B" w:rsidRPr="007A112B" w:rsidRDefault="00DF4E3B" w:rsidP="00076F44">
            <w:pPr>
              <w:spacing w:after="0"/>
              <w:rPr>
                <w:rFonts w:ascii="Franklin Gothic Book" w:hAnsi="Franklin Gothic Book" w:cs="Arial"/>
              </w:rPr>
            </w:pPr>
            <w:r w:rsidRPr="007A112B">
              <w:rPr>
                <w:rFonts w:ascii="Franklin Gothic Book" w:hAnsi="Franklin Gothic Book" w:cs="Arial"/>
              </w:rPr>
              <w:t xml:space="preserve">Deadline for submission of </w:t>
            </w:r>
            <w:r w:rsidR="00D772F6" w:rsidRPr="007A112B">
              <w:rPr>
                <w:rFonts w:ascii="Franklin Gothic Book" w:hAnsi="Franklin Gothic Book" w:cs="Arial"/>
              </w:rPr>
              <w:t xml:space="preserve">bids </w:t>
            </w:r>
            <w:r w:rsidRPr="007A112B">
              <w:rPr>
                <w:rFonts w:ascii="Franklin Gothic Book" w:hAnsi="Franklin Gothic Book" w:cs="Arial"/>
              </w:rPr>
              <w:t>(receiving date, not sending date)</w:t>
            </w:r>
          </w:p>
        </w:tc>
        <w:tc>
          <w:tcPr>
            <w:tcW w:w="1701" w:type="dxa"/>
            <w:shd w:val="clear" w:color="auto" w:fill="auto"/>
            <w:vAlign w:val="center"/>
          </w:tcPr>
          <w:p w14:paraId="71954984" w14:textId="40739E08" w:rsidR="00DF4E3B" w:rsidRPr="007A112B" w:rsidRDefault="007A112B" w:rsidP="00076F44">
            <w:pPr>
              <w:spacing w:after="0"/>
              <w:rPr>
                <w:rFonts w:ascii="Franklin Gothic Book" w:hAnsi="Franklin Gothic Book" w:cs="Arial"/>
              </w:rPr>
            </w:pPr>
            <w:r w:rsidRPr="007A112B">
              <w:rPr>
                <w:rFonts w:ascii="Franklin Gothic Book" w:hAnsi="Franklin Gothic Book" w:cs="Arial"/>
              </w:rPr>
              <w:t>7</w:t>
            </w:r>
            <w:r w:rsidR="00993AA9" w:rsidRPr="007A112B">
              <w:rPr>
                <w:rFonts w:ascii="Franklin Gothic Book" w:hAnsi="Franklin Gothic Book" w:cs="Arial"/>
                <w:vertAlign w:val="superscript"/>
              </w:rPr>
              <w:t>th</w:t>
            </w:r>
            <w:r w:rsidR="00993AA9" w:rsidRPr="007A112B">
              <w:rPr>
                <w:rFonts w:ascii="Franklin Gothic Book" w:hAnsi="Franklin Gothic Book" w:cs="Arial"/>
              </w:rPr>
              <w:t xml:space="preserve"> May 2024</w:t>
            </w:r>
          </w:p>
        </w:tc>
        <w:tc>
          <w:tcPr>
            <w:tcW w:w="1440" w:type="dxa"/>
            <w:shd w:val="clear" w:color="auto" w:fill="auto"/>
            <w:vAlign w:val="center"/>
          </w:tcPr>
          <w:p w14:paraId="07323ED9" w14:textId="3D7486E3" w:rsidR="00DF4E3B" w:rsidRPr="007A112B" w:rsidRDefault="00E311C1" w:rsidP="00076F44">
            <w:pPr>
              <w:spacing w:after="0"/>
              <w:rPr>
                <w:rFonts w:ascii="Franklin Gothic Book" w:hAnsi="Franklin Gothic Book" w:cs="Arial"/>
              </w:rPr>
            </w:pPr>
            <w:r w:rsidRPr="007A112B">
              <w:rPr>
                <w:rFonts w:ascii="Franklin Gothic Book" w:hAnsi="Franklin Gothic Book" w:cs="Arial"/>
              </w:rPr>
              <w:t>15:00PM</w:t>
            </w:r>
          </w:p>
        </w:tc>
      </w:tr>
    </w:tbl>
    <w:p w14:paraId="0053D1AF" w14:textId="12A91513" w:rsidR="00DF4E3B" w:rsidRPr="00637BB8" w:rsidRDefault="00CB65DD" w:rsidP="00CB65DD">
      <w:pPr>
        <w:spacing w:after="0"/>
        <w:rPr>
          <w:rFonts w:ascii="Franklin Gothic Book" w:hAnsi="Franklin Gothic Book" w:cs="Arial"/>
        </w:rPr>
      </w:pPr>
      <w:r w:rsidRPr="00637BB8">
        <w:rPr>
          <w:rFonts w:ascii="Franklin Gothic Book" w:hAnsi="Franklin Gothic Book" w:cs="Arial"/>
        </w:rPr>
        <w:tab/>
        <w:t xml:space="preserve">* </w:t>
      </w:r>
      <w:r w:rsidR="00DF4E3B" w:rsidRPr="00637BB8">
        <w:rPr>
          <w:rFonts w:ascii="Franklin Gothic Book" w:hAnsi="Franklin Gothic Book" w:cs="Arial"/>
        </w:rPr>
        <w:t>All times are in the local time</w:t>
      </w:r>
      <w:r w:rsidRPr="00637BB8">
        <w:rPr>
          <w:rFonts w:ascii="Franklin Gothic Book" w:hAnsi="Franklin Gothic Book" w:cs="Arial"/>
        </w:rPr>
        <w:t xml:space="preserve"> of</w:t>
      </w:r>
      <w:r w:rsidR="00E311C1">
        <w:rPr>
          <w:rFonts w:ascii="Franklin Gothic Book" w:hAnsi="Franklin Gothic Book" w:cs="Arial"/>
        </w:rPr>
        <w:t xml:space="preserve"> Afghanistan </w:t>
      </w:r>
    </w:p>
    <w:p w14:paraId="2A9FD21C" w14:textId="5CE6993E" w:rsidR="00DF4E3B" w:rsidRPr="00637BB8" w:rsidRDefault="00CB65DD" w:rsidP="00CB65DD">
      <w:pPr>
        <w:spacing w:after="0"/>
        <w:ind w:left="360"/>
        <w:rPr>
          <w:rFonts w:ascii="Franklin Gothic Book" w:hAnsi="Franklin Gothic Book" w:cs="Arial"/>
        </w:rPr>
      </w:pPr>
      <w:r w:rsidRPr="00637BB8">
        <w:rPr>
          <w:rFonts w:ascii="Franklin Gothic Book" w:hAnsi="Franklin Gothic Book" w:cs="Arial"/>
        </w:rPr>
        <w:tab/>
      </w:r>
      <w:r w:rsidR="00DF4E3B" w:rsidRPr="00637BB8">
        <w:rPr>
          <w:rFonts w:ascii="Franklin Gothic Book" w:hAnsi="Franklin Gothic Book" w:cs="Arial"/>
        </w:rPr>
        <w:t>Please note all dates are provisional dates and NRC reserves the right to modify this schedule.</w:t>
      </w:r>
    </w:p>
    <w:p w14:paraId="504C441B" w14:textId="77777777" w:rsidR="00DF4E3B" w:rsidRPr="00637BB8" w:rsidRDefault="00DF4E3B" w:rsidP="00AE2EF7">
      <w:pPr>
        <w:spacing w:after="0"/>
        <w:outlineLvl w:val="0"/>
        <w:rPr>
          <w:rFonts w:ascii="Franklin Gothic Book" w:hAnsi="Franklin Gothic Book"/>
          <w:b/>
          <w:u w:val="single"/>
          <w:lang w:val="en-GB"/>
        </w:rPr>
      </w:pPr>
    </w:p>
    <w:p w14:paraId="18DD900F" w14:textId="4446E50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Manner of Submission</w:t>
      </w:r>
    </w:p>
    <w:p w14:paraId="06EC5789" w14:textId="77777777" w:rsidR="00DF4E3B" w:rsidRPr="00637BB8" w:rsidRDefault="00DF4E3B" w:rsidP="00AE2EF7">
      <w:pPr>
        <w:spacing w:after="0"/>
        <w:ind w:left="360"/>
        <w:outlineLvl w:val="0"/>
        <w:rPr>
          <w:rFonts w:ascii="Franklin Gothic Book" w:hAnsi="Franklin Gothic Book"/>
          <w:lang w:val="en-GB"/>
        </w:rPr>
      </w:pPr>
      <w:r w:rsidRPr="00637BB8">
        <w:rPr>
          <w:rFonts w:ascii="Franklin Gothic Book" w:hAnsi="Franklin Gothic Book"/>
          <w:lang w:val="en-GB"/>
        </w:rPr>
        <w:t>Please submit your bids in accordance with the requirements detailed below:</w:t>
      </w:r>
    </w:p>
    <w:p w14:paraId="0EB66B8A" w14:textId="77777777" w:rsidR="00DD42F2" w:rsidRDefault="00DF4E3B" w:rsidP="00DD42F2">
      <w:pPr>
        <w:ind w:left="360"/>
        <w:rPr>
          <w:rFonts w:ascii="Franklin Gothic Book" w:hAnsi="Franklin Gothic Book"/>
          <w:lang w:val="en-IE"/>
        </w:rPr>
      </w:pPr>
      <w:r w:rsidRPr="00637BB8">
        <w:rPr>
          <w:rFonts w:ascii="Franklin Gothic Book" w:hAnsi="Franklin Gothic Book"/>
          <w:lang w:val="en-IE"/>
        </w:rPr>
        <w:t xml:space="preserve">Complete sealed bid documents shall be hand delivered at NRC Office at </w:t>
      </w:r>
    </w:p>
    <w:p w14:paraId="7AA4EFDC" w14:textId="66F6375A" w:rsidR="00DD42F2" w:rsidRPr="007A112B" w:rsidRDefault="00DD42F2" w:rsidP="00DD42F2">
      <w:pPr>
        <w:ind w:left="360"/>
        <w:rPr>
          <w:rFonts w:ascii="Franklin Gothic Book" w:hAnsi="Franklin Gothic Book"/>
          <w:b/>
          <w:bCs/>
          <w:lang w:val="en-GB"/>
        </w:rPr>
      </w:pPr>
      <w:r w:rsidRPr="007A112B">
        <w:rPr>
          <w:rFonts w:ascii="Franklin Gothic Book" w:hAnsi="Franklin Gothic Book"/>
          <w:b/>
          <w:bCs/>
          <w:lang w:val="en-IE"/>
        </w:rPr>
        <w:t xml:space="preserve">Jad-e- </w:t>
      </w:r>
      <w:proofErr w:type="spellStart"/>
      <w:r w:rsidRPr="007A112B">
        <w:rPr>
          <w:rFonts w:ascii="Franklin Gothic Book" w:hAnsi="Franklin Gothic Book"/>
          <w:b/>
          <w:bCs/>
          <w:lang w:val="en-IE"/>
        </w:rPr>
        <w:t>Arbabzadaha</w:t>
      </w:r>
      <w:proofErr w:type="spellEnd"/>
      <w:r w:rsidRPr="007A112B">
        <w:rPr>
          <w:rFonts w:ascii="Franklin Gothic Book" w:hAnsi="Franklin Gothic Book"/>
          <w:b/>
          <w:bCs/>
          <w:lang w:val="en-IE"/>
        </w:rPr>
        <w:t xml:space="preserve">, in front of </w:t>
      </w:r>
      <w:proofErr w:type="spellStart"/>
      <w:r w:rsidRPr="007A112B">
        <w:rPr>
          <w:rFonts w:ascii="Franklin Gothic Book" w:hAnsi="Franklin Gothic Book"/>
          <w:b/>
          <w:bCs/>
          <w:lang w:val="en-IE"/>
        </w:rPr>
        <w:t>Alghias</w:t>
      </w:r>
      <w:proofErr w:type="spellEnd"/>
      <w:r w:rsidRPr="007A112B">
        <w:rPr>
          <w:rFonts w:ascii="Franklin Gothic Book" w:hAnsi="Franklin Gothic Book"/>
          <w:b/>
          <w:bCs/>
          <w:lang w:val="en-IE"/>
        </w:rPr>
        <w:t xml:space="preserve"> Higher Education institute, Herat, Afghanistan</w:t>
      </w:r>
      <w:r w:rsidRPr="007A112B">
        <w:rPr>
          <w:rFonts w:ascii="Franklin Gothic Book" w:hAnsi="Franklin Gothic Book"/>
          <w:b/>
          <w:bCs/>
          <w:lang w:val="en-GB"/>
        </w:rPr>
        <w:t xml:space="preserve"> </w:t>
      </w:r>
      <w:r w:rsidRPr="007A112B">
        <w:rPr>
          <w:rFonts w:ascii="Franklin Gothic Book" w:hAnsi="Franklin Gothic Book"/>
          <w:b/>
          <w:bCs/>
          <w:lang w:val="en-IE"/>
        </w:rPr>
        <w:t xml:space="preserve">not later than 03:00pm on the due date indicated above. </w:t>
      </w:r>
    </w:p>
    <w:p w14:paraId="1DD08BA8" w14:textId="2492D385" w:rsidR="00637BB8" w:rsidRDefault="00637BB8" w:rsidP="00DD42F2">
      <w:pPr>
        <w:ind w:left="360"/>
        <w:outlineLvl w:val="0"/>
        <w:rPr>
          <w:rFonts w:ascii="Franklin Gothic Book" w:hAnsi="Franklin Gothic Book"/>
          <w:lang w:val="en-GB"/>
        </w:rPr>
      </w:pPr>
    </w:p>
    <w:p w14:paraId="7467354B" w14:textId="1042954D" w:rsidR="00AA6391"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Assessment Criteria </w:t>
      </w:r>
    </w:p>
    <w:p w14:paraId="425C4BBC" w14:textId="1CB4789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lang w:val="en-GB"/>
        </w:rPr>
        <w:t xml:space="preserve">Award of the contract(s) will be based on the following: </w:t>
      </w:r>
    </w:p>
    <w:p w14:paraId="52830C06" w14:textId="77777777" w:rsidR="00B17282" w:rsidRPr="00637BB8" w:rsidRDefault="00B17282" w:rsidP="00AA6391">
      <w:pPr>
        <w:spacing w:after="0"/>
        <w:ind w:left="360"/>
        <w:outlineLvl w:val="0"/>
        <w:rPr>
          <w:rFonts w:ascii="Franklin Gothic Book" w:hAnsi="Franklin Gothic Book"/>
          <w:lang w:val="en-GB"/>
        </w:rPr>
      </w:pPr>
    </w:p>
    <w:p w14:paraId="738E826C" w14:textId="7777777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b/>
          <w:lang w:val="en-AU"/>
        </w:rPr>
        <w:t>Step 1: Administrative compliance check</w:t>
      </w:r>
    </w:p>
    <w:p w14:paraId="005BDD3A" w14:textId="2E7903AB"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lang w:val="en-AU"/>
        </w:rPr>
        <w:t>Bidders must provide evidence of the following for their bid to be considered compliant:</w:t>
      </w:r>
    </w:p>
    <w:p w14:paraId="5F42A4B4" w14:textId="77777777"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Sections 5-9 completed, signed and </w:t>
      </w:r>
      <w:proofErr w:type="gramStart"/>
      <w:r w:rsidRPr="00637BB8">
        <w:rPr>
          <w:rFonts w:ascii="Franklin Gothic Book" w:hAnsi="Franklin Gothic Book" w:cstheme="minorHAnsi"/>
          <w:lang w:val="en-AU"/>
        </w:rPr>
        <w:t>stamped</w:t>
      </w:r>
      <w:proofErr w:type="gramEnd"/>
    </w:p>
    <w:p w14:paraId="596989E8" w14:textId="0D6A1755"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Bidder has included a copy of their valid business </w:t>
      </w:r>
      <w:r w:rsidR="002900A7" w:rsidRPr="00637BB8">
        <w:rPr>
          <w:rFonts w:ascii="Franklin Gothic Book" w:hAnsi="Franklin Gothic Book" w:cstheme="minorHAnsi"/>
          <w:lang w:val="en-AU"/>
        </w:rPr>
        <w:t>licence</w:t>
      </w:r>
      <w:r w:rsidRPr="00637BB8">
        <w:rPr>
          <w:rFonts w:ascii="Franklin Gothic Book" w:hAnsi="Franklin Gothic Book" w:cstheme="minorHAnsi"/>
          <w:lang w:val="en-AU"/>
        </w:rPr>
        <w:t xml:space="preserve">. </w:t>
      </w:r>
    </w:p>
    <w:p w14:paraId="1E7A624B" w14:textId="77777777" w:rsidR="00B17282" w:rsidRPr="00637BB8" w:rsidRDefault="00B17282" w:rsidP="00AA6391">
      <w:pPr>
        <w:spacing w:after="0"/>
        <w:ind w:left="360"/>
        <w:outlineLvl w:val="0"/>
        <w:rPr>
          <w:rFonts w:ascii="Franklin Gothic Book" w:hAnsi="Franklin Gothic Book" w:cstheme="minorHAnsi"/>
          <w:b/>
          <w:lang w:val="en-AU"/>
        </w:rPr>
      </w:pPr>
    </w:p>
    <w:p w14:paraId="17E5A295" w14:textId="1D534492"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lang w:val="en-AU"/>
        </w:rPr>
        <w:t>Step 2: Technical Evaluation</w:t>
      </w:r>
    </w:p>
    <w:p w14:paraId="1AD756C9" w14:textId="5B316CC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lang w:val="en-AU"/>
        </w:rPr>
        <w:t xml:space="preserve">A Technical Evaluation of all bids received will be conducted </w:t>
      </w:r>
      <w:r w:rsidR="00D772F6" w:rsidRPr="00637BB8">
        <w:rPr>
          <w:rFonts w:ascii="Franklin Gothic Book" w:hAnsi="Franklin Gothic Book" w:cstheme="minorHAnsi"/>
          <w:lang w:val="en-AU"/>
        </w:rPr>
        <w:t xml:space="preserve">for bidders that pass Step 1 – Administrative </w:t>
      </w:r>
      <w:r w:rsidR="00D772F6" w:rsidRPr="00E54ED3">
        <w:rPr>
          <w:rFonts w:ascii="Franklin Gothic Book" w:hAnsi="Franklin Gothic Book" w:cstheme="minorHAnsi"/>
          <w:lang w:val="en-AU"/>
        </w:rPr>
        <w:t>compliance check</w:t>
      </w:r>
      <w:r w:rsidRPr="00E54ED3">
        <w:rPr>
          <w:rFonts w:ascii="Franklin Gothic Book" w:hAnsi="Franklin Gothic Book" w:cstheme="minorHAnsi"/>
          <w:lang w:val="en-AU"/>
        </w:rPr>
        <w:t>. Criteria that will be used to evaluate and score the bids are outlined in Section 3, Clause 2</w:t>
      </w:r>
      <w:r w:rsidR="00E54ED3" w:rsidRPr="00E54ED3">
        <w:rPr>
          <w:rFonts w:ascii="Franklin Gothic Book" w:hAnsi="Franklin Gothic Book" w:cstheme="minorHAnsi"/>
          <w:lang w:val="en-AU"/>
        </w:rPr>
        <w:t>7</w:t>
      </w:r>
    </w:p>
    <w:p w14:paraId="65004C62" w14:textId="77777777" w:rsidR="00B17282" w:rsidRPr="00637BB8" w:rsidRDefault="00B17282" w:rsidP="00AA6391">
      <w:pPr>
        <w:spacing w:after="0"/>
        <w:ind w:left="360"/>
        <w:outlineLvl w:val="0"/>
        <w:rPr>
          <w:rFonts w:ascii="Franklin Gothic Book" w:hAnsi="Franklin Gothic Book" w:cstheme="minorHAnsi"/>
          <w:b/>
          <w:bCs/>
          <w:lang w:val="en-AU"/>
        </w:rPr>
      </w:pPr>
    </w:p>
    <w:p w14:paraId="0D708575" w14:textId="67F960B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bCs/>
          <w:lang w:val="en-AU"/>
        </w:rPr>
        <w:t>Step 3: Financial Evaluation</w:t>
      </w:r>
    </w:p>
    <w:p w14:paraId="20CABF96" w14:textId="5A975EBE" w:rsidR="00FA1558" w:rsidRPr="00637BB8" w:rsidRDefault="00AA6391" w:rsidP="00AA6391">
      <w:pPr>
        <w:spacing w:after="0"/>
        <w:ind w:left="360"/>
        <w:outlineLvl w:val="0"/>
        <w:rPr>
          <w:rFonts w:ascii="Franklin Gothic Book" w:hAnsi="Franklin Gothic Book" w:cstheme="minorHAnsi"/>
          <w:lang w:val="en-AU"/>
        </w:rPr>
      </w:pPr>
      <w:r w:rsidRPr="00637BB8">
        <w:rPr>
          <w:rFonts w:ascii="Franklin Gothic Book" w:hAnsi="Franklin Gothic Book" w:cstheme="minorHAnsi"/>
          <w:lang w:val="en-AU"/>
        </w:rPr>
        <w:t xml:space="preserve">Price in comparison to NRC established expectation </w:t>
      </w:r>
      <w:proofErr w:type="gramStart"/>
      <w:r w:rsidRPr="00637BB8">
        <w:rPr>
          <w:rFonts w:ascii="Franklin Gothic Book" w:hAnsi="Franklin Gothic Book" w:cstheme="minorHAnsi"/>
          <w:lang w:val="en-AU"/>
        </w:rPr>
        <w:t xml:space="preserve">and in comparison </w:t>
      </w:r>
      <w:proofErr w:type="gramEnd"/>
      <w:r w:rsidRPr="00637BB8">
        <w:rPr>
          <w:rFonts w:ascii="Franklin Gothic Book" w:hAnsi="Franklin Gothic Book" w:cstheme="minorHAnsi"/>
          <w:lang w:val="en-AU"/>
        </w:rPr>
        <w:t>to other bidders of comparable technical quality</w:t>
      </w:r>
    </w:p>
    <w:p w14:paraId="7C1A9542" w14:textId="77777777" w:rsidR="00FA1558" w:rsidRPr="00637BB8" w:rsidRDefault="00FA1558">
      <w:pPr>
        <w:rPr>
          <w:rFonts w:ascii="Franklin Gothic Book" w:hAnsi="Franklin Gothic Book" w:cstheme="minorHAnsi"/>
          <w:sz w:val="20"/>
          <w:szCs w:val="20"/>
          <w:lang w:val="en-AU"/>
        </w:rPr>
      </w:pPr>
      <w:r w:rsidRPr="00637BB8">
        <w:rPr>
          <w:rFonts w:ascii="Franklin Gothic Book" w:hAnsi="Franklin Gothic Book" w:cstheme="minorHAnsi"/>
          <w:sz w:val="20"/>
          <w:szCs w:val="20"/>
          <w:lang w:val="en-AU"/>
        </w:rPr>
        <w:br w:type="page"/>
      </w:r>
    </w:p>
    <w:p w14:paraId="39CE619C" w14:textId="45A93E07" w:rsidR="00FA1558"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bookmarkStart w:id="0" w:name="_Toc451856258"/>
      <w:r w:rsidRPr="00637BB8">
        <w:rPr>
          <w:rFonts w:ascii="Franklin Gothic Book" w:hAnsi="Franklin Gothic Book"/>
          <w:b/>
          <w:color w:val="A6A6A6" w:themeColor="background1" w:themeShade="A6"/>
        </w:rPr>
        <w:lastRenderedPageBreak/>
        <w:t xml:space="preserve">Bidder’s </w:t>
      </w:r>
      <w:bookmarkEnd w:id="0"/>
      <w:r w:rsidRPr="00637BB8">
        <w:rPr>
          <w:rFonts w:ascii="Franklin Gothic Book" w:hAnsi="Franklin Gothic Book"/>
          <w:b/>
          <w:color w:val="A6A6A6" w:themeColor="background1" w:themeShade="A6"/>
        </w:rPr>
        <w:t xml:space="preserve">Checklist </w:t>
      </w:r>
    </w:p>
    <w:tbl>
      <w:tblPr>
        <w:tblStyle w:val="TableGrid"/>
        <w:tblW w:w="5000" w:type="pct"/>
        <w:tblLayout w:type="fixed"/>
        <w:tblLook w:val="04A0" w:firstRow="1" w:lastRow="0" w:firstColumn="1" w:lastColumn="0" w:noHBand="0" w:noVBand="1"/>
      </w:tblPr>
      <w:tblGrid>
        <w:gridCol w:w="5104"/>
        <w:gridCol w:w="605"/>
        <w:gridCol w:w="605"/>
        <w:gridCol w:w="605"/>
        <w:gridCol w:w="674"/>
        <w:gridCol w:w="2261"/>
      </w:tblGrid>
      <w:tr w:rsidR="00FA1558" w:rsidRPr="00637BB8" w14:paraId="30E7C722" w14:textId="77777777" w:rsidTr="006F3D45">
        <w:trPr>
          <w:trHeight w:val="614"/>
        </w:trPr>
        <w:tc>
          <w:tcPr>
            <w:tcW w:w="2589" w:type="pct"/>
            <w:tcBorders>
              <w:bottom w:val="nil"/>
            </w:tcBorders>
            <w:vAlign w:val="center"/>
          </w:tcPr>
          <w:p w14:paraId="3D835F1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Description</w:t>
            </w:r>
          </w:p>
        </w:tc>
        <w:tc>
          <w:tcPr>
            <w:tcW w:w="614" w:type="pct"/>
            <w:gridSpan w:val="2"/>
            <w:vAlign w:val="center"/>
          </w:tcPr>
          <w:p w14:paraId="73E3986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bidder</w:t>
            </w:r>
          </w:p>
        </w:tc>
        <w:tc>
          <w:tcPr>
            <w:tcW w:w="1796" w:type="pct"/>
            <w:gridSpan w:val="3"/>
            <w:vAlign w:val="center"/>
          </w:tcPr>
          <w:p w14:paraId="7D5B415F"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NRC bid committee</w:t>
            </w:r>
          </w:p>
        </w:tc>
      </w:tr>
      <w:tr w:rsidR="00FA1558" w:rsidRPr="00637BB8" w14:paraId="3CD4EDFF" w14:textId="77777777" w:rsidTr="006F3D45">
        <w:trPr>
          <w:trHeight w:val="515"/>
        </w:trPr>
        <w:tc>
          <w:tcPr>
            <w:tcW w:w="2589" w:type="pct"/>
            <w:tcBorders>
              <w:top w:val="nil"/>
            </w:tcBorders>
            <w:vAlign w:val="center"/>
          </w:tcPr>
          <w:p w14:paraId="46CF334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614" w:type="pct"/>
            <w:gridSpan w:val="2"/>
            <w:vAlign w:val="center"/>
          </w:tcPr>
          <w:p w14:paraId="15EFE38C"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Included?</w:t>
            </w:r>
          </w:p>
        </w:tc>
        <w:tc>
          <w:tcPr>
            <w:tcW w:w="649" w:type="pct"/>
            <w:gridSpan w:val="2"/>
            <w:vAlign w:val="center"/>
          </w:tcPr>
          <w:p w14:paraId="2EF92BC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Present &amp; complete?</w:t>
            </w:r>
          </w:p>
        </w:tc>
        <w:tc>
          <w:tcPr>
            <w:tcW w:w="1147" w:type="pct"/>
            <w:vAlign w:val="center"/>
          </w:tcPr>
          <w:p w14:paraId="28115AC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Comments</w:t>
            </w:r>
          </w:p>
        </w:tc>
      </w:tr>
      <w:tr w:rsidR="00FA1558" w:rsidRPr="00637BB8" w14:paraId="58FF104B" w14:textId="77777777" w:rsidTr="00EA36A4">
        <w:trPr>
          <w:trHeight w:val="387"/>
        </w:trPr>
        <w:tc>
          <w:tcPr>
            <w:tcW w:w="2589" w:type="pct"/>
            <w:shd w:val="clear" w:color="auto" w:fill="D9D9D9" w:themeFill="background1" w:themeFillShade="D9"/>
            <w:vAlign w:val="center"/>
          </w:tcPr>
          <w:p w14:paraId="4FBB17B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Step/ document to be submitted </w:t>
            </w:r>
            <w:r w:rsidRPr="00637BB8">
              <w:rPr>
                <w:rFonts w:ascii="Franklin Gothic Book" w:hAnsi="Franklin Gothic Book" w:cstheme="minorHAnsi"/>
                <w:b/>
                <w:bCs/>
                <w:sz w:val="20"/>
                <w:szCs w:val="20"/>
                <w:u w:val="single"/>
                <w:lang w:val="en-GB"/>
              </w:rPr>
              <w:t>with</w:t>
            </w:r>
            <w:r w:rsidRPr="00637BB8">
              <w:rPr>
                <w:rFonts w:ascii="Franklin Gothic Book" w:hAnsi="Franklin Gothic Book"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r w:rsidR="00FA1558" w:rsidRPr="00637BB8" w14:paraId="3CE51B11" w14:textId="77777777" w:rsidTr="006F3D45">
        <w:trPr>
          <w:trHeight w:val="479"/>
        </w:trPr>
        <w:tc>
          <w:tcPr>
            <w:tcW w:w="2589" w:type="pct"/>
            <w:vAlign w:val="center"/>
          </w:tcPr>
          <w:p w14:paraId="4C20F76B" w14:textId="1F09D3D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2 </w:t>
            </w:r>
            <w:r w:rsidR="00D772F6" w:rsidRPr="00637BB8">
              <w:rPr>
                <w:rFonts w:ascii="Franklin Gothic Book" w:hAnsi="Franklin Gothic Book" w:cstheme="minorHAnsi"/>
                <w:bCs/>
                <w:sz w:val="20"/>
                <w:szCs w:val="20"/>
                <w:lang w:val="en-GB"/>
              </w:rPr>
              <w:t>Paragraph 6. Bidder</w:t>
            </w:r>
            <w:r w:rsidR="00926851" w:rsidRPr="00637BB8">
              <w:rPr>
                <w:rFonts w:ascii="Franklin Gothic Book" w:hAnsi="Franklin Gothic Book" w:cstheme="minorHAnsi"/>
                <w:bCs/>
                <w:sz w:val="20"/>
                <w:szCs w:val="20"/>
                <w:lang w:val="en-GB"/>
              </w:rPr>
              <w:t>’s</w:t>
            </w:r>
            <w:r w:rsidR="00D772F6" w:rsidRPr="00637BB8">
              <w:rPr>
                <w:rFonts w:ascii="Franklin Gothic Book" w:hAnsi="Franklin Gothic Book" w:cstheme="minorHAnsi"/>
                <w:bCs/>
                <w:sz w:val="20"/>
                <w:szCs w:val="20"/>
                <w:lang w:val="en-GB"/>
              </w:rPr>
              <w:t xml:space="preserve"> checklist</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27C0AC79"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5A5675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55793B3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26E2381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4F8F05FA"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926851" w:rsidRPr="00637BB8" w14:paraId="614E514C" w14:textId="77777777" w:rsidTr="00EA36A4">
        <w:trPr>
          <w:trHeight w:val="537"/>
        </w:trPr>
        <w:tc>
          <w:tcPr>
            <w:tcW w:w="2589" w:type="pct"/>
            <w:vAlign w:val="center"/>
          </w:tcPr>
          <w:p w14:paraId="5736DE04" w14:textId="302D8EAC" w:rsidR="00926851" w:rsidRPr="00637BB8" w:rsidDel="00926851" w:rsidRDefault="00926851"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3 – General Terms &amp; Conditions – signed &amp; stamped - </w:t>
            </w:r>
            <w:r w:rsidRPr="00637BB8">
              <w:rPr>
                <w:rFonts w:ascii="Franklin Gothic Book" w:hAnsi="Franklin Gothic Book" w:cstheme="minorHAnsi"/>
                <w:b/>
                <w:sz w:val="20"/>
                <w:szCs w:val="20"/>
                <w:lang w:val="en-GB"/>
              </w:rPr>
              <w:t>Compulsory</w:t>
            </w:r>
          </w:p>
        </w:tc>
        <w:tc>
          <w:tcPr>
            <w:tcW w:w="307" w:type="pct"/>
            <w:vAlign w:val="center"/>
          </w:tcPr>
          <w:p w14:paraId="6EF03264"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0FCA1899"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571E5935" w14:textId="77777777" w:rsidR="00926851" w:rsidRPr="00637BB8" w:rsidRDefault="00926851" w:rsidP="00637BB8">
            <w:pPr>
              <w:rPr>
                <w:rFonts w:ascii="Franklin Gothic Book" w:hAnsi="Franklin Gothic Book" w:cstheme="minorHAnsi"/>
                <w:bCs/>
                <w:sz w:val="20"/>
                <w:szCs w:val="20"/>
                <w:lang w:val="en-GB"/>
              </w:rPr>
            </w:pPr>
          </w:p>
        </w:tc>
        <w:tc>
          <w:tcPr>
            <w:tcW w:w="342" w:type="pct"/>
            <w:vAlign w:val="center"/>
          </w:tcPr>
          <w:p w14:paraId="425125DD" w14:textId="77777777" w:rsidR="00926851" w:rsidRPr="00637BB8" w:rsidRDefault="00926851" w:rsidP="00637BB8">
            <w:pPr>
              <w:rPr>
                <w:rFonts w:ascii="Franklin Gothic Book" w:hAnsi="Franklin Gothic Book" w:cstheme="minorHAnsi"/>
                <w:bCs/>
                <w:sz w:val="20"/>
                <w:szCs w:val="20"/>
                <w:lang w:val="en-GB"/>
              </w:rPr>
            </w:pPr>
          </w:p>
        </w:tc>
        <w:tc>
          <w:tcPr>
            <w:tcW w:w="1147" w:type="pct"/>
            <w:vAlign w:val="center"/>
          </w:tcPr>
          <w:p w14:paraId="3E26606F" w14:textId="77777777" w:rsidR="00926851" w:rsidRPr="00637BB8" w:rsidRDefault="00926851" w:rsidP="00637BB8">
            <w:pPr>
              <w:rPr>
                <w:rFonts w:ascii="Franklin Gothic Book" w:hAnsi="Franklin Gothic Book" w:cstheme="minorHAnsi"/>
                <w:bCs/>
                <w:sz w:val="20"/>
                <w:szCs w:val="20"/>
                <w:lang w:val="en-GB"/>
              </w:rPr>
            </w:pPr>
          </w:p>
        </w:tc>
      </w:tr>
      <w:tr w:rsidR="00FA1558" w:rsidRPr="00637BB8" w14:paraId="263BA60A" w14:textId="77777777" w:rsidTr="00EA36A4">
        <w:trPr>
          <w:trHeight w:val="537"/>
        </w:trPr>
        <w:tc>
          <w:tcPr>
            <w:tcW w:w="2589" w:type="pct"/>
            <w:vAlign w:val="center"/>
          </w:tcPr>
          <w:p w14:paraId="3C4C2D73" w14:textId="1B987DB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4 –Works Provision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517859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1025A1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245C03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8EB3AB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23379429"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EC7C58F" w14:textId="77777777" w:rsidTr="00EA36A4">
        <w:trPr>
          <w:trHeight w:val="537"/>
        </w:trPr>
        <w:tc>
          <w:tcPr>
            <w:tcW w:w="2589" w:type="pct"/>
            <w:vAlign w:val="center"/>
          </w:tcPr>
          <w:p w14:paraId="595D8980"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5 – Bidding Form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7470D25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742EB9D"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4D55B7E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C7E13C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BC8BB57"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D5E475B" w14:textId="77777777" w:rsidTr="00EA36A4">
        <w:trPr>
          <w:trHeight w:val="537"/>
        </w:trPr>
        <w:tc>
          <w:tcPr>
            <w:tcW w:w="2589" w:type="pct"/>
            <w:vAlign w:val="center"/>
          </w:tcPr>
          <w:p w14:paraId="70F2C754" w14:textId="331B3BF6"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6 – Works Provision Schedule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2CD5CD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12D850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6A55282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5FF2F686"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6E86B0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56D88211" w14:textId="77777777" w:rsidTr="00EA36A4">
        <w:trPr>
          <w:trHeight w:val="537"/>
        </w:trPr>
        <w:tc>
          <w:tcPr>
            <w:tcW w:w="2589" w:type="pct"/>
            <w:vAlign w:val="center"/>
          </w:tcPr>
          <w:p w14:paraId="44E42BCD"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7 – Company profile &amp; experience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007124B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0F9AB17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3C96D70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01C51B9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1C0A722"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42AA221" w14:textId="77777777" w:rsidTr="00EA36A4">
        <w:trPr>
          <w:trHeight w:val="537"/>
        </w:trPr>
        <w:tc>
          <w:tcPr>
            <w:tcW w:w="2589" w:type="pct"/>
            <w:vAlign w:val="center"/>
          </w:tcPr>
          <w:p w14:paraId="4B02B849" w14:textId="52E40170"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8 – Works provision description and pricing </w:t>
            </w:r>
            <w:proofErr w:type="gramStart"/>
            <w:r w:rsidRPr="00637BB8">
              <w:rPr>
                <w:rFonts w:ascii="Franklin Gothic Book" w:hAnsi="Franklin Gothic Book" w:cstheme="minorHAnsi"/>
                <w:bCs/>
                <w:sz w:val="20"/>
                <w:szCs w:val="20"/>
                <w:lang w:val="en-GB"/>
              </w:rPr>
              <w:t>proposal  –</w:t>
            </w:r>
            <w:proofErr w:type="gramEnd"/>
            <w:r w:rsidRPr="00637BB8">
              <w:rPr>
                <w:rFonts w:ascii="Franklin Gothic Book" w:hAnsi="Franklin Gothic Book" w:cstheme="minorHAnsi"/>
                <w:bCs/>
                <w:sz w:val="20"/>
                <w:szCs w:val="20"/>
                <w:lang w:val="en-GB"/>
              </w:rPr>
              <w:t xml:space="preserve">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4264B338"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C3C37FF"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D3D048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48E2C505"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EAD29D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55A784F" w14:textId="77777777" w:rsidTr="00EA36A4">
        <w:trPr>
          <w:trHeight w:val="537"/>
        </w:trPr>
        <w:tc>
          <w:tcPr>
            <w:tcW w:w="2589" w:type="pct"/>
            <w:vAlign w:val="center"/>
          </w:tcPr>
          <w:p w14:paraId="429A85FC" w14:textId="5C53B91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9 – </w:t>
            </w:r>
            <w:r w:rsidR="003356D5" w:rsidRPr="00637BB8">
              <w:rPr>
                <w:rFonts w:ascii="Franklin Gothic Book" w:hAnsi="Franklin Gothic Book" w:cstheme="minorHAnsi"/>
                <w:bCs/>
                <w:sz w:val="20"/>
                <w:szCs w:val="20"/>
                <w:lang w:val="en-GB"/>
              </w:rPr>
              <w:t>E</w:t>
            </w:r>
            <w:r w:rsidRPr="00637BB8">
              <w:rPr>
                <w:rFonts w:ascii="Franklin Gothic Book" w:hAnsi="Franklin Gothic Book" w:cstheme="minorHAnsi"/>
                <w:bCs/>
                <w:sz w:val="20"/>
                <w:szCs w:val="20"/>
                <w:lang w:val="en-GB"/>
              </w:rPr>
              <w:t xml:space="preserve">thical </w:t>
            </w:r>
            <w:r w:rsidR="003356D5" w:rsidRPr="00637BB8">
              <w:rPr>
                <w:rFonts w:ascii="Franklin Gothic Book" w:hAnsi="Franklin Gothic Book" w:cstheme="minorHAnsi"/>
                <w:bCs/>
                <w:sz w:val="20"/>
                <w:szCs w:val="20"/>
                <w:lang w:val="en-GB"/>
              </w:rPr>
              <w:t>S</w:t>
            </w:r>
            <w:r w:rsidRPr="00637BB8">
              <w:rPr>
                <w:rFonts w:ascii="Franklin Gothic Book" w:hAnsi="Franklin Gothic Book" w:cstheme="minorHAnsi"/>
                <w:bCs/>
                <w:sz w:val="20"/>
                <w:szCs w:val="20"/>
                <w:lang w:val="en-GB"/>
              </w:rPr>
              <w:t xml:space="preserve">tandards </w:t>
            </w:r>
            <w:proofErr w:type="gramStart"/>
            <w:r w:rsidR="003356D5" w:rsidRPr="00637BB8">
              <w:rPr>
                <w:rFonts w:ascii="Franklin Gothic Book" w:hAnsi="Franklin Gothic Book" w:cstheme="minorHAnsi"/>
                <w:bCs/>
                <w:sz w:val="20"/>
                <w:szCs w:val="20"/>
                <w:lang w:val="en-GB"/>
              </w:rPr>
              <w:t>D</w:t>
            </w:r>
            <w:r w:rsidRPr="00637BB8">
              <w:rPr>
                <w:rFonts w:ascii="Franklin Gothic Book" w:hAnsi="Franklin Gothic Book" w:cstheme="minorHAnsi"/>
                <w:bCs/>
                <w:sz w:val="20"/>
                <w:szCs w:val="20"/>
                <w:lang w:val="en-GB"/>
              </w:rPr>
              <w:t>eclaration  –</w:t>
            </w:r>
            <w:proofErr w:type="gramEnd"/>
            <w:r w:rsidRPr="00637BB8">
              <w:rPr>
                <w:rFonts w:ascii="Franklin Gothic Book" w:hAnsi="Franklin Gothic Book" w:cstheme="minorHAnsi"/>
                <w:bCs/>
                <w:sz w:val="20"/>
                <w:szCs w:val="20"/>
                <w:lang w:val="en-GB"/>
              </w:rPr>
              <w:t xml:space="preserve">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3D12DEA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7F478CC"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8CAF29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3CC870F4"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70A21708"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001C2751" w14:textId="77777777" w:rsidTr="00EA36A4">
        <w:trPr>
          <w:trHeight w:val="537"/>
        </w:trPr>
        <w:tc>
          <w:tcPr>
            <w:tcW w:w="2589" w:type="pct"/>
            <w:shd w:val="clear" w:color="auto" w:fill="D9D9D9" w:themeFill="background1" w:themeFillShade="D9"/>
            <w:vAlign w:val="center"/>
          </w:tcPr>
          <w:p w14:paraId="5E088CDD" w14:textId="77777777" w:rsidR="00FA1558" w:rsidRPr="00637BB8" w:rsidRDefault="00FA1558" w:rsidP="00637BB8">
            <w:pPr>
              <w:spacing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D342C9" w14:textId="77777777" w:rsidTr="006F3D45">
        <w:trPr>
          <w:trHeight w:val="389"/>
        </w:trPr>
        <w:tc>
          <w:tcPr>
            <w:tcW w:w="2589" w:type="pct"/>
            <w:vAlign w:val="center"/>
          </w:tcPr>
          <w:p w14:paraId="531CEC9F" w14:textId="409F2BBA"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Copy of company registration</w:t>
            </w:r>
            <w:r w:rsidR="00636A5F">
              <w:rPr>
                <w:rFonts w:ascii="Franklin Gothic Book" w:hAnsi="Franklin Gothic Book" w:cstheme="minorHAnsi"/>
                <w:bCs/>
                <w:sz w:val="20"/>
                <w:szCs w:val="20"/>
                <w:lang w:val="en-GB"/>
              </w:rPr>
              <w:t xml:space="preserve"> </w:t>
            </w:r>
            <w:proofErr w:type="gramStart"/>
            <w:r w:rsidR="00636A5F">
              <w:rPr>
                <w:rFonts w:ascii="Franklin Gothic Book" w:hAnsi="Franklin Gothic Book" w:cstheme="minorHAnsi"/>
                <w:bCs/>
                <w:sz w:val="20"/>
                <w:szCs w:val="20"/>
                <w:lang w:val="en-GB"/>
              </w:rPr>
              <w:t>( Trade</w:t>
            </w:r>
            <w:proofErr w:type="gramEnd"/>
            <w:r w:rsidR="00636A5F">
              <w:rPr>
                <w:rFonts w:ascii="Franklin Gothic Book" w:hAnsi="Franklin Gothic Book" w:cstheme="minorHAnsi"/>
                <w:bCs/>
                <w:sz w:val="20"/>
                <w:szCs w:val="20"/>
                <w:lang w:val="en-GB"/>
              </w:rPr>
              <w:t xml:space="preserve"> Licence)</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17AE715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1A3E2B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5E1EAAB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9874B80"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3668495D"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7822B091" w14:textId="77777777" w:rsidTr="006F3D45">
        <w:trPr>
          <w:trHeight w:val="299"/>
        </w:trPr>
        <w:tc>
          <w:tcPr>
            <w:tcW w:w="2589" w:type="pct"/>
            <w:vAlign w:val="center"/>
          </w:tcPr>
          <w:p w14:paraId="18B5F63C" w14:textId="30219770"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tax </w:t>
            </w:r>
            <w:r w:rsidR="00EF4BCF">
              <w:rPr>
                <w:rFonts w:ascii="Franklin Gothic Book" w:hAnsi="Franklin Gothic Book" w:cstheme="minorHAnsi"/>
                <w:bCs/>
                <w:sz w:val="20"/>
                <w:szCs w:val="20"/>
                <w:lang w:val="en-GB"/>
              </w:rPr>
              <w:t>clearance Documents</w:t>
            </w:r>
            <w:r w:rsidR="00287100">
              <w:rPr>
                <w:rFonts w:ascii="Franklin Gothic Book" w:hAnsi="Franklin Gothic Book" w:cstheme="minorHAnsi"/>
                <w:bCs/>
                <w:sz w:val="20"/>
                <w:szCs w:val="20"/>
                <w:lang w:val="en-GB"/>
              </w:rPr>
              <w:t xml:space="preserve">: Optional </w:t>
            </w:r>
          </w:p>
        </w:tc>
        <w:tc>
          <w:tcPr>
            <w:tcW w:w="307" w:type="pct"/>
            <w:vAlign w:val="center"/>
          </w:tcPr>
          <w:p w14:paraId="17B40DC7"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718144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0734F306"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155BF3FD"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03ABFD5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2DC911" w14:textId="77777777" w:rsidTr="00265FE8">
        <w:trPr>
          <w:trHeight w:val="344"/>
        </w:trPr>
        <w:tc>
          <w:tcPr>
            <w:tcW w:w="2589" w:type="pct"/>
            <w:vAlign w:val="center"/>
          </w:tcPr>
          <w:p w14:paraId="65DCB331" w14:textId="443443AF" w:rsidR="00FA1558" w:rsidRPr="00637BB8" w:rsidRDefault="00926851"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Reference and</w:t>
            </w:r>
            <w:r w:rsidR="00FA1558" w:rsidRPr="00637BB8">
              <w:rPr>
                <w:rFonts w:ascii="Franklin Gothic Book" w:hAnsi="Franklin Gothic Book" w:cstheme="minorHAnsi"/>
                <w:bCs/>
                <w:sz w:val="20"/>
                <w:szCs w:val="20"/>
                <w:lang w:val="en-GB"/>
              </w:rPr>
              <w:t xml:space="preserve"> proof of experience</w:t>
            </w:r>
            <w:r w:rsidR="007A112B">
              <w:rPr>
                <w:rFonts w:ascii="Franklin Gothic Book" w:hAnsi="Franklin Gothic Book" w:cstheme="minorHAnsi"/>
                <w:bCs/>
                <w:sz w:val="20"/>
                <w:szCs w:val="20"/>
                <w:lang w:val="en-GB"/>
              </w:rPr>
              <w:t xml:space="preserve"> (</w:t>
            </w:r>
            <w:r w:rsidR="00636A5F">
              <w:rPr>
                <w:rFonts w:ascii="Franklin Gothic Book" w:hAnsi="Franklin Gothic Book" w:cstheme="minorHAnsi"/>
                <w:bCs/>
                <w:sz w:val="20"/>
                <w:szCs w:val="20"/>
                <w:lang w:val="en-GB"/>
              </w:rPr>
              <w:t>submit the contracts)</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sz w:val="20"/>
                <w:szCs w:val="20"/>
                <w:lang w:val="en-GB"/>
              </w:rPr>
              <w:t>Compulsory</w:t>
            </w:r>
          </w:p>
        </w:tc>
        <w:tc>
          <w:tcPr>
            <w:tcW w:w="307" w:type="pct"/>
            <w:vAlign w:val="center"/>
          </w:tcPr>
          <w:p w14:paraId="5ED35D3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DAB7E2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712F44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D3259D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6FACF48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66C423D0" w14:textId="77777777" w:rsidTr="00EA36A4">
        <w:trPr>
          <w:trHeight w:val="537"/>
        </w:trPr>
        <w:tc>
          <w:tcPr>
            <w:tcW w:w="2589" w:type="pct"/>
            <w:vAlign w:val="center"/>
          </w:tcPr>
          <w:p w14:paraId="4C876BEA" w14:textId="787F6C3E" w:rsidR="00FA1558" w:rsidRPr="00637BB8" w:rsidRDefault="00CF47D2"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Copies of Company Director(s)</w:t>
            </w:r>
            <w:r>
              <w:rPr>
                <w:rFonts w:ascii="Franklin Gothic Book" w:hAnsi="Franklin Gothic Book" w:cstheme="minorHAnsi"/>
                <w:bCs/>
                <w:sz w:val="20"/>
                <w:szCs w:val="20"/>
                <w:lang w:val="en-GB"/>
              </w:rPr>
              <w:t xml:space="preserve"> and Vice president</w:t>
            </w:r>
            <w:r w:rsidRPr="00637BB8">
              <w:rPr>
                <w:rFonts w:ascii="Franklin Gothic Book" w:hAnsi="Franklin Gothic Book" w:cstheme="minorHAnsi"/>
                <w:bCs/>
                <w:sz w:val="20"/>
                <w:szCs w:val="20"/>
                <w:lang w:val="en-GB"/>
              </w:rPr>
              <w:t xml:space="preserve"> </w:t>
            </w:r>
            <w:r>
              <w:rPr>
                <w:rFonts w:ascii="Franklin Gothic Book" w:hAnsi="Franklin Gothic Book" w:cstheme="minorHAnsi"/>
                <w:bCs/>
                <w:sz w:val="20"/>
                <w:szCs w:val="20"/>
                <w:lang w:val="en-GB"/>
              </w:rPr>
              <w:t>N</w:t>
            </w:r>
            <w:r w:rsidRPr="00637BB8">
              <w:rPr>
                <w:rFonts w:ascii="Franklin Gothic Book" w:hAnsi="Franklin Gothic Book" w:cstheme="minorHAnsi"/>
                <w:bCs/>
                <w:sz w:val="20"/>
                <w:szCs w:val="20"/>
                <w:lang w:val="en-GB"/>
              </w:rPr>
              <w:t xml:space="preserve">ID – </w:t>
            </w:r>
            <w:r w:rsidRPr="00637BB8">
              <w:rPr>
                <w:rFonts w:ascii="Franklin Gothic Book" w:hAnsi="Franklin Gothic Book" w:cstheme="minorHAnsi"/>
                <w:b/>
                <w:bCs/>
                <w:sz w:val="20"/>
                <w:szCs w:val="20"/>
                <w:u w:val="single"/>
                <w:lang w:val="en-GB"/>
              </w:rPr>
              <w:t>Compulsory</w:t>
            </w:r>
          </w:p>
        </w:tc>
        <w:tc>
          <w:tcPr>
            <w:tcW w:w="307" w:type="pct"/>
            <w:vAlign w:val="center"/>
          </w:tcPr>
          <w:p w14:paraId="0243C894"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7D727DB3"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2C4D351E" w14:textId="77777777" w:rsidR="00FA1558" w:rsidRPr="00637BB8" w:rsidRDefault="00FA1558" w:rsidP="00637BB8">
            <w:pPr>
              <w:rPr>
                <w:rFonts w:ascii="Franklin Gothic Book" w:hAnsi="Franklin Gothic Book" w:cstheme="minorHAnsi"/>
                <w:b/>
                <w:bCs/>
                <w:sz w:val="20"/>
                <w:szCs w:val="20"/>
                <w:lang w:val="en-GB"/>
              </w:rPr>
            </w:pPr>
          </w:p>
        </w:tc>
        <w:tc>
          <w:tcPr>
            <w:tcW w:w="342" w:type="pct"/>
            <w:vAlign w:val="center"/>
          </w:tcPr>
          <w:p w14:paraId="28FB7879" w14:textId="77777777" w:rsidR="00FA1558" w:rsidRPr="00637BB8" w:rsidRDefault="00FA1558" w:rsidP="00637BB8">
            <w:pPr>
              <w:rPr>
                <w:rFonts w:ascii="Franklin Gothic Book" w:hAnsi="Franklin Gothic Book" w:cstheme="minorHAnsi"/>
                <w:b/>
                <w:bCs/>
                <w:sz w:val="20"/>
                <w:szCs w:val="20"/>
                <w:lang w:val="en-GB"/>
              </w:rPr>
            </w:pPr>
          </w:p>
        </w:tc>
        <w:tc>
          <w:tcPr>
            <w:tcW w:w="1147" w:type="pct"/>
            <w:vAlign w:val="center"/>
          </w:tcPr>
          <w:p w14:paraId="524972C0" w14:textId="77777777" w:rsidR="00FA1558" w:rsidRPr="00637BB8" w:rsidRDefault="00FA1558" w:rsidP="00637BB8">
            <w:pPr>
              <w:rPr>
                <w:rFonts w:ascii="Franklin Gothic Book" w:hAnsi="Franklin Gothic Book" w:cstheme="minorHAnsi"/>
                <w:b/>
                <w:bCs/>
                <w:sz w:val="20"/>
                <w:szCs w:val="20"/>
                <w:lang w:val="en-GB"/>
              </w:rPr>
            </w:pPr>
          </w:p>
        </w:tc>
      </w:tr>
    </w:tbl>
    <w:p w14:paraId="0D9ECA44" w14:textId="77777777" w:rsidR="00FA1558" w:rsidRPr="00637BB8" w:rsidRDefault="00FA1558" w:rsidP="00FA1558">
      <w:pPr>
        <w:rPr>
          <w:rFonts w:ascii="Franklin Gothic Book" w:hAnsi="Franklin Gothic Book" w:cstheme="minorHAnsi"/>
          <w:b/>
          <w:bCs/>
          <w:sz w:val="20"/>
          <w:szCs w:val="20"/>
          <w:lang w:val="en-GB"/>
        </w:rPr>
      </w:pPr>
    </w:p>
    <w:tbl>
      <w:tblPr>
        <w:tblStyle w:val="TableGrid"/>
        <w:tblW w:w="5000" w:type="pct"/>
        <w:tblLook w:val="04A0" w:firstRow="1" w:lastRow="0" w:firstColumn="1" w:lastColumn="0" w:noHBand="0" w:noVBand="1"/>
      </w:tblPr>
      <w:tblGrid>
        <w:gridCol w:w="7568"/>
        <w:gridCol w:w="1135"/>
        <w:gridCol w:w="1151"/>
      </w:tblGrid>
      <w:tr w:rsidR="00FA1558" w:rsidRPr="00637BB8" w14:paraId="4F553320" w14:textId="77777777" w:rsidTr="00666CAC">
        <w:trPr>
          <w:trHeight w:val="537"/>
        </w:trPr>
        <w:tc>
          <w:tcPr>
            <w:tcW w:w="3840" w:type="pct"/>
            <w:shd w:val="clear" w:color="auto" w:fill="D9D9D9" w:themeFill="background1" w:themeFillShade="D9"/>
            <w:vAlign w:val="center"/>
          </w:tcPr>
          <w:p w14:paraId="6F8DFD7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To be filled in by NRC bid committee </w:t>
            </w:r>
            <w:proofErr w:type="gramStart"/>
            <w:r w:rsidRPr="00637BB8">
              <w:rPr>
                <w:rFonts w:ascii="Franklin Gothic Book" w:hAnsi="Franklin Gothic Book" w:cstheme="minorHAnsi"/>
                <w:b/>
                <w:bCs/>
                <w:sz w:val="20"/>
                <w:szCs w:val="20"/>
                <w:lang w:val="en-GB"/>
              </w:rPr>
              <w:t>only</w:t>
            </w:r>
            <w:proofErr w:type="gramEnd"/>
          </w:p>
          <w:p w14:paraId="2EB91034" w14:textId="77777777" w:rsidR="00A5052A" w:rsidRPr="00637BB8" w:rsidRDefault="00A5052A" w:rsidP="00A5052A">
            <w:pPr>
              <w:rPr>
                <w:rFonts w:ascii="Franklin Gothic Book" w:hAnsi="Franklin Gothic Book" w:cstheme="minorHAnsi"/>
                <w:b/>
                <w:bCs/>
                <w:sz w:val="20"/>
                <w:szCs w:val="20"/>
                <w:lang w:val="en-GB"/>
              </w:rPr>
            </w:pPr>
          </w:p>
          <w:p w14:paraId="1FC2552B" w14:textId="35418C88" w:rsidR="00A5052A" w:rsidRPr="00637BB8" w:rsidRDefault="00A5052A" w:rsidP="00637BB8">
            <w:pPr>
              <w:rPr>
                <w:rFonts w:ascii="Franklin Gothic Book" w:hAnsi="Franklin Gothic Book" w:cstheme="minorHAnsi"/>
                <w:sz w:val="20"/>
                <w:szCs w:val="20"/>
                <w:lang w:val="en-GB"/>
              </w:rPr>
            </w:pPr>
          </w:p>
        </w:tc>
        <w:tc>
          <w:tcPr>
            <w:tcW w:w="576" w:type="pct"/>
            <w:shd w:val="clear" w:color="auto" w:fill="D9D9D9" w:themeFill="background1" w:themeFillShade="D9"/>
            <w:vAlign w:val="center"/>
          </w:tcPr>
          <w:p w14:paraId="7D4A0A8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Ineligible</w:t>
            </w:r>
          </w:p>
        </w:tc>
      </w:tr>
      <w:tr w:rsidR="00FA1558" w:rsidRPr="00637BB8" w14:paraId="0868112C" w14:textId="77777777" w:rsidTr="00666CAC">
        <w:trPr>
          <w:trHeight w:val="537"/>
        </w:trPr>
        <w:tc>
          <w:tcPr>
            <w:tcW w:w="3840" w:type="pct"/>
            <w:vAlign w:val="center"/>
          </w:tcPr>
          <w:p w14:paraId="12973D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Outcome of administrative eligibility check.</w:t>
            </w:r>
          </w:p>
        </w:tc>
        <w:tc>
          <w:tcPr>
            <w:tcW w:w="576" w:type="pct"/>
            <w:vAlign w:val="center"/>
          </w:tcPr>
          <w:p w14:paraId="4F2F64C5"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584" w:type="pct"/>
            <w:vAlign w:val="center"/>
          </w:tcPr>
          <w:p w14:paraId="6839B1D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bl>
    <w:p w14:paraId="66FD20C3" w14:textId="5946639E" w:rsidR="008B50C2" w:rsidRPr="006F3D45" w:rsidRDefault="006F3D45" w:rsidP="006F3D45">
      <w:pPr>
        <w:widowControl w:val="0"/>
        <w:autoSpaceDE w:val="0"/>
        <w:autoSpaceDN w:val="0"/>
        <w:adjustRightInd w:val="0"/>
        <w:spacing w:after="0"/>
        <w:rPr>
          <w:rFonts w:ascii="Franklin Gothic Book" w:hAnsi="Franklin Gothic Book"/>
          <w:b/>
          <w:bCs/>
          <w:color w:val="FF0000"/>
        </w:rPr>
      </w:pPr>
      <w:r w:rsidRPr="003D520F">
        <w:rPr>
          <w:rFonts w:ascii="Franklin Gothic Book" w:hAnsi="Franklin Gothic Book"/>
          <w:b/>
          <w:bCs/>
          <w:color w:val="FF0000"/>
        </w:rPr>
        <w:t xml:space="preserve">NOTE: The tender committee will have the right to reject the bids </w:t>
      </w:r>
      <w:r w:rsidR="00636A5F">
        <w:rPr>
          <w:rFonts w:ascii="Franklin Gothic Book" w:hAnsi="Franklin Gothic Book"/>
          <w:b/>
          <w:bCs/>
          <w:color w:val="FF0000"/>
        </w:rPr>
        <w:t>i</w:t>
      </w:r>
      <w:r w:rsidRPr="003D520F">
        <w:rPr>
          <w:rFonts w:ascii="Franklin Gothic Book" w:hAnsi="Franklin Gothic Book"/>
          <w:b/>
          <w:bCs/>
          <w:color w:val="FF0000"/>
        </w:rPr>
        <w:t xml:space="preserve">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r w:rsidRPr="00637BB8">
        <w:rPr>
          <w:rFonts w:ascii="Franklin Gothic Book" w:hAnsi="Franklin Gothic Book"/>
          <w:b/>
          <w:bCs/>
          <w:sz w:val="28"/>
        </w:rPr>
        <w:t xml:space="preserve"> </w:t>
      </w:r>
      <w:r w:rsidR="008B50C2" w:rsidRPr="00637BB8">
        <w:rPr>
          <w:rFonts w:ascii="Franklin Gothic Book" w:hAnsi="Franklin Gothic Book"/>
          <w:b/>
          <w:bCs/>
          <w:sz w:val="28"/>
        </w:rPr>
        <w:br w:type="page"/>
      </w:r>
    </w:p>
    <w:p w14:paraId="010BA7AA" w14:textId="60B3A63B" w:rsidR="00350FCD" w:rsidRPr="00637BB8" w:rsidRDefault="00350FCD" w:rsidP="00AE2EF7">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3</w:t>
      </w:r>
    </w:p>
    <w:p w14:paraId="372BD5B0" w14:textId="2D52AB12" w:rsidR="00AF13EC" w:rsidRPr="00637BB8" w:rsidRDefault="00AF13EC" w:rsidP="00AE2EF7">
      <w:pPr>
        <w:widowControl w:val="0"/>
        <w:autoSpaceDE w:val="0"/>
        <w:autoSpaceDN w:val="0"/>
        <w:adjustRightInd w:val="0"/>
        <w:spacing w:after="0" w:line="240" w:lineRule="auto"/>
        <w:jc w:val="center"/>
        <w:rPr>
          <w:rFonts w:ascii="Franklin Gothic Book" w:hAnsi="Franklin Gothic Book"/>
          <w:b/>
          <w:bCs/>
          <w:sz w:val="26"/>
          <w:szCs w:val="26"/>
        </w:rPr>
      </w:pPr>
      <w:r w:rsidRPr="00637BB8">
        <w:rPr>
          <w:rFonts w:ascii="Franklin Gothic Book" w:hAnsi="Franklin Gothic Book"/>
          <w:b/>
          <w:bCs/>
          <w:sz w:val="26"/>
          <w:szCs w:val="26"/>
        </w:rPr>
        <w:t>NRC</w:t>
      </w:r>
      <w:r w:rsidR="00D62949" w:rsidRPr="00637BB8">
        <w:rPr>
          <w:rFonts w:ascii="Franklin Gothic Book" w:hAnsi="Franklin Gothic Book"/>
          <w:b/>
          <w:bCs/>
          <w:sz w:val="26"/>
          <w:szCs w:val="26"/>
        </w:rPr>
        <w:t xml:space="preserve"> Invitation to </w:t>
      </w:r>
      <w:r w:rsidR="006E5E3D" w:rsidRPr="00637BB8">
        <w:rPr>
          <w:rFonts w:ascii="Franklin Gothic Book" w:hAnsi="Franklin Gothic Book"/>
          <w:b/>
          <w:bCs/>
          <w:sz w:val="26"/>
          <w:szCs w:val="26"/>
        </w:rPr>
        <w:t>B</w:t>
      </w:r>
      <w:r w:rsidR="00D62949" w:rsidRPr="00637BB8">
        <w:rPr>
          <w:rFonts w:ascii="Franklin Gothic Book" w:hAnsi="Franklin Gothic Book"/>
          <w:b/>
          <w:bCs/>
          <w:sz w:val="26"/>
          <w:szCs w:val="26"/>
        </w:rPr>
        <w:t>id -</w:t>
      </w:r>
      <w:r w:rsidR="00AA1898" w:rsidRPr="00637BB8">
        <w:rPr>
          <w:rFonts w:ascii="Franklin Gothic Book" w:hAnsi="Franklin Gothic Book"/>
          <w:b/>
          <w:bCs/>
          <w:sz w:val="26"/>
          <w:szCs w:val="26"/>
        </w:rPr>
        <w:t xml:space="preserve"> </w:t>
      </w:r>
      <w:r w:rsidR="00DF4E3B" w:rsidRPr="00637BB8">
        <w:rPr>
          <w:rFonts w:ascii="Franklin Gothic Book" w:hAnsi="Franklin Gothic Book"/>
          <w:b/>
          <w:bCs/>
          <w:sz w:val="26"/>
          <w:szCs w:val="26"/>
        </w:rPr>
        <w:t xml:space="preserve">General </w:t>
      </w:r>
      <w:r w:rsidR="008B50C2" w:rsidRPr="00637BB8">
        <w:rPr>
          <w:rFonts w:ascii="Franklin Gothic Book" w:hAnsi="Franklin Gothic Book"/>
          <w:b/>
          <w:bCs/>
          <w:sz w:val="26"/>
          <w:szCs w:val="26"/>
        </w:rPr>
        <w:t>Terms &amp; Co</w:t>
      </w:r>
      <w:r w:rsidR="00DF4E3B" w:rsidRPr="00637BB8">
        <w:rPr>
          <w:rFonts w:ascii="Franklin Gothic Book" w:hAnsi="Franklin Gothic Book"/>
          <w:b/>
          <w:bCs/>
          <w:sz w:val="26"/>
          <w:szCs w:val="26"/>
        </w:rPr>
        <w:t>nditions</w:t>
      </w:r>
    </w:p>
    <w:p w14:paraId="27B18BDE" w14:textId="77777777" w:rsidR="00AA5DDB" w:rsidRPr="00637BB8" w:rsidRDefault="00AA5DDB" w:rsidP="00AE2EF7">
      <w:pPr>
        <w:widowControl w:val="0"/>
        <w:autoSpaceDE w:val="0"/>
        <w:autoSpaceDN w:val="0"/>
        <w:adjustRightInd w:val="0"/>
        <w:spacing w:after="0"/>
        <w:jc w:val="center"/>
        <w:rPr>
          <w:rFonts w:ascii="Franklin Gothic Book" w:hAnsi="Franklin Gothic Book"/>
          <w:b/>
          <w:bCs/>
        </w:rPr>
      </w:pPr>
    </w:p>
    <w:p w14:paraId="18DD6703" w14:textId="3792683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Bid</w:t>
      </w:r>
    </w:p>
    <w:p w14:paraId="00C5A474"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 is based on the scope of the assignment as determined in the Bid Data Sheet (Section 2). The instruction to bidders should be read in conjunction with the Bid Data Sheet.</w:t>
      </w:r>
    </w:p>
    <w:p w14:paraId="394298C2"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successful Bidder will be expected to complete the assignment by the Intended Completion Date specified in the contract to be </w:t>
      </w:r>
      <w:proofErr w:type="gramStart"/>
      <w:r w:rsidRPr="00637BB8">
        <w:rPr>
          <w:rFonts w:ascii="Franklin Gothic Book" w:hAnsi="Franklin Gothic Book"/>
        </w:rPr>
        <w:t>signed</w:t>
      </w:r>
      <w:proofErr w:type="gramEnd"/>
    </w:p>
    <w:p w14:paraId="338E40C2" w14:textId="77777777" w:rsidR="008E6575" w:rsidRPr="00637BB8" w:rsidRDefault="008E6575" w:rsidP="00AE2EF7">
      <w:pPr>
        <w:pStyle w:val="ListParagraph"/>
        <w:ind w:left="1080"/>
        <w:rPr>
          <w:rFonts w:ascii="Franklin Gothic Book" w:hAnsi="Franklin Gothic Book"/>
        </w:rPr>
      </w:pPr>
    </w:p>
    <w:p w14:paraId="19517C4D" w14:textId="37F2962C"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Corrupt Practices</w:t>
      </w:r>
    </w:p>
    <w:p w14:paraId="661A4B6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b/>
        </w:rPr>
        <w:t xml:space="preserve">Norwegian Refugee Council </w:t>
      </w:r>
      <w:r w:rsidRPr="00637BB8">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w:t>
      </w:r>
      <w:proofErr w:type="gramStart"/>
      <w:r w:rsidRPr="00637BB8">
        <w:rPr>
          <w:rFonts w:ascii="Franklin Gothic Book" w:hAnsi="Franklin Gothic Book"/>
        </w:rPr>
        <w:t>competition;</w:t>
      </w:r>
      <w:proofErr w:type="gramEnd"/>
      <w:r w:rsidRPr="00637BB8">
        <w:rPr>
          <w:rFonts w:ascii="Franklin Gothic Book" w:hAnsi="Franklin Gothic Book"/>
        </w:rPr>
        <w:t xml:space="preserve"> </w:t>
      </w:r>
    </w:p>
    <w:p w14:paraId="219BA81F"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In any case where fraud or corruption is identified, NRC will:</w:t>
      </w:r>
    </w:p>
    <w:p w14:paraId="6B8D6A2D"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reject any bids where the Bidder has engaged in corrupt or fraudulent practices in competing for the </w:t>
      </w:r>
      <w:proofErr w:type="gramStart"/>
      <w:r w:rsidRPr="00637BB8">
        <w:rPr>
          <w:rFonts w:ascii="Franklin Gothic Book" w:hAnsi="Franklin Gothic Book"/>
        </w:rPr>
        <w:t>Contract;</w:t>
      </w:r>
      <w:proofErr w:type="gramEnd"/>
    </w:p>
    <w:p w14:paraId="2B2F340A" w14:textId="31995149"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remove bidding contractors who engage in fraudulent or corrupt practices, from our prequalified </w:t>
      </w:r>
      <w:proofErr w:type="gramStart"/>
      <w:r w:rsidRPr="00637BB8">
        <w:rPr>
          <w:rFonts w:ascii="Franklin Gothic Book" w:hAnsi="Franklin Gothic Book"/>
        </w:rPr>
        <w:t>list</w:t>
      </w:r>
      <w:proofErr w:type="gramEnd"/>
      <w:r w:rsidRPr="00637BB8">
        <w:rPr>
          <w:rFonts w:ascii="Franklin Gothic Book" w:hAnsi="Franklin Gothic Book"/>
        </w:rPr>
        <w:t xml:space="preserve"> </w:t>
      </w:r>
    </w:p>
    <w:p w14:paraId="4CEC287E"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liaise with District Officials to report if fraudulent or corrupt practices are </w:t>
      </w:r>
      <w:proofErr w:type="gramStart"/>
      <w:r w:rsidRPr="00637BB8">
        <w:rPr>
          <w:rFonts w:ascii="Franklin Gothic Book" w:hAnsi="Franklin Gothic Book"/>
        </w:rPr>
        <w:t>identified</w:t>
      </w:r>
      <w:proofErr w:type="gramEnd"/>
      <w:r w:rsidRPr="00637BB8">
        <w:rPr>
          <w:rFonts w:ascii="Franklin Gothic Book" w:hAnsi="Franklin Gothic Book"/>
        </w:rPr>
        <w:t xml:space="preserve"> </w:t>
      </w:r>
    </w:p>
    <w:p w14:paraId="1ADA40D8" w14:textId="77777777" w:rsidR="00717012" w:rsidRPr="00637BB8" w:rsidRDefault="00717012" w:rsidP="00E27AA3">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terminate </w:t>
      </w:r>
      <w:proofErr w:type="gramStart"/>
      <w:r w:rsidRPr="00637BB8">
        <w:rPr>
          <w:rFonts w:ascii="Franklin Gothic Book" w:hAnsi="Franklin Gothic Book"/>
        </w:rPr>
        <w:t>works</w:t>
      </w:r>
      <w:proofErr w:type="gramEnd"/>
      <w:r w:rsidRPr="00637BB8">
        <w:rPr>
          <w:rFonts w:ascii="Franklin Gothic Book" w:hAnsi="Franklin Gothic Book"/>
        </w:rPr>
        <w:t xml:space="preserve"> </w:t>
      </w:r>
    </w:p>
    <w:p w14:paraId="41F6547E" w14:textId="2C8F1B45" w:rsidR="00717012" w:rsidRPr="00055CE1"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Any communications between a Bidder and the Norwegian Refugee Council related to matters of alleged fraud or corruption must be made in writing and addressed to the </w:t>
      </w:r>
      <w:r w:rsidRPr="00055CE1">
        <w:rPr>
          <w:rFonts w:ascii="Franklin Gothic Book" w:hAnsi="Franklin Gothic Book"/>
          <w:b/>
          <w:bCs/>
        </w:rPr>
        <w:t xml:space="preserve">Country Director in </w:t>
      </w:r>
      <w:r w:rsidR="00055CE1" w:rsidRPr="00055CE1">
        <w:rPr>
          <w:rFonts w:ascii="Franklin Gothic Book" w:hAnsi="Franklin Gothic Book"/>
          <w:b/>
          <w:bCs/>
        </w:rPr>
        <w:t xml:space="preserve">Afghanistan. </w:t>
      </w:r>
    </w:p>
    <w:p w14:paraId="2423E55B" w14:textId="77777777" w:rsidR="0042405B" w:rsidRPr="00637BB8" w:rsidRDefault="0042405B" w:rsidP="00AE2EF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7EBFED83" w14:textId="22BEB415" w:rsidR="00636FD6" w:rsidRPr="00637BB8" w:rsidRDefault="00103430" w:rsidP="00636FD6">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Data Protection and Security</w:t>
      </w:r>
    </w:p>
    <w:p w14:paraId="744B83AF" w14:textId="49D2E9E9" w:rsidR="00636FD6" w:rsidRPr="00637BB8" w:rsidRDefault="00636FD6">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expects contractors who process personal data </w:t>
      </w:r>
      <w:proofErr w:type="gramStart"/>
      <w:r w:rsidRPr="00637BB8">
        <w:rPr>
          <w:rFonts w:ascii="Franklin Gothic Book" w:hAnsi="Franklin Gothic Book"/>
        </w:rPr>
        <w:t>comply</w:t>
      </w:r>
      <w:proofErr w:type="gramEnd"/>
      <w:r w:rsidRPr="00637BB8">
        <w:rPr>
          <w:rFonts w:ascii="Franklin Gothic Book" w:hAnsi="Franklin Gothic Book"/>
        </w:rPr>
        <w:t xml:space="preserve"> with the General Data Protection Regulation (EU GDPR) and any </w:t>
      </w:r>
      <w:r w:rsidR="000C1C1A" w:rsidRPr="00637BB8">
        <w:rPr>
          <w:rFonts w:ascii="Franklin Gothic Book" w:hAnsi="Franklin Gothic Book"/>
        </w:rPr>
        <w:t xml:space="preserve">relevant </w:t>
      </w:r>
      <w:r w:rsidRPr="00637BB8">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12352A8F" w14:textId="77777777" w:rsidR="003A61E0" w:rsidRPr="00637BB8" w:rsidRDefault="003A61E0" w:rsidP="00AA4320">
      <w:pPr>
        <w:widowControl w:val="0"/>
        <w:overflowPunct w:val="0"/>
        <w:autoSpaceDE w:val="0"/>
        <w:autoSpaceDN w:val="0"/>
        <w:adjustRightInd w:val="0"/>
        <w:spacing w:after="0"/>
        <w:ind w:right="160"/>
        <w:jc w:val="both"/>
        <w:rPr>
          <w:rFonts w:ascii="Franklin Gothic Book" w:hAnsi="Franklin Gothic Book"/>
        </w:rPr>
      </w:pPr>
    </w:p>
    <w:p w14:paraId="2135463D" w14:textId="6F3DB28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Eligible Bidders</w:t>
      </w:r>
    </w:p>
    <w:p w14:paraId="13D458CD" w14:textId="7D0C3B2D"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 Bidder shall meet the following criteria to be eligible to participate in NRC procurement of </w:t>
      </w:r>
      <w:r w:rsidR="00842490" w:rsidRPr="00637BB8">
        <w:rPr>
          <w:rFonts w:ascii="Franklin Gothic Book" w:hAnsi="Franklin Gothic Book"/>
        </w:rPr>
        <w:t>Works</w:t>
      </w:r>
      <w:r w:rsidRPr="00637BB8">
        <w:rPr>
          <w:rFonts w:ascii="Franklin Gothic Book" w:hAnsi="Franklin Gothic Book"/>
        </w:rPr>
        <w:t>:</w:t>
      </w:r>
    </w:p>
    <w:p w14:paraId="545F76D4"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at the time of bid, is not:</w:t>
      </w:r>
    </w:p>
    <w:p w14:paraId="6D5E925B"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proofErr w:type="gramStart"/>
      <w:r w:rsidRPr="00637BB8">
        <w:rPr>
          <w:rFonts w:ascii="Franklin Gothic Book" w:hAnsi="Franklin Gothic Book"/>
          <w:sz w:val="22"/>
          <w:szCs w:val="22"/>
        </w:rPr>
        <w:lastRenderedPageBreak/>
        <w:t>insolvent;</w:t>
      </w:r>
      <w:proofErr w:type="gramEnd"/>
    </w:p>
    <w:p w14:paraId="6021AA1D"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in </w:t>
      </w:r>
      <w:proofErr w:type="gramStart"/>
      <w:r w:rsidRPr="00637BB8">
        <w:rPr>
          <w:rFonts w:ascii="Franklin Gothic Book" w:hAnsi="Franklin Gothic Book"/>
          <w:sz w:val="22"/>
          <w:szCs w:val="22"/>
        </w:rPr>
        <w:t>receivership;</w:t>
      </w:r>
      <w:proofErr w:type="gramEnd"/>
      <w:r w:rsidRPr="00637BB8">
        <w:rPr>
          <w:rFonts w:ascii="Franklin Gothic Book" w:hAnsi="Franklin Gothic Book"/>
          <w:sz w:val="22"/>
          <w:szCs w:val="22"/>
        </w:rPr>
        <w:t xml:space="preserve"> </w:t>
      </w:r>
    </w:p>
    <w:p w14:paraId="0687FA86"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bankrupt; or</w:t>
      </w:r>
    </w:p>
    <w:p w14:paraId="29A28DF2"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being wound up</w:t>
      </w:r>
    </w:p>
    <w:p w14:paraId="5C2C3748"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bidder’s business activities have not been </w:t>
      </w:r>
      <w:proofErr w:type="gramStart"/>
      <w:r w:rsidRPr="00637BB8">
        <w:rPr>
          <w:rFonts w:ascii="Franklin Gothic Book" w:hAnsi="Franklin Gothic Book"/>
          <w:sz w:val="22"/>
          <w:szCs w:val="22"/>
        </w:rPr>
        <w:t>suspended;</w:t>
      </w:r>
      <w:proofErr w:type="gramEnd"/>
    </w:p>
    <w:p w14:paraId="2751B21B"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is not the subject of legal proceedings for any of the circumstances in (b); and</w:t>
      </w:r>
    </w:p>
    <w:p w14:paraId="740D8943" w14:textId="62570469" w:rsidR="000A50C0"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w:t>
      </w:r>
      <w:r w:rsidR="009206A4" w:rsidRPr="00637BB8">
        <w:rPr>
          <w:rFonts w:ascii="Franklin Gothic Book" w:hAnsi="Franklin Gothic Book"/>
          <w:sz w:val="22"/>
          <w:szCs w:val="22"/>
        </w:rPr>
        <w:t>B</w:t>
      </w:r>
      <w:r w:rsidRPr="00637BB8">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042A6D56" w14:textId="064ACBF8"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A Bidder, and all parties constituting the Bidder including sub-contractors, shall not have a conflict of interest. All Bidders found to have a</w:t>
      </w:r>
      <w:r w:rsidR="00636FD6" w:rsidRPr="00637BB8">
        <w:rPr>
          <w:rFonts w:ascii="Franklin Gothic Book" w:hAnsi="Franklin Gothic Book"/>
          <w:sz w:val="22"/>
          <w:szCs w:val="22"/>
        </w:rPr>
        <w:t>n undisclosed</w:t>
      </w:r>
      <w:r w:rsidRPr="00637BB8">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w:t>
      </w:r>
      <w:proofErr w:type="gramStart"/>
      <w:r w:rsidRPr="00637BB8">
        <w:rPr>
          <w:rFonts w:ascii="Franklin Gothic Book" w:hAnsi="Franklin Gothic Book"/>
          <w:sz w:val="22"/>
          <w:szCs w:val="22"/>
        </w:rPr>
        <w:t>Bidder, or</w:t>
      </w:r>
      <w:proofErr w:type="gramEnd"/>
      <w:r w:rsidRPr="00637BB8">
        <w:rPr>
          <w:rFonts w:ascii="Franklin Gothic Book" w:hAnsi="Franklin Gothic Book"/>
          <w:sz w:val="22"/>
          <w:szCs w:val="22"/>
        </w:rPr>
        <w:t xml:space="preserve"> influence the decisions of the Norwegian Refugee Council regarding this bidding process</w:t>
      </w:r>
      <w:r w:rsidR="009B32B4" w:rsidRPr="00637BB8">
        <w:rPr>
          <w:rFonts w:ascii="Franklin Gothic Book" w:hAnsi="Franklin Gothic Book"/>
          <w:sz w:val="22"/>
          <w:szCs w:val="22"/>
        </w:rPr>
        <w:t xml:space="preserve">.  </w:t>
      </w:r>
    </w:p>
    <w:p w14:paraId="6AB1203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82D724A" w14:textId="108E4020"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reserves the right to refuse a bid at any time if the bidder or </w:t>
      </w:r>
      <w:r w:rsidR="00636FD6" w:rsidRPr="00637BB8">
        <w:rPr>
          <w:rFonts w:ascii="Franklin Gothic Book" w:hAnsi="Franklin Gothic Book"/>
        </w:rPr>
        <w:t xml:space="preserve">any party constituting the Bidder, including one of its </w:t>
      </w:r>
      <w:proofErr w:type="gramStart"/>
      <w:r w:rsidR="00636FD6" w:rsidRPr="00637BB8">
        <w:rPr>
          <w:rFonts w:ascii="Franklin Gothic Book" w:hAnsi="Franklin Gothic Book"/>
        </w:rPr>
        <w:t xml:space="preserve">sub-contractors </w:t>
      </w:r>
      <w:proofErr w:type="gramEnd"/>
      <w:r w:rsidR="00636FD6" w:rsidRPr="00637BB8">
        <w:rPr>
          <w:rFonts w:ascii="Franklin Gothic Book" w:hAnsi="Franklin Gothic Book"/>
        </w:rPr>
        <w:t xml:space="preserve">violates any of the ethical standards provided in section 9 </w:t>
      </w:r>
      <w:r w:rsidR="009206A4" w:rsidRPr="00637BB8">
        <w:rPr>
          <w:rFonts w:ascii="Franklin Gothic Book" w:hAnsi="Franklin Gothic Book"/>
        </w:rPr>
        <w:t>of the Invitation to Bid</w:t>
      </w:r>
      <w:r w:rsidR="00636FD6" w:rsidRPr="00637BB8">
        <w:rPr>
          <w:rFonts w:ascii="Franklin Gothic Book" w:hAnsi="Franklin Gothic Book"/>
        </w:rPr>
        <w:t>.</w:t>
      </w:r>
      <w:r w:rsidRPr="00637BB8">
        <w:rPr>
          <w:rFonts w:ascii="Franklin Gothic Book" w:hAnsi="Franklin Gothic Book"/>
        </w:rPr>
        <w:t xml:space="preserve"> </w:t>
      </w:r>
    </w:p>
    <w:p w14:paraId="0022224B" w14:textId="77777777" w:rsidR="00350FCD" w:rsidRPr="00637BB8" w:rsidRDefault="00350FCD" w:rsidP="00AE2EF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14:paraId="7DE8843B" w14:textId="781FE079"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Joint Ventures, Consortia and Associations</w:t>
      </w:r>
    </w:p>
    <w:p w14:paraId="5DAC12C9" w14:textId="35CBC09C" w:rsidR="009C0A54" w:rsidRPr="009C0A54" w:rsidRDefault="009C0A54" w:rsidP="009C0A54">
      <w:pPr>
        <w:pStyle w:val="ListParagraph"/>
        <w:widowControl w:val="0"/>
        <w:overflowPunct w:val="0"/>
        <w:autoSpaceDE w:val="0"/>
        <w:autoSpaceDN w:val="0"/>
        <w:adjustRightInd w:val="0"/>
        <w:spacing w:after="0"/>
        <w:ind w:left="360" w:right="540"/>
        <w:rPr>
          <w:rFonts w:ascii="Franklin Gothic Book" w:hAnsi="Franklin Gothic Book"/>
        </w:rPr>
      </w:pPr>
      <w:r>
        <w:rPr>
          <w:rFonts w:ascii="Franklin Gothic Book" w:hAnsi="Franklin Gothic Book"/>
        </w:rPr>
        <w:t xml:space="preserve"> </w:t>
      </w:r>
      <w:r w:rsidRPr="009C0A54">
        <w:rPr>
          <w:rFonts w:ascii="Franklin Gothic Book" w:hAnsi="Franklin Gothic Book"/>
        </w:rPr>
        <w:t xml:space="preserve">Bids submitted by a joint venture, </w:t>
      </w:r>
      <w:proofErr w:type="gramStart"/>
      <w:r w:rsidRPr="009C0A54">
        <w:rPr>
          <w:rFonts w:ascii="Franklin Gothic Book" w:hAnsi="Franklin Gothic Book"/>
        </w:rPr>
        <w:t>consortium</w:t>
      </w:r>
      <w:proofErr w:type="gramEnd"/>
      <w:r w:rsidRPr="009C0A54">
        <w:rPr>
          <w:rFonts w:ascii="Franklin Gothic Book" w:hAnsi="Franklin Gothic Book"/>
        </w:rPr>
        <w:t xml:space="preserve"> or association of two or more firms as partners are rejected. </w:t>
      </w:r>
    </w:p>
    <w:p w14:paraId="1D298189" w14:textId="10D0B00D"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One Bid Per Bidder Per Work</w:t>
      </w:r>
    </w:p>
    <w:p w14:paraId="5C5B14CC"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2D39C082" w14:textId="77777777" w:rsidR="00717012" w:rsidRPr="00637BB8" w:rsidRDefault="00717012" w:rsidP="00717012">
      <w:pPr>
        <w:widowControl w:val="0"/>
        <w:autoSpaceDE w:val="0"/>
        <w:autoSpaceDN w:val="0"/>
        <w:adjustRightInd w:val="0"/>
        <w:spacing w:after="0"/>
        <w:rPr>
          <w:rFonts w:ascii="Franklin Gothic Book" w:hAnsi="Franklin Gothic Book"/>
        </w:rPr>
      </w:pPr>
    </w:p>
    <w:p w14:paraId="1B9B125F" w14:textId="483E68E5"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Cost of Bidding</w:t>
      </w:r>
    </w:p>
    <w:p w14:paraId="271C838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637BB8" w:rsidRDefault="00AA5DDB" w:rsidP="00AE2EF7">
      <w:pPr>
        <w:widowControl w:val="0"/>
        <w:overflowPunct w:val="0"/>
        <w:autoSpaceDE w:val="0"/>
        <w:autoSpaceDN w:val="0"/>
        <w:adjustRightInd w:val="0"/>
        <w:spacing w:after="0"/>
        <w:ind w:left="720" w:right="160"/>
        <w:jc w:val="both"/>
        <w:rPr>
          <w:rFonts w:ascii="Franklin Gothic Book" w:hAnsi="Franklin Gothic Book"/>
        </w:rPr>
      </w:pPr>
    </w:p>
    <w:p w14:paraId="3DEBAE02" w14:textId="010757F5" w:rsidR="002701C5"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Site Visit</w:t>
      </w:r>
    </w:p>
    <w:p w14:paraId="157F688F"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Bidder, at the Bidder’s own responsibility and risk, is encouraged to visit and examine the Site of Works and its surroundings and obtain all information that may be necessary for preparing the bid and </w:t>
      </w:r>
      <w:proofErr w:type="gramStart"/>
      <w:r w:rsidRPr="00637BB8">
        <w:rPr>
          <w:rFonts w:ascii="Franklin Gothic Book" w:hAnsi="Franklin Gothic Book"/>
        </w:rPr>
        <w:t>entering into</w:t>
      </w:r>
      <w:proofErr w:type="gramEnd"/>
      <w:r w:rsidRPr="00637BB8">
        <w:rPr>
          <w:rFonts w:ascii="Franklin Gothic Book" w:hAnsi="Franklin Gothic Book"/>
        </w:rPr>
        <w:t xml:space="preserve"> a contract for construction of the Works. The costs of visiting the Site shall be at the Bidder’s own expense.</w:t>
      </w:r>
    </w:p>
    <w:p w14:paraId="53DAE3A8"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p>
    <w:p w14:paraId="3C9C279D" w14:textId="58BBEFF1" w:rsidR="00717012" w:rsidRPr="00637BB8" w:rsidRDefault="00637BB8"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Inspection</w:t>
      </w:r>
    </w:p>
    <w:p w14:paraId="4DA88667"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NRC is obliged to ensure that its procurement decisions are clearly justified and documented and keeping within the Donors mandatory principles. In that regard, full and on-the-spot access must be granted to representatives of NRC, the Donor or any </w:t>
      </w:r>
      <w:proofErr w:type="spellStart"/>
      <w:r w:rsidRPr="00637BB8">
        <w:rPr>
          <w:rFonts w:ascii="Franklin Gothic Book" w:hAnsi="Franklin Gothic Book"/>
        </w:rPr>
        <w:t>organisation</w:t>
      </w:r>
      <w:proofErr w:type="spellEnd"/>
      <w:r w:rsidRPr="00637BB8">
        <w:rPr>
          <w:rFonts w:ascii="Franklin Gothic Book" w:hAnsi="Franklin Gothic Book"/>
        </w:rPr>
        <w:t xml:space="preserve"> or person mandated by it, to premises belonging to NRC or its contractors. The right to access shall include all documents and information necessary to assess, or audit the implementation </w:t>
      </w:r>
      <w:r w:rsidRPr="00637BB8">
        <w:rPr>
          <w:rFonts w:ascii="Franklin Gothic Book" w:hAnsi="Franklin Gothic Book"/>
        </w:rPr>
        <w:lastRenderedPageBreak/>
        <w:t xml:space="preserve">of the </w:t>
      </w:r>
      <w:proofErr w:type="gramStart"/>
      <w:r w:rsidRPr="00637BB8">
        <w:rPr>
          <w:rFonts w:ascii="Franklin Gothic Book" w:hAnsi="Franklin Gothic Book"/>
        </w:rPr>
        <w:t>contract</w:t>
      </w:r>
      <w:proofErr w:type="gramEnd"/>
    </w:p>
    <w:p w14:paraId="55390B7D"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087A8DBC" w14:textId="60FA2E24"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Obtaining and Completing Bidding Documents </w:t>
      </w:r>
    </w:p>
    <w:p w14:paraId="58AB6C5D" w14:textId="43A3D934" w:rsidR="007A7E63" w:rsidRDefault="007A7E63" w:rsidP="007A7E63">
      <w:pPr>
        <w:widowControl w:val="0"/>
        <w:numPr>
          <w:ilvl w:val="1"/>
          <w:numId w:val="11"/>
        </w:numPr>
        <w:spacing w:after="0"/>
        <w:ind w:right="160"/>
        <w:rPr>
          <w:rFonts w:ascii="Franklin Gothic Book" w:hAnsi="Franklin Gothic Book"/>
        </w:rPr>
      </w:pPr>
      <w:r w:rsidRPr="4800E9AB">
        <w:rPr>
          <w:rFonts w:ascii="Franklin Gothic Book" w:hAnsi="Franklin Gothic Book"/>
        </w:rPr>
        <w:t xml:space="preserve">Bidders can download the bid from ACBAR website or can collect from NRC </w:t>
      </w:r>
      <w:r w:rsidR="008640D9">
        <w:rPr>
          <w:rFonts w:ascii="Franklin Gothic Book" w:hAnsi="Franklin Gothic Book"/>
        </w:rPr>
        <w:t xml:space="preserve">Herat/ Kabul </w:t>
      </w:r>
      <w:r w:rsidRPr="4800E9AB">
        <w:rPr>
          <w:rFonts w:ascii="Franklin Gothic Book" w:hAnsi="Franklin Gothic Book"/>
        </w:rPr>
        <w:t>office</w:t>
      </w:r>
      <w:r w:rsidR="008640D9">
        <w:rPr>
          <w:rFonts w:ascii="Franklin Gothic Book" w:hAnsi="Franklin Gothic Book"/>
        </w:rPr>
        <w:t>s</w:t>
      </w:r>
      <w:r w:rsidRPr="4800E9AB">
        <w:rPr>
          <w:rFonts w:ascii="Franklin Gothic Book" w:hAnsi="Franklin Gothic Book"/>
        </w:rPr>
        <w:t xml:space="preserve">. Those who obtain from NRC office, should register their company while collecting the ITB. </w:t>
      </w:r>
    </w:p>
    <w:p w14:paraId="5F5836A2"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637BB8" w:rsidRDefault="002701C5" w:rsidP="00AE2EF7">
      <w:pPr>
        <w:widowControl w:val="0"/>
        <w:autoSpaceDE w:val="0"/>
        <w:autoSpaceDN w:val="0"/>
        <w:adjustRightInd w:val="0"/>
        <w:spacing w:after="0"/>
        <w:rPr>
          <w:rFonts w:ascii="Franklin Gothic Book" w:hAnsi="Franklin Gothic Book"/>
          <w:b/>
          <w:bCs/>
          <w:iCs/>
          <w:u w:val="single"/>
        </w:rPr>
      </w:pPr>
    </w:p>
    <w:p w14:paraId="25A9D43B" w14:textId="5B810853"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Clarification of Bidding Document </w:t>
      </w:r>
    </w:p>
    <w:p w14:paraId="7F3F9E3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5736F72E" w14:textId="1CCE68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Amendment of Bidding Document </w:t>
      </w:r>
    </w:p>
    <w:p w14:paraId="72B57D85"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At any </w:t>
      </w:r>
      <w:proofErr w:type="gramStart"/>
      <w:r w:rsidRPr="00637BB8">
        <w:rPr>
          <w:rFonts w:ascii="Franklin Gothic Book" w:hAnsi="Franklin Gothic Book"/>
        </w:rPr>
        <w:t>time</w:t>
      </w:r>
      <w:proofErr w:type="gramEnd"/>
      <w:r w:rsidRPr="00637BB8">
        <w:rPr>
          <w:rFonts w:ascii="Franklin Gothic Book" w:hAnsi="Franklin Gothic Book"/>
        </w:rPr>
        <w:t xml:space="preserve"> prior and until 48 hours prior to the deadline for submission of bids, the Norwegian Refugee Council may amend or cancel the Bidding Document by informing the bidders in writing. </w:t>
      </w:r>
    </w:p>
    <w:p w14:paraId="379D410B"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637BB8" w:rsidRDefault="00717012" w:rsidP="00717012">
      <w:pPr>
        <w:widowControl w:val="0"/>
        <w:overflowPunct w:val="0"/>
        <w:autoSpaceDE w:val="0"/>
        <w:autoSpaceDN w:val="0"/>
        <w:adjustRightInd w:val="0"/>
        <w:spacing w:after="0"/>
        <w:ind w:left="1095" w:right="160"/>
        <w:rPr>
          <w:rFonts w:ascii="Franklin Gothic Book" w:hAnsi="Franklin Gothic Book"/>
        </w:rPr>
      </w:pPr>
    </w:p>
    <w:p w14:paraId="065D502E" w14:textId="47658332"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Language of Bid</w:t>
      </w:r>
    </w:p>
    <w:p w14:paraId="44D9B4C6" w14:textId="77777777"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 xml:space="preserve">The bid, as well as all correspondence and documents relating to the bid shall be written in English. </w:t>
      </w:r>
    </w:p>
    <w:p w14:paraId="6EF8F561" w14:textId="7E0944DF"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44A4212A" w14:textId="1DAB75D6" w:rsidR="00926851" w:rsidRPr="00637BB8" w:rsidRDefault="00926851"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Copies of official documents such as business registration, tax documents, bank guaranty can be provided in their issuance language.</w:t>
      </w:r>
    </w:p>
    <w:p w14:paraId="3861F85A" w14:textId="77777777" w:rsidR="00DF4E3B" w:rsidRPr="00637BB8" w:rsidRDefault="00DF4E3B" w:rsidP="00AE2EF7">
      <w:pPr>
        <w:widowControl w:val="0"/>
        <w:overflowPunct w:val="0"/>
        <w:autoSpaceDE w:val="0"/>
        <w:autoSpaceDN w:val="0"/>
        <w:adjustRightInd w:val="0"/>
        <w:spacing w:after="0"/>
        <w:ind w:left="1260" w:right="-22"/>
        <w:jc w:val="both"/>
        <w:rPr>
          <w:rFonts w:ascii="Franklin Gothic Book" w:hAnsi="Franklin Gothic Book"/>
        </w:rPr>
      </w:pPr>
    </w:p>
    <w:p w14:paraId="67B081E2" w14:textId="644A6D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Documents Comprising the Bid</w:t>
      </w:r>
    </w:p>
    <w:p w14:paraId="6870F889" w14:textId="0D2F403A"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 submitted by the Bidder shall comprise all the mandatory documents listed in Section 2 Paragraph 06. Bidders’ checklist.</w:t>
      </w:r>
    </w:p>
    <w:p w14:paraId="18F661B1" w14:textId="08B4D125"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All forms must be completed without any alterations to the format, and no substitutes shall be accepted. All blank spaces shall be filled with the information requested.</w:t>
      </w:r>
    </w:p>
    <w:p w14:paraId="25CDD827" w14:textId="77777777" w:rsidR="002701C5" w:rsidRPr="00637BB8" w:rsidRDefault="002701C5" w:rsidP="00AE2EF7">
      <w:pPr>
        <w:widowControl w:val="0"/>
        <w:overflowPunct w:val="0"/>
        <w:autoSpaceDE w:val="0"/>
        <w:autoSpaceDN w:val="0"/>
        <w:adjustRightInd w:val="0"/>
        <w:spacing w:after="0"/>
        <w:ind w:right="160"/>
        <w:rPr>
          <w:rFonts w:ascii="Franklin Gothic Book" w:hAnsi="Franklin Gothic Book"/>
          <w:u w:val="single"/>
        </w:rPr>
      </w:pPr>
    </w:p>
    <w:p w14:paraId="64EA2882" w14:textId="3BB93E02" w:rsidR="00D6623F"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Price for Works Contract</w:t>
      </w:r>
    </w:p>
    <w:p w14:paraId="0620E2FD" w14:textId="69F73C57" w:rsidR="002701C5" w:rsidRPr="00637BB8" w:rsidRDefault="002701C5" w:rsidP="00E27AA3">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Bid prices are for complete contracts. Contracts cannot be subdivided into pieces</w:t>
      </w:r>
      <w:r w:rsidR="00E86B0D" w:rsidRPr="00637BB8">
        <w:rPr>
          <w:rFonts w:ascii="Franklin Gothic Book" w:hAnsi="Franklin Gothic Book"/>
        </w:rPr>
        <w:t xml:space="preserve"> unless </w:t>
      </w:r>
      <w:proofErr w:type="gramStart"/>
      <w:r w:rsidR="00E86B0D" w:rsidRPr="00637BB8">
        <w:rPr>
          <w:rFonts w:ascii="Franklin Gothic Book" w:hAnsi="Franklin Gothic Book"/>
        </w:rPr>
        <w:t>is</w:t>
      </w:r>
      <w:proofErr w:type="gramEnd"/>
      <w:r w:rsidR="00E86B0D" w:rsidRPr="00637BB8">
        <w:rPr>
          <w:rFonts w:ascii="Franklin Gothic Book" w:hAnsi="Franklin Gothic Book"/>
        </w:rPr>
        <w:t xml:space="preserve"> divided into lots</w:t>
      </w:r>
      <w:r w:rsidRPr="00637BB8">
        <w:rPr>
          <w:rFonts w:ascii="Franklin Gothic Book" w:hAnsi="Franklin Gothic Book"/>
        </w:rPr>
        <w:t>. Where a b</w:t>
      </w:r>
      <w:r w:rsidR="000868C7" w:rsidRPr="00637BB8">
        <w:rPr>
          <w:rFonts w:ascii="Franklin Gothic Book" w:hAnsi="Franklin Gothic Book"/>
        </w:rPr>
        <w:t>id is submitted</w:t>
      </w:r>
      <w:r w:rsidR="00E86B0D" w:rsidRPr="00637BB8">
        <w:rPr>
          <w:rFonts w:ascii="Franklin Gothic Book" w:hAnsi="Franklin Gothic Book"/>
        </w:rPr>
        <w:t xml:space="preserve"> per contract / lot</w:t>
      </w:r>
      <w:r w:rsidR="000868C7" w:rsidRPr="00637BB8">
        <w:rPr>
          <w:rFonts w:ascii="Franklin Gothic Book" w:hAnsi="Franklin Gothic Book"/>
        </w:rPr>
        <w:t>, all relevant BoQ</w:t>
      </w:r>
      <w:r w:rsidRPr="00637BB8">
        <w:rPr>
          <w:rFonts w:ascii="Franklin Gothic Book" w:hAnsi="Franklin Gothic Book"/>
        </w:rPr>
        <w:t xml:space="preserve"> must be completed. </w:t>
      </w:r>
    </w:p>
    <w:p w14:paraId="36B0BCA2" w14:textId="77777777" w:rsidR="002701C5"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Bidder shall fill in rates and prices for all items of the Works</w:t>
      </w:r>
      <w:r w:rsidR="00134424" w:rsidRPr="00637BB8">
        <w:rPr>
          <w:rFonts w:ascii="Franklin Gothic Book" w:hAnsi="Franklin Gothic Book"/>
        </w:rPr>
        <w:t>/supply or service</w:t>
      </w:r>
      <w:r w:rsidRPr="00637BB8">
        <w:rPr>
          <w:rFonts w:ascii="Franklin Gothic Book" w:hAnsi="Franklin Gothic Book"/>
        </w:rPr>
        <w:t xml:space="preserve"> described in the drawings and specifications and listed in the </w:t>
      </w:r>
      <w:r w:rsidR="000868C7" w:rsidRPr="00637BB8">
        <w:rPr>
          <w:rFonts w:ascii="Franklin Gothic Book" w:hAnsi="Franklin Gothic Book"/>
        </w:rPr>
        <w:t>BoQ</w:t>
      </w:r>
      <w:r w:rsidRPr="00637BB8">
        <w:rPr>
          <w:rFonts w:ascii="Franklin Gothic Book" w:hAnsi="Franklin Gothic Book"/>
        </w:rPr>
        <w:t xml:space="preserve">, Items for which no rate or price is entered by the Bidder will not be paid for by the Norwegian Refugee Council when executed and shall be deemed covered by the other rates and prices in </w:t>
      </w:r>
      <w:r w:rsidRPr="00637BB8">
        <w:rPr>
          <w:rFonts w:ascii="Franklin Gothic Book" w:hAnsi="Franklin Gothic Book"/>
        </w:rPr>
        <w:lastRenderedPageBreak/>
        <w:t xml:space="preserve">the </w:t>
      </w:r>
      <w:r w:rsidR="000868C7" w:rsidRPr="00637BB8">
        <w:rPr>
          <w:rFonts w:ascii="Franklin Gothic Book" w:hAnsi="Franklin Gothic Book"/>
        </w:rPr>
        <w:t>BoQ</w:t>
      </w:r>
      <w:r w:rsidRPr="00637BB8">
        <w:rPr>
          <w:rFonts w:ascii="Franklin Gothic Book" w:hAnsi="Franklin Gothic Book"/>
        </w:rPr>
        <w:t xml:space="preserve">. </w:t>
      </w:r>
    </w:p>
    <w:p w14:paraId="6F10B09E" w14:textId="77777777" w:rsidR="00BE2E91"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Unless otherwise specified in the Bid Data Sheet, all duties, </w:t>
      </w:r>
      <w:proofErr w:type="gramStart"/>
      <w:r w:rsidRPr="00637BB8">
        <w:rPr>
          <w:rFonts w:ascii="Franklin Gothic Book" w:hAnsi="Franklin Gothic Book"/>
        </w:rPr>
        <w:t>taxes</w:t>
      </w:r>
      <w:proofErr w:type="gramEnd"/>
      <w:r w:rsidRPr="00637BB8">
        <w:rPr>
          <w:rFonts w:ascii="Franklin Gothic Book" w:hAnsi="Franklin Gothic Book"/>
        </w:rPr>
        <w:t xml:space="preserve"> and other levies payable by the contractor under the </w:t>
      </w:r>
      <w:proofErr w:type="gramStart"/>
      <w:r w:rsidRPr="00637BB8">
        <w:rPr>
          <w:rFonts w:ascii="Franklin Gothic Book" w:hAnsi="Franklin Gothic Book"/>
        </w:rPr>
        <w:t>contract,</w:t>
      </w:r>
      <w:proofErr w:type="gramEnd"/>
      <w:r w:rsidRPr="00637BB8">
        <w:rPr>
          <w:rFonts w:ascii="Franklin Gothic Book" w:hAnsi="Franklin Gothic Book"/>
        </w:rPr>
        <w:t xml:space="preserve"> shall be included in the total bid price submitted by the bidder. </w:t>
      </w:r>
    </w:p>
    <w:p w14:paraId="2CE09F26" w14:textId="1AB65712" w:rsidR="007C0E55" w:rsidRPr="00637BB8" w:rsidRDefault="007C0E5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For bidder subject to </w:t>
      </w:r>
      <w:r w:rsidR="00F07C6D" w:rsidRPr="00637BB8">
        <w:rPr>
          <w:rFonts w:ascii="Franklin Gothic Book" w:hAnsi="Franklin Gothic Book"/>
        </w:rPr>
        <w:t>VAT</w:t>
      </w:r>
      <w:r w:rsidRPr="00637BB8">
        <w:rPr>
          <w:rFonts w:ascii="Franklin Gothic Book" w:hAnsi="Franklin Gothic Book"/>
        </w:rPr>
        <w:t xml:space="preserve">, </w:t>
      </w:r>
      <w:r w:rsidR="00F07C6D" w:rsidRPr="00637BB8">
        <w:rPr>
          <w:rFonts w:ascii="Franklin Gothic Book" w:hAnsi="Franklin Gothic Book"/>
        </w:rPr>
        <w:t>VAT</w:t>
      </w:r>
      <w:r w:rsidRPr="00637BB8">
        <w:rPr>
          <w:rFonts w:ascii="Franklin Gothic Book" w:hAnsi="Franklin Gothic Book"/>
        </w:rPr>
        <w:t xml:space="preserve"> should be mentioned in the </w:t>
      </w:r>
      <w:proofErr w:type="gramStart"/>
      <w:r w:rsidRPr="00637BB8">
        <w:rPr>
          <w:rFonts w:ascii="Franklin Gothic Book" w:hAnsi="Franklin Gothic Book"/>
        </w:rPr>
        <w:t>offers</w:t>
      </w:r>
      <w:proofErr w:type="gramEnd"/>
      <w:r w:rsidRPr="00637BB8">
        <w:rPr>
          <w:rFonts w:ascii="Franklin Gothic Book" w:hAnsi="Franklin Gothic Book"/>
        </w:rPr>
        <w:t xml:space="preserve"> </w:t>
      </w:r>
    </w:p>
    <w:p w14:paraId="285D16BB" w14:textId="404639F7" w:rsidR="002701C5" w:rsidRPr="00637BB8" w:rsidRDefault="002701C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If any rates </w:t>
      </w:r>
      <w:proofErr w:type="gramStart"/>
      <w:r w:rsidRPr="00637BB8">
        <w:rPr>
          <w:rFonts w:ascii="Franklin Gothic Book" w:hAnsi="Franklin Gothic Book"/>
        </w:rPr>
        <w:t>are considered to be</w:t>
      </w:r>
      <w:proofErr w:type="gramEnd"/>
      <w:r w:rsidRPr="00637BB8">
        <w:rPr>
          <w:rFonts w:ascii="Franklin Gothic Book" w:hAnsi="Franklin Gothic Book"/>
        </w:rPr>
        <w:t xml:space="preserve"> unrealistic or unreasonable they may be altered by mutual agreement, provided that no alteration shall be made in the amount of the Bid.</w:t>
      </w:r>
    </w:p>
    <w:p w14:paraId="76F62552"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637BB8" w:rsidRDefault="002701C5" w:rsidP="00076F44">
      <w:pPr>
        <w:widowControl w:val="0"/>
        <w:overflowPunct w:val="0"/>
        <w:autoSpaceDE w:val="0"/>
        <w:autoSpaceDN w:val="0"/>
        <w:adjustRightInd w:val="0"/>
        <w:spacing w:after="0"/>
        <w:ind w:right="160"/>
        <w:rPr>
          <w:rFonts w:ascii="Franklin Gothic Book" w:hAnsi="Franklin Gothic Book"/>
        </w:rPr>
      </w:pPr>
    </w:p>
    <w:p w14:paraId="336ACFEE" w14:textId="2F3C26E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Currencies of Bid and Payment</w:t>
      </w:r>
    </w:p>
    <w:p w14:paraId="23B7BEB8" w14:textId="74A32DE6"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All prices shall be quoted by the Bidder in </w:t>
      </w:r>
      <w:r w:rsidR="004C785E">
        <w:rPr>
          <w:rFonts w:ascii="Franklin Gothic Book" w:hAnsi="Franklin Gothic Book"/>
        </w:rPr>
        <w:t>AFN</w:t>
      </w:r>
      <w:r w:rsidRPr="00637BB8">
        <w:rPr>
          <w:rFonts w:ascii="Franklin Gothic Book" w:hAnsi="Franklin Gothic Book"/>
        </w:rPr>
        <w:t xml:space="preserve">, unless otherwise stated. Similarly, all payments will be </w:t>
      </w:r>
      <w:proofErr w:type="gramStart"/>
      <w:r w:rsidRPr="00637BB8">
        <w:rPr>
          <w:rFonts w:ascii="Franklin Gothic Book" w:hAnsi="Franklin Gothic Book"/>
        </w:rPr>
        <w:t>made in</w:t>
      </w:r>
      <w:proofErr w:type="gramEnd"/>
      <w:r w:rsidRPr="00637BB8">
        <w:rPr>
          <w:rFonts w:ascii="Franklin Gothic Book" w:hAnsi="Franklin Gothic Book"/>
        </w:rPr>
        <w:t xml:space="preserve"> </w:t>
      </w:r>
      <w:r w:rsidR="004C785E">
        <w:rPr>
          <w:rFonts w:ascii="Franklin Gothic Book" w:hAnsi="Franklin Gothic Book"/>
        </w:rPr>
        <w:t xml:space="preserve">in AFN. </w:t>
      </w:r>
    </w:p>
    <w:p w14:paraId="6906B1BE" w14:textId="77777777" w:rsidR="00CF5B64" w:rsidRPr="00637BB8" w:rsidRDefault="00CF5B64" w:rsidP="00AE2EF7">
      <w:pPr>
        <w:widowControl w:val="0"/>
        <w:overflowPunct w:val="0"/>
        <w:autoSpaceDE w:val="0"/>
        <w:autoSpaceDN w:val="0"/>
        <w:adjustRightInd w:val="0"/>
        <w:spacing w:after="0"/>
        <w:ind w:left="720" w:right="160"/>
        <w:jc w:val="both"/>
        <w:rPr>
          <w:rFonts w:ascii="Franklin Gothic Book" w:hAnsi="Franklin Gothic Book"/>
        </w:rPr>
      </w:pPr>
    </w:p>
    <w:p w14:paraId="28703F4A" w14:textId="71FB8AFD"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Validity</w:t>
      </w:r>
    </w:p>
    <w:p w14:paraId="7538B91F" w14:textId="780C6C74"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Bids shall remain valid for a period of </w:t>
      </w:r>
      <w:r w:rsidR="000A5444">
        <w:rPr>
          <w:rFonts w:ascii="Franklin Gothic Book" w:hAnsi="Franklin Gothic Book"/>
        </w:rPr>
        <w:t>9</w:t>
      </w:r>
      <w:r w:rsidRPr="00637BB8">
        <w:rPr>
          <w:rFonts w:ascii="Franklin Gothic Book" w:hAnsi="Franklin Gothic Book"/>
        </w:rPr>
        <w:t xml:space="preserve">0 calendar days after the date of the bid submission deadline as prescribed by Norwegian Refugee Council. A bid valid for a shorter period shall be rejected as non-compliant. </w:t>
      </w:r>
    </w:p>
    <w:p w14:paraId="1C22BFCB"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w:t>
      </w:r>
      <w:proofErr w:type="gramStart"/>
      <w:r w:rsidRPr="00637BB8">
        <w:rPr>
          <w:rFonts w:ascii="Franklin Gothic Book" w:hAnsi="Franklin Gothic Book"/>
        </w:rPr>
        <w:t>A Bidder</w:t>
      </w:r>
      <w:proofErr w:type="gramEnd"/>
      <w:r w:rsidRPr="00637BB8">
        <w:rPr>
          <w:rFonts w:ascii="Franklin Gothic Book" w:hAnsi="Franklin Gothic Book"/>
        </w:rPr>
        <w:t xml:space="preserve"> must confirm in writing his acceptance of the extension. In </w:t>
      </w:r>
      <w:proofErr w:type="gramStart"/>
      <w:r w:rsidRPr="00637BB8">
        <w:rPr>
          <w:rFonts w:ascii="Franklin Gothic Book" w:hAnsi="Franklin Gothic Book"/>
        </w:rPr>
        <w:t>case</w:t>
      </w:r>
      <w:proofErr w:type="gramEnd"/>
      <w:r w:rsidRPr="00637BB8">
        <w:rPr>
          <w:rFonts w:ascii="Franklin Gothic Book" w:hAnsi="Franklin Gothic Book"/>
        </w:rPr>
        <w:t xml:space="preserve"> of extension, modification of the bid is not permitted. </w:t>
      </w:r>
    </w:p>
    <w:p w14:paraId="0A0D4D77" w14:textId="77777777" w:rsidR="00764125" w:rsidRPr="00637BB8" w:rsidRDefault="00764125" w:rsidP="00AE2EF7">
      <w:pPr>
        <w:widowControl w:val="0"/>
        <w:overflowPunct w:val="0"/>
        <w:autoSpaceDE w:val="0"/>
        <w:autoSpaceDN w:val="0"/>
        <w:adjustRightInd w:val="0"/>
        <w:spacing w:after="0"/>
        <w:ind w:right="160"/>
        <w:jc w:val="both"/>
        <w:rPr>
          <w:rFonts w:ascii="Franklin Gothic Book" w:hAnsi="Franklin Gothic Book"/>
        </w:rPr>
      </w:pPr>
    </w:p>
    <w:p w14:paraId="620F3510" w14:textId="0F9CBF15"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Alternative Bids</w:t>
      </w:r>
    </w:p>
    <w:p w14:paraId="7C7398B3"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637BB8" w:rsidRDefault="00A06AF3" w:rsidP="00AE2EF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18A3E8FE" w14:textId="5DB30B39" w:rsidR="00BE2E91" w:rsidRPr="00637BB8" w:rsidRDefault="00103430" w:rsidP="00E27AA3">
      <w:pPr>
        <w:pStyle w:val="ListParagraph"/>
        <w:widowControl w:val="0"/>
        <w:numPr>
          <w:ilvl w:val="0"/>
          <w:numId w:val="11"/>
        </w:numPr>
        <w:tabs>
          <w:tab w:val="left" w:pos="1276"/>
        </w:tabs>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Format and Signing of Bid</w:t>
      </w:r>
    </w:p>
    <w:p w14:paraId="632E0AEC"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The Bidder shall prepare one set of bid documents per contract that he wishes to bid for. The bidder should hold a copy of the documents with himself, for reference purposes.</w:t>
      </w:r>
    </w:p>
    <w:p w14:paraId="3325244F" w14:textId="77777777" w:rsidR="00D65518" w:rsidRPr="00637BB8" w:rsidRDefault="00D65518" w:rsidP="00AE2EF7">
      <w:pPr>
        <w:widowControl w:val="0"/>
        <w:autoSpaceDE w:val="0"/>
        <w:autoSpaceDN w:val="0"/>
        <w:adjustRightInd w:val="0"/>
        <w:spacing w:after="0"/>
        <w:ind w:left="720"/>
        <w:rPr>
          <w:rFonts w:ascii="Franklin Gothic Book" w:hAnsi="Franklin Gothic Book"/>
        </w:rPr>
      </w:pPr>
    </w:p>
    <w:p w14:paraId="7A68267F" w14:textId="372651A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Sealing and Marking of the Bid</w:t>
      </w:r>
    </w:p>
    <w:p w14:paraId="0899CE66" w14:textId="68BFBB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Bidder shall enclose the</w:t>
      </w:r>
      <w:r w:rsidR="00E86B0D" w:rsidRPr="00637BB8">
        <w:rPr>
          <w:rFonts w:ascii="Franklin Gothic Book" w:hAnsi="Franklin Gothic Book"/>
        </w:rPr>
        <w:t>ir</w:t>
      </w:r>
      <w:r w:rsidRPr="00637BB8">
        <w:rPr>
          <w:rFonts w:ascii="Franklin Gothic Book" w:hAnsi="Franklin Gothic Book"/>
        </w:rPr>
        <w:t xml:space="preserve"> bid for each contract </w:t>
      </w:r>
      <w:r w:rsidR="00E86B0D" w:rsidRPr="00637BB8">
        <w:rPr>
          <w:rFonts w:ascii="Franklin Gothic Book" w:hAnsi="Franklin Gothic Book"/>
        </w:rPr>
        <w:t>as per Section 2 Paragraph 4. Manner of Submission.</w:t>
      </w:r>
      <w:r w:rsidRPr="00637BB8">
        <w:rPr>
          <w:rFonts w:ascii="Franklin Gothic Book" w:hAnsi="Franklin Gothic Book"/>
        </w:rPr>
        <w:t xml:space="preserve"> </w:t>
      </w:r>
    </w:p>
    <w:p w14:paraId="0F8FE710"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envelopes shall: </w:t>
      </w:r>
    </w:p>
    <w:p w14:paraId="1EA019A5" w14:textId="77777777" w:rsidR="00BE2E91" w:rsidRPr="00637BB8" w:rsidRDefault="00BE2E91" w:rsidP="00E27AA3">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be addressed to the Logistics Office, Norwegian Refugee Council, in the location specified in Section 2 – the Bid Data Sheet </w:t>
      </w:r>
    </w:p>
    <w:p w14:paraId="7F0497B1"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bear the Contract </w:t>
      </w:r>
      <w:proofErr w:type="gramStart"/>
      <w:r w:rsidRPr="00637BB8">
        <w:rPr>
          <w:rFonts w:ascii="Franklin Gothic Book" w:hAnsi="Franklin Gothic Book"/>
        </w:rPr>
        <w:t>number</w:t>
      </w:r>
      <w:proofErr w:type="gramEnd"/>
      <w:r w:rsidRPr="00637BB8">
        <w:rPr>
          <w:rFonts w:ascii="Franklin Gothic Book" w:hAnsi="Franklin Gothic Book"/>
        </w:rPr>
        <w:t xml:space="preserve"> </w:t>
      </w:r>
    </w:p>
    <w:p w14:paraId="6E3C6FD0"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u w:val="single"/>
        </w:rPr>
        <w:lastRenderedPageBreak/>
        <w:t xml:space="preserve">no other markings should be on the </w:t>
      </w:r>
      <w:proofErr w:type="gramStart"/>
      <w:r w:rsidRPr="00637BB8">
        <w:rPr>
          <w:rFonts w:ascii="Franklin Gothic Book" w:hAnsi="Franklin Gothic Book"/>
          <w:u w:val="single"/>
        </w:rPr>
        <w:t>envelope</w:t>
      </w:r>
      <w:proofErr w:type="gramEnd"/>
    </w:p>
    <w:p w14:paraId="1F9A6AFC" w14:textId="1E7C797A"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If all envelopes are not sealed and marked as required, the Norwegian Refugee Council </w:t>
      </w:r>
      <w:r w:rsidR="00E86B0D" w:rsidRPr="00637BB8">
        <w:rPr>
          <w:rFonts w:ascii="Franklin Gothic Book" w:hAnsi="Franklin Gothic Book"/>
        </w:rPr>
        <w:t>might decide to</w:t>
      </w:r>
      <w:r w:rsidRPr="00637BB8">
        <w:rPr>
          <w:rFonts w:ascii="Franklin Gothic Book" w:hAnsi="Franklin Gothic Book"/>
        </w:rPr>
        <w:t xml:space="preserve"> reject the </w:t>
      </w:r>
      <w:proofErr w:type="gramStart"/>
      <w:r w:rsidRPr="00637BB8">
        <w:rPr>
          <w:rFonts w:ascii="Franklin Gothic Book" w:hAnsi="Franklin Gothic Book"/>
        </w:rPr>
        <w:t>bid</w:t>
      </w:r>
      <w:proofErr w:type="gramEnd"/>
      <w:r w:rsidRPr="00637BB8">
        <w:rPr>
          <w:rFonts w:ascii="Franklin Gothic Book" w:hAnsi="Franklin Gothic Book"/>
        </w:rPr>
        <w:t xml:space="preserve"> </w:t>
      </w:r>
    </w:p>
    <w:p w14:paraId="02071919"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p>
    <w:p w14:paraId="655A7580" w14:textId="086D6A26"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Deadline for Submission of Bids</w:t>
      </w:r>
    </w:p>
    <w:p w14:paraId="5A5A89CA" w14:textId="77777777" w:rsidR="00BE2E91" w:rsidRPr="00637BB8" w:rsidRDefault="00BE2E91" w:rsidP="00BE2E91">
      <w:pPr>
        <w:pStyle w:val="ListParagraph"/>
        <w:widowControl w:val="0"/>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Bids must be received by the Norwegian Refugee Council at the address given and no later than the date and time indicated in Section 2 - the Bid Data Sheet.</w:t>
      </w:r>
    </w:p>
    <w:p w14:paraId="358E0059" w14:textId="77777777" w:rsidR="00D65518" w:rsidRPr="00637BB8" w:rsidRDefault="00D65518" w:rsidP="00AE2EF7">
      <w:pPr>
        <w:pStyle w:val="ListParagraph"/>
        <w:widowControl w:val="0"/>
        <w:overflowPunct w:val="0"/>
        <w:autoSpaceDE w:val="0"/>
        <w:autoSpaceDN w:val="0"/>
        <w:adjustRightInd w:val="0"/>
        <w:spacing w:after="0"/>
        <w:ind w:right="160"/>
        <w:jc w:val="both"/>
        <w:rPr>
          <w:rFonts w:ascii="Franklin Gothic Book" w:hAnsi="Franklin Gothic Book"/>
        </w:rPr>
      </w:pPr>
    </w:p>
    <w:p w14:paraId="14709CE5" w14:textId="45E346E4"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Late Bids </w:t>
      </w:r>
    </w:p>
    <w:p w14:paraId="3F3FB038" w14:textId="7777777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637BB8" w:rsidRDefault="00DF4E3B" w:rsidP="00BE2E91">
      <w:pPr>
        <w:pStyle w:val="ListParagraph"/>
        <w:widowControl w:val="0"/>
        <w:overflowPunct w:val="0"/>
        <w:autoSpaceDE w:val="0"/>
        <w:autoSpaceDN w:val="0"/>
        <w:adjustRightInd w:val="0"/>
        <w:spacing w:after="0"/>
        <w:ind w:left="1440" w:right="160"/>
        <w:jc w:val="both"/>
        <w:rPr>
          <w:rFonts w:ascii="Franklin Gothic Book" w:hAnsi="Franklin Gothic Book"/>
        </w:rPr>
      </w:pPr>
    </w:p>
    <w:p w14:paraId="08E7CAA9" w14:textId="78CCFF7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Withdrawal and Replacement of Bids</w:t>
      </w:r>
    </w:p>
    <w:p w14:paraId="3F567DDA"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r w:rsidRPr="00637BB8">
        <w:rPr>
          <w:rFonts w:ascii="Franklin Gothic Book" w:hAnsi="Franklin Gothic Book"/>
        </w:rPr>
        <w:t xml:space="preserve">submitted as with Clauses 20 and 21, and in addition, the envelopes shall be clearly marked “WITHDRAWAL” or “REPLACEMENT” and </w:t>
      </w:r>
    </w:p>
    <w:p w14:paraId="127E585A"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r w:rsidRPr="00637BB8">
        <w:rPr>
          <w:rFonts w:ascii="Franklin Gothic Book" w:hAnsi="Franklin Gothic Book"/>
        </w:rPr>
        <w:t xml:space="preserve">received by the Norwegian Refugee Council prior to the deadline for submission of bids, in accordance with Section 2 – the Bid Data Sheet </w:t>
      </w:r>
    </w:p>
    <w:p w14:paraId="141038CF"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After the opening of bids, modifications to bids must be documented and any discussions reported in writing. A bid may be withdrawn at any stage, with written notice. </w:t>
      </w:r>
    </w:p>
    <w:p w14:paraId="1FCE5425" w14:textId="77777777" w:rsidR="00D65518" w:rsidRPr="00637BB8" w:rsidRDefault="00D65518" w:rsidP="00AE2EF7">
      <w:pPr>
        <w:pStyle w:val="ListParagraph"/>
        <w:widowControl w:val="0"/>
        <w:overflowPunct w:val="0"/>
        <w:autoSpaceDE w:val="0"/>
        <w:autoSpaceDN w:val="0"/>
        <w:adjustRightInd w:val="0"/>
        <w:spacing w:after="0"/>
        <w:ind w:left="1276" w:right="160"/>
        <w:jc w:val="both"/>
        <w:rPr>
          <w:rFonts w:ascii="Franklin Gothic Book" w:hAnsi="Franklin Gothic Book"/>
        </w:rPr>
      </w:pPr>
    </w:p>
    <w:p w14:paraId="40711920" w14:textId="13ECC64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Confidentiality</w:t>
      </w:r>
    </w:p>
    <w:p w14:paraId="4DDDB7D7"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637BB8" w:rsidRDefault="00D65518" w:rsidP="00AE2EF7">
      <w:pPr>
        <w:widowControl w:val="0"/>
        <w:overflowPunct w:val="0"/>
        <w:autoSpaceDE w:val="0"/>
        <w:autoSpaceDN w:val="0"/>
        <w:adjustRightInd w:val="0"/>
        <w:spacing w:after="0"/>
        <w:ind w:right="160"/>
        <w:jc w:val="both"/>
        <w:rPr>
          <w:rFonts w:ascii="Franklin Gothic Book" w:hAnsi="Franklin Gothic Book"/>
        </w:rPr>
      </w:pPr>
    </w:p>
    <w:p w14:paraId="333A9814" w14:textId="4544A3D2"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Clarification of Bids</w:t>
      </w:r>
    </w:p>
    <w:p w14:paraId="69E911A0" w14:textId="1D6B0C7F"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change in the price or substance of the bid shall be permitted, except to confirm the correction of errors.</w:t>
      </w:r>
    </w:p>
    <w:p w14:paraId="322EF081" w14:textId="77777777" w:rsidR="00D65518" w:rsidRPr="00637BB8" w:rsidRDefault="00D65518" w:rsidP="00AE2EF7">
      <w:pPr>
        <w:widowControl w:val="0"/>
        <w:overflowPunct w:val="0"/>
        <w:autoSpaceDE w:val="0"/>
        <w:autoSpaceDN w:val="0"/>
        <w:adjustRightInd w:val="0"/>
        <w:spacing w:after="0"/>
        <w:ind w:left="720" w:right="160"/>
        <w:jc w:val="both"/>
        <w:rPr>
          <w:rFonts w:ascii="Franklin Gothic Book" w:hAnsi="Franklin Gothic Book"/>
        </w:rPr>
      </w:pPr>
    </w:p>
    <w:p w14:paraId="022C176F" w14:textId="59F17267" w:rsidR="004B41E8"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Bids Validation</w:t>
      </w:r>
    </w:p>
    <w:p w14:paraId="708BAD6D"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Council’s determination of a Bid’s validity is to be based on the contents of the bid itself, which cannot be corrected if determined to be </w:t>
      </w:r>
      <w:proofErr w:type="gramStart"/>
      <w:r w:rsidRPr="00637BB8">
        <w:rPr>
          <w:rFonts w:ascii="Franklin Gothic Book" w:hAnsi="Franklin Gothic Book"/>
        </w:rPr>
        <w:t>invalid</w:t>
      </w:r>
      <w:proofErr w:type="gramEnd"/>
      <w:r w:rsidRPr="00637BB8">
        <w:rPr>
          <w:rFonts w:ascii="Franklin Gothic Book" w:hAnsi="Franklin Gothic Book"/>
        </w:rPr>
        <w:t xml:space="preserve"> </w:t>
      </w:r>
    </w:p>
    <w:p w14:paraId="39891FF8"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 valid bid is one that complies with all the terms, conditions, and specifications of the </w:t>
      </w:r>
      <w:r w:rsidRPr="00637BB8">
        <w:rPr>
          <w:rFonts w:ascii="Franklin Gothic Book" w:hAnsi="Franklin Gothic Book"/>
        </w:rPr>
        <w:lastRenderedPageBreak/>
        <w:t xml:space="preserve">Bidding Document, without deviation or omission, which affects, or could </w:t>
      </w:r>
      <w:proofErr w:type="gramStart"/>
      <w:r w:rsidRPr="00637BB8">
        <w:rPr>
          <w:rFonts w:ascii="Franklin Gothic Book" w:hAnsi="Franklin Gothic Book"/>
        </w:rPr>
        <w:t>affect;</w:t>
      </w:r>
      <w:proofErr w:type="gramEnd"/>
      <w:r w:rsidRPr="00637BB8">
        <w:rPr>
          <w:rFonts w:ascii="Franklin Gothic Book" w:hAnsi="Franklin Gothic Book"/>
        </w:rPr>
        <w:t xml:space="preserve"> </w:t>
      </w:r>
    </w:p>
    <w:p w14:paraId="643AB988" w14:textId="77777777"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scope, quality, or performance of the Works specified in the Contract; or </w:t>
      </w:r>
    </w:p>
    <w:p w14:paraId="6F0736C6" w14:textId="2E67EEA3"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limits in any substantial way, the Norwegian Refugee Council’s </w:t>
      </w:r>
      <w:proofErr w:type="gramStart"/>
      <w:r w:rsidRPr="00637BB8">
        <w:rPr>
          <w:rFonts w:ascii="Franklin Gothic Book" w:hAnsi="Franklin Gothic Book"/>
        </w:rPr>
        <w:t>rights</w:t>
      </w:r>
      <w:proofErr w:type="gramEnd"/>
      <w:r w:rsidRPr="00637BB8">
        <w:rPr>
          <w:rFonts w:ascii="Franklin Gothic Book" w:hAnsi="Franklin Gothic Book"/>
        </w:rPr>
        <w:t xml:space="preserve"> or the Bidder’s obligations under the Contract</w:t>
      </w:r>
    </w:p>
    <w:p w14:paraId="2BB42F5A" w14:textId="77777777" w:rsidR="00CF5B64" w:rsidRPr="00637BB8" w:rsidRDefault="00CF5B64" w:rsidP="00AE2EF7">
      <w:pPr>
        <w:widowControl w:val="0"/>
        <w:tabs>
          <w:tab w:val="num" w:pos="1560"/>
        </w:tabs>
        <w:overflowPunct w:val="0"/>
        <w:autoSpaceDE w:val="0"/>
        <w:autoSpaceDN w:val="0"/>
        <w:adjustRightInd w:val="0"/>
        <w:spacing w:after="0"/>
        <w:ind w:left="2127"/>
        <w:jc w:val="both"/>
        <w:rPr>
          <w:rFonts w:ascii="Franklin Gothic Book" w:hAnsi="Franklin Gothic Book"/>
        </w:rPr>
      </w:pPr>
    </w:p>
    <w:p w14:paraId="3A8963FE" w14:textId="6093C472" w:rsidR="00D83BFB"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Evaluation of Bid </w:t>
      </w:r>
    </w:p>
    <w:p w14:paraId="43CDC803"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 shall examine the legal documentation and other information submitted by Bidders to verify eligibility, and then will review and score bids according to the following </w:t>
      </w:r>
      <w:proofErr w:type="gramStart"/>
      <w:r w:rsidRPr="00637BB8">
        <w:rPr>
          <w:rFonts w:ascii="Franklin Gothic Book" w:hAnsi="Franklin Gothic Book"/>
        </w:rPr>
        <w:t>criteria;</w:t>
      </w:r>
      <w:proofErr w:type="gramEnd"/>
      <w:r w:rsidRPr="00637BB8">
        <w:rPr>
          <w:rFonts w:ascii="Franklin Gothic Book" w:hAnsi="Franklin Gothic Book"/>
        </w:rPr>
        <w:t xml:space="preserve"> </w:t>
      </w:r>
    </w:p>
    <w:p w14:paraId="019D783C" w14:textId="77777777"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Completion and inclusion of requested information and supporting documents (Administrative compliance)</w:t>
      </w:r>
    </w:p>
    <w:p w14:paraId="3571B706" w14:textId="77777777"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Overall timeframe for the works (Technical evaluation)</w:t>
      </w:r>
    </w:p>
    <w:p w14:paraId="66871FDB" w14:textId="77777777"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Schedules (Key Personnel and Activity schedule) (Technical evaluation)</w:t>
      </w:r>
    </w:p>
    <w:p w14:paraId="68DDFF67" w14:textId="77777777"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Bill of Quantities (Financial &amp; Technical evaluation)</w:t>
      </w:r>
    </w:p>
    <w:p w14:paraId="279C135F" w14:textId="11E9C569"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Previous experiences in similar works (Technical evaluation)</w:t>
      </w:r>
    </w:p>
    <w:p w14:paraId="504704D1" w14:textId="478FBC8D" w:rsidR="005A5312" w:rsidRPr="00486606" w:rsidRDefault="005A5312" w:rsidP="00AA4320">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Price in comparison to NRC estimated rate (Financial evaluation)</w:t>
      </w:r>
    </w:p>
    <w:p w14:paraId="6C484EB1" w14:textId="77777777" w:rsidR="00C027B4"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 case of two contractors being scored the same in the evaluation, the one with the highest technical ranking will be awarded the </w:t>
      </w:r>
      <w:proofErr w:type="gramStart"/>
      <w:r w:rsidRPr="00637BB8">
        <w:rPr>
          <w:rFonts w:ascii="Franklin Gothic Book" w:hAnsi="Franklin Gothic Book"/>
        </w:rPr>
        <w:t>contract</w:t>
      </w:r>
      <w:proofErr w:type="gramEnd"/>
      <w:r w:rsidRPr="00637BB8">
        <w:rPr>
          <w:rFonts w:ascii="Franklin Gothic Book" w:hAnsi="Franklin Gothic Book"/>
        </w:rPr>
        <w:t xml:space="preserve"> </w:t>
      </w:r>
    </w:p>
    <w:p w14:paraId="2CFFD922" w14:textId="1A0D0C3B" w:rsidR="005D4B36" w:rsidRPr="00637BB8" w:rsidRDefault="005D4B36"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Anti-money laundering, anti-bribery, anti-</w:t>
      </w:r>
      <w:proofErr w:type="gramStart"/>
      <w:r w:rsidRPr="00637BB8">
        <w:rPr>
          <w:rFonts w:ascii="Franklin Gothic Book" w:hAnsi="Franklin Gothic Book"/>
        </w:rPr>
        <w:t>corruption</w:t>
      </w:r>
      <w:proofErr w:type="gramEnd"/>
      <w:r w:rsidRPr="00637BB8">
        <w:rPr>
          <w:rFonts w:ascii="Franklin Gothic Book" w:hAnsi="Franklin Gothic Book"/>
        </w:rPr>
        <w:t xml:space="preserve"> and anti-terrorism legislation applicable in some jurisdictions </w:t>
      </w:r>
      <w:r w:rsidR="007E5474" w:rsidRPr="00637BB8">
        <w:rPr>
          <w:rFonts w:ascii="Franklin Gothic Book" w:hAnsi="Franklin Gothic Book"/>
        </w:rPr>
        <w:t xml:space="preserve">and donor regulations </w:t>
      </w:r>
      <w:r w:rsidRPr="00637BB8">
        <w:rPr>
          <w:rFonts w:ascii="Franklin Gothic Book" w:hAnsi="Franklin Gothic Book"/>
        </w:rPr>
        <w:t xml:space="preserve">require NRC </w:t>
      </w:r>
      <w:r w:rsidR="00666CAC" w:rsidRPr="00637BB8">
        <w:rPr>
          <w:rFonts w:ascii="Franklin Gothic Book" w:hAnsi="Franklin Gothic Book"/>
        </w:rPr>
        <w:t>to screen contractors against various lists including but not limited to the United Nations Security Council Sanctions List</w:t>
      </w:r>
      <w:r w:rsidR="00D0291A" w:rsidRPr="00637BB8">
        <w:rPr>
          <w:rFonts w:ascii="Franklin Gothic Book" w:hAnsi="Franklin Gothic Book"/>
        </w:rPr>
        <w:t xml:space="preserve"> and </w:t>
      </w:r>
      <w:r w:rsidR="00666CAC" w:rsidRPr="00637BB8">
        <w:rPr>
          <w:rFonts w:ascii="Franklin Gothic Book" w:hAnsi="Franklin Gothic Book"/>
        </w:rPr>
        <w:t xml:space="preserve">World Bank debarment lists to ensure due diligence. </w:t>
      </w:r>
      <w:r w:rsidR="00D0291A" w:rsidRPr="00637BB8">
        <w:rPr>
          <w:rFonts w:ascii="Franklin Gothic Book" w:hAnsi="Franklin Gothic Book"/>
        </w:rPr>
        <w:t xml:space="preserve">Submission of the bid constitutes acceptance </w:t>
      </w:r>
      <w:r w:rsidR="000A50C0" w:rsidRPr="00637BB8">
        <w:rPr>
          <w:rFonts w:ascii="Franklin Gothic Book" w:hAnsi="Franklin Gothic Book"/>
        </w:rPr>
        <w:t xml:space="preserve">of these screening practices </w:t>
      </w:r>
      <w:r w:rsidR="00D0291A" w:rsidRPr="00637BB8">
        <w:rPr>
          <w:rFonts w:ascii="Franklin Gothic Book" w:hAnsi="Franklin Gothic Book"/>
        </w:rPr>
        <w:t xml:space="preserve">on the part of the </w:t>
      </w:r>
      <w:r w:rsidR="009206A4" w:rsidRPr="00637BB8">
        <w:rPr>
          <w:rFonts w:ascii="Franklin Gothic Book" w:hAnsi="Franklin Gothic Book"/>
        </w:rPr>
        <w:t>B</w:t>
      </w:r>
      <w:r w:rsidR="00D0291A" w:rsidRPr="00637BB8">
        <w:rPr>
          <w:rFonts w:ascii="Franklin Gothic Book" w:hAnsi="Franklin Gothic Book"/>
        </w:rPr>
        <w:t>idder.</w:t>
      </w:r>
    </w:p>
    <w:p w14:paraId="6E39B881"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Norwegian Refugee Council reserves the right to reject all bids, and re-tender if no satisfactory bids are </w:t>
      </w:r>
      <w:proofErr w:type="gramStart"/>
      <w:r w:rsidRPr="00637BB8">
        <w:rPr>
          <w:rFonts w:ascii="Franklin Gothic Book" w:hAnsi="Franklin Gothic Book"/>
        </w:rPr>
        <w:t>submitted</w:t>
      </w:r>
      <w:proofErr w:type="gramEnd"/>
      <w:r w:rsidRPr="00637BB8">
        <w:rPr>
          <w:rFonts w:ascii="Franklin Gothic Book" w:hAnsi="Franklin Gothic Book"/>
        </w:rPr>
        <w:t xml:space="preserve"> </w:t>
      </w:r>
    </w:p>
    <w:p w14:paraId="37680DD2" w14:textId="77777777" w:rsidR="002B5B56" w:rsidRPr="00637BB8" w:rsidRDefault="002B5B56" w:rsidP="00AE2EF7">
      <w:pPr>
        <w:widowControl w:val="0"/>
        <w:tabs>
          <w:tab w:val="num" w:pos="1080"/>
          <w:tab w:val="left" w:pos="1276"/>
        </w:tabs>
        <w:overflowPunct w:val="0"/>
        <w:autoSpaceDE w:val="0"/>
        <w:autoSpaceDN w:val="0"/>
        <w:adjustRightInd w:val="0"/>
        <w:spacing w:after="0"/>
        <w:ind w:left="709" w:right="160"/>
        <w:jc w:val="both"/>
        <w:rPr>
          <w:rFonts w:ascii="Franklin Gothic Book" w:hAnsi="Franklin Gothic Book"/>
        </w:rPr>
      </w:pPr>
    </w:p>
    <w:p w14:paraId="5EBB3DDF" w14:textId="690183BA" w:rsidR="00AD4BD7"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Award Procedure</w:t>
      </w:r>
    </w:p>
    <w:p w14:paraId="50417412"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Norwegian Refugee Council shall award the Contract in writing, with an </w:t>
      </w:r>
      <w:r w:rsidRPr="00637BB8">
        <w:rPr>
          <w:rFonts w:ascii="Franklin Gothic Book" w:hAnsi="Franklin Gothic Book"/>
          <w:bCs/>
          <w:iCs/>
        </w:rPr>
        <w:t>award letter</w:t>
      </w:r>
      <w:r w:rsidRPr="00637BB8">
        <w:rPr>
          <w:rFonts w:ascii="Franklin Gothic Book" w:hAnsi="Franklin Gothic Book"/>
        </w:rPr>
        <w:t xml:space="preserve">, to the Bidder whose offer has been determined to be the best, before the end of the bid validity </w:t>
      </w:r>
      <w:proofErr w:type="gramStart"/>
      <w:r w:rsidRPr="00637BB8">
        <w:rPr>
          <w:rFonts w:ascii="Franklin Gothic Book" w:hAnsi="Franklin Gothic Book"/>
        </w:rPr>
        <w:t>period</w:t>
      </w:r>
      <w:proofErr w:type="gramEnd"/>
    </w:p>
    <w:p w14:paraId="7A0EAB21"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Any bidder who has not been awarded a contract, will be notified in </w:t>
      </w:r>
      <w:proofErr w:type="gramStart"/>
      <w:r w:rsidRPr="00637BB8">
        <w:rPr>
          <w:rFonts w:ascii="Franklin Gothic Book" w:hAnsi="Franklin Gothic Book"/>
        </w:rPr>
        <w:t>writing</w:t>
      </w:r>
      <w:proofErr w:type="gramEnd"/>
    </w:p>
    <w:p w14:paraId="1FC813F7" w14:textId="77777777" w:rsidR="00AD4BD7" w:rsidRPr="00E545A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E545A6">
        <w:rPr>
          <w:rFonts w:ascii="Franklin Gothic Book" w:hAnsi="Franklin Gothic Book"/>
        </w:rPr>
        <w:t xml:space="preserve">Until a formal contract is prepared and executed, the Award Letter shall constitute a binding agreement between the bidder and NRC. </w:t>
      </w:r>
    </w:p>
    <w:p w14:paraId="59B2B1B0" w14:textId="57B654C4" w:rsidR="00AD4BD7" w:rsidRPr="00E545A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E545A6">
        <w:rPr>
          <w:rFonts w:ascii="Franklin Gothic Book" w:hAnsi="Franklin Gothic Book"/>
        </w:rPr>
        <w:t xml:space="preserve">The Award Letter will state the sum that the Norwegian Refugee Council will pay the Contractor in consideration of the Works as prescribed in the Contract, and in accordance with the Bid. </w:t>
      </w:r>
    </w:p>
    <w:p w14:paraId="3757874D" w14:textId="77777777" w:rsidR="00AD4BD7" w:rsidRPr="00E545A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E545A6">
        <w:rPr>
          <w:rFonts w:ascii="Franklin Gothic Book" w:hAnsi="Franklin Gothic Book"/>
        </w:rPr>
        <w:t xml:space="preserve">The Bidder is thereafter required to submit a Letter of Acceptance, confirming their wish to proceed with a contract. </w:t>
      </w:r>
    </w:p>
    <w:p w14:paraId="4D4B7C44" w14:textId="77777777" w:rsidR="00DF4E3B" w:rsidRPr="00637BB8" w:rsidRDefault="00DF4E3B" w:rsidP="00AE2EF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4D85A912" w14:textId="592D08F6" w:rsidR="00AD4BD7"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Signing of Contract</w:t>
      </w:r>
    </w:p>
    <w:p w14:paraId="1BB3F594"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Upon receipt of the Letter of Acceptance, the Norwegian Refugee Council shall call the successful Bidder to sign the Contract.</w:t>
      </w:r>
    </w:p>
    <w:p w14:paraId="61E0E0AB"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Within an agreed timeframe, the successful Bidder shall sign, date, and return the Contract to the Norwegian Refugee Council. </w:t>
      </w:r>
    </w:p>
    <w:p w14:paraId="154D99AB" w14:textId="42F3583E" w:rsidR="007A1C65"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Contract</w:t>
      </w:r>
    </w:p>
    <w:p w14:paraId="5D0CE885" w14:textId="474462E1" w:rsidR="007A1C65" w:rsidRPr="00637BB8" w:rsidRDefault="001D028F"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Contractor-to-be will </w:t>
      </w:r>
      <w:r w:rsidR="007A1C65" w:rsidRPr="00637BB8">
        <w:rPr>
          <w:rFonts w:ascii="Franklin Gothic Book" w:hAnsi="Franklin Gothic Book"/>
        </w:rPr>
        <w:t>comply with a Works Contract, which will foresee, among others, the following commitments:</w:t>
      </w:r>
    </w:p>
    <w:p w14:paraId="53412762"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lastRenderedPageBreak/>
        <w:t xml:space="preserve">Non-exploitation of child </w:t>
      </w:r>
      <w:proofErr w:type="spellStart"/>
      <w:r w:rsidRPr="00637BB8">
        <w:rPr>
          <w:rFonts w:ascii="Franklin Gothic Book" w:hAnsi="Franklin Gothic Book"/>
        </w:rPr>
        <w:t>labour</w:t>
      </w:r>
      <w:proofErr w:type="spellEnd"/>
      <w:r w:rsidRPr="00637BB8">
        <w:rPr>
          <w:rFonts w:ascii="Franklin Gothic Book" w:hAnsi="Franklin Gothic Book"/>
        </w:rPr>
        <w:t xml:space="preserve"> and respect of basic social rights and working conditions (including security regulations and insurance for </w:t>
      </w:r>
      <w:proofErr w:type="spellStart"/>
      <w:r w:rsidRPr="00637BB8">
        <w:rPr>
          <w:rFonts w:ascii="Franklin Gothic Book" w:hAnsi="Franklin Gothic Book"/>
        </w:rPr>
        <w:t>labour</w:t>
      </w:r>
      <w:proofErr w:type="spellEnd"/>
      <w:proofErr w:type="gramStart"/>
      <w:r w:rsidRPr="00637BB8">
        <w:rPr>
          <w:rFonts w:ascii="Franklin Gothic Book" w:hAnsi="Franklin Gothic Book"/>
        </w:rPr>
        <w:t>);</w:t>
      </w:r>
      <w:proofErr w:type="gramEnd"/>
    </w:p>
    <w:p w14:paraId="0590B81E"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Provide transport, with insurance coverage for the materials, up to the warehouse and construction </w:t>
      </w:r>
      <w:proofErr w:type="gramStart"/>
      <w:r w:rsidRPr="00637BB8">
        <w:rPr>
          <w:rFonts w:ascii="Franklin Gothic Book" w:hAnsi="Franklin Gothic Book"/>
        </w:rPr>
        <w:t>sites;</w:t>
      </w:r>
      <w:proofErr w:type="gramEnd"/>
    </w:p>
    <w:p w14:paraId="7A72EB3C" w14:textId="6A743BAA"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Accomplish the works, according to the required quantities and technical specifications indicated in the Bill of Quantities and Technical Drawings (SECTIONS 7 and 8), within the proposed </w:t>
      </w:r>
      <w:proofErr w:type="gramStart"/>
      <w:r w:rsidRPr="00637BB8">
        <w:rPr>
          <w:rFonts w:ascii="Franklin Gothic Book" w:hAnsi="Franklin Gothic Book"/>
        </w:rPr>
        <w:t>timeframe</w:t>
      </w:r>
      <w:proofErr w:type="gramEnd"/>
    </w:p>
    <w:p w14:paraId="0821C8D2" w14:textId="77777777" w:rsidR="007A1C65" w:rsidRPr="00637BB8" w:rsidRDefault="007A1C65" w:rsidP="007A1C65">
      <w:pPr>
        <w:pStyle w:val="ListParagraph"/>
        <w:widowControl w:val="0"/>
        <w:overflowPunct w:val="0"/>
        <w:autoSpaceDE w:val="0"/>
        <w:autoSpaceDN w:val="0"/>
        <w:adjustRightInd w:val="0"/>
        <w:spacing w:after="0"/>
        <w:ind w:left="1800" w:right="160"/>
        <w:jc w:val="both"/>
        <w:rPr>
          <w:rFonts w:ascii="Franklin Gothic Book" w:hAnsi="Franklin Gothic Book"/>
        </w:rPr>
      </w:pPr>
    </w:p>
    <w:p w14:paraId="0761A79C" w14:textId="104A9B67" w:rsidR="007A1C65" w:rsidRPr="00637BB8" w:rsidRDefault="007A1C65"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 </w:t>
      </w:r>
      <w:proofErr w:type="spellStart"/>
      <w:proofErr w:type="gramStart"/>
      <w:r w:rsidR="00103430" w:rsidRPr="00637BB8">
        <w:rPr>
          <w:rFonts w:ascii="Franklin Gothic Book" w:hAnsi="Franklin Gothic Book"/>
          <w:b/>
          <w:color w:val="A6A6A6" w:themeColor="background1" w:themeShade="A6"/>
        </w:rPr>
        <w:t>Sub Contracting</w:t>
      </w:r>
      <w:proofErr w:type="spellEnd"/>
      <w:proofErr w:type="gramEnd"/>
    </w:p>
    <w:p w14:paraId="40D120C4" w14:textId="39EF8F72" w:rsidR="008F7912" w:rsidRPr="00637BB8" w:rsidRDefault="007A1C65" w:rsidP="008F7912">
      <w:pPr>
        <w:pStyle w:val="ListParagraph"/>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 xml:space="preserve">Please be advised that subcontracting is not permitted. Bidders must have the capacity to complete the </w:t>
      </w:r>
      <w:proofErr w:type="gramStart"/>
      <w:r w:rsidRPr="00637BB8">
        <w:rPr>
          <w:rFonts w:ascii="Franklin Gothic Book" w:hAnsi="Franklin Gothic Book"/>
        </w:rPr>
        <w:t>works</w:t>
      </w:r>
      <w:proofErr w:type="gramEnd"/>
      <w:r w:rsidRPr="00637BB8">
        <w:rPr>
          <w:rFonts w:ascii="Franklin Gothic Book" w:hAnsi="Franklin Gothic Book"/>
        </w:rPr>
        <w:t xml:space="preserve"> themselves.</w:t>
      </w:r>
    </w:p>
    <w:p w14:paraId="6EB871BB" w14:textId="365ED7B0" w:rsidR="00600685" w:rsidRPr="00637BB8" w:rsidRDefault="00600685" w:rsidP="007A1C65">
      <w:pPr>
        <w:widowControl w:val="0"/>
        <w:overflowPunct w:val="0"/>
        <w:autoSpaceDE w:val="0"/>
        <w:autoSpaceDN w:val="0"/>
        <w:adjustRightInd w:val="0"/>
        <w:spacing w:after="0"/>
        <w:ind w:right="160"/>
        <w:jc w:val="both"/>
        <w:rPr>
          <w:rFonts w:ascii="Franklin Gothic Book" w:hAnsi="Franklin Gothic Book"/>
        </w:rPr>
      </w:pPr>
    </w:p>
    <w:p w14:paraId="2EE8250F" w14:textId="6E1663F3" w:rsidR="008F7912" w:rsidRPr="00637BB8" w:rsidRDefault="00103430" w:rsidP="00AA4320">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Explosive Hazards</w:t>
      </w:r>
    </w:p>
    <w:p w14:paraId="0055E542" w14:textId="4029A0C8" w:rsidR="008F7912" w:rsidRPr="00637BB8" w:rsidRDefault="008F7912" w:rsidP="00AA4320">
      <w:pPr>
        <w:pStyle w:val="ListParagraph"/>
        <w:widowControl w:val="0"/>
        <w:overflowPunct w:val="0"/>
        <w:autoSpaceDE w:val="0"/>
        <w:autoSpaceDN w:val="0"/>
        <w:adjustRightInd w:val="0"/>
        <w:spacing w:after="0"/>
        <w:ind w:left="360" w:right="160"/>
        <w:jc w:val="both"/>
        <w:rPr>
          <w:rFonts w:ascii="Franklin Gothic Book" w:hAnsi="Franklin Gothic Book"/>
        </w:rPr>
      </w:pPr>
      <w:r w:rsidRPr="00637BB8">
        <w:rPr>
          <w:rFonts w:ascii="Franklin Gothic Book" w:hAnsi="Franklin Gothic Book"/>
        </w:rPr>
        <w:t xml:space="preserve">If this contract takes place in areas with Explosive Hazards, NRC accepts no liability for injury and/or death to contractor’s staff or damage to contractor’s property.  </w:t>
      </w:r>
      <w:r w:rsidR="0084185E" w:rsidRPr="00637BB8">
        <w:rPr>
          <w:rFonts w:ascii="Franklin Gothic Book" w:hAnsi="Franklin Gothic Book"/>
        </w:rPr>
        <w:t xml:space="preserve">It is the responsibility of the Contractor to check sites / ensure sites are checked for Explosive Hazards, informing their staff of the potential risks of undertaking works where Explosive Hazards may be present, providing staff with appropriate training on Explosive Hazards, and maintaining appropriate insurance / funding to cover injury and/or death of their staff which may arise.  </w:t>
      </w:r>
    </w:p>
    <w:p w14:paraId="39A59A73" w14:textId="548C90BD" w:rsidR="008F7912" w:rsidRPr="00637BB8" w:rsidRDefault="008F7912" w:rsidP="00AA4320">
      <w:pPr>
        <w:widowControl w:val="0"/>
        <w:overflowPunct w:val="0"/>
        <w:autoSpaceDE w:val="0"/>
        <w:autoSpaceDN w:val="0"/>
        <w:adjustRightInd w:val="0"/>
        <w:spacing w:after="0"/>
        <w:ind w:right="160"/>
        <w:jc w:val="both"/>
        <w:rPr>
          <w:rFonts w:ascii="Franklin Gothic Book" w:hAnsi="Franklin Gothic Book"/>
        </w:rPr>
      </w:pPr>
    </w:p>
    <w:p w14:paraId="798272CD" w14:textId="77777777" w:rsidR="0042405B" w:rsidRPr="00637BB8" w:rsidRDefault="0042405B" w:rsidP="00221BBD">
      <w:pPr>
        <w:widowControl w:val="0"/>
        <w:autoSpaceDE w:val="0"/>
        <w:autoSpaceDN w:val="0"/>
        <w:adjustRightInd w:val="0"/>
        <w:spacing w:after="0"/>
        <w:ind w:left="720"/>
        <w:jc w:val="center"/>
        <w:rPr>
          <w:rFonts w:ascii="Franklin Gothic Book" w:hAnsi="Franklin Gothic Book"/>
          <w:b/>
          <w:bCs/>
        </w:rPr>
      </w:pPr>
    </w:p>
    <w:p w14:paraId="1C7B2E4B"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CABA4A0"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BE0BD58" w14:textId="77777777" w:rsidR="007A1C65" w:rsidRPr="00637BB8" w:rsidRDefault="007A1C65">
      <w:pPr>
        <w:rPr>
          <w:rFonts w:ascii="Franklin Gothic Book" w:hAnsi="Franklin Gothic Book"/>
          <w:b/>
          <w:bCs/>
        </w:rPr>
      </w:pPr>
      <w:bookmarkStart w:id="1" w:name="_Toc265170882"/>
      <w:r w:rsidRPr="00637BB8">
        <w:rPr>
          <w:rFonts w:ascii="Franklin Gothic Book" w:hAnsi="Franklin Gothic Book"/>
          <w:b/>
          <w:bCs/>
        </w:rPr>
        <w:br w:type="page"/>
      </w:r>
    </w:p>
    <w:p w14:paraId="11544673" w14:textId="5CEE452D" w:rsidR="00842DCF" w:rsidRPr="00637BB8" w:rsidRDefault="00842DCF"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SECTION 4</w:t>
      </w:r>
    </w:p>
    <w:p w14:paraId="01BC5D55" w14:textId="06C9DA6E" w:rsidR="004B484C" w:rsidRPr="004B484C" w:rsidRDefault="006E5E3D" w:rsidP="004B484C">
      <w:pPr>
        <w:widowControl w:val="0"/>
        <w:autoSpaceDE w:val="0"/>
        <w:autoSpaceDN w:val="0"/>
        <w:adjustRightInd w:val="0"/>
        <w:spacing w:after="0" w:line="240" w:lineRule="auto"/>
        <w:ind w:left="720"/>
        <w:jc w:val="center"/>
        <w:rPr>
          <w:rFonts w:ascii="Franklin Gothic Book" w:hAnsi="Franklin Gothic Book"/>
          <w:b/>
          <w:sz w:val="26"/>
          <w:szCs w:val="26"/>
        </w:rPr>
      </w:pPr>
      <w:r w:rsidRPr="00637BB8">
        <w:rPr>
          <w:rFonts w:ascii="Franklin Gothic Book" w:hAnsi="Franklin Gothic Book"/>
          <w:b/>
          <w:bCs/>
          <w:sz w:val="26"/>
          <w:szCs w:val="26"/>
        </w:rPr>
        <w:t xml:space="preserve">Works Contract </w:t>
      </w:r>
      <w:r w:rsidR="00162DF2" w:rsidRPr="00637BB8">
        <w:rPr>
          <w:rFonts w:ascii="Franklin Gothic Book" w:hAnsi="Franklin Gothic Book"/>
          <w:b/>
          <w:bCs/>
          <w:sz w:val="26"/>
          <w:szCs w:val="26"/>
        </w:rPr>
        <w:t xml:space="preserve">- </w:t>
      </w:r>
      <w:r w:rsidR="00DF4E3B" w:rsidRPr="00637BB8">
        <w:rPr>
          <w:rFonts w:ascii="Franklin Gothic Book" w:hAnsi="Franklin Gothic Book"/>
          <w:b/>
          <w:sz w:val="26"/>
          <w:szCs w:val="26"/>
        </w:rPr>
        <w:t xml:space="preserve">Technical </w:t>
      </w:r>
      <w:r w:rsidRPr="00637BB8">
        <w:rPr>
          <w:rFonts w:ascii="Franklin Gothic Book" w:hAnsi="Franklin Gothic Book"/>
          <w:b/>
          <w:sz w:val="26"/>
          <w:szCs w:val="26"/>
        </w:rPr>
        <w:t xml:space="preserve">Description </w:t>
      </w:r>
      <w:r w:rsidR="00DF4E3B" w:rsidRPr="00637BB8">
        <w:rPr>
          <w:rFonts w:ascii="Franklin Gothic Book" w:hAnsi="Franklin Gothic Book"/>
          <w:b/>
          <w:sz w:val="26"/>
          <w:szCs w:val="26"/>
        </w:rPr>
        <w:t xml:space="preserve">of the </w:t>
      </w:r>
      <w:r w:rsidRPr="00637BB8">
        <w:rPr>
          <w:rFonts w:ascii="Franklin Gothic Book" w:hAnsi="Franklin Gothic Book"/>
          <w:b/>
          <w:sz w:val="26"/>
          <w:szCs w:val="26"/>
        </w:rPr>
        <w:t>Bid</w:t>
      </w:r>
      <w:bookmarkEnd w:id="1"/>
    </w:p>
    <w:p w14:paraId="09D6D1A0" w14:textId="77777777" w:rsidR="004B484C" w:rsidRDefault="004B484C" w:rsidP="004B484C">
      <w:pPr>
        <w:pStyle w:val="Heading5"/>
        <w:ind w:left="720"/>
        <w:jc w:val="both"/>
        <w:rPr>
          <w:rFonts w:ascii="Franklin Gothic Book" w:hAnsi="Franklin Gothic Book"/>
          <w:b/>
          <w:bCs/>
          <w:sz w:val="26"/>
          <w:szCs w:val="26"/>
        </w:rPr>
      </w:pPr>
    </w:p>
    <w:p w14:paraId="798D9D05" w14:textId="1E4D71A1" w:rsidR="00637BB8" w:rsidRDefault="004B484C" w:rsidP="00387721">
      <w:pPr>
        <w:widowControl w:val="0"/>
        <w:autoSpaceDE w:val="0"/>
        <w:autoSpaceDN w:val="0"/>
        <w:adjustRightInd w:val="0"/>
        <w:spacing w:after="0" w:line="240" w:lineRule="auto"/>
        <w:ind w:left="720"/>
        <w:jc w:val="center"/>
        <w:rPr>
          <w:rFonts w:ascii="Franklin Gothic Book" w:hAnsi="Franklin Gothic Book"/>
          <w:b/>
          <w:bCs/>
          <w:sz w:val="26"/>
          <w:szCs w:val="26"/>
        </w:rPr>
      </w:pPr>
      <w:r w:rsidRPr="004B484C">
        <w:rPr>
          <w:rFonts w:ascii="Franklin Gothic Book" w:hAnsi="Franklin Gothic Book"/>
          <w:b/>
          <w:bCs/>
          <w:sz w:val="26"/>
          <w:szCs w:val="26"/>
        </w:rPr>
        <w:t xml:space="preserve">Construction of Reverse Osmosis System (RO), </w:t>
      </w:r>
      <w:proofErr w:type="spellStart"/>
      <w:r w:rsidRPr="004B484C">
        <w:rPr>
          <w:rFonts w:ascii="Franklin Gothic Book" w:hAnsi="Franklin Gothic Book"/>
          <w:b/>
          <w:bCs/>
          <w:sz w:val="26"/>
          <w:szCs w:val="26"/>
        </w:rPr>
        <w:t>Zirtangi</w:t>
      </w:r>
      <w:proofErr w:type="spellEnd"/>
      <w:r w:rsidRPr="004B484C">
        <w:rPr>
          <w:rFonts w:ascii="Franklin Gothic Book" w:hAnsi="Franklin Gothic Book"/>
          <w:b/>
          <w:bCs/>
          <w:sz w:val="26"/>
          <w:szCs w:val="26"/>
        </w:rPr>
        <w:t xml:space="preserve"> Village, </w:t>
      </w:r>
      <w:proofErr w:type="spellStart"/>
      <w:r w:rsidR="00E03B63">
        <w:rPr>
          <w:rFonts w:ascii="Franklin Gothic Book" w:hAnsi="Franklin Gothic Book"/>
          <w:b/>
          <w:bCs/>
          <w:sz w:val="26"/>
          <w:szCs w:val="26"/>
        </w:rPr>
        <w:t>Moqur</w:t>
      </w:r>
      <w:proofErr w:type="spellEnd"/>
      <w:r w:rsidRPr="004B484C">
        <w:rPr>
          <w:rFonts w:ascii="Franklin Gothic Book" w:hAnsi="Franklin Gothic Book"/>
          <w:b/>
          <w:bCs/>
          <w:sz w:val="26"/>
          <w:szCs w:val="26"/>
        </w:rPr>
        <w:t xml:space="preserve"> District, Badghis Province.</w:t>
      </w:r>
    </w:p>
    <w:p w14:paraId="4193C2B2" w14:textId="77777777" w:rsidR="004D4210" w:rsidRPr="004D4210" w:rsidRDefault="004D4210" w:rsidP="004D4210">
      <w:pPr>
        <w:kinsoku w:val="0"/>
        <w:overflowPunct w:val="0"/>
        <w:autoSpaceDE w:val="0"/>
        <w:autoSpaceDN w:val="0"/>
        <w:adjustRightInd w:val="0"/>
        <w:spacing w:after="0" w:line="240" w:lineRule="auto"/>
        <w:rPr>
          <w:rFonts w:ascii="Times New Roman" w:eastAsiaTheme="minorHAnsi" w:hAnsi="Times New Roman"/>
          <w:sz w:val="20"/>
          <w:szCs w:val="20"/>
        </w:rPr>
      </w:pPr>
    </w:p>
    <w:p w14:paraId="27274BD7" w14:textId="03468544" w:rsidR="004D4210" w:rsidRPr="004D4210" w:rsidRDefault="00A96EBA" w:rsidP="00A96EBA">
      <w:pPr>
        <w:widowControl w:val="0"/>
        <w:autoSpaceDE w:val="0"/>
        <w:autoSpaceDN w:val="0"/>
        <w:adjustRightInd w:val="0"/>
        <w:spacing w:after="0" w:line="240" w:lineRule="auto"/>
        <w:ind w:left="720"/>
        <w:jc w:val="center"/>
        <w:rPr>
          <w:rFonts w:ascii="Franklin Gothic Book" w:hAnsi="Franklin Gothic Book"/>
          <w:b/>
          <w:bCs/>
          <w:sz w:val="26"/>
          <w:szCs w:val="26"/>
        </w:rPr>
      </w:pPr>
      <w:r w:rsidRPr="00A96EBA">
        <w:rPr>
          <w:rFonts w:ascii="Franklin Gothic Book" w:hAnsi="Franklin Gothic Book"/>
          <w:b/>
          <w:bCs/>
          <w:sz w:val="26"/>
          <w:szCs w:val="26"/>
        </w:rPr>
        <w:t>Brief Technical Specifications</w:t>
      </w:r>
    </w:p>
    <w:p w14:paraId="299539A5" w14:textId="77777777" w:rsidR="004D4210" w:rsidRDefault="004D4210" w:rsidP="00A96EBA">
      <w:pPr>
        <w:widowControl w:val="0"/>
        <w:autoSpaceDE w:val="0"/>
        <w:autoSpaceDN w:val="0"/>
        <w:adjustRightInd w:val="0"/>
        <w:spacing w:after="0" w:line="240" w:lineRule="auto"/>
        <w:ind w:left="720"/>
        <w:jc w:val="center"/>
        <w:rPr>
          <w:rFonts w:ascii="Franklin Gothic Book" w:hAnsi="Franklin Gothic Book"/>
          <w:b/>
          <w:bCs/>
          <w:sz w:val="26"/>
          <w:szCs w:val="26"/>
        </w:rPr>
      </w:pPr>
      <w:r w:rsidRPr="004D4210">
        <w:rPr>
          <w:rFonts w:ascii="Franklin Gothic Book" w:hAnsi="Franklin Gothic Book"/>
          <w:b/>
          <w:bCs/>
          <w:sz w:val="26"/>
          <w:szCs w:val="26"/>
        </w:rPr>
        <w:t>CONCRETE WORKS:</w:t>
      </w:r>
    </w:p>
    <w:p w14:paraId="162F54D9" w14:textId="77777777" w:rsidR="004D7D3A" w:rsidRPr="004D4210" w:rsidRDefault="004D7D3A" w:rsidP="00A96EBA">
      <w:pPr>
        <w:widowControl w:val="0"/>
        <w:autoSpaceDE w:val="0"/>
        <w:autoSpaceDN w:val="0"/>
        <w:adjustRightInd w:val="0"/>
        <w:spacing w:after="0" w:line="240" w:lineRule="auto"/>
        <w:ind w:left="720"/>
        <w:jc w:val="center"/>
        <w:rPr>
          <w:rFonts w:ascii="Franklin Gothic Book" w:hAnsi="Franklin Gothic Book"/>
          <w:b/>
          <w:bCs/>
          <w:sz w:val="26"/>
          <w:szCs w:val="26"/>
        </w:rPr>
      </w:pPr>
    </w:p>
    <w:p w14:paraId="09F1436D" w14:textId="66224A0B" w:rsidR="00462296" w:rsidRPr="004D7D3A" w:rsidRDefault="00BF1BB5" w:rsidP="004D7D3A">
      <w:pPr>
        <w:widowControl w:val="0"/>
        <w:autoSpaceDE w:val="0"/>
        <w:autoSpaceDN w:val="0"/>
        <w:adjustRightInd w:val="0"/>
        <w:spacing w:after="0" w:line="240" w:lineRule="auto"/>
        <w:ind w:left="720"/>
        <w:jc w:val="center"/>
        <w:rPr>
          <w:rFonts w:ascii="Franklin Gothic Book" w:hAnsi="Franklin Gothic Book"/>
          <w:b/>
          <w:bCs/>
          <w:sz w:val="26"/>
          <w:szCs w:val="26"/>
        </w:rPr>
      </w:pPr>
      <w:r w:rsidRPr="004D7D3A">
        <w:rPr>
          <w:rFonts w:ascii="Franklin Gothic Book" w:hAnsi="Franklin Gothic Book"/>
          <w:b/>
          <w:bCs/>
          <w:sz w:val="26"/>
          <w:szCs w:val="26"/>
        </w:rPr>
        <w:t>Brief Technical Specifications</w:t>
      </w:r>
    </w:p>
    <w:p w14:paraId="07B46A91" w14:textId="77777777" w:rsidR="00462296" w:rsidRPr="004D7D3A" w:rsidRDefault="00462296" w:rsidP="004D7D3A">
      <w:pPr>
        <w:widowControl w:val="0"/>
        <w:autoSpaceDE w:val="0"/>
        <w:autoSpaceDN w:val="0"/>
        <w:adjustRightInd w:val="0"/>
        <w:spacing w:after="0" w:line="240" w:lineRule="auto"/>
        <w:ind w:left="720"/>
        <w:rPr>
          <w:rFonts w:ascii="Franklin Gothic Book" w:hAnsi="Franklin Gothic Book"/>
          <w:b/>
          <w:bCs/>
          <w:sz w:val="26"/>
          <w:szCs w:val="26"/>
        </w:rPr>
      </w:pPr>
      <w:r w:rsidRPr="004D7D3A">
        <w:rPr>
          <w:rFonts w:ascii="Franklin Gothic Book" w:hAnsi="Franklin Gothic Book"/>
          <w:b/>
          <w:bCs/>
          <w:sz w:val="26"/>
          <w:szCs w:val="26"/>
        </w:rPr>
        <w:t>CONCRETE WORKS:</w:t>
      </w:r>
    </w:p>
    <w:p w14:paraId="2F68F878" w14:textId="77777777" w:rsidR="00462296" w:rsidRDefault="00462296" w:rsidP="00BF1BB5">
      <w:pPr>
        <w:pStyle w:val="BodyText"/>
        <w:kinsoku w:val="0"/>
        <w:overflowPunct w:val="0"/>
        <w:spacing w:before="139"/>
        <w:ind w:left="242" w:right="1152" w:hanging="235"/>
        <w:rPr>
          <w:color w:val="545454"/>
          <w:w w:val="105"/>
        </w:rPr>
      </w:pPr>
      <w:r>
        <w:rPr>
          <w:color w:val="545454"/>
          <w:w w:val="105"/>
          <w:sz w:val="14"/>
          <w:szCs w:val="14"/>
        </w:rPr>
        <w:t>1</w:t>
      </w:r>
      <w:r>
        <w:rPr>
          <w:color w:val="545454"/>
          <w:spacing w:val="16"/>
          <w:w w:val="105"/>
          <w:sz w:val="14"/>
          <w:szCs w:val="14"/>
        </w:rPr>
        <w:t xml:space="preserve"> </w:t>
      </w:r>
      <w:r>
        <w:rPr>
          <w:color w:val="545454"/>
          <w:w w:val="105"/>
        </w:rPr>
        <w:t>- All air - entraining plain cement concrete should be M-200</w:t>
      </w:r>
      <w:r>
        <w:rPr>
          <w:color w:val="545454"/>
          <w:spacing w:val="-4"/>
          <w:w w:val="105"/>
        </w:rPr>
        <w:t xml:space="preserve"> </w:t>
      </w:r>
      <w:r>
        <w:rPr>
          <w:color w:val="545454"/>
          <w:w w:val="105"/>
        </w:rPr>
        <w:t>by</w:t>
      </w:r>
      <w:r>
        <w:rPr>
          <w:color w:val="545454"/>
          <w:spacing w:val="-1"/>
          <w:w w:val="105"/>
        </w:rPr>
        <w:t xml:space="preserve"> </w:t>
      </w:r>
      <w:r>
        <w:rPr>
          <w:color w:val="545454"/>
          <w:w w:val="105"/>
        </w:rPr>
        <w:t>wright</w:t>
      </w:r>
      <w:r>
        <w:rPr>
          <w:color w:val="545454"/>
          <w:spacing w:val="-5"/>
          <w:w w:val="105"/>
        </w:rPr>
        <w:t xml:space="preserve"> </w:t>
      </w:r>
      <w:r>
        <w:rPr>
          <w:color w:val="545454"/>
          <w:w w:val="105"/>
        </w:rPr>
        <w:t>or</w:t>
      </w:r>
      <w:r>
        <w:rPr>
          <w:color w:val="545454"/>
          <w:spacing w:val="-2"/>
          <w:w w:val="105"/>
        </w:rPr>
        <w:t xml:space="preserve"> </w:t>
      </w:r>
      <w:r>
        <w:rPr>
          <w:color w:val="545454"/>
          <w:w w:val="105"/>
        </w:rPr>
        <w:t>be as specified on the drawings.</w:t>
      </w:r>
    </w:p>
    <w:p w14:paraId="6910EB7C" w14:textId="77777777" w:rsidR="00462296" w:rsidRDefault="00462296" w:rsidP="00462296">
      <w:pPr>
        <w:pStyle w:val="BodyText"/>
        <w:kinsoku w:val="0"/>
        <w:overflowPunct w:val="0"/>
        <w:spacing w:before="4"/>
      </w:pPr>
    </w:p>
    <w:p w14:paraId="4926D05C" w14:textId="77777777" w:rsidR="00462296" w:rsidRDefault="00462296" w:rsidP="00BF1BB5">
      <w:pPr>
        <w:pStyle w:val="ListParagraph"/>
        <w:numPr>
          <w:ilvl w:val="0"/>
          <w:numId w:val="39"/>
        </w:numPr>
        <w:tabs>
          <w:tab w:val="left" w:pos="181"/>
          <w:tab w:val="left" w:pos="297"/>
        </w:tabs>
        <w:kinsoku w:val="0"/>
        <w:overflowPunct w:val="0"/>
        <w:autoSpaceDE w:val="0"/>
        <w:autoSpaceDN w:val="0"/>
        <w:adjustRightInd w:val="0"/>
        <w:spacing w:after="0" w:line="237" w:lineRule="auto"/>
        <w:ind w:left="181" w:hanging="165"/>
        <w:contextualSpacing w:val="0"/>
        <w:rPr>
          <w:color w:val="545454"/>
          <w:w w:val="105"/>
          <w:sz w:val="19"/>
          <w:szCs w:val="19"/>
        </w:rPr>
      </w:pPr>
      <w:r>
        <w:rPr>
          <w:color w:val="545454"/>
          <w:w w:val="105"/>
          <w:sz w:val="19"/>
          <w:szCs w:val="19"/>
        </w:rPr>
        <w:t>- All PCC under footings to have cement, sand and aggregate as specified on</w:t>
      </w:r>
      <w:r>
        <w:rPr>
          <w:color w:val="545454"/>
          <w:spacing w:val="-2"/>
          <w:w w:val="105"/>
          <w:sz w:val="19"/>
          <w:szCs w:val="19"/>
        </w:rPr>
        <w:t xml:space="preserve"> </w:t>
      </w:r>
      <w:r>
        <w:rPr>
          <w:color w:val="545454"/>
          <w:w w:val="105"/>
          <w:sz w:val="19"/>
          <w:szCs w:val="19"/>
        </w:rPr>
        <w:t>the drawings.</w:t>
      </w:r>
    </w:p>
    <w:p w14:paraId="71142ADE" w14:textId="77777777" w:rsidR="00462296" w:rsidRDefault="00462296" w:rsidP="00462296">
      <w:pPr>
        <w:pStyle w:val="BodyText"/>
        <w:kinsoku w:val="0"/>
        <w:overflowPunct w:val="0"/>
      </w:pPr>
    </w:p>
    <w:p w14:paraId="2DBD717F" w14:textId="77777777" w:rsidR="00462296" w:rsidRDefault="00462296" w:rsidP="00BF1BB5">
      <w:pPr>
        <w:pStyle w:val="ListParagraph"/>
        <w:numPr>
          <w:ilvl w:val="0"/>
          <w:numId w:val="39"/>
        </w:numPr>
        <w:tabs>
          <w:tab w:val="left" w:pos="179"/>
          <w:tab w:val="left" w:pos="297"/>
        </w:tabs>
        <w:kinsoku w:val="0"/>
        <w:overflowPunct w:val="0"/>
        <w:autoSpaceDE w:val="0"/>
        <w:autoSpaceDN w:val="0"/>
        <w:adjustRightInd w:val="0"/>
        <w:spacing w:after="0" w:line="242" w:lineRule="auto"/>
        <w:ind w:left="179" w:hanging="165"/>
        <w:contextualSpacing w:val="0"/>
        <w:rPr>
          <w:color w:val="545454"/>
          <w:w w:val="105"/>
          <w:sz w:val="19"/>
          <w:szCs w:val="19"/>
        </w:rPr>
      </w:pPr>
      <w:r>
        <w:rPr>
          <w:color w:val="545454"/>
          <w:w w:val="105"/>
          <w:sz w:val="19"/>
          <w:szCs w:val="19"/>
        </w:rPr>
        <w:t>- Concrete design should be based on a compressive strength</w:t>
      </w:r>
      <w:r>
        <w:rPr>
          <w:color w:val="545454"/>
          <w:spacing w:val="-4"/>
          <w:w w:val="105"/>
          <w:sz w:val="19"/>
          <w:szCs w:val="19"/>
        </w:rPr>
        <w:t xml:space="preserve"> </w:t>
      </w:r>
      <w:r>
        <w:rPr>
          <w:color w:val="545454"/>
          <w:w w:val="105"/>
          <w:sz w:val="19"/>
          <w:szCs w:val="19"/>
        </w:rPr>
        <w:t>of</w:t>
      </w:r>
      <w:r>
        <w:rPr>
          <w:color w:val="545454"/>
          <w:spacing w:val="-3"/>
          <w:w w:val="105"/>
          <w:sz w:val="19"/>
          <w:szCs w:val="19"/>
        </w:rPr>
        <w:t xml:space="preserve"> </w:t>
      </w:r>
      <w:r>
        <w:rPr>
          <w:color w:val="545454"/>
          <w:w w:val="105"/>
          <w:sz w:val="19"/>
          <w:szCs w:val="19"/>
        </w:rPr>
        <w:t>fc</w:t>
      </w:r>
      <w:r>
        <w:rPr>
          <w:color w:val="545454"/>
          <w:spacing w:val="-3"/>
          <w:w w:val="105"/>
          <w:sz w:val="19"/>
          <w:szCs w:val="19"/>
        </w:rPr>
        <w:t xml:space="preserve"> </w:t>
      </w:r>
      <w:r>
        <w:rPr>
          <w:color w:val="545454"/>
          <w:w w:val="105"/>
          <w:sz w:val="19"/>
          <w:szCs w:val="19"/>
        </w:rPr>
        <w:t>= 200kg/cm2</w:t>
      </w:r>
      <w:r>
        <w:rPr>
          <w:color w:val="545454"/>
          <w:spacing w:val="-2"/>
          <w:w w:val="105"/>
          <w:sz w:val="19"/>
          <w:szCs w:val="19"/>
        </w:rPr>
        <w:t xml:space="preserve"> </w:t>
      </w:r>
      <w:r>
        <w:rPr>
          <w:color w:val="545454"/>
          <w:w w:val="105"/>
          <w:sz w:val="19"/>
          <w:szCs w:val="19"/>
        </w:rPr>
        <w:t>or as specified on the drawings.</w:t>
      </w:r>
    </w:p>
    <w:p w14:paraId="57B7EFE0" w14:textId="77777777" w:rsidR="00462296" w:rsidRDefault="00462296" w:rsidP="00462296">
      <w:pPr>
        <w:pStyle w:val="ListParagraph"/>
        <w:numPr>
          <w:ilvl w:val="0"/>
          <w:numId w:val="39"/>
        </w:numPr>
        <w:tabs>
          <w:tab w:val="left" w:pos="184"/>
        </w:tabs>
        <w:kinsoku w:val="0"/>
        <w:overflowPunct w:val="0"/>
        <w:autoSpaceDE w:val="0"/>
        <w:autoSpaceDN w:val="0"/>
        <w:adjustRightInd w:val="0"/>
        <w:spacing w:before="216" w:after="0" w:line="240" w:lineRule="auto"/>
        <w:ind w:left="184" w:hanging="165"/>
        <w:contextualSpacing w:val="0"/>
        <w:rPr>
          <w:color w:val="545454"/>
          <w:w w:val="105"/>
          <w:sz w:val="19"/>
          <w:szCs w:val="19"/>
        </w:rPr>
      </w:pPr>
      <w:r>
        <w:rPr>
          <w:color w:val="545454"/>
          <w:w w:val="105"/>
          <w:sz w:val="19"/>
          <w:szCs w:val="19"/>
        </w:rPr>
        <w:t>- Weight per unit volume of concrete W=2400kg/m3.</w:t>
      </w:r>
    </w:p>
    <w:p w14:paraId="467A3CF1" w14:textId="77777777" w:rsidR="00462296" w:rsidRDefault="00462296" w:rsidP="00462296">
      <w:pPr>
        <w:pStyle w:val="BodyText"/>
        <w:kinsoku w:val="0"/>
        <w:overflowPunct w:val="0"/>
      </w:pPr>
    </w:p>
    <w:p w14:paraId="5A80B7D9" w14:textId="77777777" w:rsidR="00462296" w:rsidRDefault="00462296" w:rsidP="00BF1BB5">
      <w:pPr>
        <w:pStyle w:val="ListParagraph"/>
        <w:numPr>
          <w:ilvl w:val="0"/>
          <w:numId w:val="39"/>
        </w:numPr>
        <w:tabs>
          <w:tab w:val="left" w:pos="179"/>
          <w:tab w:val="left" w:pos="297"/>
        </w:tabs>
        <w:kinsoku w:val="0"/>
        <w:overflowPunct w:val="0"/>
        <w:autoSpaceDE w:val="0"/>
        <w:autoSpaceDN w:val="0"/>
        <w:adjustRightInd w:val="0"/>
        <w:spacing w:after="0" w:line="240" w:lineRule="auto"/>
        <w:ind w:left="179" w:hanging="165"/>
        <w:contextualSpacing w:val="0"/>
        <w:rPr>
          <w:color w:val="545454"/>
          <w:w w:val="105"/>
          <w:sz w:val="19"/>
          <w:szCs w:val="19"/>
        </w:rPr>
      </w:pPr>
      <w:r>
        <w:rPr>
          <w:color w:val="545454"/>
          <w:w w:val="105"/>
          <w:sz w:val="19"/>
          <w:szCs w:val="19"/>
        </w:rPr>
        <w:t>- Sand or fine aggregate shall be free from salt,</w:t>
      </w:r>
      <w:r>
        <w:rPr>
          <w:color w:val="545454"/>
          <w:spacing w:val="-1"/>
          <w:w w:val="105"/>
          <w:sz w:val="19"/>
          <w:szCs w:val="19"/>
        </w:rPr>
        <w:t xml:space="preserve"> </w:t>
      </w:r>
      <w:r>
        <w:rPr>
          <w:color w:val="545454"/>
          <w:w w:val="105"/>
          <w:sz w:val="19"/>
          <w:szCs w:val="19"/>
        </w:rPr>
        <w:t>Alkali,</w:t>
      </w:r>
      <w:r>
        <w:rPr>
          <w:color w:val="545454"/>
          <w:spacing w:val="-5"/>
          <w:w w:val="105"/>
          <w:sz w:val="19"/>
          <w:szCs w:val="19"/>
        </w:rPr>
        <w:t xml:space="preserve"> </w:t>
      </w:r>
      <w:r>
        <w:rPr>
          <w:color w:val="545454"/>
          <w:w w:val="105"/>
          <w:sz w:val="19"/>
          <w:szCs w:val="19"/>
        </w:rPr>
        <w:t>Calcium</w:t>
      </w:r>
      <w:r>
        <w:rPr>
          <w:color w:val="545454"/>
          <w:spacing w:val="-4"/>
          <w:w w:val="105"/>
          <w:sz w:val="19"/>
          <w:szCs w:val="19"/>
        </w:rPr>
        <w:t xml:space="preserve"> </w:t>
      </w:r>
      <w:r>
        <w:rPr>
          <w:color w:val="545454"/>
          <w:w w:val="105"/>
          <w:sz w:val="19"/>
          <w:szCs w:val="19"/>
        </w:rPr>
        <w:t>sulphate</w:t>
      </w:r>
      <w:r>
        <w:rPr>
          <w:color w:val="545454"/>
          <w:spacing w:val="-4"/>
          <w:w w:val="105"/>
          <w:sz w:val="19"/>
          <w:szCs w:val="19"/>
        </w:rPr>
        <w:t xml:space="preserve"> </w:t>
      </w:r>
      <w:r>
        <w:rPr>
          <w:color w:val="545454"/>
          <w:w w:val="105"/>
          <w:sz w:val="19"/>
          <w:szCs w:val="19"/>
        </w:rPr>
        <w:t>or</w:t>
      </w:r>
      <w:r>
        <w:rPr>
          <w:color w:val="545454"/>
          <w:spacing w:val="-1"/>
          <w:w w:val="105"/>
          <w:sz w:val="19"/>
          <w:szCs w:val="19"/>
        </w:rPr>
        <w:t xml:space="preserve"> </w:t>
      </w:r>
      <w:r>
        <w:rPr>
          <w:color w:val="545454"/>
          <w:w w:val="105"/>
          <w:sz w:val="19"/>
          <w:szCs w:val="19"/>
        </w:rPr>
        <w:t>Vegetation and it</w:t>
      </w:r>
      <w:r>
        <w:rPr>
          <w:color w:val="545454"/>
          <w:spacing w:val="-1"/>
          <w:w w:val="105"/>
          <w:sz w:val="19"/>
          <w:szCs w:val="19"/>
        </w:rPr>
        <w:t xml:space="preserve"> </w:t>
      </w:r>
      <w:r>
        <w:rPr>
          <w:color w:val="545454"/>
          <w:w w:val="105"/>
          <w:sz w:val="19"/>
          <w:szCs w:val="19"/>
        </w:rPr>
        <w:t>shall not</w:t>
      </w:r>
      <w:r>
        <w:rPr>
          <w:color w:val="545454"/>
          <w:spacing w:val="-1"/>
          <w:w w:val="105"/>
          <w:sz w:val="19"/>
          <w:szCs w:val="19"/>
        </w:rPr>
        <w:t xml:space="preserve"> </w:t>
      </w:r>
      <w:r>
        <w:rPr>
          <w:color w:val="545454"/>
          <w:w w:val="105"/>
          <w:sz w:val="19"/>
          <w:szCs w:val="19"/>
        </w:rPr>
        <w:t>contain more than 0.5 percent</w:t>
      </w:r>
      <w:r>
        <w:rPr>
          <w:color w:val="545454"/>
          <w:spacing w:val="-7"/>
          <w:w w:val="105"/>
          <w:sz w:val="19"/>
          <w:szCs w:val="19"/>
        </w:rPr>
        <w:t xml:space="preserve"> </w:t>
      </w:r>
      <w:r>
        <w:rPr>
          <w:color w:val="545454"/>
          <w:w w:val="105"/>
          <w:sz w:val="19"/>
          <w:szCs w:val="19"/>
        </w:rPr>
        <w:t>by</w:t>
      </w:r>
      <w:r>
        <w:rPr>
          <w:color w:val="545454"/>
          <w:spacing w:val="-3"/>
          <w:w w:val="105"/>
          <w:sz w:val="19"/>
          <w:szCs w:val="19"/>
        </w:rPr>
        <w:t xml:space="preserve"> </w:t>
      </w:r>
      <w:r>
        <w:rPr>
          <w:color w:val="545454"/>
          <w:w w:val="105"/>
          <w:sz w:val="19"/>
          <w:szCs w:val="19"/>
        </w:rPr>
        <w:t>weight</w:t>
      </w:r>
      <w:r>
        <w:rPr>
          <w:color w:val="545454"/>
          <w:spacing w:val="-5"/>
          <w:w w:val="105"/>
          <w:sz w:val="19"/>
          <w:szCs w:val="19"/>
        </w:rPr>
        <w:t xml:space="preserve"> </w:t>
      </w:r>
      <w:r>
        <w:rPr>
          <w:color w:val="545454"/>
          <w:w w:val="105"/>
          <w:sz w:val="19"/>
          <w:szCs w:val="19"/>
        </w:rPr>
        <w:t>clay.</w:t>
      </w:r>
    </w:p>
    <w:p w14:paraId="1719F8EB" w14:textId="77777777" w:rsidR="00462296" w:rsidRDefault="00462296" w:rsidP="00462296">
      <w:pPr>
        <w:pStyle w:val="BodyText"/>
        <w:kinsoku w:val="0"/>
        <w:overflowPunct w:val="0"/>
      </w:pPr>
    </w:p>
    <w:p w14:paraId="5A6F173A" w14:textId="77777777" w:rsidR="00462296" w:rsidRDefault="00462296" w:rsidP="00BF1BB5">
      <w:pPr>
        <w:pStyle w:val="ListParagraph"/>
        <w:numPr>
          <w:ilvl w:val="0"/>
          <w:numId w:val="39"/>
        </w:numPr>
        <w:tabs>
          <w:tab w:val="left" w:pos="179"/>
          <w:tab w:val="left" w:pos="352"/>
        </w:tabs>
        <w:kinsoku w:val="0"/>
        <w:overflowPunct w:val="0"/>
        <w:autoSpaceDE w:val="0"/>
        <w:autoSpaceDN w:val="0"/>
        <w:adjustRightInd w:val="0"/>
        <w:spacing w:after="0" w:line="240" w:lineRule="auto"/>
        <w:ind w:left="179" w:hanging="165"/>
        <w:contextualSpacing w:val="0"/>
        <w:rPr>
          <w:color w:val="545454"/>
          <w:w w:val="105"/>
          <w:sz w:val="19"/>
          <w:szCs w:val="19"/>
        </w:rPr>
      </w:pPr>
      <w:r>
        <w:rPr>
          <w:color w:val="545454"/>
          <w:w w:val="105"/>
          <w:sz w:val="19"/>
          <w:szCs w:val="19"/>
        </w:rPr>
        <w:t xml:space="preserve">- </w:t>
      </w:r>
      <w:proofErr w:type="gramStart"/>
      <w:r>
        <w:rPr>
          <w:color w:val="545454"/>
          <w:w w:val="105"/>
          <w:sz w:val="19"/>
          <w:szCs w:val="19"/>
        </w:rPr>
        <w:t>Aggregate:-</w:t>
      </w:r>
      <w:proofErr w:type="gramEnd"/>
      <w:r>
        <w:rPr>
          <w:color w:val="545454"/>
          <w:w w:val="105"/>
          <w:sz w:val="19"/>
          <w:szCs w:val="19"/>
        </w:rPr>
        <w:t xml:space="preserve"> Coarse aggregate shall consist of crushed gravel</w:t>
      </w:r>
      <w:r>
        <w:rPr>
          <w:color w:val="545454"/>
          <w:spacing w:val="-1"/>
          <w:w w:val="105"/>
          <w:sz w:val="19"/>
          <w:szCs w:val="19"/>
        </w:rPr>
        <w:t xml:space="preserve"> </w:t>
      </w:r>
      <w:r>
        <w:rPr>
          <w:color w:val="545454"/>
          <w:w w:val="105"/>
          <w:sz w:val="19"/>
          <w:szCs w:val="19"/>
        </w:rPr>
        <w:t>with</w:t>
      </w:r>
      <w:r>
        <w:rPr>
          <w:color w:val="545454"/>
          <w:spacing w:val="-1"/>
          <w:w w:val="105"/>
          <w:sz w:val="19"/>
          <w:szCs w:val="19"/>
        </w:rPr>
        <w:t xml:space="preserve"> </w:t>
      </w:r>
      <w:r>
        <w:rPr>
          <w:color w:val="545454"/>
          <w:w w:val="105"/>
          <w:sz w:val="19"/>
          <w:szCs w:val="19"/>
        </w:rPr>
        <w:t>the</w:t>
      </w:r>
      <w:r>
        <w:rPr>
          <w:color w:val="545454"/>
          <w:spacing w:val="-1"/>
          <w:w w:val="105"/>
          <w:sz w:val="19"/>
          <w:szCs w:val="19"/>
        </w:rPr>
        <w:t xml:space="preserve"> </w:t>
      </w:r>
      <w:r>
        <w:rPr>
          <w:color w:val="545454"/>
          <w:w w:val="105"/>
          <w:sz w:val="19"/>
          <w:szCs w:val="19"/>
        </w:rPr>
        <w:t>maximum size of 20mm.</w:t>
      </w:r>
    </w:p>
    <w:p w14:paraId="72DAED53" w14:textId="6F0CEE98" w:rsidR="00462296" w:rsidRDefault="00462296" w:rsidP="00BF1BB5">
      <w:pPr>
        <w:pStyle w:val="ListParagraph"/>
        <w:numPr>
          <w:ilvl w:val="0"/>
          <w:numId w:val="39"/>
        </w:numPr>
        <w:tabs>
          <w:tab w:val="left" w:pos="176"/>
          <w:tab w:val="left" w:pos="297"/>
        </w:tabs>
        <w:kinsoku w:val="0"/>
        <w:overflowPunct w:val="0"/>
        <w:autoSpaceDE w:val="0"/>
        <w:autoSpaceDN w:val="0"/>
        <w:adjustRightInd w:val="0"/>
        <w:spacing w:before="218" w:after="0" w:line="242" w:lineRule="auto"/>
        <w:ind w:left="176" w:hanging="165"/>
        <w:contextualSpacing w:val="0"/>
        <w:rPr>
          <w:color w:val="545454"/>
          <w:w w:val="105"/>
          <w:sz w:val="19"/>
          <w:szCs w:val="19"/>
        </w:rPr>
      </w:pPr>
      <w:r>
        <w:rPr>
          <w:color w:val="545454"/>
          <w:w w:val="105"/>
          <w:sz w:val="19"/>
          <w:szCs w:val="19"/>
        </w:rPr>
        <w:t xml:space="preserve">- The maximum slump for concrete should be between </w:t>
      </w:r>
      <w:proofErr w:type="gramStart"/>
      <w:r>
        <w:rPr>
          <w:color w:val="545454"/>
          <w:w w:val="105"/>
          <w:sz w:val="19"/>
          <w:szCs w:val="19"/>
        </w:rPr>
        <w:t>( 5</w:t>
      </w:r>
      <w:proofErr w:type="gramEnd"/>
      <w:r>
        <w:rPr>
          <w:color w:val="545454"/>
          <w:w w:val="105"/>
          <w:sz w:val="19"/>
          <w:szCs w:val="19"/>
        </w:rPr>
        <w:t xml:space="preserve"> - 7.5</w:t>
      </w:r>
      <w:r>
        <w:rPr>
          <w:color w:val="545454"/>
          <w:spacing w:val="-3"/>
          <w:w w:val="105"/>
          <w:sz w:val="19"/>
          <w:szCs w:val="19"/>
        </w:rPr>
        <w:t xml:space="preserve"> </w:t>
      </w:r>
      <w:r>
        <w:rPr>
          <w:color w:val="545454"/>
          <w:w w:val="105"/>
          <w:sz w:val="19"/>
          <w:szCs w:val="19"/>
        </w:rPr>
        <w:t>)cm.</w:t>
      </w:r>
      <w:r>
        <w:rPr>
          <w:color w:val="545454"/>
          <w:spacing w:val="-4"/>
          <w:w w:val="105"/>
          <w:sz w:val="19"/>
          <w:szCs w:val="19"/>
        </w:rPr>
        <w:t xml:space="preserve"> </w:t>
      </w:r>
      <w:proofErr w:type="gramStart"/>
      <w:r>
        <w:rPr>
          <w:color w:val="545454"/>
          <w:w w:val="105"/>
          <w:sz w:val="19"/>
          <w:szCs w:val="19"/>
        </w:rPr>
        <w:t>(</w:t>
      </w:r>
      <w:r>
        <w:rPr>
          <w:color w:val="545454"/>
          <w:spacing w:val="-5"/>
          <w:w w:val="105"/>
          <w:sz w:val="19"/>
          <w:szCs w:val="19"/>
        </w:rPr>
        <w:t xml:space="preserve"> </w:t>
      </w:r>
      <w:r>
        <w:rPr>
          <w:color w:val="545454"/>
          <w:w w:val="105"/>
          <w:sz w:val="19"/>
          <w:szCs w:val="19"/>
        </w:rPr>
        <w:t>For</w:t>
      </w:r>
      <w:proofErr w:type="gramEnd"/>
      <w:r>
        <w:rPr>
          <w:color w:val="545454"/>
          <w:spacing w:val="-3"/>
          <w:w w:val="105"/>
          <w:sz w:val="19"/>
          <w:szCs w:val="19"/>
        </w:rPr>
        <w:t xml:space="preserve"> </w:t>
      </w:r>
      <w:r w:rsidR="00BF1BB5">
        <w:rPr>
          <w:color w:val="545454"/>
          <w:w w:val="105"/>
          <w:sz w:val="19"/>
          <w:szCs w:val="19"/>
        </w:rPr>
        <w:t>different</w:t>
      </w:r>
      <w:r>
        <w:rPr>
          <w:color w:val="545454"/>
          <w:w w:val="105"/>
          <w:sz w:val="19"/>
          <w:szCs w:val="19"/>
        </w:rPr>
        <w:t xml:space="preserve"> concrete type refer to general specification</w:t>
      </w:r>
      <w:r>
        <w:rPr>
          <w:color w:val="545454"/>
          <w:spacing w:val="-3"/>
          <w:w w:val="105"/>
          <w:sz w:val="19"/>
          <w:szCs w:val="19"/>
        </w:rPr>
        <w:t xml:space="preserve"> </w:t>
      </w:r>
      <w:r>
        <w:rPr>
          <w:color w:val="545454"/>
          <w:w w:val="105"/>
          <w:sz w:val="19"/>
          <w:szCs w:val="19"/>
        </w:rPr>
        <w:t>).</w:t>
      </w:r>
    </w:p>
    <w:p w14:paraId="53CF8083" w14:textId="77777777" w:rsidR="00462296" w:rsidRDefault="00462296" w:rsidP="00BF1BB5">
      <w:pPr>
        <w:pStyle w:val="ListParagraph"/>
        <w:numPr>
          <w:ilvl w:val="0"/>
          <w:numId w:val="39"/>
        </w:numPr>
        <w:tabs>
          <w:tab w:val="left" w:pos="179"/>
          <w:tab w:val="left" w:pos="297"/>
        </w:tabs>
        <w:kinsoku w:val="0"/>
        <w:overflowPunct w:val="0"/>
        <w:autoSpaceDE w:val="0"/>
        <w:autoSpaceDN w:val="0"/>
        <w:adjustRightInd w:val="0"/>
        <w:spacing w:before="216" w:after="0" w:line="240" w:lineRule="auto"/>
        <w:ind w:left="179" w:hanging="165"/>
        <w:contextualSpacing w:val="0"/>
        <w:rPr>
          <w:color w:val="545454"/>
          <w:w w:val="105"/>
          <w:sz w:val="19"/>
          <w:szCs w:val="19"/>
        </w:rPr>
      </w:pPr>
      <w:r>
        <w:rPr>
          <w:color w:val="545454"/>
          <w:w w:val="105"/>
          <w:sz w:val="19"/>
          <w:szCs w:val="19"/>
        </w:rPr>
        <w:t>- To increase the workability of the concrete provide the chemical</w:t>
      </w:r>
      <w:r>
        <w:rPr>
          <w:color w:val="545454"/>
          <w:spacing w:val="-2"/>
          <w:w w:val="105"/>
          <w:sz w:val="19"/>
          <w:szCs w:val="19"/>
        </w:rPr>
        <w:t xml:space="preserve"> </w:t>
      </w:r>
      <w:r>
        <w:rPr>
          <w:color w:val="545454"/>
          <w:w w:val="105"/>
          <w:sz w:val="19"/>
          <w:szCs w:val="19"/>
        </w:rPr>
        <w:t>admixture</w:t>
      </w:r>
      <w:r>
        <w:rPr>
          <w:color w:val="545454"/>
          <w:spacing w:val="-2"/>
          <w:w w:val="105"/>
          <w:sz w:val="19"/>
          <w:szCs w:val="19"/>
        </w:rPr>
        <w:t xml:space="preserve"> </w:t>
      </w:r>
      <w:proofErr w:type="gramStart"/>
      <w:r>
        <w:rPr>
          <w:color w:val="545454"/>
          <w:w w:val="105"/>
          <w:sz w:val="19"/>
          <w:szCs w:val="19"/>
        </w:rPr>
        <w:t>(</w:t>
      </w:r>
      <w:r>
        <w:rPr>
          <w:color w:val="545454"/>
          <w:spacing w:val="-2"/>
          <w:w w:val="105"/>
          <w:sz w:val="19"/>
          <w:szCs w:val="19"/>
        </w:rPr>
        <w:t xml:space="preserve"> </w:t>
      </w:r>
      <w:r>
        <w:rPr>
          <w:color w:val="545454"/>
          <w:w w:val="105"/>
          <w:sz w:val="19"/>
          <w:szCs w:val="19"/>
        </w:rPr>
        <w:t>Super</w:t>
      </w:r>
      <w:proofErr w:type="gramEnd"/>
      <w:r>
        <w:rPr>
          <w:color w:val="545454"/>
          <w:w w:val="105"/>
          <w:sz w:val="19"/>
          <w:szCs w:val="19"/>
        </w:rPr>
        <w:t xml:space="preserve"> plasticizer, If required</w:t>
      </w:r>
      <w:r>
        <w:rPr>
          <w:color w:val="545454"/>
          <w:spacing w:val="-4"/>
          <w:w w:val="105"/>
          <w:sz w:val="19"/>
          <w:szCs w:val="19"/>
        </w:rPr>
        <w:t xml:space="preserve"> </w:t>
      </w:r>
      <w:r>
        <w:rPr>
          <w:color w:val="545454"/>
          <w:w w:val="105"/>
          <w:sz w:val="19"/>
          <w:szCs w:val="19"/>
        </w:rPr>
        <w:t>).</w:t>
      </w:r>
    </w:p>
    <w:p w14:paraId="5A820911" w14:textId="77777777" w:rsidR="00462296" w:rsidRDefault="00462296" w:rsidP="00462296">
      <w:pPr>
        <w:pStyle w:val="BodyText"/>
        <w:kinsoku w:val="0"/>
        <w:overflowPunct w:val="0"/>
      </w:pPr>
    </w:p>
    <w:p w14:paraId="49A2A518" w14:textId="77777777" w:rsidR="00462296" w:rsidRDefault="00462296" w:rsidP="00BF1BB5">
      <w:pPr>
        <w:pStyle w:val="ListParagraph"/>
        <w:numPr>
          <w:ilvl w:val="0"/>
          <w:numId w:val="39"/>
        </w:numPr>
        <w:tabs>
          <w:tab w:val="left" w:pos="179"/>
          <w:tab w:val="left" w:pos="297"/>
        </w:tabs>
        <w:kinsoku w:val="0"/>
        <w:overflowPunct w:val="0"/>
        <w:autoSpaceDE w:val="0"/>
        <w:autoSpaceDN w:val="0"/>
        <w:adjustRightInd w:val="0"/>
        <w:spacing w:after="0" w:line="242" w:lineRule="auto"/>
        <w:ind w:left="179" w:hanging="165"/>
        <w:contextualSpacing w:val="0"/>
        <w:rPr>
          <w:color w:val="545454"/>
          <w:w w:val="105"/>
          <w:sz w:val="19"/>
          <w:szCs w:val="19"/>
        </w:rPr>
      </w:pPr>
      <w:r>
        <w:rPr>
          <w:color w:val="545454"/>
          <w:w w:val="105"/>
          <w:sz w:val="19"/>
          <w:szCs w:val="19"/>
        </w:rPr>
        <w:t>- Water used for concrete mixture and concrete curing shall</w:t>
      </w:r>
      <w:r>
        <w:rPr>
          <w:color w:val="545454"/>
          <w:spacing w:val="-4"/>
          <w:w w:val="105"/>
          <w:sz w:val="19"/>
          <w:szCs w:val="19"/>
        </w:rPr>
        <w:t xml:space="preserve"> </w:t>
      </w:r>
      <w:r>
        <w:rPr>
          <w:color w:val="545454"/>
          <w:w w:val="105"/>
          <w:sz w:val="19"/>
          <w:szCs w:val="19"/>
        </w:rPr>
        <w:t>be</w:t>
      </w:r>
      <w:r>
        <w:rPr>
          <w:color w:val="545454"/>
          <w:spacing w:val="-4"/>
          <w:w w:val="105"/>
          <w:sz w:val="19"/>
          <w:szCs w:val="19"/>
        </w:rPr>
        <w:t xml:space="preserve"> </w:t>
      </w:r>
      <w:r>
        <w:rPr>
          <w:color w:val="545454"/>
          <w:w w:val="105"/>
          <w:sz w:val="19"/>
          <w:szCs w:val="19"/>
        </w:rPr>
        <w:t>from</w:t>
      </w:r>
      <w:r>
        <w:rPr>
          <w:color w:val="545454"/>
          <w:spacing w:val="-4"/>
          <w:w w:val="105"/>
          <w:sz w:val="19"/>
          <w:szCs w:val="19"/>
        </w:rPr>
        <w:t xml:space="preserve"> </w:t>
      </w:r>
      <w:r>
        <w:rPr>
          <w:color w:val="545454"/>
          <w:w w:val="105"/>
          <w:sz w:val="19"/>
          <w:szCs w:val="19"/>
        </w:rPr>
        <w:t>a</w:t>
      </w:r>
      <w:r>
        <w:rPr>
          <w:color w:val="545454"/>
          <w:spacing w:val="-6"/>
          <w:w w:val="105"/>
          <w:sz w:val="19"/>
          <w:szCs w:val="19"/>
        </w:rPr>
        <w:t xml:space="preserve"> </w:t>
      </w:r>
      <w:r>
        <w:rPr>
          <w:color w:val="545454"/>
          <w:w w:val="105"/>
          <w:sz w:val="19"/>
          <w:szCs w:val="19"/>
        </w:rPr>
        <w:t>source</w:t>
      </w:r>
      <w:r>
        <w:rPr>
          <w:color w:val="545454"/>
          <w:spacing w:val="-2"/>
          <w:w w:val="105"/>
          <w:sz w:val="19"/>
          <w:szCs w:val="19"/>
        </w:rPr>
        <w:t xml:space="preserve"> </w:t>
      </w:r>
      <w:r>
        <w:rPr>
          <w:color w:val="545454"/>
          <w:w w:val="105"/>
          <w:sz w:val="19"/>
          <w:szCs w:val="19"/>
        </w:rPr>
        <w:t>approved by the Engineer and at the time of use shall be free</w:t>
      </w:r>
      <w:r>
        <w:rPr>
          <w:color w:val="545454"/>
          <w:spacing w:val="-4"/>
          <w:w w:val="105"/>
          <w:sz w:val="19"/>
          <w:szCs w:val="19"/>
        </w:rPr>
        <w:t xml:space="preserve"> </w:t>
      </w:r>
      <w:r>
        <w:rPr>
          <w:color w:val="545454"/>
          <w:w w:val="105"/>
          <w:sz w:val="19"/>
          <w:szCs w:val="19"/>
        </w:rPr>
        <w:t>from</w:t>
      </w:r>
      <w:r>
        <w:rPr>
          <w:color w:val="545454"/>
          <w:spacing w:val="-6"/>
          <w:w w:val="105"/>
          <w:sz w:val="19"/>
          <w:szCs w:val="19"/>
        </w:rPr>
        <w:t xml:space="preserve"> </w:t>
      </w:r>
      <w:r>
        <w:rPr>
          <w:color w:val="545454"/>
          <w:w w:val="105"/>
          <w:sz w:val="19"/>
          <w:szCs w:val="19"/>
        </w:rPr>
        <w:t>contaminants.</w:t>
      </w:r>
    </w:p>
    <w:p w14:paraId="7FA47457" w14:textId="77777777" w:rsidR="00462296" w:rsidRDefault="00462296" w:rsidP="00BF1BB5">
      <w:pPr>
        <w:pStyle w:val="ListParagraph"/>
        <w:numPr>
          <w:ilvl w:val="0"/>
          <w:numId w:val="38"/>
        </w:numPr>
        <w:tabs>
          <w:tab w:val="left" w:pos="352"/>
        </w:tabs>
        <w:kinsoku w:val="0"/>
        <w:overflowPunct w:val="0"/>
        <w:autoSpaceDE w:val="0"/>
        <w:autoSpaceDN w:val="0"/>
        <w:adjustRightInd w:val="0"/>
        <w:spacing w:before="216" w:after="0" w:line="242" w:lineRule="auto"/>
        <w:ind w:left="339" w:hanging="340"/>
        <w:contextualSpacing w:val="0"/>
        <w:rPr>
          <w:color w:val="545454"/>
          <w:w w:val="105"/>
          <w:sz w:val="19"/>
          <w:szCs w:val="19"/>
        </w:rPr>
      </w:pPr>
      <w:r>
        <w:rPr>
          <w:color w:val="545454"/>
          <w:w w:val="105"/>
          <w:sz w:val="19"/>
          <w:szCs w:val="19"/>
        </w:rPr>
        <w:t>Concrete compaction should be done by using concrete vibrator</w:t>
      </w:r>
      <w:r>
        <w:rPr>
          <w:color w:val="545454"/>
          <w:spacing w:val="-3"/>
          <w:w w:val="105"/>
          <w:sz w:val="19"/>
          <w:szCs w:val="19"/>
        </w:rPr>
        <w:t xml:space="preserve"> </w:t>
      </w:r>
      <w:r>
        <w:rPr>
          <w:color w:val="545454"/>
          <w:w w:val="105"/>
          <w:sz w:val="19"/>
          <w:szCs w:val="19"/>
        </w:rPr>
        <w:t>at</w:t>
      </w:r>
      <w:r>
        <w:rPr>
          <w:color w:val="545454"/>
          <w:spacing w:val="-6"/>
          <w:w w:val="105"/>
          <w:sz w:val="19"/>
          <w:szCs w:val="19"/>
        </w:rPr>
        <w:t xml:space="preserve"> </w:t>
      </w:r>
      <w:r>
        <w:rPr>
          <w:color w:val="545454"/>
          <w:w w:val="105"/>
          <w:sz w:val="19"/>
          <w:szCs w:val="19"/>
        </w:rPr>
        <w:t>the</w:t>
      </w:r>
      <w:r>
        <w:rPr>
          <w:color w:val="545454"/>
          <w:spacing w:val="-3"/>
          <w:w w:val="105"/>
          <w:sz w:val="19"/>
          <w:szCs w:val="19"/>
        </w:rPr>
        <w:t xml:space="preserve"> </w:t>
      </w:r>
      <w:r>
        <w:rPr>
          <w:color w:val="545454"/>
          <w:w w:val="105"/>
          <w:sz w:val="19"/>
          <w:szCs w:val="19"/>
        </w:rPr>
        <w:t>time</w:t>
      </w:r>
      <w:r>
        <w:rPr>
          <w:color w:val="545454"/>
          <w:spacing w:val="-5"/>
          <w:w w:val="105"/>
          <w:sz w:val="19"/>
          <w:szCs w:val="19"/>
        </w:rPr>
        <w:t xml:space="preserve"> </w:t>
      </w:r>
      <w:r>
        <w:rPr>
          <w:color w:val="545454"/>
          <w:w w:val="105"/>
          <w:sz w:val="19"/>
          <w:szCs w:val="19"/>
        </w:rPr>
        <w:t>of</w:t>
      </w:r>
      <w:r>
        <w:rPr>
          <w:color w:val="545454"/>
          <w:spacing w:val="-1"/>
          <w:w w:val="105"/>
          <w:sz w:val="19"/>
          <w:szCs w:val="19"/>
        </w:rPr>
        <w:t xml:space="preserve"> </w:t>
      </w:r>
      <w:r>
        <w:rPr>
          <w:color w:val="545454"/>
          <w:w w:val="105"/>
          <w:sz w:val="19"/>
          <w:szCs w:val="19"/>
        </w:rPr>
        <w:t>pouring in such a way to form a solid compact</w:t>
      </w:r>
      <w:r>
        <w:rPr>
          <w:color w:val="545454"/>
          <w:spacing w:val="-4"/>
          <w:w w:val="105"/>
          <w:sz w:val="19"/>
          <w:szCs w:val="19"/>
        </w:rPr>
        <w:t xml:space="preserve"> </w:t>
      </w:r>
      <w:r>
        <w:rPr>
          <w:color w:val="545454"/>
          <w:w w:val="105"/>
          <w:sz w:val="19"/>
          <w:szCs w:val="19"/>
        </w:rPr>
        <w:t>concrete.</w:t>
      </w:r>
    </w:p>
    <w:p w14:paraId="631019A6" w14:textId="77777777" w:rsidR="00462296" w:rsidRDefault="00462296" w:rsidP="00462296">
      <w:pPr>
        <w:pStyle w:val="ListParagraph"/>
        <w:numPr>
          <w:ilvl w:val="0"/>
          <w:numId w:val="38"/>
        </w:numPr>
        <w:tabs>
          <w:tab w:val="left" w:pos="340"/>
        </w:tabs>
        <w:kinsoku w:val="0"/>
        <w:overflowPunct w:val="0"/>
        <w:autoSpaceDE w:val="0"/>
        <w:autoSpaceDN w:val="0"/>
        <w:adjustRightInd w:val="0"/>
        <w:spacing w:before="216" w:after="0" w:line="240" w:lineRule="auto"/>
        <w:ind w:left="340" w:hanging="340"/>
        <w:contextualSpacing w:val="0"/>
        <w:rPr>
          <w:color w:val="545454"/>
          <w:w w:val="105"/>
          <w:sz w:val="19"/>
          <w:szCs w:val="19"/>
        </w:rPr>
      </w:pPr>
      <w:r>
        <w:rPr>
          <w:color w:val="545454"/>
          <w:w w:val="105"/>
          <w:sz w:val="19"/>
          <w:szCs w:val="19"/>
        </w:rPr>
        <w:t xml:space="preserve">Concrete curing should </w:t>
      </w:r>
      <w:proofErr w:type="gramStart"/>
      <w:r>
        <w:rPr>
          <w:color w:val="545454"/>
          <w:w w:val="105"/>
          <w:sz w:val="19"/>
          <w:szCs w:val="19"/>
        </w:rPr>
        <w:t>by</w:t>
      </w:r>
      <w:proofErr w:type="gramEnd"/>
      <w:r>
        <w:rPr>
          <w:color w:val="545454"/>
          <w:w w:val="105"/>
          <w:sz w:val="19"/>
          <w:szCs w:val="19"/>
        </w:rPr>
        <w:t xml:space="preserve"> continued for 14 days.</w:t>
      </w:r>
    </w:p>
    <w:p w14:paraId="7BB4F2CE" w14:textId="77777777" w:rsidR="00462296" w:rsidRDefault="00462296" w:rsidP="00BF1BB5">
      <w:pPr>
        <w:pStyle w:val="ListParagraph"/>
        <w:numPr>
          <w:ilvl w:val="0"/>
          <w:numId w:val="38"/>
        </w:numPr>
        <w:tabs>
          <w:tab w:val="left" w:pos="352"/>
        </w:tabs>
        <w:kinsoku w:val="0"/>
        <w:overflowPunct w:val="0"/>
        <w:autoSpaceDE w:val="0"/>
        <w:autoSpaceDN w:val="0"/>
        <w:adjustRightInd w:val="0"/>
        <w:spacing w:before="216" w:after="0" w:line="242" w:lineRule="auto"/>
        <w:ind w:left="339" w:hanging="340"/>
        <w:contextualSpacing w:val="0"/>
        <w:rPr>
          <w:color w:val="545454"/>
          <w:w w:val="105"/>
          <w:sz w:val="19"/>
          <w:szCs w:val="19"/>
        </w:rPr>
      </w:pPr>
      <w:r>
        <w:rPr>
          <w:color w:val="545454"/>
          <w:w w:val="105"/>
          <w:sz w:val="19"/>
          <w:szCs w:val="19"/>
        </w:rPr>
        <w:t>During</w:t>
      </w:r>
      <w:r>
        <w:rPr>
          <w:color w:val="545454"/>
          <w:spacing w:val="-1"/>
          <w:w w:val="105"/>
          <w:sz w:val="19"/>
          <w:szCs w:val="19"/>
        </w:rPr>
        <w:t xml:space="preserve"> </w:t>
      </w:r>
      <w:r>
        <w:rPr>
          <w:color w:val="545454"/>
          <w:w w:val="105"/>
          <w:sz w:val="19"/>
          <w:szCs w:val="19"/>
        </w:rPr>
        <w:t>cold</w:t>
      </w:r>
      <w:r>
        <w:rPr>
          <w:color w:val="545454"/>
          <w:spacing w:val="-2"/>
          <w:w w:val="105"/>
          <w:sz w:val="19"/>
          <w:szCs w:val="19"/>
        </w:rPr>
        <w:t xml:space="preserve"> </w:t>
      </w:r>
      <w:r>
        <w:rPr>
          <w:color w:val="545454"/>
          <w:w w:val="105"/>
          <w:sz w:val="19"/>
          <w:szCs w:val="19"/>
        </w:rPr>
        <w:t>weather concreting</w:t>
      </w:r>
      <w:r>
        <w:rPr>
          <w:color w:val="545454"/>
          <w:spacing w:val="-1"/>
          <w:w w:val="105"/>
          <w:sz w:val="19"/>
          <w:szCs w:val="19"/>
        </w:rPr>
        <w:t xml:space="preserve"> </w:t>
      </w:r>
      <w:r>
        <w:rPr>
          <w:color w:val="545454"/>
          <w:w w:val="105"/>
          <w:sz w:val="19"/>
          <w:szCs w:val="19"/>
        </w:rPr>
        <w:t>should</w:t>
      </w:r>
      <w:r>
        <w:rPr>
          <w:color w:val="545454"/>
          <w:spacing w:val="-2"/>
          <w:w w:val="105"/>
          <w:sz w:val="19"/>
          <w:szCs w:val="19"/>
        </w:rPr>
        <w:t xml:space="preserve"> </w:t>
      </w:r>
      <w:r>
        <w:rPr>
          <w:color w:val="545454"/>
          <w:w w:val="105"/>
          <w:sz w:val="19"/>
          <w:szCs w:val="19"/>
        </w:rPr>
        <w:t>be</w:t>
      </w:r>
      <w:r>
        <w:rPr>
          <w:color w:val="545454"/>
          <w:spacing w:val="-1"/>
          <w:w w:val="105"/>
          <w:sz w:val="19"/>
          <w:szCs w:val="19"/>
        </w:rPr>
        <w:t xml:space="preserve"> </w:t>
      </w:r>
      <w:r>
        <w:rPr>
          <w:color w:val="545454"/>
          <w:w w:val="105"/>
          <w:sz w:val="19"/>
          <w:szCs w:val="19"/>
        </w:rPr>
        <w:t>stopped</w:t>
      </w:r>
      <w:r>
        <w:rPr>
          <w:color w:val="545454"/>
          <w:spacing w:val="-2"/>
          <w:w w:val="105"/>
          <w:sz w:val="19"/>
          <w:szCs w:val="19"/>
        </w:rPr>
        <w:t xml:space="preserve"> </w:t>
      </w:r>
      <w:r>
        <w:rPr>
          <w:color w:val="545454"/>
          <w:w w:val="105"/>
          <w:sz w:val="19"/>
          <w:szCs w:val="19"/>
        </w:rPr>
        <w:t>or</w:t>
      </w:r>
      <w:r>
        <w:rPr>
          <w:color w:val="545454"/>
          <w:spacing w:val="-1"/>
          <w:w w:val="105"/>
          <w:sz w:val="19"/>
          <w:szCs w:val="19"/>
        </w:rPr>
        <w:t xml:space="preserve"> </w:t>
      </w:r>
      <w:r>
        <w:rPr>
          <w:color w:val="545454"/>
          <w:w w:val="105"/>
          <w:sz w:val="19"/>
          <w:szCs w:val="19"/>
        </w:rPr>
        <w:t>the</w:t>
      </w:r>
      <w:r>
        <w:rPr>
          <w:color w:val="545454"/>
          <w:spacing w:val="-5"/>
          <w:w w:val="105"/>
          <w:sz w:val="19"/>
          <w:szCs w:val="19"/>
        </w:rPr>
        <w:t xml:space="preserve"> </w:t>
      </w:r>
      <w:r>
        <w:rPr>
          <w:color w:val="545454"/>
          <w:w w:val="105"/>
          <w:sz w:val="19"/>
          <w:szCs w:val="19"/>
        </w:rPr>
        <w:t>contractor</w:t>
      </w:r>
      <w:r>
        <w:rPr>
          <w:color w:val="545454"/>
          <w:spacing w:val="-5"/>
          <w:w w:val="105"/>
          <w:sz w:val="19"/>
          <w:szCs w:val="19"/>
        </w:rPr>
        <w:t xml:space="preserve"> </w:t>
      </w:r>
      <w:proofErr w:type="gramStart"/>
      <w:r>
        <w:rPr>
          <w:color w:val="545454"/>
          <w:w w:val="105"/>
          <w:sz w:val="19"/>
          <w:szCs w:val="19"/>
        </w:rPr>
        <w:t>has</w:t>
      </w:r>
      <w:r>
        <w:rPr>
          <w:color w:val="545454"/>
          <w:spacing w:val="-4"/>
          <w:w w:val="105"/>
          <w:sz w:val="19"/>
          <w:szCs w:val="19"/>
        </w:rPr>
        <w:t xml:space="preserve"> </w:t>
      </w:r>
      <w:r>
        <w:rPr>
          <w:color w:val="545454"/>
          <w:w w:val="105"/>
          <w:sz w:val="19"/>
          <w:szCs w:val="19"/>
        </w:rPr>
        <w:t>to</w:t>
      </w:r>
      <w:proofErr w:type="gramEnd"/>
      <w:r>
        <w:rPr>
          <w:color w:val="545454"/>
          <w:spacing w:val="-3"/>
          <w:w w:val="105"/>
          <w:sz w:val="19"/>
          <w:szCs w:val="19"/>
        </w:rPr>
        <w:t xml:space="preserve"> </w:t>
      </w:r>
      <w:r>
        <w:rPr>
          <w:color w:val="545454"/>
          <w:w w:val="105"/>
          <w:sz w:val="19"/>
          <w:szCs w:val="19"/>
        </w:rPr>
        <w:t>consider</w:t>
      </w:r>
      <w:r>
        <w:rPr>
          <w:color w:val="545454"/>
          <w:spacing w:val="-1"/>
          <w:w w:val="105"/>
          <w:sz w:val="19"/>
          <w:szCs w:val="19"/>
        </w:rPr>
        <w:t xml:space="preserve"> </w:t>
      </w:r>
      <w:r>
        <w:rPr>
          <w:color w:val="545454"/>
          <w:w w:val="105"/>
          <w:sz w:val="19"/>
          <w:szCs w:val="19"/>
        </w:rPr>
        <w:t>cold</w:t>
      </w:r>
      <w:r>
        <w:rPr>
          <w:color w:val="545454"/>
          <w:spacing w:val="-2"/>
          <w:w w:val="105"/>
          <w:sz w:val="19"/>
          <w:szCs w:val="19"/>
        </w:rPr>
        <w:t xml:space="preserve"> </w:t>
      </w:r>
      <w:r>
        <w:rPr>
          <w:color w:val="545454"/>
          <w:w w:val="105"/>
          <w:sz w:val="19"/>
          <w:szCs w:val="19"/>
        </w:rPr>
        <w:t>weather</w:t>
      </w:r>
      <w:r>
        <w:rPr>
          <w:color w:val="545454"/>
          <w:spacing w:val="-1"/>
          <w:w w:val="105"/>
          <w:sz w:val="19"/>
          <w:szCs w:val="19"/>
        </w:rPr>
        <w:t xml:space="preserve"> </w:t>
      </w:r>
      <w:r>
        <w:rPr>
          <w:color w:val="545454"/>
          <w:w w:val="105"/>
          <w:sz w:val="19"/>
          <w:szCs w:val="19"/>
        </w:rPr>
        <w:t>concreting</w:t>
      </w:r>
      <w:r>
        <w:rPr>
          <w:color w:val="545454"/>
          <w:spacing w:val="-2"/>
          <w:w w:val="105"/>
          <w:sz w:val="19"/>
          <w:szCs w:val="19"/>
        </w:rPr>
        <w:t xml:space="preserve"> </w:t>
      </w:r>
      <w:r>
        <w:rPr>
          <w:color w:val="545454"/>
          <w:w w:val="105"/>
          <w:sz w:val="19"/>
          <w:szCs w:val="19"/>
        </w:rPr>
        <w:t>procedure</w:t>
      </w:r>
      <w:r>
        <w:rPr>
          <w:color w:val="545454"/>
          <w:spacing w:val="-1"/>
          <w:w w:val="105"/>
          <w:sz w:val="19"/>
          <w:szCs w:val="19"/>
        </w:rPr>
        <w:t xml:space="preserve"> </w:t>
      </w:r>
      <w:r>
        <w:rPr>
          <w:color w:val="545454"/>
          <w:w w:val="105"/>
          <w:sz w:val="19"/>
          <w:szCs w:val="19"/>
        </w:rPr>
        <w:t>as accepted</w:t>
      </w:r>
      <w:r>
        <w:rPr>
          <w:color w:val="545454"/>
          <w:spacing w:val="-5"/>
          <w:w w:val="105"/>
          <w:sz w:val="19"/>
          <w:szCs w:val="19"/>
        </w:rPr>
        <w:t xml:space="preserve"> </w:t>
      </w:r>
      <w:r>
        <w:rPr>
          <w:color w:val="545454"/>
          <w:w w:val="105"/>
          <w:sz w:val="19"/>
          <w:szCs w:val="19"/>
        </w:rPr>
        <w:t>by</w:t>
      </w:r>
      <w:r>
        <w:rPr>
          <w:color w:val="545454"/>
          <w:spacing w:val="-4"/>
          <w:w w:val="105"/>
          <w:sz w:val="19"/>
          <w:szCs w:val="19"/>
        </w:rPr>
        <w:t xml:space="preserve"> </w:t>
      </w:r>
      <w:r>
        <w:rPr>
          <w:color w:val="545454"/>
          <w:w w:val="105"/>
          <w:sz w:val="19"/>
          <w:szCs w:val="19"/>
        </w:rPr>
        <w:t>the</w:t>
      </w:r>
      <w:r>
        <w:rPr>
          <w:color w:val="545454"/>
          <w:spacing w:val="-7"/>
          <w:w w:val="105"/>
          <w:sz w:val="19"/>
          <w:szCs w:val="19"/>
        </w:rPr>
        <w:t xml:space="preserve"> </w:t>
      </w:r>
      <w:r>
        <w:rPr>
          <w:color w:val="545454"/>
          <w:w w:val="105"/>
          <w:sz w:val="19"/>
          <w:szCs w:val="19"/>
        </w:rPr>
        <w:t>Engineer.</w:t>
      </w:r>
      <w:r>
        <w:rPr>
          <w:color w:val="545454"/>
          <w:spacing w:val="-8"/>
          <w:w w:val="105"/>
          <w:sz w:val="19"/>
          <w:szCs w:val="19"/>
        </w:rPr>
        <w:t xml:space="preserve"> </w:t>
      </w:r>
      <w:proofErr w:type="gramStart"/>
      <w:r>
        <w:rPr>
          <w:color w:val="545454"/>
          <w:w w:val="105"/>
          <w:sz w:val="19"/>
          <w:szCs w:val="19"/>
        </w:rPr>
        <w:t>(</w:t>
      </w:r>
      <w:r>
        <w:rPr>
          <w:color w:val="545454"/>
          <w:spacing w:val="-5"/>
          <w:w w:val="105"/>
          <w:sz w:val="19"/>
          <w:szCs w:val="19"/>
        </w:rPr>
        <w:t xml:space="preserve"> </w:t>
      </w:r>
      <w:r>
        <w:rPr>
          <w:color w:val="545454"/>
          <w:w w:val="105"/>
          <w:sz w:val="19"/>
          <w:szCs w:val="19"/>
        </w:rPr>
        <w:t>Or</w:t>
      </w:r>
      <w:proofErr w:type="gramEnd"/>
      <w:r>
        <w:rPr>
          <w:color w:val="545454"/>
          <w:spacing w:val="-3"/>
          <w:w w:val="105"/>
          <w:sz w:val="19"/>
          <w:szCs w:val="19"/>
        </w:rPr>
        <w:t xml:space="preserve"> </w:t>
      </w:r>
      <w:r>
        <w:rPr>
          <w:color w:val="545454"/>
          <w:w w:val="105"/>
          <w:sz w:val="19"/>
          <w:szCs w:val="19"/>
        </w:rPr>
        <w:t>refer</w:t>
      </w:r>
      <w:r>
        <w:rPr>
          <w:color w:val="545454"/>
          <w:spacing w:val="-1"/>
          <w:w w:val="105"/>
          <w:sz w:val="19"/>
          <w:szCs w:val="19"/>
        </w:rPr>
        <w:t xml:space="preserve"> </w:t>
      </w:r>
      <w:r>
        <w:rPr>
          <w:color w:val="545454"/>
          <w:w w:val="105"/>
          <w:sz w:val="19"/>
          <w:szCs w:val="19"/>
        </w:rPr>
        <w:t>to</w:t>
      </w:r>
      <w:r>
        <w:rPr>
          <w:color w:val="545454"/>
          <w:spacing w:val="-2"/>
          <w:w w:val="105"/>
          <w:sz w:val="19"/>
          <w:szCs w:val="19"/>
        </w:rPr>
        <w:t xml:space="preserve"> </w:t>
      </w:r>
      <w:r>
        <w:rPr>
          <w:color w:val="545454"/>
          <w:w w:val="105"/>
          <w:sz w:val="19"/>
          <w:szCs w:val="19"/>
        </w:rPr>
        <w:t>general</w:t>
      </w:r>
      <w:r>
        <w:rPr>
          <w:color w:val="545454"/>
          <w:spacing w:val="-1"/>
          <w:w w:val="105"/>
          <w:sz w:val="19"/>
          <w:szCs w:val="19"/>
        </w:rPr>
        <w:t xml:space="preserve"> </w:t>
      </w:r>
      <w:r>
        <w:rPr>
          <w:color w:val="545454"/>
          <w:w w:val="105"/>
          <w:sz w:val="19"/>
          <w:szCs w:val="19"/>
        </w:rPr>
        <w:t>specification</w:t>
      </w:r>
      <w:r>
        <w:rPr>
          <w:color w:val="545454"/>
          <w:spacing w:val="-5"/>
          <w:w w:val="105"/>
          <w:sz w:val="19"/>
          <w:szCs w:val="19"/>
        </w:rPr>
        <w:t xml:space="preserve"> </w:t>
      </w:r>
      <w:r>
        <w:rPr>
          <w:color w:val="545454"/>
          <w:w w:val="105"/>
          <w:sz w:val="19"/>
          <w:szCs w:val="19"/>
        </w:rPr>
        <w:t>).</w:t>
      </w:r>
    </w:p>
    <w:p w14:paraId="67D3D28D" w14:textId="77777777" w:rsidR="00462296" w:rsidRDefault="00462296" w:rsidP="00462296">
      <w:pPr>
        <w:pStyle w:val="ListParagraph"/>
        <w:numPr>
          <w:ilvl w:val="0"/>
          <w:numId w:val="38"/>
        </w:numPr>
        <w:tabs>
          <w:tab w:val="left" w:pos="340"/>
        </w:tabs>
        <w:kinsoku w:val="0"/>
        <w:overflowPunct w:val="0"/>
        <w:autoSpaceDE w:val="0"/>
        <w:autoSpaceDN w:val="0"/>
        <w:adjustRightInd w:val="0"/>
        <w:spacing w:before="214" w:after="0" w:line="240" w:lineRule="auto"/>
        <w:ind w:left="340" w:hanging="340"/>
        <w:contextualSpacing w:val="0"/>
        <w:rPr>
          <w:color w:val="545454"/>
          <w:w w:val="105"/>
          <w:sz w:val="19"/>
          <w:szCs w:val="19"/>
        </w:rPr>
      </w:pPr>
      <w:r>
        <w:rPr>
          <w:color w:val="545454"/>
          <w:w w:val="105"/>
          <w:sz w:val="19"/>
          <w:szCs w:val="19"/>
        </w:rPr>
        <w:t>Concrete shuttering / formwork should be of steel or wooden type.</w:t>
      </w:r>
    </w:p>
    <w:p w14:paraId="44416608" w14:textId="77777777" w:rsidR="00462296" w:rsidRDefault="00462296" w:rsidP="00462296">
      <w:pPr>
        <w:pStyle w:val="BodyText"/>
        <w:kinsoku w:val="0"/>
        <w:overflowPunct w:val="0"/>
      </w:pPr>
    </w:p>
    <w:p w14:paraId="1BF40F95" w14:textId="77777777" w:rsidR="00462296" w:rsidRDefault="00462296" w:rsidP="00BF1BB5">
      <w:pPr>
        <w:pStyle w:val="ListParagraph"/>
        <w:numPr>
          <w:ilvl w:val="0"/>
          <w:numId w:val="38"/>
        </w:numPr>
        <w:tabs>
          <w:tab w:val="left" w:pos="352"/>
        </w:tabs>
        <w:kinsoku w:val="0"/>
        <w:overflowPunct w:val="0"/>
        <w:autoSpaceDE w:val="0"/>
        <w:autoSpaceDN w:val="0"/>
        <w:adjustRightInd w:val="0"/>
        <w:spacing w:after="0" w:line="242" w:lineRule="auto"/>
        <w:ind w:left="339" w:hanging="340"/>
        <w:contextualSpacing w:val="0"/>
        <w:rPr>
          <w:color w:val="545454"/>
          <w:w w:val="105"/>
          <w:sz w:val="19"/>
          <w:szCs w:val="19"/>
        </w:rPr>
      </w:pPr>
      <w:r>
        <w:rPr>
          <w:color w:val="545454"/>
          <w:w w:val="105"/>
          <w:sz w:val="19"/>
          <w:szCs w:val="19"/>
        </w:rPr>
        <w:t>Concrete shuttering can be removed as per below minimum</w:t>
      </w:r>
      <w:r>
        <w:rPr>
          <w:color w:val="545454"/>
          <w:spacing w:val="-2"/>
          <w:w w:val="105"/>
          <w:sz w:val="19"/>
          <w:szCs w:val="19"/>
        </w:rPr>
        <w:t xml:space="preserve"> </w:t>
      </w:r>
      <w:r>
        <w:rPr>
          <w:color w:val="545454"/>
          <w:w w:val="105"/>
          <w:sz w:val="19"/>
          <w:szCs w:val="19"/>
        </w:rPr>
        <w:t xml:space="preserve">duration: Side of beams, Walls, Columns </w:t>
      </w:r>
      <w:proofErr w:type="gramStart"/>
      <w:r>
        <w:rPr>
          <w:color w:val="545454"/>
          <w:w w:val="105"/>
          <w:sz w:val="19"/>
          <w:szCs w:val="19"/>
        </w:rPr>
        <w:t>( 16</w:t>
      </w:r>
      <w:proofErr w:type="gramEnd"/>
      <w:r>
        <w:rPr>
          <w:color w:val="545454"/>
          <w:spacing w:val="-2"/>
          <w:w w:val="105"/>
          <w:sz w:val="19"/>
          <w:szCs w:val="19"/>
        </w:rPr>
        <w:t xml:space="preserve"> </w:t>
      </w:r>
      <w:r>
        <w:rPr>
          <w:color w:val="545454"/>
          <w:w w:val="105"/>
          <w:sz w:val="19"/>
          <w:szCs w:val="19"/>
        </w:rPr>
        <w:t>-</w:t>
      </w:r>
      <w:r>
        <w:rPr>
          <w:color w:val="545454"/>
          <w:spacing w:val="-2"/>
          <w:w w:val="105"/>
          <w:sz w:val="19"/>
          <w:szCs w:val="19"/>
        </w:rPr>
        <w:t xml:space="preserve"> </w:t>
      </w:r>
      <w:r>
        <w:rPr>
          <w:color w:val="545454"/>
          <w:w w:val="105"/>
          <w:sz w:val="19"/>
          <w:szCs w:val="19"/>
        </w:rPr>
        <w:t>24</w:t>
      </w:r>
      <w:r>
        <w:rPr>
          <w:color w:val="545454"/>
          <w:spacing w:val="-2"/>
          <w:w w:val="105"/>
          <w:sz w:val="19"/>
          <w:szCs w:val="19"/>
        </w:rPr>
        <w:t xml:space="preserve"> </w:t>
      </w:r>
      <w:r>
        <w:rPr>
          <w:color w:val="545454"/>
          <w:w w:val="105"/>
          <w:sz w:val="19"/>
          <w:szCs w:val="19"/>
        </w:rPr>
        <w:t>Hours</w:t>
      </w:r>
      <w:r>
        <w:rPr>
          <w:color w:val="545454"/>
          <w:spacing w:val="-1"/>
          <w:w w:val="105"/>
          <w:sz w:val="19"/>
          <w:szCs w:val="19"/>
        </w:rPr>
        <w:t xml:space="preserve"> </w:t>
      </w:r>
      <w:r>
        <w:rPr>
          <w:color w:val="545454"/>
          <w:w w:val="105"/>
          <w:sz w:val="19"/>
          <w:szCs w:val="19"/>
        </w:rPr>
        <w:t>).</w:t>
      </w:r>
    </w:p>
    <w:p w14:paraId="7D069653" w14:textId="77777777" w:rsidR="00462296" w:rsidRDefault="00462296" w:rsidP="00BF1BB5">
      <w:pPr>
        <w:pStyle w:val="BodyText"/>
        <w:kinsoku w:val="0"/>
        <w:overflowPunct w:val="0"/>
        <w:spacing w:line="242" w:lineRule="auto"/>
        <w:ind w:left="352"/>
        <w:rPr>
          <w:color w:val="545454"/>
          <w:w w:val="105"/>
        </w:rPr>
      </w:pPr>
      <w:r>
        <w:rPr>
          <w:color w:val="545454"/>
          <w:w w:val="105"/>
        </w:rPr>
        <w:t xml:space="preserve">Forms from beneath the slabs </w:t>
      </w:r>
      <w:proofErr w:type="gramStart"/>
      <w:r>
        <w:rPr>
          <w:color w:val="545454"/>
          <w:w w:val="105"/>
        </w:rPr>
        <w:t xml:space="preserve">( </w:t>
      </w:r>
      <w:proofErr w:type="spellStart"/>
      <w:r>
        <w:rPr>
          <w:color w:val="545454"/>
          <w:w w:val="105"/>
        </w:rPr>
        <w:t>Spaning</w:t>
      </w:r>
      <w:proofErr w:type="spellEnd"/>
      <w:proofErr w:type="gramEnd"/>
      <w:r>
        <w:rPr>
          <w:color w:val="545454"/>
          <w:w w:val="105"/>
        </w:rPr>
        <w:t xml:space="preserve"> up to</w:t>
      </w:r>
      <w:r>
        <w:rPr>
          <w:color w:val="545454"/>
          <w:spacing w:val="-3"/>
          <w:w w:val="105"/>
        </w:rPr>
        <w:t xml:space="preserve"> </w:t>
      </w:r>
      <w:r>
        <w:rPr>
          <w:color w:val="545454"/>
          <w:w w:val="105"/>
        </w:rPr>
        <w:t>6m.</w:t>
      </w:r>
      <w:r>
        <w:rPr>
          <w:color w:val="545454"/>
          <w:spacing w:val="-4"/>
          <w:w w:val="105"/>
        </w:rPr>
        <w:t xml:space="preserve"> </w:t>
      </w:r>
      <w:r>
        <w:rPr>
          <w:color w:val="545454"/>
          <w:w w:val="105"/>
        </w:rPr>
        <w:t>)</w:t>
      </w:r>
      <w:r>
        <w:rPr>
          <w:color w:val="545454"/>
          <w:spacing w:val="-3"/>
          <w:w w:val="105"/>
        </w:rPr>
        <w:t xml:space="preserve"> </w:t>
      </w:r>
      <w:r>
        <w:rPr>
          <w:color w:val="545454"/>
          <w:w w:val="105"/>
        </w:rPr>
        <w:t>14</w:t>
      </w:r>
      <w:r>
        <w:rPr>
          <w:color w:val="545454"/>
          <w:spacing w:val="-5"/>
          <w:w w:val="105"/>
        </w:rPr>
        <w:t xml:space="preserve"> </w:t>
      </w:r>
      <w:r>
        <w:rPr>
          <w:color w:val="545454"/>
          <w:w w:val="105"/>
        </w:rPr>
        <w:t xml:space="preserve">Days. Forms from beneath the slabs </w:t>
      </w:r>
      <w:proofErr w:type="gramStart"/>
      <w:r>
        <w:rPr>
          <w:color w:val="545454"/>
          <w:w w:val="105"/>
        </w:rPr>
        <w:t xml:space="preserve">( </w:t>
      </w:r>
      <w:proofErr w:type="spellStart"/>
      <w:r>
        <w:rPr>
          <w:color w:val="545454"/>
          <w:w w:val="105"/>
        </w:rPr>
        <w:t>Spaning</w:t>
      </w:r>
      <w:proofErr w:type="spellEnd"/>
      <w:proofErr w:type="gramEnd"/>
      <w:r>
        <w:rPr>
          <w:color w:val="545454"/>
          <w:w w:val="105"/>
        </w:rPr>
        <w:t xml:space="preserve"> above</w:t>
      </w:r>
      <w:r>
        <w:rPr>
          <w:color w:val="545454"/>
          <w:spacing w:val="-3"/>
          <w:w w:val="105"/>
        </w:rPr>
        <w:t xml:space="preserve"> </w:t>
      </w:r>
      <w:r>
        <w:rPr>
          <w:color w:val="545454"/>
          <w:w w:val="105"/>
        </w:rPr>
        <w:t>6m.</w:t>
      </w:r>
      <w:r>
        <w:rPr>
          <w:color w:val="545454"/>
          <w:spacing w:val="-4"/>
          <w:w w:val="105"/>
        </w:rPr>
        <w:t xml:space="preserve"> </w:t>
      </w:r>
      <w:r>
        <w:rPr>
          <w:color w:val="545454"/>
          <w:w w:val="105"/>
        </w:rPr>
        <w:t>)</w:t>
      </w:r>
      <w:r>
        <w:rPr>
          <w:color w:val="545454"/>
          <w:spacing w:val="-3"/>
          <w:w w:val="105"/>
        </w:rPr>
        <w:t xml:space="preserve"> </w:t>
      </w:r>
      <w:r>
        <w:rPr>
          <w:color w:val="545454"/>
          <w:w w:val="105"/>
        </w:rPr>
        <w:t>21</w:t>
      </w:r>
      <w:r>
        <w:rPr>
          <w:color w:val="545454"/>
          <w:spacing w:val="-5"/>
          <w:w w:val="105"/>
        </w:rPr>
        <w:t xml:space="preserve"> </w:t>
      </w:r>
      <w:r>
        <w:rPr>
          <w:color w:val="545454"/>
          <w:w w:val="105"/>
        </w:rPr>
        <w:t>Days</w:t>
      </w:r>
    </w:p>
    <w:p w14:paraId="00C1EE22" w14:textId="77777777" w:rsidR="00462296" w:rsidRDefault="00462296" w:rsidP="00BF1BB5">
      <w:pPr>
        <w:pStyle w:val="ListParagraph"/>
        <w:numPr>
          <w:ilvl w:val="0"/>
          <w:numId w:val="38"/>
        </w:numPr>
        <w:tabs>
          <w:tab w:val="left" w:pos="352"/>
        </w:tabs>
        <w:kinsoku w:val="0"/>
        <w:overflowPunct w:val="0"/>
        <w:autoSpaceDE w:val="0"/>
        <w:autoSpaceDN w:val="0"/>
        <w:adjustRightInd w:val="0"/>
        <w:spacing w:before="216" w:after="0" w:line="237" w:lineRule="auto"/>
        <w:ind w:left="339" w:hanging="340"/>
        <w:contextualSpacing w:val="0"/>
        <w:rPr>
          <w:color w:val="545454"/>
          <w:w w:val="105"/>
          <w:sz w:val="19"/>
          <w:szCs w:val="19"/>
        </w:rPr>
      </w:pPr>
      <w:r>
        <w:rPr>
          <w:color w:val="545454"/>
          <w:w w:val="105"/>
          <w:sz w:val="19"/>
          <w:szCs w:val="19"/>
        </w:rPr>
        <w:t>All air entrained concrete with 4.5% - 7% of</w:t>
      </w:r>
      <w:r>
        <w:rPr>
          <w:color w:val="545454"/>
          <w:spacing w:val="-1"/>
          <w:w w:val="105"/>
          <w:sz w:val="19"/>
          <w:szCs w:val="19"/>
        </w:rPr>
        <w:t xml:space="preserve"> </w:t>
      </w:r>
      <w:r>
        <w:rPr>
          <w:color w:val="545454"/>
          <w:w w:val="105"/>
          <w:sz w:val="19"/>
          <w:szCs w:val="19"/>
        </w:rPr>
        <w:t>air volumes should</w:t>
      </w:r>
      <w:r>
        <w:rPr>
          <w:color w:val="545454"/>
          <w:spacing w:val="-6"/>
          <w:w w:val="105"/>
          <w:sz w:val="19"/>
          <w:szCs w:val="19"/>
        </w:rPr>
        <w:t xml:space="preserve"> </w:t>
      </w:r>
      <w:r>
        <w:rPr>
          <w:color w:val="545454"/>
          <w:w w:val="105"/>
          <w:sz w:val="19"/>
          <w:szCs w:val="19"/>
        </w:rPr>
        <w:t>be</w:t>
      </w:r>
      <w:r>
        <w:rPr>
          <w:color w:val="545454"/>
          <w:spacing w:val="-4"/>
          <w:w w:val="105"/>
          <w:sz w:val="19"/>
          <w:szCs w:val="19"/>
        </w:rPr>
        <w:t xml:space="preserve"> </w:t>
      </w:r>
      <w:r>
        <w:rPr>
          <w:color w:val="545454"/>
          <w:w w:val="105"/>
          <w:sz w:val="19"/>
          <w:szCs w:val="19"/>
        </w:rPr>
        <w:t>used</w:t>
      </w:r>
      <w:r>
        <w:rPr>
          <w:color w:val="545454"/>
          <w:spacing w:val="-6"/>
          <w:w w:val="105"/>
          <w:sz w:val="19"/>
          <w:szCs w:val="19"/>
        </w:rPr>
        <w:t xml:space="preserve"> </w:t>
      </w:r>
      <w:r>
        <w:rPr>
          <w:color w:val="545454"/>
          <w:w w:val="105"/>
          <w:sz w:val="19"/>
          <w:szCs w:val="19"/>
        </w:rPr>
        <w:t>instead</w:t>
      </w:r>
      <w:r>
        <w:rPr>
          <w:color w:val="545454"/>
          <w:spacing w:val="-6"/>
          <w:w w:val="105"/>
          <w:sz w:val="19"/>
          <w:szCs w:val="19"/>
        </w:rPr>
        <w:t xml:space="preserve"> </w:t>
      </w:r>
      <w:r>
        <w:rPr>
          <w:color w:val="545454"/>
          <w:w w:val="105"/>
          <w:sz w:val="19"/>
          <w:szCs w:val="19"/>
        </w:rPr>
        <w:t>of</w:t>
      </w:r>
      <w:r>
        <w:rPr>
          <w:color w:val="545454"/>
          <w:spacing w:val="-1"/>
          <w:w w:val="105"/>
          <w:sz w:val="19"/>
          <w:szCs w:val="19"/>
        </w:rPr>
        <w:t xml:space="preserve"> </w:t>
      </w:r>
      <w:r>
        <w:rPr>
          <w:color w:val="545454"/>
          <w:w w:val="105"/>
          <w:sz w:val="19"/>
          <w:szCs w:val="19"/>
        </w:rPr>
        <w:t>normal concrete works by adding approved</w:t>
      </w:r>
      <w:r>
        <w:rPr>
          <w:color w:val="545454"/>
          <w:spacing w:val="-4"/>
          <w:w w:val="105"/>
          <w:sz w:val="19"/>
          <w:szCs w:val="19"/>
        </w:rPr>
        <w:t xml:space="preserve"> </w:t>
      </w:r>
      <w:r>
        <w:rPr>
          <w:color w:val="545454"/>
          <w:w w:val="105"/>
          <w:sz w:val="19"/>
          <w:szCs w:val="19"/>
        </w:rPr>
        <w:t>admixture.</w:t>
      </w:r>
    </w:p>
    <w:p w14:paraId="2AD94B1F" w14:textId="77777777" w:rsidR="00462296" w:rsidRDefault="00462296" w:rsidP="00462296">
      <w:pPr>
        <w:pStyle w:val="BodyText"/>
        <w:kinsoku w:val="0"/>
        <w:overflowPunct w:val="0"/>
        <w:spacing w:before="2"/>
      </w:pPr>
    </w:p>
    <w:p w14:paraId="6D23A3A6" w14:textId="77777777" w:rsidR="00462296" w:rsidRDefault="00462296" w:rsidP="00462296">
      <w:pPr>
        <w:pStyle w:val="ListParagraph"/>
        <w:numPr>
          <w:ilvl w:val="0"/>
          <w:numId w:val="38"/>
        </w:numPr>
        <w:tabs>
          <w:tab w:val="left" w:pos="340"/>
        </w:tabs>
        <w:kinsoku w:val="0"/>
        <w:overflowPunct w:val="0"/>
        <w:autoSpaceDE w:val="0"/>
        <w:autoSpaceDN w:val="0"/>
        <w:adjustRightInd w:val="0"/>
        <w:spacing w:after="0" w:line="240" w:lineRule="auto"/>
        <w:ind w:left="340" w:hanging="340"/>
        <w:contextualSpacing w:val="0"/>
        <w:rPr>
          <w:color w:val="545454"/>
          <w:w w:val="105"/>
          <w:sz w:val="19"/>
          <w:szCs w:val="19"/>
        </w:rPr>
      </w:pPr>
      <w:r>
        <w:rPr>
          <w:color w:val="545454"/>
          <w:w w:val="105"/>
          <w:sz w:val="19"/>
          <w:szCs w:val="19"/>
        </w:rPr>
        <w:t>All RCC should be M-25.</w:t>
      </w:r>
    </w:p>
    <w:p w14:paraId="0B4A1646" w14:textId="77777777" w:rsidR="00462296" w:rsidRDefault="00462296" w:rsidP="00462296">
      <w:pPr>
        <w:pStyle w:val="BodyText"/>
        <w:kinsoku w:val="0"/>
        <w:overflowPunct w:val="0"/>
      </w:pPr>
    </w:p>
    <w:p w14:paraId="34453A25" w14:textId="77777777" w:rsidR="00462296" w:rsidRDefault="00462296" w:rsidP="00462296">
      <w:pPr>
        <w:pStyle w:val="ListParagraph"/>
        <w:numPr>
          <w:ilvl w:val="0"/>
          <w:numId w:val="38"/>
        </w:numPr>
        <w:tabs>
          <w:tab w:val="left" w:pos="340"/>
        </w:tabs>
        <w:kinsoku w:val="0"/>
        <w:overflowPunct w:val="0"/>
        <w:autoSpaceDE w:val="0"/>
        <w:autoSpaceDN w:val="0"/>
        <w:adjustRightInd w:val="0"/>
        <w:spacing w:after="0" w:line="240" w:lineRule="auto"/>
        <w:ind w:left="340" w:hanging="340"/>
        <w:contextualSpacing w:val="0"/>
        <w:rPr>
          <w:color w:val="545454"/>
          <w:w w:val="105"/>
          <w:sz w:val="19"/>
          <w:szCs w:val="19"/>
        </w:rPr>
      </w:pPr>
      <w:r>
        <w:rPr>
          <w:color w:val="545454"/>
          <w:w w:val="105"/>
          <w:sz w:val="19"/>
          <w:szCs w:val="19"/>
        </w:rPr>
        <w:t>All blinding PCC shall be M-15.</w:t>
      </w:r>
    </w:p>
    <w:p w14:paraId="5ED4788D" w14:textId="77777777" w:rsidR="00462296" w:rsidRDefault="00462296" w:rsidP="00462296">
      <w:pPr>
        <w:pStyle w:val="BodyText"/>
        <w:kinsoku w:val="0"/>
        <w:overflowPunct w:val="0"/>
      </w:pPr>
    </w:p>
    <w:p w14:paraId="1821B4A2" w14:textId="77777777" w:rsidR="00462296" w:rsidRDefault="00462296" w:rsidP="00462296">
      <w:pPr>
        <w:pStyle w:val="ListParagraph"/>
        <w:numPr>
          <w:ilvl w:val="0"/>
          <w:numId w:val="38"/>
        </w:numPr>
        <w:tabs>
          <w:tab w:val="left" w:pos="340"/>
        </w:tabs>
        <w:kinsoku w:val="0"/>
        <w:overflowPunct w:val="0"/>
        <w:autoSpaceDE w:val="0"/>
        <w:autoSpaceDN w:val="0"/>
        <w:adjustRightInd w:val="0"/>
        <w:spacing w:after="0" w:line="240" w:lineRule="auto"/>
        <w:ind w:left="340" w:hanging="340"/>
        <w:contextualSpacing w:val="0"/>
        <w:rPr>
          <w:color w:val="545454"/>
          <w:w w:val="105"/>
          <w:sz w:val="19"/>
          <w:szCs w:val="19"/>
        </w:rPr>
      </w:pPr>
      <w:r>
        <w:rPr>
          <w:color w:val="545454"/>
          <w:w w:val="105"/>
          <w:sz w:val="19"/>
          <w:szCs w:val="19"/>
        </w:rPr>
        <w:t xml:space="preserve">Reinforcement yield strength </w:t>
      </w:r>
      <w:proofErr w:type="spellStart"/>
      <w:proofErr w:type="gramStart"/>
      <w:r>
        <w:rPr>
          <w:color w:val="545454"/>
          <w:w w:val="105"/>
          <w:sz w:val="19"/>
          <w:szCs w:val="19"/>
        </w:rPr>
        <w:t>fy</w:t>
      </w:r>
      <w:proofErr w:type="spellEnd"/>
      <w:proofErr w:type="gramEnd"/>
      <w:r>
        <w:rPr>
          <w:color w:val="545454"/>
          <w:w w:val="105"/>
          <w:sz w:val="19"/>
          <w:szCs w:val="19"/>
        </w:rPr>
        <w:t xml:space="preserve"> shall not be less that </w:t>
      </w:r>
      <w:proofErr w:type="gramStart"/>
      <w:r>
        <w:rPr>
          <w:color w:val="545454"/>
          <w:w w:val="105"/>
          <w:sz w:val="19"/>
          <w:szCs w:val="19"/>
        </w:rPr>
        <w:t>( 2500</w:t>
      </w:r>
      <w:proofErr w:type="gramEnd"/>
      <w:r>
        <w:rPr>
          <w:color w:val="545454"/>
          <w:w w:val="105"/>
          <w:sz w:val="19"/>
          <w:szCs w:val="19"/>
        </w:rPr>
        <w:t>kg/cm2 ).</w:t>
      </w:r>
    </w:p>
    <w:p w14:paraId="601B648B" w14:textId="77777777" w:rsidR="00462296" w:rsidRDefault="00462296" w:rsidP="00462296">
      <w:pPr>
        <w:pStyle w:val="BodyText"/>
        <w:kinsoku w:val="0"/>
        <w:overflowPunct w:val="0"/>
        <w:rPr>
          <w:sz w:val="20"/>
          <w:szCs w:val="20"/>
        </w:rPr>
      </w:pPr>
    </w:p>
    <w:p w14:paraId="15ED2375" w14:textId="77777777" w:rsidR="00462296" w:rsidRDefault="00462296" w:rsidP="00462296">
      <w:pPr>
        <w:pStyle w:val="Heading1"/>
        <w:kinsoku w:val="0"/>
        <w:overflowPunct w:val="0"/>
        <w:rPr>
          <w:color w:val="545454"/>
        </w:rPr>
      </w:pPr>
      <w:r>
        <w:rPr>
          <w:color w:val="545454"/>
        </w:rPr>
        <w:lastRenderedPageBreak/>
        <w:t>MASONRY WORKS:</w:t>
      </w:r>
    </w:p>
    <w:p w14:paraId="4575F5C1" w14:textId="77777777" w:rsidR="00462296" w:rsidRDefault="00462296" w:rsidP="00462296">
      <w:pPr>
        <w:pStyle w:val="BodyText"/>
        <w:kinsoku w:val="0"/>
        <w:overflowPunct w:val="0"/>
        <w:spacing w:before="177"/>
        <w:ind w:left="297" w:right="136" w:hanging="295"/>
        <w:rPr>
          <w:color w:val="545454"/>
          <w:w w:val="105"/>
        </w:rPr>
      </w:pPr>
      <w:r>
        <w:rPr>
          <w:color w:val="545454"/>
          <w:w w:val="105"/>
        </w:rPr>
        <w:t>1 - Plum / Mass air - entraining concrete shall contain a maximum</w:t>
      </w:r>
      <w:r>
        <w:rPr>
          <w:color w:val="545454"/>
          <w:spacing w:val="-4"/>
          <w:w w:val="105"/>
        </w:rPr>
        <w:t xml:space="preserve"> </w:t>
      </w:r>
      <w:r>
        <w:rPr>
          <w:color w:val="545454"/>
          <w:w w:val="105"/>
        </w:rPr>
        <w:t>of</w:t>
      </w:r>
      <w:r>
        <w:rPr>
          <w:color w:val="545454"/>
          <w:spacing w:val="-3"/>
          <w:w w:val="105"/>
        </w:rPr>
        <w:t xml:space="preserve"> </w:t>
      </w:r>
      <w:r>
        <w:rPr>
          <w:color w:val="545454"/>
          <w:w w:val="105"/>
        </w:rPr>
        <w:t>40%</w:t>
      </w:r>
      <w:r>
        <w:rPr>
          <w:color w:val="545454"/>
          <w:spacing w:val="-1"/>
          <w:w w:val="105"/>
        </w:rPr>
        <w:t xml:space="preserve"> </w:t>
      </w:r>
      <w:r>
        <w:rPr>
          <w:color w:val="545454"/>
          <w:w w:val="105"/>
        </w:rPr>
        <w:t>stone</w:t>
      </w:r>
      <w:r>
        <w:rPr>
          <w:color w:val="545454"/>
          <w:spacing w:val="-2"/>
          <w:w w:val="105"/>
        </w:rPr>
        <w:t xml:space="preserve"> </w:t>
      </w:r>
      <w:r>
        <w:rPr>
          <w:color w:val="545454"/>
          <w:w w:val="105"/>
        </w:rPr>
        <w:t>with</w:t>
      </w:r>
      <w:r>
        <w:rPr>
          <w:color w:val="545454"/>
          <w:spacing w:val="-4"/>
          <w:w w:val="105"/>
        </w:rPr>
        <w:t xml:space="preserve"> </w:t>
      </w:r>
      <w:r>
        <w:rPr>
          <w:color w:val="545454"/>
          <w:w w:val="105"/>
        </w:rPr>
        <w:t>a maximum stone size</w:t>
      </w:r>
      <w:r>
        <w:rPr>
          <w:color w:val="545454"/>
          <w:spacing w:val="-4"/>
          <w:w w:val="105"/>
        </w:rPr>
        <w:t xml:space="preserve"> </w:t>
      </w:r>
      <w:r>
        <w:rPr>
          <w:color w:val="545454"/>
          <w:w w:val="105"/>
        </w:rPr>
        <w:t>as</w:t>
      </w:r>
      <w:r>
        <w:rPr>
          <w:color w:val="545454"/>
          <w:spacing w:val="-1"/>
          <w:w w:val="105"/>
        </w:rPr>
        <w:t xml:space="preserve"> </w:t>
      </w:r>
      <w:r>
        <w:rPr>
          <w:color w:val="545454"/>
          <w:w w:val="105"/>
        </w:rPr>
        <w:t>20cm.</w:t>
      </w:r>
    </w:p>
    <w:p w14:paraId="5961B412" w14:textId="77777777" w:rsidR="00462296" w:rsidRDefault="00462296" w:rsidP="00462296">
      <w:pPr>
        <w:pStyle w:val="BodyText"/>
        <w:kinsoku w:val="0"/>
        <w:overflowPunct w:val="0"/>
        <w:ind w:left="297"/>
        <w:rPr>
          <w:color w:val="545454"/>
          <w:w w:val="105"/>
        </w:rPr>
      </w:pPr>
      <w:r>
        <w:rPr>
          <w:color w:val="545454"/>
          <w:w w:val="105"/>
        </w:rPr>
        <w:t>The concrete ratio shall be M-20.</w:t>
      </w:r>
    </w:p>
    <w:p w14:paraId="1445F0E8" w14:textId="77777777" w:rsidR="00462296" w:rsidRDefault="00462296" w:rsidP="00462296">
      <w:pPr>
        <w:pStyle w:val="BodyText"/>
        <w:kinsoku w:val="0"/>
        <w:overflowPunct w:val="0"/>
      </w:pPr>
    </w:p>
    <w:p w14:paraId="5A37AA01" w14:textId="77777777" w:rsidR="00462296" w:rsidRDefault="00462296" w:rsidP="00462296">
      <w:pPr>
        <w:pStyle w:val="BodyText"/>
        <w:kinsoku w:val="0"/>
        <w:overflowPunct w:val="0"/>
        <w:spacing w:line="242" w:lineRule="auto"/>
        <w:ind w:left="297" w:hanging="281"/>
        <w:rPr>
          <w:color w:val="545454"/>
          <w:w w:val="105"/>
        </w:rPr>
      </w:pPr>
      <w:r>
        <w:rPr>
          <w:color w:val="545454"/>
          <w:w w:val="105"/>
        </w:rPr>
        <w:t>2 - Stone for mass concrete, Stone masonry, Gabion and grouted</w:t>
      </w:r>
      <w:r>
        <w:rPr>
          <w:color w:val="545454"/>
          <w:spacing w:val="-3"/>
          <w:w w:val="105"/>
        </w:rPr>
        <w:t xml:space="preserve"> </w:t>
      </w:r>
      <w:r>
        <w:rPr>
          <w:color w:val="545454"/>
          <w:w w:val="105"/>
        </w:rPr>
        <w:t>stone</w:t>
      </w:r>
      <w:r>
        <w:rPr>
          <w:color w:val="545454"/>
          <w:spacing w:val="-3"/>
          <w:w w:val="105"/>
        </w:rPr>
        <w:t xml:space="preserve"> </w:t>
      </w:r>
      <w:r>
        <w:rPr>
          <w:color w:val="545454"/>
          <w:w w:val="105"/>
        </w:rPr>
        <w:t>pitching</w:t>
      </w:r>
      <w:r>
        <w:rPr>
          <w:color w:val="545454"/>
          <w:spacing w:val="-3"/>
          <w:w w:val="105"/>
        </w:rPr>
        <w:t xml:space="preserve"> </w:t>
      </w:r>
      <w:r>
        <w:rPr>
          <w:color w:val="545454"/>
          <w:w w:val="105"/>
        </w:rPr>
        <w:t>should</w:t>
      </w:r>
      <w:r>
        <w:rPr>
          <w:color w:val="545454"/>
          <w:spacing w:val="-1"/>
          <w:w w:val="105"/>
        </w:rPr>
        <w:t xml:space="preserve"> </w:t>
      </w:r>
      <w:r>
        <w:rPr>
          <w:color w:val="545454"/>
          <w:w w:val="105"/>
        </w:rPr>
        <w:t>be of good</w:t>
      </w:r>
      <w:r>
        <w:rPr>
          <w:color w:val="545454"/>
          <w:spacing w:val="80"/>
          <w:w w:val="105"/>
        </w:rPr>
        <w:t xml:space="preserve"> </w:t>
      </w:r>
      <w:r>
        <w:rPr>
          <w:color w:val="545454"/>
          <w:w w:val="105"/>
        </w:rPr>
        <w:t>quality and approved by</w:t>
      </w:r>
      <w:r>
        <w:rPr>
          <w:color w:val="545454"/>
          <w:spacing w:val="-4"/>
          <w:w w:val="105"/>
        </w:rPr>
        <w:t xml:space="preserve"> </w:t>
      </w:r>
      <w:r>
        <w:rPr>
          <w:color w:val="545454"/>
          <w:w w:val="105"/>
        </w:rPr>
        <w:t>Engineer.</w:t>
      </w:r>
    </w:p>
    <w:p w14:paraId="2481CB45" w14:textId="77777777" w:rsidR="00462296" w:rsidRDefault="00462296" w:rsidP="00462296">
      <w:pPr>
        <w:pStyle w:val="BodyText"/>
        <w:kinsoku w:val="0"/>
        <w:overflowPunct w:val="0"/>
        <w:spacing w:before="216"/>
        <w:ind w:left="242" w:right="233" w:hanging="228"/>
        <w:rPr>
          <w:color w:val="545454"/>
          <w:w w:val="105"/>
        </w:rPr>
      </w:pPr>
      <w:r>
        <w:rPr>
          <w:color w:val="545454"/>
          <w:w w:val="105"/>
        </w:rPr>
        <w:t>3 - All grouted stone pitching in stilling basin and foundations should be with ratio of</w:t>
      </w:r>
      <w:r>
        <w:rPr>
          <w:color w:val="545454"/>
          <w:spacing w:val="-4"/>
          <w:w w:val="105"/>
        </w:rPr>
        <w:t xml:space="preserve"> </w:t>
      </w:r>
      <w:proofErr w:type="gramStart"/>
      <w:r>
        <w:rPr>
          <w:color w:val="545454"/>
          <w:w w:val="105"/>
        </w:rPr>
        <w:t>( 1:3</w:t>
      </w:r>
      <w:proofErr w:type="gramEnd"/>
      <w:r>
        <w:rPr>
          <w:color w:val="545454"/>
          <w:w w:val="105"/>
        </w:rPr>
        <w:t xml:space="preserve"> ).</w:t>
      </w:r>
    </w:p>
    <w:p w14:paraId="225FE6EB" w14:textId="77777777" w:rsidR="00462296" w:rsidRDefault="00462296" w:rsidP="00462296">
      <w:pPr>
        <w:pStyle w:val="BodyText"/>
        <w:kinsoku w:val="0"/>
        <w:overflowPunct w:val="0"/>
      </w:pPr>
    </w:p>
    <w:p w14:paraId="542A7879" w14:textId="77777777" w:rsidR="00462296" w:rsidRDefault="00462296" w:rsidP="00462296">
      <w:pPr>
        <w:pStyle w:val="BodyText"/>
        <w:kinsoku w:val="0"/>
        <w:overflowPunct w:val="0"/>
        <w:ind w:left="297" w:right="206" w:hanging="278"/>
        <w:rPr>
          <w:color w:val="545454"/>
          <w:w w:val="105"/>
        </w:rPr>
      </w:pPr>
      <w:r>
        <w:rPr>
          <w:color w:val="545454"/>
          <w:w w:val="105"/>
        </w:rPr>
        <w:t xml:space="preserve">4 - All masonry cutoff wall shall be with </w:t>
      </w:r>
      <w:proofErr w:type="gramStart"/>
      <w:r>
        <w:rPr>
          <w:color w:val="545454"/>
          <w:w w:val="105"/>
        </w:rPr>
        <w:t>( 1:3</w:t>
      </w:r>
      <w:proofErr w:type="gramEnd"/>
      <w:r>
        <w:rPr>
          <w:color w:val="545454"/>
          <w:w w:val="105"/>
        </w:rPr>
        <w:t xml:space="preserve"> ) Cement sand mortar</w:t>
      </w:r>
      <w:r>
        <w:rPr>
          <w:color w:val="545454"/>
          <w:spacing w:val="-2"/>
          <w:w w:val="105"/>
        </w:rPr>
        <w:t xml:space="preserve"> </w:t>
      </w:r>
      <w:r>
        <w:rPr>
          <w:color w:val="545454"/>
          <w:w w:val="105"/>
        </w:rPr>
        <w:t>or</w:t>
      </w:r>
      <w:r>
        <w:rPr>
          <w:color w:val="545454"/>
          <w:spacing w:val="-2"/>
          <w:w w:val="105"/>
        </w:rPr>
        <w:t xml:space="preserve"> </w:t>
      </w:r>
      <w:r>
        <w:rPr>
          <w:color w:val="545454"/>
          <w:w w:val="105"/>
        </w:rPr>
        <w:t>as</w:t>
      </w:r>
      <w:r>
        <w:rPr>
          <w:color w:val="545454"/>
          <w:spacing w:val="-3"/>
          <w:w w:val="105"/>
        </w:rPr>
        <w:t xml:space="preserve"> </w:t>
      </w:r>
      <w:r>
        <w:rPr>
          <w:color w:val="545454"/>
          <w:w w:val="105"/>
        </w:rPr>
        <w:t>specified</w:t>
      </w:r>
      <w:r>
        <w:rPr>
          <w:color w:val="545454"/>
          <w:spacing w:val="-2"/>
          <w:w w:val="105"/>
        </w:rPr>
        <w:t xml:space="preserve"> </w:t>
      </w:r>
      <w:r>
        <w:rPr>
          <w:color w:val="545454"/>
          <w:w w:val="105"/>
        </w:rPr>
        <w:t>on the drawing.</w:t>
      </w:r>
    </w:p>
    <w:p w14:paraId="7C5C8F26" w14:textId="77777777" w:rsidR="00462296" w:rsidRDefault="00462296" w:rsidP="00462296">
      <w:pPr>
        <w:pStyle w:val="BodyText"/>
        <w:kinsoku w:val="0"/>
        <w:overflowPunct w:val="0"/>
        <w:spacing w:before="141"/>
        <w:ind w:left="7"/>
        <w:rPr>
          <w:b/>
          <w:bCs/>
          <w:color w:val="545454"/>
          <w:w w:val="105"/>
        </w:rPr>
      </w:pPr>
      <w:r>
        <w:rPr>
          <w:b/>
          <w:bCs/>
          <w:color w:val="545454"/>
          <w:w w:val="105"/>
          <w:u w:val="single"/>
        </w:rPr>
        <w:t>EARTH WORKS:</w:t>
      </w:r>
    </w:p>
    <w:p w14:paraId="05EC92CE" w14:textId="77777777" w:rsidR="00462296" w:rsidRDefault="00462296" w:rsidP="00462296">
      <w:pPr>
        <w:pStyle w:val="BodyText"/>
        <w:kinsoku w:val="0"/>
        <w:overflowPunct w:val="0"/>
        <w:spacing w:before="166" w:line="228" w:lineRule="auto"/>
        <w:ind w:left="298" w:right="430" w:hanging="299"/>
        <w:rPr>
          <w:color w:val="545454"/>
          <w:sz w:val="20"/>
          <w:szCs w:val="20"/>
        </w:rPr>
      </w:pPr>
      <w:r>
        <w:rPr>
          <w:color w:val="545454"/>
          <w:sz w:val="20"/>
          <w:szCs w:val="20"/>
        </w:rPr>
        <w:t>1 - Backfilling material should be properly tested and selected</w:t>
      </w:r>
      <w:r>
        <w:rPr>
          <w:color w:val="545454"/>
          <w:spacing w:val="-2"/>
          <w:sz w:val="20"/>
          <w:szCs w:val="20"/>
        </w:rPr>
        <w:t xml:space="preserve"> </w:t>
      </w:r>
      <w:r>
        <w:rPr>
          <w:color w:val="545454"/>
          <w:sz w:val="20"/>
          <w:szCs w:val="20"/>
        </w:rPr>
        <w:t>to</w:t>
      </w:r>
      <w:r>
        <w:rPr>
          <w:color w:val="545454"/>
          <w:spacing w:val="-4"/>
          <w:sz w:val="20"/>
          <w:szCs w:val="20"/>
        </w:rPr>
        <w:t xml:space="preserve"> </w:t>
      </w:r>
      <w:r>
        <w:rPr>
          <w:color w:val="545454"/>
          <w:sz w:val="20"/>
          <w:szCs w:val="20"/>
        </w:rPr>
        <w:t>be</w:t>
      </w:r>
      <w:r>
        <w:rPr>
          <w:color w:val="545454"/>
          <w:spacing w:val="-4"/>
          <w:sz w:val="20"/>
          <w:szCs w:val="20"/>
        </w:rPr>
        <w:t xml:space="preserve"> </w:t>
      </w:r>
      <w:r>
        <w:rPr>
          <w:color w:val="545454"/>
          <w:sz w:val="20"/>
          <w:szCs w:val="20"/>
        </w:rPr>
        <w:t>suitable</w:t>
      </w:r>
      <w:r>
        <w:rPr>
          <w:color w:val="545454"/>
          <w:spacing w:val="-2"/>
          <w:sz w:val="20"/>
          <w:szCs w:val="20"/>
        </w:rPr>
        <w:t xml:space="preserve"> </w:t>
      </w:r>
      <w:r>
        <w:rPr>
          <w:color w:val="545454"/>
          <w:sz w:val="20"/>
          <w:szCs w:val="20"/>
        </w:rPr>
        <w:t>as</w:t>
      </w:r>
      <w:r>
        <w:rPr>
          <w:color w:val="545454"/>
          <w:spacing w:val="-1"/>
          <w:sz w:val="20"/>
          <w:szCs w:val="20"/>
        </w:rPr>
        <w:t xml:space="preserve"> </w:t>
      </w:r>
      <w:r>
        <w:rPr>
          <w:color w:val="545454"/>
          <w:sz w:val="20"/>
          <w:szCs w:val="20"/>
        </w:rPr>
        <w:t>per standard practice.</w:t>
      </w:r>
    </w:p>
    <w:p w14:paraId="5FC88ED3" w14:textId="77777777" w:rsidR="00462296" w:rsidRDefault="00462296" w:rsidP="00462296">
      <w:pPr>
        <w:pStyle w:val="BodyText"/>
        <w:kinsoku w:val="0"/>
        <w:overflowPunct w:val="0"/>
        <w:spacing w:before="216" w:line="230" w:lineRule="auto"/>
        <w:ind w:left="242" w:right="357" w:hanging="226"/>
        <w:rPr>
          <w:color w:val="545454"/>
          <w:sz w:val="20"/>
          <w:szCs w:val="20"/>
        </w:rPr>
      </w:pPr>
      <w:r>
        <w:rPr>
          <w:color w:val="545454"/>
          <w:sz w:val="20"/>
          <w:szCs w:val="20"/>
        </w:rPr>
        <w:t>2</w:t>
      </w:r>
      <w:r>
        <w:rPr>
          <w:color w:val="545454"/>
          <w:spacing w:val="-1"/>
          <w:sz w:val="20"/>
          <w:szCs w:val="20"/>
        </w:rPr>
        <w:t xml:space="preserve"> </w:t>
      </w:r>
      <w:r>
        <w:rPr>
          <w:color w:val="545454"/>
          <w:sz w:val="20"/>
          <w:szCs w:val="20"/>
        </w:rPr>
        <w:t>- For backfilling</w:t>
      </w:r>
      <w:r>
        <w:rPr>
          <w:color w:val="545454"/>
          <w:spacing w:val="-1"/>
          <w:sz w:val="20"/>
          <w:szCs w:val="20"/>
        </w:rPr>
        <w:t xml:space="preserve"> </w:t>
      </w:r>
      <w:r>
        <w:rPr>
          <w:color w:val="545454"/>
          <w:sz w:val="20"/>
          <w:szCs w:val="20"/>
        </w:rPr>
        <w:t>maximum thickness of</w:t>
      </w:r>
      <w:r>
        <w:rPr>
          <w:color w:val="545454"/>
          <w:spacing w:val="-1"/>
          <w:sz w:val="20"/>
          <w:szCs w:val="20"/>
        </w:rPr>
        <w:t xml:space="preserve"> </w:t>
      </w:r>
      <w:r>
        <w:rPr>
          <w:color w:val="545454"/>
          <w:sz w:val="20"/>
          <w:szCs w:val="20"/>
        </w:rPr>
        <w:t>each loose</w:t>
      </w:r>
      <w:r>
        <w:rPr>
          <w:color w:val="545454"/>
          <w:spacing w:val="-1"/>
          <w:sz w:val="20"/>
          <w:szCs w:val="20"/>
        </w:rPr>
        <w:t xml:space="preserve"> </w:t>
      </w:r>
      <w:r>
        <w:rPr>
          <w:color w:val="545454"/>
          <w:sz w:val="20"/>
          <w:szCs w:val="20"/>
        </w:rPr>
        <w:t>soil layer</w:t>
      </w:r>
      <w:r>
        <w:rPr>
          <w:color w:val="545454"/>
          <w:spacing w:val="-4"/>
          <w:sz w:val="20"/>
          <w:szCs w:val="20"/>
        </w:rPr>
        <w:t xml:space="preserve"> </w:t>
      </w:r>
      <w:r>
        <w:rPr>
          <w:color w:val="545454"/>
          <w:sz w:val="20"/>
          <w:szCs w:val="20"/>
        </w:rPr>
        <w:t>should</w:t>
      </w:r>
      <w:r>
        <w:rPr>
          <w:color w:val="545454"/>
          <w:spacing w:val="-4"/>
          <w:sz w:val="20"/>
          <w:szCs w:val="20"/>
        </w:rPr>
        <w:t xml:space="preserve"> </w:t>
      </w:r>
      <w:r>
        <w:rPr>
          <w:color w:val="545454"/>
          <w:sz w:val="20"/>
          <w:szCs w:val="20"/>
        </w:rPr>
        <w:t>not</w:t>
      </w:r>
      <w:r>
        <w:rPr>
          <w:color w:val="545454"/>
          <w:spacing w:val="-5"/>
          <w:sz w:val="20"/>
          <w:szCs w:val="20"/>
        </w:rPr>
        <w:t xml:space="preserve"> </w:t>
      </w:r>
      <w:r>
        <w:rPr>
          <w:color w:val="545454"/>
          <w:sz w:val="20"/>
          <w:szCs w:val="20"/>
        </w:rPr>
        <w:t>more</w:t>
      </w:r>
      <w:r>
        <w:rPr>
          <w:color w:val="545454"/>
          <w:spacing w:val="-4"/>
          <w:sz w:val="20"/>
          <w:szCs w:val="20"/>
        </w:rPr>
        <w:t xml:space="preserve"> </w:t>
      </w:r>
      <w:r>
        <w:rPr>
          <w:color w:val="545454"/>
          <w:sz w:val="20"/>
          <w:szCs w:val="20"/>
        </w:rPr>
        <w:t>than 15cm. According to</w:t>
      </w:r>
      <w:r>
        <w:rPr>
          <w:color w:val="545454"/>
          <w:spacing w:val="-1"/>
          <w:sz w:val="20"/>
          <w:szCs w:val="20"/>
        </w:rPr>
        <w:t xml:space="preserve"> </w:t>
      </w:r>
      <w:r>
        <w:rPr>
          <w:color w:val="545454"/>
          <w:sz w:val="20"/>
          <w:szCs w:val="20"/>
        </w:rPr>
        <w:t>general specification.</w:t>
      </w:r>
    </w:p>
    <w:p w14:paraId="2C1C1204" w14:textId="77777777" w:rsidR="00462296" w:rsidRDefault="00462296" w:rsidP="00462296">
      <w:pPr>
        <w:pStyle w:val="BodyText"/>
        <w:kinsoku w:val="0"/>
        <w:overflowPunct w:val="0"/>
        <w:spacing w:before="209"/>
        <w:ind w:left="14"/>
        <w:rPr>
          <w:color w:val="545454"/>
          <w:sz w:val="20"/>
          <w:szCs w:val="20"/>
        </w:rPr>
      </w:pPr>
      <w:r>
        <w:rPr>
          <w:color w:val="545454"/>
          <w:sz w:val="20"/>
          <w:szCs w:val="20"/>
        </w:rPr>
        <w:t>3 - Standard compaction tests should be carried out for the backfilling.</w:t>
      </w:r>
    </w:p>
    <w:p w14:paraId="4BEBE35E" w14:textId="77777777" w:rsidR="00462296" w:rsidRDefault="00462296" w:rsidP="00462296">
      <w:pPr>
        <w:pStyle w:val="BodyText"/>
        <w:kinsoku w:val="0"/>
        <w:overflowPunct w:val="0"/>
        <w:spacing w:before="214" w:line="230" w:lineRule="auto"/>
        <w:ind w:left="298" w:right="345" w:hanging="280"/>
        <w:rPr>
          <w:color w:val="545454"/>
          <w:sz w:val="20"/>
          <w:szCs w:val="20"/>
        </w:rPr>
      </w:pPr>
      <w:r>
        <w:rPr>
          <w:color w:val="545454"/>
          <w:sz w:val="20"/>
          <w:szCs w:val="20"/>
        </w:rPr>
        <w:t>4</w:t>
      </w:r>
      <w:r>
        <w:rPr>
          <w:color w:val="545454"/>
          <w:spacing w:val="-1"/>
          <w:sz w:val="20"/>
          <w:szCs w:val="20"/>
        </w:rPr>
        <w:t xml:space="preserve"> </w:t>
      </w:r>
      <w:r>
        <w:rPr>
          <w:color w:val="545454"/>
          <w:sz w:val="20"/>
          <w:szCs w:val="20"/>
        </w:rPr>
        <w:t>- The percentage</w:t>
      </w:r>
      <w:r>
        <w:rPr>
          <w:color w:val="545454"/>
          <w:spacing w:val="-1"/>
          <w:sz w:val="20"/>
          <w:szCs w:val="20"/>
        </w:rPr>
        <w:t xml:space="preserve"> </w:t>
      </w:r>
      <w:r>
        <w:rPr>
          <w:color w:val="545454"/>
          <w:sz w:val="20"/>
          <w:szCs w:val="20"/>
        </w:rPr>
        <w:t>of</w:t>
      </w:r>
      <w:r>
        <w:rPr>
          <w:color w:val="545454"/>
          <w:spacing w:val="-1"/>
          <w:sz w:val="20"/>
          <w:szCs w:val="20"/>
        </w:rPr>
        <w:t xml:space="preserve"> </w:t>
      </w:r>
      <w:r>
        <w:rPr>
          <w:color w:val="545454"/>
          <w:sz w:val="20"/>
          <w:szCs w:val="20"/>
        </w:rPr>
        <w:t>compaction</w:t>
      </w:r>
      <w:r>
        <w:rPr>
          <w:color w:val="545454"/>
          <w:spacing w:val="-1"/>
          <w:sz w:val="20"/>
          <w:szCs w:val="20"/>
        </w:rPr>
        <w:t xml:space="preserve"> </w:t>
      </w:r>
      <w:r>
        <w:rPr>
          <w:color w:val="545454"/>
          <w:sz w:val="20"/>
          <w:szCs w:val="20"/>
        </w:rPr>
        <w:t>should</w:t>
      </w:r>
      <w:r>
        <w:rPr>
          <w:color w:val="545454"/>
          <w:spacing w:val="-1"/>
          <w:sz w:val="20"/>
          <w:szCs w:val="20"/>
        </w:rPr>
        <w:t xml:space="preserve"> </w:t>
      </w:r>
      <w:r>
        <w:rPr>
          <w:color w:val="545454"/>
          <w:sz w:val="20"/>
          <w:szCs w:val="20"/>
        </w:rPr>
        <w:t>be</w:t>
      </w:r>
      <w:r>
        <w:rPr>
          <w:color w:val="545454"/>
          <w:spacing w:val="-1"/>
          <w:sz w:val="20"/>
          <w:szCs w:val="20"/>
        </w:rPr>
        <w:t xml:space="preserve"> </w:t>
      </w:r>
      <w:r>
        <w:rPr>
          <w:color w:val="545454"/>
          <w:sz w:val="20"/>
          <w:szCs w:val="20"/>
        </w:rPr>
        <w:t>not less than</w:t>
      </w:r>
      <w:r>
        <w:rPr>
          <w:color w:val="545454"/>
          <w:spacing w:val="-1"/>
          <w:sz w:val="20"/>
          <w:szCs w:val="20"/>
        </w:rPr>
        <w:t xml:space="preserve"> </w:t>
      </w:r>
      <w:r>
        <w:rPr>
          <w:color w:val="545454"/>
          <w:sz w:val="20"/>
          <w:szCs w:val="20"/>
        </w:rPr>
        <w:t>95% of</w:t>
      </w:r>
      <w:r>
        <w:rPr>
          <w:color w:val="545454"/>
          <w:spacing w:val="-6"/>
          <w:sz w:val="20"/>
          <w:szCs w:val="20"/>
        </w:rPr>
        <w:t xml:space="preserve"> </w:t>
      </w:r>
      <w:r>
        <w:rPr>
          <w:color w:val="545454"/>
          <w:sz w:val="20"/>
          <w:szCs w:val="20"/>
        </w:rPr>
        <w:t>the</w:t>
      </w:r>
      <w:r>
        <w:rPr>
          <w:color w:val="545454"/>
          <w:spacing w:val="-5"/>
          <w:sz w:val="20"/>
          <w:szCs w:val="20"/>
        </w:rPr>
        <w:t xml:space="preserve"> </w:t>
      </w:r>
      <w:r>
        <w:rPr>
          <w:color w:val="545454"/>
          <w:sz w:val="20"/>
          <w:szCs w:val="20"/>
        </w:rPr>
        <w:t>maximum</w:t>
      </w:r>
      <w:r>
        <w:rPr>
          <w:color w:val="545454"/>
          <w:spacing w:val="-5"/>
          <w:sz w:val="20"/>
          <w:szCs w:val="20"/>
        </w:rPr>
        <w:t xml:space="preserve"> </w:t>
      </w:r>
      <w:r>
        <w:rPr>
          <w:color w:val="545454"/>
          <w:sz w:val="20"/>
          <w:szCs w:val="20"/>
        </w:rPr>
        <w:t>dry density of</w:t>
      </w:r>
      <w:r>
        <w:rPr>
          <w:color w:val="545454"/>
          <w:spacing w:val="-1"/>
          <w:sz w:val="20"/>
          <w:szCs w:val="20"/>
        </w:rPr>
        <w:t xml:space="preserve"> </w:t>
      </w:r>
      <w:r>
        <w:rPr>
          <w:color w:val="545454"/>
          <w:sz w:val="20"/>
          <w:szCs w:val="20"/>
        </w:rPr>
        <w:t>selected</w:t>
      </w:r>
      <w:r>
        <w:rPr>
          <w:color w:val="545454"/>
          <w:spacing w:val="-1"/>
          <w:sz w:val="20"/>
          <w:szCs w:val="20"/>
        </w:rPr>
        <w:t xml:space="preserve"> </w:t>
      </w:r>
      <w:r>
        <w:rPr>
          <w:color w:val="545454"/>
          <w:sz w:val="20"/>
          <w:szCs w:val="20"/>
        </w:rPr>
        <w:t>material by the</w:t>
      </w:r>
      <w:r>
        <w:rPr>
          <w:color w:val="545454"/>
          <w:spacing w:val="-5"/>
          <w:sz w:val="20"/>
          <w:szCs w:val="20"/>
        </w:rPr>
        <w:t xml:space="preserve"> </w:t>
      </w:r>
      <w:r>
        <w:rPr>
          <w:color w:val="545454"/>
          <w:sz w:val="20"/>
          <w:szCs w:val="20"/>
        </w:rPr>
        <w:t>Engineer.</w:t>
      </w:r>
    </w:p>
    <w:p w14:paraId="337E64AA" w14:textId="77777777" w:rsidR="00462296" w:rsidRDefault="00462296" w:rsidP="00462296">
      <w:pPr>
        <w:pStyle w:val="BodyText"/>
        <w:kinsoku w:val="0"/>
        <w:overflowPunct w:val="0"/>
        <w:spacing w:before="216"/>
        <w:ind w:left="7"/>
        <w:rPr>
          <w:b/>
          <w:bCs/>
          <w:color w:val="545454"/>
          <w:spacing w:val="-4"/>
          <w:w w:val="105"/>
        </w:rPr>
      </w:pPr>
      <w:r>
        <w:rPr>
          <w:b/>
          <w:bCs/>
          <w:color w:val="545454"/>
          <w:spacing w:val="-4"/>
          <w:w w:val="105"/>
          <w:u w:val="single"/>
        </w:rPr>
        <w:t>Pipe:</w:t>
      </w:r>
    </w:p>
    <w:p w14:paraId="12E8AD98" w14:textId="77777777" w:rsidR="00462296" w:rsidRDefault="00462296" w:rsidP="00462296">
      <w:pPr>
        <w:pStyle w:val="BodyText"/>
        <w:kinsoku w:val="0"/>
        <w:overflowPunct w:val="0"/>
        <w:spacing w:before="156" w:line="224" w:lineRule="exact"/>
        <w:ind w:left="16" w:hanging="17"/>
        <w:rPr>
          <w:color w:val="545454"/>
          <w:sz w:val="20"/>
          <w:szCs w:val="20"/>
        </w:rPr>
      </w:pPr>
      <w:r>
        <w:rPr>
          <w:color w:val="545454"/>
          <w:sz w:val="20"/>
          <w:szCs w:val="20"/>
        </w:rPr>
        <w:t>1 - Pipe 63 mm with all laying and fitting</w:t>
      </w:r>
    </w:p>
    <w:p w14:paraId="03585FE9" w14:textId="77777777" w:rsidR="00462296" w:rsidRDefault="00462296" w:rsidP="00462296">
      <w:pPr>
        <w:pStyle w:val="ListParagraph"/>
        <w:numPr>
          <w:ilvl w:val="0"/>
          <w:numId w:val="37"/>
        </w:numPr>
        <w:tabs>
          <w:tab w:val="left" w:pos="247"/>
        </w:tabs>
        <w:kinsoku w:val="0"/>
        <w:overflowPunct w:val="0"/>
        <w:autoSpaceDE w:val="0"/>
        <w:autoSpaceDN w:val="0"/>
        <w:adjustRightInd w:val="0"/>
        <w:spacing w:after="0" w:line="220" w:lineRule="exact"/>
        <w:ind w:left="247" w:hanging="231"/>
        <w:contextualSpacing w:val="0"/>
        <w:rPr>
          <w:color w:val="545454"/>
          <w:sz w:val="20"/>
          <w:szCs w:val="20"/>
        </w:rPr>
      </w:pPr>
      <w:r>
        <w:rPr>
          <w:color w:val="545454"/>
          <w:sz w:val="20"/>
          <w:szCs w:val="20"/>
        </w:rPr>
        <w:t>Pipe 50 mm with all laying and fitting</w:t>
      </w:r>
    </w:p>
    <w:p w14:paraId="70643041" w14:textId="77777777" w:rsidR="00462296" w:rsidRDefault="00462296" w:rsidP="00462296">
      <w:pPr>
        <w:pStyle w:val="ListParagraph"/>
        <w:numPr>
          <w:ilvl w:val="0"/>
          <w:numId w:val="37"/>
        </w:numPr>
        <w:tabs>
          <w:tab w:val="left" w:pos="245"/>
        </w:tabs>
        <w:kinsoku w:val="0"/>
        <w:overflowPunct w:val="0"/>
        <w:autoSpaceDE w:val="0"/>
        <w:autoSpaceDN w:val="0"/>
        <w:adjustRightInd w:val="0"/>
        <w:spacing w:after="0" w:line="225" w:lineRule="exact"/>
        <w:ind w:left="245" w:hanging="231"/>
        <w:contextualSpacing w:val="0"/>
        <w:rPr>
          <w:color w:val="545454"/>
          <w:sz w:val="20"/>
          <w:szCs w:val="20"/>
        </w:rPr>
      </w:pPr>
      <w:r>
        <w:rPr>
          <w:color w:val="545454"/>
          <w:sz w:val="20"/>
          <w:szCs w:val="20"/>
        </w:rPr>
        <w:t>Pipe 40 mm with all laying and fitting</w:t>
      </w:r>
    </w:p>
    <w:p w14:paraId="4E9C19CF" w14:textId="77777777" w:rsidR="00462296" w:rsidRDefault="00462296" w:rsidP="00462296">
      <w:pPr>
        <w:pStyle w:val="BodyText"/>
        <w:kinsoku w:val="0"/>
        <w:overflowPunct w:val="0"/>
        <w:rPr>
          <w:sz w:val="20"/>
          <w:szCs w:val="20"/>
        </w:rPr>
      </w:pPr>
    </w:p>
    <w:p w14:paraId="5596FF20" w14:textId="77777777" w:rsidR="00462296" w:rsidRDefault="00462296" w:rsidP="00462296">
      <w:pPr>
        <w:pStyle w:val="Heading1"/>
        <w:kinsoku w:val="0"/>
        <w:overflowPunct w:val="0"/>
        <w:spacing w:before="1"/>
        <w:ind w:left="14"/>
        <w:rPr>
          <w:color w:val="545454"/>
          <w:spacing w:val="-2"/>
        </w:rPr>
      </w:pPr>
      <w:r>
        <w:rPr>
          <w:color w:val="545454"/>
          <w:spacing w:val="-2"/>
        </w:rPr>
        <w:t>OTHERS:</w:t>
      </w:r>
    </w:p>
    <w:p w14:paraId="1CC6622B" w14:textId="77777777" w:rsidR="00462296" w:rsidRDefault="00462296" w:rsidP="00462296">
      <w:pPr>
        <w:pStyle w:val="ListParagraph"/>
        <w:numPr>
          <w:ilvl w:val="1"/>
          <w:numId w:val="37"/>
        </w:numPr>
        <w:tabs>
          <w:tab w:val="left" w:pos="164"/>
        </w:tabs>
        <w:kinsoku w:val="0"/>
        <w:overflowPunct w:val="0"/>
        <w:autoSpaceDE w:val="0"/>
        <w:autoSpaceDN w:val="0"/>
        <w:adjustRightInd w:val="0"/>
        <w:spacing w:before="168" w:after="0" w:line="240" w:lineRule="auto"/>
        <w:ind w:left="164" w:hanging="164"/>
        <w:contextualSpacing w:val="0"/>
        <w:rPr>
          <w:color w:val="545454"/>
          <w:sz w:val="20"/>
          <w:szCs w:val="20"/>
        </w:rPr>
      </w:pPr>
      <w:r>
        <w:rPr>
          <w:color w:val="545454"/>
          <w:sz w:val="20"/>
          <w:szCs w:val="20"/>
        </w:rPr>
        <w:t>- Bitumen coating should be used in all contraction / Expansion joints.</w:t>
      </w:r>
    </w:p>
    <w:p w14:paraId="01B0C28C" w14:textId="77777777" w:rsidR="00462296" w:rsidRDefault="00462296" w:rsidP="00462296">
      <w:pPr>
        <w:pStyle w:val="ListParagraph"/>
        <w:numPr>
          <w:ilvl w:val="1"/>
          <w:numId w:val="37"/>
        </w:numPr>
        <w:tabs>
          <w:tab w:val="left" w:pos="180"/>
          <w:tab w:val="left" w:pos="298"/>
        </w:tabs>
        <w:kinsoku w:val="0"/>
        <w:overflowPunct w:val="0"/>
        <w:autoSpaceDE w:val="0"/>
        <w:autoSpaceDN w:val="0"/>
        <w:adjustRightInd w:val="0"/>
        <w:spacing w:before="221" w:after="0" w:line="225" w:lineRule="auto"/>
        <w:ind w:left="180" w:right="325" w:hanging="164"/>
        <w:contextualSpacing w:val="0"/>
        <w:rPr>
          <w:color w:val="545454"/>
          <w:sz w:val="20"/>
          <w:szCs w:val="20"/>
        </w:rPr>
      </w:pPr>
      <w:r>
        <w:rPr>
          <w:color w:val="545454"/>
          <w:sz w:val="20"/>
          <w:szCs w:val="20"/>
        </w:rPr>
        <w:t>- All quality control field tests should</w:t>
      </w:r>
      <w:r>
        <w:rPr>
          <w:color w:val="545454"/>
          <w:spacing w:val="-1"/>
          <w:sz w:val="20"/>
          <w:szCs w:val="20"/>
        </w:rPr>
        <w:t xml:space="preserve"> </w:t>
      </w:r>
      <w:r>
        <w:rPr>
          <w:color w:val="545454"/>
          <w:sz w:val="20"/>
          <w:szCs w:val="20"/>
        </w:rPr>
        <w:t>be</w:t>
      </w:r>
      <w:r>
        <w:rPr>
          <w:color w:val="545454"/>
          <w:spacing w:val="-1"/>
          <w:sz w:val="20"/>
          <w:szCs w:val="20"/>
        </w:rPr>
        <w:t xml:space="preserve"> </w:t>
      </w:r>
      <w:r>
        <w:rPr>
          <w:color w:val="545454"/>
          <w:sz w:val="20"/>
          <w:szCs w:val="20"/>
        </w:rPr>
        <w:t>carried</w:t>
      </w:r>
      <w:r>
        <w:rPr>
          <w:color w:val="545454"/>
          <w:spacing w:val="-1"/>
          <w:sz w:val="20"/>
          <w:szCs w:val="20"/>
        </w:rPr>
        <w:t xml:space="preserve"> </w:t>
      </w:r>
      <w:r>
        <w:rPr>
          <w:color w:val="545454"/>
          <w:sz w:val="20"/>
          <w:szCs w:val="20"/>
        </w:rPr>
        <w:t>out</w:t>
      </w:r>
      <w:r>
        <w:rPr>
          <w:color w:val="545454"/>
          <w:spacing w:val="-1"/>
          <w:sz w:val="20"/>
          <w:szCs w:val="20"/>
        </w:rPr>
        <w:t xml:space="preserve"> </w:t>
      </w:r>
      <w:r>
        <w:rPr>
          <w:color w:val="545454"/>
          <w:sz w:val="20"/>
          <w:szCs w:val="20"/>
        </w:rPr>
        <w:t>by the</w:t>
      </w:r>
      <w:r>
        <w:rPr>
          <w:color w:val="545454"/>
          <w:spacing w:val="-2"/>
          <w:sz w:val="20"/>
          <w:szCs w:val="20"/>
        </w:rPr>
        <w:t xml:space="preserve"> </w:t>
      </w:r>
      <w:r>
        <w:rPr>
          <w:color w:val="545454"/>
          <w:sz w:val="20"/>
          <w:szCs w:val="20"/>
        </w:rPr>
        <w:t>contractor</w:t>
      </w:r>
      <w:r>
        <w:rPr>
          <w:color w:val="545454"/>
          <w:spacing w:val="-4"/>
          <w:sz w:val="20"/>
          <w:szCs w:val="20"/>
        </w:rPr>
        <w:t xml:space="preserve"> </w:t>
      </w:r>
      <w:r>
        <w:rPr>
          <w:color w:val="545454"/>
          <w:sz w:val="20"/>
          <w:szCs w:val="20"/>
        </w:rPr>
        <w:t>in</w:t>
      </w:r>
      <w:r>
        <w:rPr>
          <w:color w:val="545454"/>
          <w:spacing w:val="-6"/>
          <w:sz w:val="20"/>
          <w:szCs w:val="20"/>
        </w:rPr>
        <w:t xml:space="preserve"> </w:t>
      </w:r>
      <w:r>
        <w:rPr>
          <w:color w:val="545454"/>
          <w:sz w:val="20"/>
          <w:szCs w:val="20"/>
        </w:rPr>
        <w:t>a</w:t>
      </w:r>
      <w:r>
        <w:rPr>
          <w:color w:val="545454"/>
          <w:spacing w:val="-4"/>
          <w:sz w:val="20"/>
          <w:szCs w:val="20"/>
        </w:rPr>
        <w:t xml:space="preserve"> </w:t>
      </w:r>
      <w:r>
        <w:rPr>
          <w:color w:val="545454"/>
          <w:sz w:val="20"/>
          <w:szCs w:val="20"/>
        </w:rPr>
        <w:t>specified laboratory as accepted by the</w:t>
      </w:r>
      <w:r>
        <w:rPr>
          <w:color w:val="545454"/>
          <w:spacing w:val="-4"/>
          <w:sz w:val="20"/>
          <w:szCs w:val="20"/>
        </w:rPr>
        <w:t xml:space="preserve"> </w:t>
      </w:r>
      <w:r>
        <w:rPr>
          <w:color w:val="545454"/>
          <w:sz w:val="20"/>
          <w:szCs w:val="20"/>
        </w:rPr>
        <w:t>client.</w:t>
      </w:r>
    </w:p>
    <w:p w14:paraId="75242DCD" w14:textId="77777777" w:rsidR="00462296" w:rsidRDefault="00462296" w:rsidP="00462296">
      <w:pPr>
        <w:pStyle w:val="ListParagraph"/>
        <w:numPr>
          <w:ilvl w:val="1"/>
          <w:numId w:val="37"/>
        </w:numPr>
        <w:tabs>
          <w:tab w:val="left" w:pos="177"/>
          <w:tab w:val="left" w:pos="298"/>
        </w:tabs>
        <w:kinsoku w:val="0"/>
        <w:overflowPunct w:val="0"/>
        <w:autoSpaceDE w:val="0"/>
        <w:autoSpaceDN w:val="0"/>
        <w:adjustRightInd w:val="0"/>
        <w:spacing w:before="218" w:after="0" w:line="228" w:lineRule="auto"/>
        <w:ind w:left="177" w:right="208" w:hanging="164"/>
        <w:contextualSpacing w:val="0"/>
        <w:rPr>
          <w:color w:val="545454"/>
          <w:sz w:val="20"/>
          <w:szCs w:val="20"/>
        </w:rPr>
      </w:pPr>
      <w:r>
        <w:rPr>
          <w:color w:val="545454"/>
          <w:sz w:val="20"/>
          <w:szCs w:val="20"/>
        </w:rPr>
        <w:t>- Construction joints for PCC and masonry walls should be provided</w:t>
      </w:r>
      <w:r>
        <w:rPr>
          <w:color w:val="545454"/>
          <w:spacing w:val="-4"/>
          <w:sz w:val="20"/>
          <w:szCs w:val="20"/>
        </w:rPr>
        <w:t xml:space="preserve"> </w:t>
      </w:r>
      <w:r>
        <w:rPr>
          <w:color w:val="545454"/>
          <w:sz w:val="20"/>
          <w:szCs w:val="20"/>
        </w:rPr>
        <w:t>as</w:t>
      </w:r>
      <w:r>
        <w:rPr>
          <w:color w:val="545454"/>
          <w:spacing w:val="-1"/>
          <w:sz w:val="20"/>
          <w:szCs w:val="20"/>
        </w:rPr>
        <w:t xml:space="preserve"> </w:t>
      </w:r>
      <w:proofErr w:type="gramStart"/>
      <w:r>
        <w:rPr>
          <w:color w:val="545454"/>
          <w:sz w:val="20"/>
          <w:szCs w:val="20"/>
        </w:rPr>
        <w:t>(</w:t>
      </w:r>
      <w:r>
        <w:rPr>
          <w:color w:val="545454"/>
          <w:spacing w:val="-2"/>
          <w:sz w:val="20"/>
          <w:szCs w:val="20"/>
        </w:rPr>
        <w:t xml:space="preserve"> </w:t>
      </w:r>
      <w:r>
        <w:rPr>
          <w:color w:val="545454"/>
          <w:sz w:val="20"/>
          <w:szCs w:val="20"/>
        </w:rPr>
        <w:t>15</w:t>
      </w:r>
      <w:proofErr w:type="gramEnd"/>
      <w:r>
        <w:rPr>
          <w:color w:val="545454"/>
          <w:spacing w:val="-2"/>
          <w:sz w:val="20"/>
          <w:szCs w:val="20"/>
        </w:rPr>
        <w:t xml:space="preserve"> </w:t>
      </w:r>
      <w:r>
        <w:rPr>
          <w:color w:val="545454"/>
          <w:sz w:val="20"/>
          <w:szCs w:val="20"/>
        </w:rPr>
        <w:t>-</w:t>
      </w:r>
      <w:r>
        <w:rPr>
          <w:color w:val="545454"/>
          <w:spacing w:val="-2"/>
          <w:sz w:val="20"/>
          <w:szCs w:val="20"/>
        </w:rPr>
        <w:t xml:space="preserve"> </w:t>
      </w:r>
      <w:r>
        <w:rPr>
          <w:color w:val="545454"/>
          <w:sz w:val="20"/>
          <w:szCs w:val="20"/>
        </w:rPr>
        <w:t>20m</w:t>
      </w:r>
      <w:r>
        <w:rPr>
          <w:color w:val="545454"/>
          <w:spacing w:val="-4"/>
          <w:sz w:val="20"/>
          <w:szCs w:val="20"/>
        </w:rPr>
        <w:t xml:space="preserve"> </w:t>
      </w:r>
      <w:r>
        <w:rPr>
          <w:color w:val="545454"/>
          <w:sz w:val="20"/>
          <w:szCs w:val="20"/>
        </w:rPr>
        <w:t>) center to center.</w:t>
      </w:r>
    </w:p>
    <w:p w14:paraId="07FE137B" w14:textId="77777777" w:rsidR="00462296" w:rsidRDefault="00462296" w:rsidP="00462296">
      <w:pPr>
        <w:pStyle w:val="BodyText"/>
        <w:kinsoku w:val="0"/>
        <w:overflowPunct w:val="0"/>
        <w:spacing w:before="216" w:line="230" w:lineRule="auto"/>
        <w:ind w:left="242" w:right="334" w:hanging="224"/>
        <w:rPr>
          <w:color w:val="545454"/>
          <w:sz w:val="20"/>
          <w:szCs w:val="20"/>
        </w:rPr>
      </w:pPr>
      <w:r>
        <w:rPr>
          <w:color w:val="545454"/>
          <w:sz w:val="20"/>
          <w:szCs w:val="20"/>
        </w:rPr>
        <w:t>4- All diversions and flood</w:t>
      </w:r>
      <w:r>
        <w:rPr>
          <w:color w:val="545454"/>
          <w:spacing w:val="-1"/>
          <w:sz w:val="20"/>
          <w:szCs w:val="20"/>
        </w:rPr>
        <w:t xml:space="preserve"> </w:t>
      </w:r>
      <w:r>
        <w:rPr>
          <w:color w:val="545454"/>
          <w:sz w:val="20"/>
          <w:szCs w:val="20"/>
        </w:rPr>
        <w:t xml:space="preserve">protection works </w:t>
      </w:r>
      <w:proofErr w:type="gramStart"/>
      <w:r>
        <w:rPr>
          <w:color w:val="545454"/>
          <w:sz w:val="20"/>
          <w:szCs w:val="20"/>
        </w:rPr>
        <w:t>is</w:t>
      </w:r>
      <w:proofErr w:type="gramEnd"/>
      <w:r>
        <w:rPr>
          <w:color w:val="545454"/>
          <w:sz w:val="20"/>
          <w:szCs w:val="20"/>
        </w:rPr>
        <w:t xml:space="preserve"> contractor</w:t>
      </w:r>
      <w:r>
        <w:rPr>
          <w:color w:val="545454"/>
          <w:spacing w:val="-4"/>
          <w:sz w:val="20"/>
          <w:szCs w:val="20"/>
        </w:rPr>
        <w:t xml:space="preserve"> </w:t>
      </w:r>
      <w:r>
        <w:rPr>
          <w:color w:val="545454"/>
          <w:sz w:val="20"/>
          <w:szCs w:val="20"/>
        </w:rPr>
        <w:t>responsibility,</w:t>
      </w:r>
      <w:r>
        <w:rPr>
          <w:color w:val="545454"/>
          <w:spacing w:val="-5"/>
          <w:sz w:val="20"/>
          <w:szCs w:val="20"/>
        </w:rPr>
        <w:t xml:space="preserve"> </w:t>
      </w:r>
      <w:r>
        <w:rPr>
          <w:color w:val="545454"/>
          <w:sz w:val="20"/>
          <w:szCs w:val="20"/>
        </w:rPr>
        <w:t>According</w:t>
      </w:r>
      <w:r>
        <w:rPr>
          <w:color w:val="545454"/>
          <w:spacing w:val="-4"/>
          <w:sz w:val="20"/>
          <w:szCs w:val="20"/>
        </w:rPr>
        <w:t xml:space="preserve"> </w:t>
      </w:r>
      <w:r>
        <w:rPr>
          <w:color w:val="545454"/>
          <w:sz w:val="20"/>
          <w:szCs w:val="20"/>
        </w:rPr>
        <w:t>to general item of</w:t>
      </w:r>
      <w:r>
        <w:rPr>
          <w:color w:val="545454"/>
          <w:spacing w:val="-1"/>
          <w:sz w:val="20"/>
          <w:szCs w:val="20"/>
        </w:rPr>
        <w:t xml:space="preserve"> </w:t>
      </w:r>
      <w:r>
        <w:rPr>
          <w:color w:val="545454"/>
          <w:sz w:val="20"/>
          <w:szCs w:val="20"/>
        </w:rPr>
        <w:t>bill of quantity.</w:t>
      </w:r>
    </w:p>
    <w:p w14:paraId="6AC50F09" w14:textId="5D397B5D" w:rsidR="004B484C" w:rsidRDefault="004B484C" w:rsidP="00E366A4">
      <w:pPr>
        <w:kinsoku w:val="0"/>
        <w:overflowPunct w:val="0"/>
        <w:autoSpaceDE w:val="0"/>
        <w:autoSpaceDN w:val="0"/>
        <w:adjustRightInd w:val="0"/>
        <w:spacing w:before="100" w:beforeAutospacing="1" w:after="0" w:line="240" w:lineRule="auto"/>
        <w:ind w:left="235" w:right="1152" w:hanging="235"/>
        <w:rPr>
          <w:rFonts w:ascii="Franklin Gothic Book" w:hAnsi="Franklin Gothic Book"/>
          <w:b/>
          <w:bCs/>
          <w:sz w:val="26"/>
          <w:szCs w:val="26"/>
        </w:rPr>
      </w:pPr>
    </w:p>
    <w:p w14:paraId="0F6031D9" w14:textId="77777777" w:rsidR="004B484C" w:rsidRDefault="004B484C">
      <w:pPr>
        <w:rPr>
          <w:rFonts w:ascii="Franklin Gothic Book" w:hAnsi="Franklin Gothic Book"/>
          <w:b/>
          <w:bCs/>
          <w:sz w:val="26"/>
          <w:szCs w:val="26"/>
        </w:rPr>
      </w:pPr>
    </w:p>
    <w:p w14:paraId="59947653" w14:textId="5CD45CEF" w:rsidR="004B484C" w:rsidRDefault="00A74761">
      <w:pPr>
        <w:rPr>
          <w:rFonts w:ascii="Franklin Gothic Book" w:hAnsi="Franklin Gothic Book"/>
          <w:b/>
          <w:bCs/>
          <w:sz w:val="26"/>
          <w:szCs w:val="26"/>
        </w:rPr>
      </w:pPr>
      <w:r w:rsidRPr="00A74761">
        <w:rPr>
          <w:rFonts w:ascii="Franklin Gothic Book" w:hAnsi="Franklin Gothic Book"/>
          <w:b/>
          <w:bCs/>
          <w:noProof/>
          <w:sz w:val="26"/>
          <w:szCs w:val="26"/>
        </w:rPr>
        <w:lastRenderedPageBreak/>
        <w:drawing>
          <wp:inline distT="0" distB="0" distL="0" distR="0" wp14:anchorId="63DF20FE" wp14:editId="59FE1B62">
            <wp:extent cx="6120130" cy="2908935"/>
            <wp:effectExtent l="0" t="0" r="0" b="5715"/>
            <wp:docPr id="174347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75695" name=""/>
                    <pic:cNvPicPr/>
                  </pic:nvPicPr>
                  <pic:blipFill>
                    <a:blip r:embed="rId17"/>
                    <a:stretch>
                      <a:fillRect/>
                    </a:stretch>
                  </pic:blipFill>
                  <pic:spPr>
                    <a:xfrm>
                      <a:off x="0" y="0"/>
                      <a:ext cx="6120130" cy="2908935"/>
                    </a:xfrm>
                    <a:prstGeom prst="rect">
                      <a:avLst/>
                    </a:prstGeom>
                  </pic:spPr>
                </pic:pic>
              </a:graphicData>
            </a:graphic>
          </wp:inline>
        </w:drawing>
      </w:r>
      <w:r w:rsidR="00FB0A87" w:rsidRPr="00FB0A87">
        <w:rPr>
          <w:rFonts w:ascii="Franklin Gothic Book" w:hAnsi="Franklin Gothic Book"/>
          <w:b/>
          <w:bCs/>
          <w:noProof/>
          <w:sz w:val="26"/>
          <w:szCs w:val="26"/>
        </w:rPr>
        <w:drawing>
          <wp:inline distT="0" distB="0" distL="0" distR="0" wp14:anchorId="54C2C43B" wp14:editId="22E1D35F">
            <wp:extent cx="6120130" cy="3168015"/>
            <wp:effectExtent l="0" t="0" r="0" b="0"/>
            <wp:docPr id="1682975254" name="Picture 1" descr="A blueprint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75254" name="Picture 1" descr="A blueprint with text and symbols&#10;&#10;Description automatically generated"/>
                    <pic:cNvPicPr/>
                  </pic:nvPicPr>
                  <pic:blipFill>
                    <a:blip r:embed="rId18"/>
                    <a:stretch>
                      <a:fillRect/>
                    </a:stretch>
                  </pic:blipFill>
                  <pic:spPr>
                    <a:xfrm>
                      <a:off x="0" y="0"/>
                      <a:ext cx="6120130" cy="3168015"/>
                    </a:xfrm>
                    <a:prstGeom prst="rect">
                      <a:avLst/>
                    </a:prstGeom>
                  </pic:spPr>
                </pic:pic>
              </a:graphicData>
            </a:graphic>
          </wp:inline>
        </w:drawing>
      </w:r>
    </w:p>
    <w:p w14:paraId="7E65843D" w14:textId="77777777" w:rsidR="00FB0A87" w:rsidRDefault="00FB0A87">
      <w:pPr>
        <w:rPr>
          <w:rFonts w:ascii="Franklin Gothic Book" w:hAnsi="Franklin Gothic Book"/>
          <w:b/>
          <w:bCs/>
          <w:sz w:val="26"/>
          <w:szCs w:val="26"/>
        </w:rPr>
      </w:pPr>
    </w:p>
    <w:p w14:paraId="667ED0D7" w14:textId="04C7ED0B" w:rsidR="00FB0A87" w:rsidRDefault="00DD3DD2">
      <w:pPr>
        <w:rPr>
          <w:rFonts w:ascii="Franklin Gothic Book" w:hAnsi="Franklin Gothic Book"/>
          <w:b/>
          <w:bCs/>
          <w:sz w:val="26"/>
          <w:szCs w:val="26"/>
        </w:rPr>
      </w:pPr>
      <w:r w:rsidRPr="00DD3DD2">
        <w:rPr>
          <w:rFonts w:ascii="Franklin Gothic Book" w:hAnsi="Franklin Gothic Book"/>
          <w:b/>
          <w:bCs/>
          <w:noProof/>
          <w:sz w:val="26"/>
          <w:szCs w:val="26"/>
        </w:rPr>
        <w:lastRenderedPageBreak/>
        <w:drawing>
          <wp:inline distT="0" distB="0" distL="0" distR="0" wp14:anchorId="7C55A90F" wp14:editId="5D87584F">
            <wp:extent cx="6120130" cy="3639820"/>
            <wp:effectExtent l="0" t="0" r="0" b="0"/>
            <wp:docPr id="1750403354" name="Picture 1"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03354" name="Picture 1" descr="A diagram of a tower&#10;&#10;Description automatically generated"/>
                    <pic:cNvPicPr/>
                  </pic:nvPicPr>
                  <pic:blipFill>
                    <a:blip r:embed="rId19"/>
                    <a:stretch>
                      <a:fillRect/>
                    </a:stretch>
                  </pic:blipFill>
                  <pic:spPr>
                    <a:xfrm>
                      <a:off x="0" y="0"/>
                      <a:ext cx="6120130" cy="3639820"/>
                    </a:xfrm>
                    <a:prstGeom prst="rect">
                      <a:avLst/>
                    </a:prstGeom>
                  </pic:spPr>
                </pic:pic>
              </a:graphicData>
            </a:graphic>
          </wp:inline>
        </w:drawing>
      </w:r>
      <w:r w:rsidR="00E40BDE" w:rsidRPr="00E40BDE">
        <w:rPr>
          <w:rFonts w:ascii="Franklin Gothic Book" w:hAnsi="Franklin Gothic Book"/>
          <w:b/>
          <w:bCs/>
          <w:noProof/>
          <w:sz w:val="26"/>
          <w:szCs w:val="26"/>
        </w:rPr>
        <w:drawing>
          <wp:inline distT="0" distB="0" distL="0" distR="0" wp14:anchorId="04DD6331" wp14:editId="4DA1D335">
            <wp:extent cx="6120130" cy="352425"/>
            <wp:effectExtent l="0" t="0" r="0" b="9525"/>
            <wp:docPr id="844093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93802" name=""/>
                    <pic:cNvPicPr/>
                  </pic:nvPicPr>
                  <pic:blipFill>
                    <a:blip r:embed="rId20"/>
                    <a:stretch>
                      <a:fillRect/>
                    </a:stretch>
                  </pic:blipFill>
                  <pic:spPr>
                    <a:xfrm>
                      <a:off x="0" y="0"/>
                      <a:ext cx="6120130" cy="352425"/>
                    </a:xfrm>
                    <a:prstGeom prst="rect">
                      <a:avLst/>
                    </a:prstGeom>
                  </pic:spPr>
                </pic:pic>
              </a:graphicData>
            </a:graphic>
          </wp:inline>
        </w:drawing>
      </w:r>
    </w:p>
    <w:p w14:paraId="2E34D4F7" w14:textId="77777777" w:rsidR="004B484C" w:rsidRDefault="004B484C">
      <w:pPr>
        <w:rPr>
          <w:rFonts w:ascii="Franklin Gothic Book" w:hAnsi="Franklin Gothic Book"/>
          <w:b/>
          <w:bCs/>
          <w:sz w:val="26"/>
          <w:szCs w:val="26"/>
        </w:rPr>
      </w:pPr>
    </w:p>
    <w:p w14:paraId="550706FD" w14:textId="77777777" w:rsidR="004B484C" w:rsidRDefault="004B484C">
      <w:pPr>
        <w:rPr>
          <w:rFonts w:ascii="Franklin Gothic Book" w:hAnsi="Franklin Gothic Book"/>
          <w:b/>
          <w:bCs/>
          <w:sz w:val="26"/>
          <w:szCs w:val="26"/>
        </w:rPr>
      </w:pPr>
    </w:p>
    <w:p w14:paraId="735B4EF3" w14:textId="77777777" w:rsidR="004B484C" w:rsidRDefault="004B484C">
      <w:pPr>
        <w:rPr>
          <w:rFonts w:ascii="Franklin Gothic Book" w:hAnsi="Franklin Gothic Book"/>
          <w:b/>
          <w:bCs/>
          <w:sz w:val="26"/>
          <w:szCs w:val="26"/>
        </w:rPr>
      </w:pPr>
    </w:p>
    <w:p w14:paraId="7FFAF615" w14:textId="61433BD2" w:rsidR="004B484C" w:rsidRDefault="00675D7C">
      <w:pPr>
        <w:rPr>
          <w:rFonts w:ascii="Franklin Gothic Book" w:hAnsi="Franklin Gothic Book"/>
          <w:b/>
          <w:bCs/>
          <w:sz w:val="26"/>
          <w:szCs w:val="26"/>
        </w:rPr>
      </w:pPr>
      <w:r w:rsidRPr="00675D7C">
        <w:rPr>
          <w:rFonts w:ascii="Franklin Gothic Book" w:hAnsi="Franklin Gothic Book"/>
          <w:b/>
          <w:bCs/>
          <w:noProof/>
          <w:sz w:val="26"/>
          <w:szCs w:val="26"/>
        </w:rPr>
        <w:lastRenderedPageBreak/>
        <w:drawing>
          <wp:inline distT="0" distB="0" distL="0" distR="0" wp14:anchorId="5AF7DE7C" wp14:editId="5CE1B55C">
            <wp:extent cx="6120130" cy="3141345"/>
            <wp:effectExtent l="0" t="0" r="0" b="1905"/>
            <wp:docPr id="88554734" name="Picture 1" descr="A diagram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4734" name="Picture 1" descr="A diagram of a building&#10;&#10;Description automatically generated with medium confidence"/>
                    <pic:cNvPicPr/>
                  </pic:nvPicPr>
                  <pic:blipFill>
                    <a:blip r:embed="rId21"/>
                    <a:stretch>
                      <a:fillRect/>
                    </a:stretch>
                  </pic:blipFill>
                  <pic:spPr>
                    <a:xfrm>
                      <a:off x="0" y="0"/>
                      <a:ext cx="6120130" cy="3141345"/>
                    </a:xfrm>
                    <a:prstGeom prst="rect">
                      <a:avLst/>
                    </a:prstGeom>
                  </pic:spPr>
                </pic:pic>
              </a:graphicData>
            </a:graphic>
          </wp:inline>
        </w:drawing>
      </w:r>
      <w:r w:rsidR="00F9602C" w:rsidRPr="00F9602C">
        <w:rPr>
          <w:rFonts w:ascii="Franklin Gothic Book" w:hAnsi="Franklin Gothic Book"/>
          <w:b/>
          <w:bCs/>
          <w:noProof/>
          <w:sz w:val="26"/>
          <w:szCs w:val="26"/>
        </w:rPr>
        <w:drawing>
          <wp:inline distT="0" distB="0" distL="0" distR="0" wp14:anchorId="2B0DD2DD" wp14:editId="4B8E5820">
            <wp:extent cx="6120130" cy="3785870"/>
            <wp:effectExtent l="0" t="0" r="0" b="5080"/>
            <wp:docPr id="1990799092" name="Picture 1" descr="A blueprint of a rectangular object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99092" name="Picture 1" descr="A blueprint of a rectangular object with red lines&#10;&#10;Description automatically generated"/>
                    <pic:cNvPicPr/>
                  </pic:nvPicPr>
                  <pic:blipFill>
                    <a:blip r:embed="rId22"/>
                    <a:stretch>
                      <a:fillRect/>
                    </a:stretch>
                  </pic:blipFill>
                  <pic:spPr>
                    <a:xfrm>
                      <a:off x="0" y="0"/>
                      <a:ext cx="6120130" cy="3785870"/>
                    </a:xfrm>
                    <a:prstGeom prst="rect">
                      <a:avLst/>
                    </a:prstGeom>
                  </pic:spPr>
                </pic:pic>
              </a:graphicData>
            </a:graphic>
          </wp:inline>
        </w:drawing>
      </w:r>
      <w:r w:rsidR="008729EC" w:rsidRPr="008729EC">
        <w:rPr>
          <w:rFonts w:ascii="Franklin Gothic Book" w:hAnsi="Franklin Gothic Book"/>
          <w:b/>
          <w:bCs/>
          <w:noProof/>
          <w:sz w:val="26"/>
          <w:szCs w:val="26"/>
        </w:rPr>
        <w:lastRenderedPageBreak/>
        <w:drawing>
          <wp:inline distT="0" distB="0" distL="0" distR="0" wp14:anchorId="35FF12D4" wp14:editId="1E786CC4">
            <wp:extent cx="6120130" cy="4250055"/>
            <wp:effectExtent l="0" t="0" r="0" b="0"/>
            <wp:docPr id="1677785970" name="Picture 1" descr="A blueprint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85970" name="Picture 1" descr="A blueprint of a plan&#10;&#10;Description automatically generated"/>
                    <pic:cNvPicPr/>
                  </pic:nvPicPr>
                  <pic:blipFill>
                    <a:blip r:embed="rId23"/>
                    <a:stretch>
                      <a:fillRect/>
                    </a:stretch>
                  </pic:blipFill>
                  <pic:spPr>
                    <a:xfrm>
                      <a:off x="0" y="0"/>
                      <a:ext cx="6120130" cy="4250055"/>
                    </a:xfrm>
                    <a:prstGeom prst="rect">
                      <a:avLst/>
                    </a:prstGeom>
                  </pic:spPr>
                </pic:pic>
              </a:graphicData>
            </a:graphic>
          </wp:inline>
        </w:drawing>
      </w:r>
      <w:r w:rsidR="00FE7878" w:rsidRPr="00FE7878">
        <w:rPr>
          <w:rFonts w:ascii="Franklin Gothic Book" w:hAnsi="Franklin Gothic Book"/>
          <w:b/>
          <w:bCs/>
          <w:noProof/>
          <w:sz w:val="26"/>
          <w:szCs w:val="26"/>
        </w:rPr>
        <w:drawing>
          <wp:inline distT="0" distB="0" distL="0" distR="0" wp14:anchorId="6B5AE34B" wp14:editId="40CCB5AF">
            <wp:extent cx="6120130" cy="3138170"/>
            <wp:effectExtent l="0" t="0" r="0" b="5080"/>
            <wp:docPr id="1548921741"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21741" name="Picture 1" descr="A diagram of a building&#10;&#10;Description automatically generated"/>
                    <pic:cNvPicPr/>
                  </pic:nvPicPr>
                  <pic:blipFill>
                    <a:blip r:embed="rId24"/>
                    <a:stretch>
                      <a:fillRect/>
                    </a:stretch>
                  </pic:blipFill>
                  <pic:spPr>
                    <a:xfrm>
                      <a:off x="0" y="0"/>
                      <a:ext cx="6120130" cy="3138170"/>
                    </a:xfrm>
                    <a:prstGeom prst="rect">
                      <a:avLst/>
                    </a:prstGeom>
                  </pic:spPr>
                </pic:pic>
              </a:graphicData>
            </a:graphic>
          </wp:inline>
        </w:drawing>
      </w:r>
    </w:p>
    <w:p w14:paraId="20C19044" w14:textId="77777777" w:rsidR="004B484C" w:rsidRDefault="004B484C">
      <w:pPr>
        <w:rPr>
          <w:rFonts w:ascii="Franklin Gothic Book" w:hAnsi="Franklin Gothic Book"/>
          <w:b/>
          <w:bCs/>
          <w:sz w:val="26"/>
          <w:szCs w:val="26"/>
        </w:rPr>
      </w:pPr>
    </w:p>
    <w:p w14:paraId="6B550E8A" w14:textId="77777777" w:rsidR="004B484C" w:rsidRDefault="004B484C">
      <w:pPr>
        <w:rPr>
          <w:rFonts w:ascii="Franklin Gothic Book" w:hAnsi="Franklin Gothic Book"/>
          <w:b/>
          <w:bCs/>
          <w:sz w:val="26"/>
          <w:szCs w:val="26"/>
        </w:rPr>
      </w:pPr>
    </w:p>
    <w:p w14:paraId="76D2653C" w14:textId="77777777" w:rsidR="004B484C" w:rsidRDefault="004B484C">
      <w:pPr>
        <w:rPr>
          <w:rFonts w:ascii="Franklin Gothic Book" w:hAnsi="Franklin Gothic Book"/>
          <w:b/>
          <w:bCs/>
          <w:sz w:val="26"/>
          <w:szCs w:val="26"/>
        </w:rPr>
      </w:pPr>
    </w:p>
    <w:p w14:paraId="55C58365" w14:textId="77777777" w:rsidR="004B484C" w:rsidRDefault="004B484C">
      <w:pPr>
        <w:rPr>
          <w:rFonts w:ascii="Franklin Gothic Book" w:hAnsi="Franklin Gothic Book"/>
          <w:b/>
          <w:bCs/>
          <w:sz w:val="26"/>
          <w:szCs w:val="26"/>
        </w:rPr>
      </w:pPr>
    </w:p>
    <w:p w14:paraId="01DF1139" w14:textId="767C5F2A" w:rsidR="004B484C" w:rsidRDefault="004B484C">
      <w:pPr>
        <w:rPr>
          <w:rFonts w:ascii="Franklin Gothic Book" w:hAnsi="Franklin Gothic Book"/>
          <w:b/>
          <w:bCs/>
          <w:sz w:val="26"/>
          <w:szCs w:val="26"/>
        </w:rPr>
      </w:pPr>
    </w:p>
    <w:p w14:paraId="60F2586A" w14:textId="50620E88" w:rsidR="00EE57F3" w:rsidRDefault="00FE7878" w:rsidP="004E4F49">
      <w:pPr>
        <w:rPr>
          <w:rFonts w:ascii="Franklin Gothic Book" w:hAnsi="Franklin Gothic Book"/>
          <w:b/>
          <w:bCs/>
          <w:sz w:val="26"/>
          <w:szCs w:val="26"/>
        </w:rPr>
      </w:pPr>
      <w:r w:rsidRPr="00FE7878">
        <w:rPr>
          <w:rFonts w:ascii="Franklin Gothic Book" w:hAnsi="Franklin Gothic Book"/>
          <w:b/>
          <w:bCs/>
          <w:noProof/>
          <w:sz w:val="26"/>
          <w:szCs w:val="26"/>
        </w:rPr>
        <w:drawing>
          <wp:inline distT="0" distB="0" distL="0" distR="0" wp14:anchorId="397FF4CE" wp14:editId="5387C43B">
            <wp:extent cx="6120130" cy="3122930"/>
            <wp:effectExtent l="0" t="0" r="0" b="1270"/>
            <wp:docPr id="106416489" name="Picture 1" descr="A diagram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6489" name="Picture 1" descr="A diagram of a tank&#10;&#10;Description automatically generated"/>
                    <pic:cNvPicPr/>
                  </pic:nvPicPr>
                  <pic:blipFill>
                    <a:blip r:embed="rId25"/>
                    <a:stretch>
                      <a:fillRect/>
                    </a:stretch>
                  </pic:blipFill>
                  <pic:spPr>
                    <a:xfrm>
                      <a:off x="0" y="0"/>
                      <a:ext cx="6120130" cy="3122930"/>
                    </a:xfrm>
                    <a:prstGeom prst="rect">
                      <a:avLst/>
                    </a:prstGeom>
                  </pic:spPr>
                </pic:pic>
              </a:graphicData>
            </a:graphic>
          </wp:inline>
        </w:drawing>
      </w:r>
    </w:p>
    <w:p w14:paraId="6B919667" w14:textId="59FC1ED4" w:rsidR="00EE57F3" w:rsidRDefault="00D22AB1">
      <w:pPr>
        <w:rPr>
          <w:rFonts w:ascii="Franklin Gothic Book" w:hAnsi="Franklin Gothic Book"/>
          <w:b/>
          <w:bCs/>
          <w:sz w:val="26"/>
          <w:szCs w:val="26"/>
        </w:rPr>
      </w:pPr>
      <w:r w:rsidRPr="00D22AB1">
        <w:rPr>
          <w:noProof/>
        </w:rPr>
        <w:t xml:space="preserve"> </w:t>
      </w:r>
      <w:r w:rsidR="004E4F49" w:rsidRPr="004E4F49">
        <w:rPr>
          <w:noProof/>
        </w:rPr>
        <w:drawing>
          <wp:inline distT="0" distB="0" distL="0" distR="0" wp14:anchorId="38379EB5" wp14:editId="5BBE20DE">
            <wp:extent cx="6120130" cy="3262630"/>
            <wp:effectExtent l="0" t="0" r="0" b="0"/>
            <wp:docPr id="1152296953" name="Picture 1" descr="A drawing of a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6953" name="Picture 1" descr="A drawing of a white rectangular object&#10;&#10;Description automatically generated"/>
                    <pic:cNvPicPr/>
                  </pic:nvPicPr>
                  <pic:blipFill>
                    <a:blip r:embed="rId26"/>
                    <a:stretch>
                      <a:fillRect/>
                    </a:stretch>
                  </pic:blipFill>
                  <pic:spPr>
                    <a:xfrm>
                      <a:off x="0" y="0"/>
                      <a:ext cx="6120130" cy="3262630"/>
                    </a:xfrm>
                    <a:prstGeom prst="rect">
                      <a:avLst/>
                    </a:prstGeom>
                  </pic:spPr>
                </pic:pic>
              </a:graphicData>
            </a:graphic>
          </wp:inline>
        </w:drawing>
      </w:r>
    </w:p>
    <w:p w14:paraId="6EE1C50F" w14:textId="242C65FA" w:rsidR="004B484C" w:rsidRDefault="004B484C">
      <w:pPr>
        <w:rPr>
          <w:rFonts w:ascii="Franklin Gothic Book" w:hAnsi="Franklin Gothic Book"/>
          <w:b/>
          <w:bCs/>
          <w:sz w:val="26"/>
          <w:szCs w:val="26"/>
        </w:rPr>
      </w:pPr>
    </w:p>
    <w:p w14:paraId="67D8F537" w14:textId="77777777" w:rsidR="004B484C" w:rsidRDefault="004B484C">
      <w:pPr>
        <w:rPr>
          <w:rFonts w:ascii="Franklin Gothic Book" w:hAnsi="Franklin Gothic Book"/>
          <w:b/>
          <w:bCs/>
          <w:sz w:val="26"/>
          <w:szCs w:val="26"/>
        </w:rPr>
      </w:pPr>
    </w:p>
    <w:p w14:paraId="7C89F764" w14:textId="77777777" w:rsidR="004B484C" w:rsidRDefault="004B484C">
      <w:pPr>
        <w:rPr>
          <w:rFonts w:ascii="Franklin Gothic Book" w:hAnsi="Franklin Gothic Book"/>
          <w:b/>
          <w:bCs/>
          <w:sz w:val="26"/>
          <w:szCs w:val="26"/>
        </w:rPr>
      </w:pPr>
    </w:p>
    <w:p w14:paraId="439CBF51" w14:textId="77777777" w:rsidR="00B110EF" w:rsidRDefault="00B110EF" w:rsidP="004E4F49">
      <w:pPr>
        <w:widowControl w:val="0"/>
        <w:autoSpaceDE w:val="0"/>
        <w:autoSpaceDN w:val="0"/>
        <w:adjustRightInd w:val="0"/>
        <w:spacing w:after="0"/>
        <w:rPr>
          <w:rFonts w:ascii="Franklin Gothic Book" w:hAnsi="Franklin Gothic Book"/>
          <w:b/>
          <w:bCs/>
          <w:sz w:val="26"/>
          <w:szCs w:val="26"/>
        </w:rPr>
      </w:pPr>
    </w:p>
    <w:p w14:paraId="523CE6B8" w14:textId="77777777" w:rsidR="00B110EF" w:rsidRDefault="00B110EF" w:rsidP="00221BBD">
      <w:pPr>
        <w:widowControl w:val="0"/>
        <w:autoSpaceDE w:val="0"/>
        <w:autoSpaceDN w:val="0"/>
        <w:adjustRightInd w:val="0"/>
        <w:spacing w:after="0"/>
        <w:ind w:left="720"/>
        <w:jc w:val="center"/>
        <w:rPr>
          <w:rFonts w:ascii="Franklin Gothic Book" w:hAnsi="Franklin Gothic Book"/>
          <w:b/>
          <w:bCs/>
          <w:sz w:val="26"/>
          <w:szCs w:val="26"/>
        </w:rPr>
      </w:pPr>
    </w:p>
    <w:p w14:paraId="1DAD3885" w14:textId="77777777" w:rsidR="00B110EF" w:rsidRDefault="00B110EF" w:rsidP="00221BBD">
      <w:pPr>
        <w:widowControl w:val="0"/>
        <w:autoSpaceDE w:val="0"/>
        <w:autoSpaceDN w:val="0"/>
        <w:adjustRightInd w:val="0"/>
        <w:spacing w:after="0"/>
        <w:ind w:left="720"/>
        <w:jc w:val="center"/>
        <w:rPr>
          <w:rFonts w:ascii="Franklin Gothic Book" w:hAnsi="Franklin Gothic Book"/>
          <w:b/>
          <w:bCs/>
          <w:sz w:val="26"/>
          <w:szCs w:val="26"/>
        </w:rPr>
      </w:pPr>
    </w:p>
    <w:p w14:paraId="4807D29B" w14:textId="77777777" w:rsidR="00B110EF" w:rsidRDefault="00B110EF" w:rsidP="00221BBD">
      <w:pPr>
        <w:widowControl w:val="0"/>
        <w:autoSpaceDE w:val="0"/>
        <w:autoSpaceDN w:val="0"/>
        <w:adjustRightInd w:val="0"/>
        <w:spacing w:after="0"/>
        <w:ind w:left="720"/>
        <w:jc w:val="center"/>
        <w:rPr>
          <w:rFonts w:ascii="Franklin Gothic Book" w:hAnsi="Franklin Gothic Book"/>
          <w:b/>
          <w:bCs/>
          <w:sz w:val="26"/>
          <w:szCs w:val="26"/>
        </w:rPr>
      </w:pPr>
    </w:p>
    <w:p w14:paraId="03AA27DF" w14:textId="13CAC523" w:rsidR="006E5E3D" w:rsidRPr="00637BB8" w:rsidRDefault="004E4F49" w:rsidP="00221BBD">
      <w:pPr>
        <w:widowControl w:val="0"/>
        <w:autoSpaceDE w:val="0"/>
        <w:autoSpaceDN w:val="0"/>
        <w:adjustRightInd w:val="0"/>
        <w:spacing w:after="0"/>
        <w:ind w:left="720"/>
        <w:jc w:val="center"/>
        <w:rPr>
          <w:rFonts w:ascii="Franklin Gothic Book" w:hAnsi="Franklin Gothic Book"/>
          <w:b/>
          <w:bCs/>
          <w:sz w:val="26"/>
          <w:szCs w:val="26"/>
        </w:rPr>
      </w:pPr>
      <w:r>
        <w:rPr>
          <w:rFonts w:ascii="Franklin Gothic Book" w:hAnsi="Franklin Gothic Book"/>
          <w:b/>
          <w:bCs/>
          <w:sz w:val="26"/>
          <w:szCs w:val="26"/>
        </w:rPr>
        <w:t>S</w:t>
      </w:r>
      <w:r w:rsidR="00C027B4" w:rsidRPr="00637BB8">
        <w:rPr>
          <w:rFonts w:ascii="Franklin Gothic Book" w:hAnsi="Franklin Gothic Book"/>
          <w:b/>
          <w:bCs/>
          <w:sz w:val="26"/>
          <w:szCs w:val="26"/>
        </w:rPr>
        <w:t xml:space="preserve">ECTION </w:t>
      </w:r>
      <w:r w:rsidR="00842DCF" w:rsidRPr="00637BB8">
        <w:rPr>
          <w:rFonts w:ascii="Franklin Gothic Book" w:hAnsi="Franklin Gothic Book"/>
          <w:b/>
          <w:bCs/>
          <w:sz w:val="26"/>
          <w:szCs w:val="26"/>
        </w:rPr>
        <w:t>5</w:t>
      </w:r>
    </w:p>
    <w:p w14:paraId="7431ECA3" w14:textId="433110BE" w:rsidR="00C027B4" w:rsidRPr="00637BB8" w:rsidRDefault="006E5E3D"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Bidding Form</w:t>
      </w:r>
    </w:p>
    <w:p w14:paraId="3A5020BA" w14:textId="77777777" w:rsidR="00D83BFB" w:rsidRPr="00637BB8" w:rsidRDefault="00D83BFB" w:rsidP="00221BBD">
      <w:pPr>
        <w:widowControl w:val="0"/>
        <w:autoSpaceDE w:val="0"/>
        <w:autoSpaceDN w:val="0"/>
        <w:adjustRightInd w:val="0"/>
        <w:spacing w:after="0"/>
        <w:ind w:left="720"/>
        <w:rPr>
          <w:rFonts w:ascii="Franklin Gothic Book" w:hAnsi="Franklin Gothic Book"/>
        </w:rPr>
      </w:pPr>
    </w:p>
    <w:p w14:paraId="2F2C9E6C" w14:textId="77777777" w:rsidR="0046668C" w:rsidRPr="00637BB8" w:rsidRDefault="0046668C" w:rsidP="0046668C">
      <w:pPr>
        <w:tabs>
          <w:tab w:val="left" w:pos="0"/>
          <w:tab w:val="left" w:pos="360"/>
        </w:tabs>
        <w:spacing w:after="0"/>
        <w:jc w:val="both"/>
        <w:rPr>
          <w:rFonts w:ascii="Franklin Gothic Book" w:hAnsi="Franklin Gothic Book"/>
          <w:b/>
          <w:lang w:val="en-AU"/>
        </w:rPr>
      </w:pPr>
      <w:r w:rsidRPr="00637BB8">
        <w:rPr>
          <w:rFonts w:ascii="Franklin Gothic Book" w:hAnsi="Franklin Gothic Book"/>
          <w:b/>
          <w:lang w:val="en-AU"/>
        </w:rPr>
        <w:t xml:space="preserve">Please provide information against each requirement. </w:t>
      </w:r>
    </w:p>
    <w:p w14:paraId="5DC673B8" w14:textId="77777777" w:rsidR="0046668C" w:rsidRPr="00637BB8" w:rsidRDefault="0046668C" w:rsidP="0046668C">
      <w:pPr>
        <w:tabs>
          <w:tab w:val="left" w:pos="0"/>
          <w:tab w:val="left" w:pos="360"/>
        </w:tabs>
        <w:spacing w:after="0"/>
        <w:jc w:val="both"/>
        <w:rPr>
          <w:rFonts w:ascii="Franklin Gothic Book" w:hAnsi="Franklin Gothic Book"/>
          <w:lang w:val="en-GB"/>
        </w:rPr>
      </w:pPr>
      <w:r w:rsidRPr="00637BB8">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rPr>
      </w:pPr>
    </w:p>
    <w:p w14:paraId="69DD6F03" w14:textId="04556EDA"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Bidder’s </w:t>
      </w:r>
      <w:r w:rsidR="00103430" w:rsidRPr="00637BB8">
        <w:rPr>
          <w:rFonts w:ascii="Franklin Gothic Book" w:hAnsi="Franklin Gothic Book"/>
          <w:b/>
          <w:color w:val="A6A6A6" w:themeColor="background1" w:themeShade="A6"/>
        </w:rPr>
        <w:t>General Business Details</w:t>
      </w:r>
    </w:p>
    <w:p w14:paraId="6EF8AB8A"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u w:val="single"/>
          <w:lang w:val="en-AU"/>
        </w:rPr>
      </w:pPr>
      <w:r w:rsidRPr="00637BB8">
        <w:rPr>
          <w:rFonts w:ascii="Franklin Gothic Book" w:hAnsi="Franklin Gothic Book"/>
          <w:b/>
          <w:bCs/>
          <w:lang w:val="en-AU"/>
        </w:rPr>
        <w:t>General information</w:t>
      </w:r>
    </w:p>
    <w:p w14:paraId="54D9CB16"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637BB8">
        <w:rPr>
          <w:rFonts w:ascii="Franklin Gothic Book" w:hAnsi="Franklin Gothic Book"/>
          <w:lang w:val="en-AU"/>
        </w:rPr>
        <w:tab/>
      </w:r>
      <w:r w:rsidRPr="00637BB8">
        <w:rPr>
          <w:rFonts w:ascii="Franklin Gothic Book" w:hAnsi="Franklin Gothic Book"/>
          <w:lang w:val="en-AU"/>
        </w:rPr>
        <w:tab/>
      </w:r>
      <w:r w:rsidRPr="00637BB8">
        <w:rPr>
          <w:rFonts w:ascii="Franklin Gothic Book" w:hAnsi="Franklin Gothic Book"/>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637BB8" w14:paraId="78107216" w14:textId="77777777" w:rsidTr="00FA66A7">
        <w:trPr>
          <w:trHeight w:val="204"/>
        </w:trPr>
        <w:tc>
          <w:tcPr>
            <w:tcW w:w="3828" w:type="dxa"/>
            <w:shd w:val="clear" w:color="auto" w:fill="F2F2F2" w:themeFill="background1" w:themeFillShade="F2"/>
          </w:tcPr>
          <w:p w14:paraId="4250F1DE"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Company name:</w:t>
            </w:r>
          </w:p>
        </w:tc>
        <w:tc>
          <w:tcPr>
            <w:tcW w:w="5103" w:type="dxa"/>
          </w:tcPr>
          <w:p w14:paraId="365BBA8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D9973A8" w14:textId="77777777" w:rsidTr="00FA66A7">
        <w:trPr>
          <w:trHeight w:val="204"/>
        </w:trPr>
        <w:tc>
          <w:tcPr>
            <w:tcW w:w="3828" w:type="dxa"/>
            <w:shd w:val="clear" w:color="auto" w:fill="F2F2F2" w:themeFill="background1" w:themeFillShade="F2"/>
          </w:tcPr>
          <w:p w14:paraId="29F59F0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Any other trading names of company:</w:t>
            </w:r>
          </w:p>
        </w:tc>
        <w:tc>
          <w:tcPr>
            <w:tcW w:w="5103" w:type="dxa"/>
          </w:tcPr>
          <w:p w14:paraId="4EE335F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97425D0" w14:textId="77777777" w:rsidTr="00FA66A7">
        <w:trPr>
          <w:trHeight w:val="204"/>
        </w:trPr>
        <w:tc>
          <w:tcPr>
            <w:tcW w:w="3828" w:type="dxa"/>
            <w:shd w:val="clear" w:color="auto" w:fill="F2F2F2" w:themeFill="background1" w:themeFillShade="F2"/>
          </w:tcPr>
          <w:p w14:paraId="02F6DFB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name of company (if different):</w:t>
            </w:r>
          </w:p>
        </w:tc>
        <w:tc>
          <w:tcPr>
            <w:tcW w:w="5103" w:type="dxa"/>
          </w:tcPr>
          <w:p w14:paraId="53F0D6F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BBE57FC" w14:textId="77777777" w:rsidTr="00FA66A7">
        <w:trPr>
          <w:trHeight w:val="204"/>
        </w:trPr>
        <w:tc>
          <w:tcPr>
            <w:tcW w:w="3828" w:type="dxa"/>
            <w:shd w:val="clear" w:color="auto" w:fill="F2F2F2" w:themeFill="background1" w:themeFillShade="F2"/>
          </w:tcPr>
          <w:p w14:paraId="57DB8A1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Nature of primary business/trade:</w:t>
            </w:r>
          </w:p>
        </w:tc>
        <w:tc>
          <w:tcPr>
            <w:tcW w:w="5103" w:type="dxa"/>
          </w:tcPr>
          <w:p w14:paraId="1C4E1D1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08FD29F" w14:textId="77777777" w:rsidTr="00FA66A7">
        <w:trPr>
          <w:trHeight w:val="204"/>
        </w:trPr>
        <w:tc>
          <w:tcPr>
            <w:tcW w:w="3828" w:type="dxa"/>
            <w:shd w:val="clear" w:color="auto" w:fill="F2F2F2" w:themeFill="background1" w:themeFillShade="F2"/>
          </w:tcPr>
          <w:p w14:paraId="504268F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Primary contact name:</w:t>
            </w:r>
          </w:p>
        </w:tc>
        <w:tc>
          <w:tcPr>
            <w:tcW w:w="5103" w:type="dxa"/>
          </w:tcPr>
          <w:p w14:paraId="1EC0ABE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BD70F67" w14:textId="77777777" w:rsidTr="00FA66A7">
        <w:trPr>
          <w:trHeight w:val="204"/>
        </w:trPr>
        <w:tc>
          <w:tcPr>
            <w:tcW w:w="3828" w:type="dxa"/>
            <w:shd w:val="clear" w:color="auto" w:fill="F2F2F2" w:themeFill="background1" w:themeFillShade="F2"/>
          </w:tcPr>
          <w:p w14:paraId="08901AD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Job title:</w:t>
            </w:r>
          </w:p>
        </w:tc>
        <w:tc>
          <w:tcPr>
            <w:tcW w:w="5103" w:type="dxa"/>
          </w:tcPr>
          <w:p w14:paraId="1B61A3D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4E41C9A" w14:textId="77777777" w:rsidTr="00FA66A7">
        <w:trPr>
          <w:trHeight w:val="204"/>
        </w:trPr>
        <w:tc>
          <w:tcPr>
            <w:tcW w:w="3828" w:type="dxa"/>
            <w:shd w:val="clear" w:color="auto" w:fill="F2F2F2" w:themeFill="background1" w:themeFillShade="F2"/>
          </w:tcPr>
          <w:p w14:paraId="5476A0E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Phone:</w:t>
            </w:r>
          </w:p>
        </w:tc>
        <w:tc>
          <w:tcPr>
            <w:tcW w:w="5103" w:type="dxa"/>
          </w:tcPr>
          <w:p w14:paraId="6607D0D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E975141" w14:textId="77777777" w:rsidTr="00FA66A7">
        <w:trPr>
          <w:trHeight w:val="204"/>
        </w:trPr>
        <w:tc>
          <w:tcPr>
            <w:tcW w:w="3828" w:type="dxa"/>
            <w:shd w:val="clear" w:color="auto" w:fill="F2F2F2" w:themeFill="background1" w:themeFillShade="F2"/>
          </w:tcPr>
          <w:p w14:paraId="4E2A1EE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Email:</w:t>
            </w:r>
          </w:p>
        </w:tc>
        <w:tc>
          <w:tcPr>
            <w:tcW w:w="5103" w:type="dxa"/>
          </w:tcPr>
          <w:p w14:paraId="40EF7C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45D2E761" w14:textId="77777777" w:rsidTr="00FA66A7">
        <w:trPr>
          <w:trHeight w:val="204"/>
        </w:trPr>
        <w:tc>
          <w:tcPr>
            <w:tcW w:w="3828" w:type="dxa"/>
            <w:shd w:val="clear" w:color="auto" w:fill="F2F2F2" w:themeFill="background1" w:themeFillShade="F2"/>
          </w:tcPr>
          <w:p w14:paraId="4E15125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Address:</w:t>
            </w:r>
          </w:p>
          <w:p w14:paraId="196C6FE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14:paraId="700D35B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007FE0B" w14:textId="77777777" w:rsidTr="00FA66A7">
        <w:trPr>
          <w:trHeight w:val="204"/>
        </w:trPr>
        <w:tc>
          <w:tcPr>
            <w:tcW w:w="3828" w:type="dxa"/>
            <w:shd w:val="clear" w:color="auto" w:fill="F2F2F2" w:themeFill="background1" w:themeFillShade="F2"/>
          </w:tcPr>
          <w:p w14:paraId="470340B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Business licence number:</w:t>
            </w:r>
          </w:p>
        </w:tc>
        <w:tc>
          <w:tcPr>
            <w:tcW w:w="5103" w:type="dxa"/>
          </w:tcPr>
          <w:p w14:paraId="62D77DF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73F75CF" w14:textId="77777777" w:rsidTr="00FA66A7">
        <w:trPr>
          <w:trHeight w:val="204"/>
        </w:trPr>
        <w:tc>
          <w:tcPr>
            <w:tcW w:w="3828" w:type="dxa"/>
            <w:shd w:val="clear" w:color="auto" w:fill="F2F2F2" w:themeFill="background1" w:themeFillShade="F2"/>
          </w:tcPr>
          <w:p w14:paraId="4DA99D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Country of registration</w:t>
            </w:r>
          </w:p>
        </w:tc>
        <w:tc>
          <w:tcPr>
            <w:tcW w:w="5103" w:type="dxa"/>
          </w:tcPr>
          <w:p w14:paraId="7F1B595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629CFAD" w14:textId="77777777" w:rsidTr="00FA66A7">
        <w:trPr>
          <w:trHeight w:val="204"/>
        </w:trPr>
        <w:tc>
          <w:tcPr>
            <w:tcW w:w="3828" w:type="dxa"/>
            <w:shd w:val="clear" w:color="auto" w:fill="F2F2F2" w:themeFill="background1" w:themeFillShade="F2"/>
          </w:tcPr>
          <w:p w14:paraId="3897755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Registration date:</w:t>
            </w:r>
          </w:p>
        </w:tc>
        <w:tc>
          <w:tcPr>
            <w:tcW w:w="5103" w:type="dxa"/>
          </w:tcPr>
          <w:p w14:paraId="257C8C9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E456FC5" w14:textId="77777777" w:rsidTr="00FA66A7">
        <w:trPr>
          <w:trHeight w:val="204"/>
        </w:trPr>
        <w:tc>
          <w:tcPr>
            <w:tcW w:w="3828" w:type="dxa"/>
            <w:shd w:val="clear" w:color="auto" w:fill="F2F2F2" w:themeFill="background1" w:themeFillShade="F2"/>
          </w:tcPr>
          <w:p w14:paraId="7D10E56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Expiry date:</w:t>
            </w:r>
          </w:p>
        </w:tc>
        <w:tc>
          <w:tcPr>
            <w:tcW w:w="5103" w:type="dxa"/>
          </w:tcPr>
          <w:p w14:paraId="0C3CA9A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21BD97F" w14:textId="77777777" w:rsidTr="00FA66A7">
        <w:trPr>
          <w:trHeight w:val="204"/>
        </w:trPr>
        <w:tc>
          <w:tcPr>
            <w:tcW w:w="3828" w:type="dxa"/>
            <w:shd w:val="clear" w:color="auto" w:fill="F2F2F2" w:themeFill="background1" w:themeFillShade="F2"/>
          </w:tcPr>
          <w:p w14:paraId="18DD94F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Legal status of company (</w:t>
            </w:r>
            <w:proofErr w:type="spellStart"/>
            <w:r w:rsidRPr="00637BB8">
              <w:rPr>
                <w:rFonts w:ascii="Franklin Gothic Book" w:hAnsi="Franklin Gothic Book"/>
                <w:b/>
                <w:lang w:val="en-AU"/>
              </w:rPr>
              <w:t>eg.</w:t>
            </w:r>
            <w:proofErr w:type="spellEnd"/>
            <w:r w:rsidRPr="00637BB8">
              <w:rPr>
                <w:rFonts w:ascii="Franklin Gothic Book" w:hAnsi="Franklin Gothic Book"/>
                <w:b/>
                <w:lang w:val="en-AU"/>
              </w:rPr>
              <w:t xml:space="preserve"> partnership, private limited company, etc.)</w:t>
            </w:r>
          </w:p>
        </w:tc>
        <w:tc>
          <w:tcPr>
            <w:tcW w:w="5103" w:type="dxa"/>
          </w:tcPr>
          <w:p w14:paraId="07A8644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bl>
    <w:p w14:paraId="6173D7F1"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34302D97"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Owners/Managers</w:t>
      </w:r>
    </w:p>
    <w:p w14:paraId="3751C90E" w14:textId="25F45B4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fill in the below table with the full names</w:t>
      </w:r>
      <w:r w:rsidR="00C06C8E" w:rsidRPr="00637BB8">
        <w:rPr>
          <w:rFonts w:ascii="Franklin Gothic Book" w:hAnsi="Franklin Gothic Book" w:cs="Arial"/>
          <w:lang w:val="en-AU"/>
        </w:rPr>
        <w:t xml:space="preserve">, title / position, </w:t>
      </w:r>
      <w:r w:rsidRPr="00637BB8">
        <w:rPr>
          <w:rFonts w:ascii="Franklin Gothic Book" w:hAnsi="Franklin Gothic Book" w:cs="Arial"/>
          <w:lang w:val="en-AU"/>
        </w:rPr>
        <w:t>the year of birth</w:t>
      </w:r>
      <w:r w:rsidR="00C06C8E" w:rsidRPr="00637BB8">
        <w:rPr>
          <w:rFonts w:ascii="Franklin Gothic Book" w:hAnsi="Franklin Gothic Book" w:cs="Arial"/>
          <w:lang w:val="en-AU"/>
        </w:rPr>
        <w:t xml:space="preserve">, and the country of birth </w:t>
      </w:r>
      <w:r w:rsidRPr="00637BB8">
        <w:rPr>
          <w:rFonts w:ascii="Franklin Gothic Book" w:hAnsi="Franklin Gothic Book" w:cs="Arial"/>
          <w:lang w:val="en-AU"/>
        </w:rPr>
        <w:t>of the company’s owner(s) and manager(s)*:</w:t>
      </w:r>
    </w:p>
    <w:p w14:paraId="579AF7B3"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p w14:paraId="314681D5" w14:textId="606A073E" w:rsidR="0046668C" w:rsidRPr="00637BB8" w:rsidRDefault="0046668C" w:rsidP="0046668C">
      <w:pPr>
        <w:spacing w:after="0" w:line="240" w:lineRule="auto"/>
        <w:ind w:right="1350"/>
        <w:rPr>
          <w:rFonts w:ascii="Franklin Gothic Book" w:hAnsi="Franklin Gothic Book" w:cs="Arial"/>
          <w:i/>
          <w:lang w:val="en-AU"/>
        </w:rPr>
      </w:pPr>
    </w:p>
    <w:p w14:paraId="5EA4B9C7" w14:textId="43F90DCC" w:rsidR="00D0291A" w:rsidRPr="00637BB8" w:rsidRDefault="00D0291A" w:rsidP="0046668C">
      <w:pPr>
        <w:spacing w:after="0" w:line="240" w:lineRule="auto"/>
        <w:ind w:right="1350"/>
        <w:rPr>
          <w:rFonts w:ascii="Franklin Gothic Book" w:hAnsi="Franklin Gothic Book" w:cs="Arial"/>
          <w:i/>
          <w:lang w:val="en-AU"/>
        </w:rPr>
      </w:pPr>
    </w:p>
    <w:tbl>
      <w:tblPr>
        <w:tblStyle w:val="TableGrid"/>
        <w:tblW w:w="0" w:type="auto"/>
        <w:tblLook w:val="04A0" w:firstRow="1" w:lastRow="0" w:firstColumn="1" w:lastColumn="0" w:noHBand="0" w:noVBand="1"/>
      </w:tblPr>
      <w:tblGrid>
        <w:gridCol w:w="2348"/>
        <w:gridCol w:w="2620"/>
        <w:gridCol w:w="2430"/>
        <w:gridCol w:w="2279"/>
      </w:tblGrid>
      <w:tr w:rsidR="00D0291A" w:rsidRPr="00637BB8" w14:paraId="18A27AB6" w14:textId="77777777" w:rsidTr="00D0291A">
        <w:tc>
          <w:tcPr>
            <w:tcW w:w="2348" w:type="dxa"/>
          </w:tcPr>
          <w:p w14:paraId="40D62DB3" w14:textId="21A5C1E7"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Full Name</w:t>
            </w:r>
          </w:p>
        </w:tc>
        <w:tc>
          <w:tcPr>
            <w:tcW w:w="2620" w:type="dxa"/>
          </w:tcPr>
          <w:p w14:paraId="73A4068A" w14:textId="7D82BF1F"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Title / Position</w:t>
            </w:r>
          </w:p>
        </w:tc>
        <w:tc>
          <w:tcPr>
            <w:tcW w:w="2430" w:type="dxa"/>
          </w:tcPr>
          <w:p w14:paraId="769BC627" w14:textId="540FCF5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Year</w:t>
            </w:r>
          </w:p>
        </w:tc>
        <w:tc>
          <w:tcPr>
            <w:tcW w:w="1910" w:type="dxa"/>
          </w:tcPr>
          <w:p w14:paraId="510DC745" w14:textId="24DD741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Country</w:t>
            </w:r>
          </w:p>
        </w:tc>
      </w:tr>
      <w:tr w:rsidR="00D0291A" w:rsidRPr="00637BB8" w14:paraId="1812DC49" w14:textId="77777777" w:rsidTr="00D0291A">
        <w:tc>
          <w:tcPr>
            <w:tcW w:w="2348" w:type="dxa"/>
          </w:tcPr>
          <w:p w14:paraId="2C4A4706" w14:textId="77777777" w:rsidR="00D0291A" w:rsidRPr="00637BB8" w:rsidRDefault="00D0291A" w:rsidP="0046668C">
            <w:pPr>
              <w:ind w:right="1350"/>
              <w:rPr>
                <w:rFonts w:ascii="Franklin Gothic Book" w:hAnsi="Franklin Gothic Book" w:cs="Arial"/>
                <w:i/>
                <w:lang w:val="en-AU"/>
              </w:rPr>
            </w:pPr>
          </w:p>
        </w:tc>
        <w:tc>
          <w:tcPr>
            <w:tcW w:w="2620" w:type="dxa"/>
          </w:tcPr>
          <w:p w14:paraId="38937FC8" w14:textId="77777777" w:rsidR="00D0291A" w:rsidRPr="00637BB8" w:rsidRDefault="00D0291A" w:rsidP="0046668C">
            <w:pPr>
              <w:ind w:right="1350"/>
              <w:rPr>
                <w:rFonts w:ascii="Franklin Gothic Book" w:hAnsi="Franklin Gothic Book" w:cs="Arial"/>
                <w:i/>
                <w:lang w:val="en-AU"/>
              </w:rPr>
            </w:pPr>
          </w:p>
        </w:tc>
        <w:tc>
          <w:tcPr>
            <w:tcW w:w="2430" w:type="dxa"/>
          </w:tcPr>
          <w:p w14:paraId="0D99E3E4" w14:textId="77777777" w:rsidR="00D0291A" w:rsidRPr="00637BB8" w:rsidRDefault="00D0291A" w:rsidP="0046668C">
            <w:pPr>
              <w:ind w:right="1350"/>
              <w:rPr>
                <w:rFonts w:ascii="Franklin Gothic Book" w:hAnsi="Franklin Gothic Book" w:cs="Arial"/>
                <w:i/>
                <w:lang w:val="en-AU"/>
              </w:rPr>
            </w:pPr>
          </w:p>
        </w:tc>
        <w:tc>
          <w:tcPr>
            <w:tcW w:w="1910" w:type="dxa"/>
          </w:tcPr>
          <w:p w14:paraId="63C85933" w14:textId="77777777" w:rsidR="00D0291A" w:rsidRPr="00637BB8" w:rsidRDefault="00D0291A" w:rsidP="0046668C">
            <w:pPr>
              <w:ind w:right="1350"/>
              <w:rPr>
                <w:rFonts w:ascii="Franklin Gothic Book" w:hAnsi="Franklin Gothic Book" w:cs="Arial"/>
                <w:i/>
                <w:lang w:val="en-AU"/>
              </w:rPr>
            </w:pPr>
          </w:p>
        </w:tc>
      </w:tr>
      <w:tr w:rsidR="00D0291A" w:rsidRPr="00637BB8" w14:paraId="2972A4C4" w14:textId="77777777" w:rsidTr="00D0291A">
        <w:tc>
          <w:tcPr>
            <w:tcW w:w="2348" w:type="dxa"/>
          </w:tcPr>
          <w:p w14:paraId="26999F6F" w14:textId="77777777" w:rsidR="00D0291A" w:rsidRPr="00637BB8" w:rsidRDefault="00D0291A" w:rsidP="0046668C">
            <w:pPr>
              <w:ind w:right="1350"/>
              <w:rPr>
                <w:rFonts w:ascii="Franklin Gothic Book" w:hAnsi="Franklin Gothic Book" w:cs="Arial"/>
                <w:i/>
                <w:lang w:val="en-AU"/>
              </w:rPr>
            </w:pPr>
          </w:p>
        </w:tc>
        <w:tc>
          <w:tcPr>
            <w:tcW w:w="2620" w:type="dxa"/>
          </w:tcPr>
          <w:p w14:paraId="6E8620AA" w14:textId="77777777" w:rsidR="00D0291A" w:rsidRPr="00637BB8" w:rsidRDefault="00D0291A" w:rsidP="0046668C">
            <w:pPr>
              <w:ind w:right="1350"/>
              <w:rPr>
                <w:rFonts w:ascii="Franklin Gothic Book" w:hAnsi="Franklin Gothic Book" w:cs="Arial"/>
                <w:i/>
                <w:lang w:val="en-AU"/>
              </w:rPr>
            </w:pPr>
          </w:p>
        </w:tc>
        <w:tc>
          <w:tcPr>
            <w:tcW w:w="2430" w:type="dxa"/>
          </w:tcPr>
          <w:p w14:paraId="2AA01491" w14:textId="77777777" w:rsidR="00D0291A" w:rsidRPr="00637BB8" w:rsidRDefault="00D0291A" w:rsidP="0046668C">
            <w:pPr>
              <w:ind w:right="1350"/>
              <w:rPr>
                <w:rFonts w:ascii="Franklin Gothic Book" w:hAnsi="Franklin Gothic Book" w:cs="Arial"/>
                <w:i/>
                <w:lang w:val="en-AU"/>
              </w:rPr>
            </w:pPr>
          </w:p>
        </w:tc>
        <w:tc>
          <w:tcPr>
            <w:tcW w:w="1910" w:type="dxa"/>
          </w:tcPr>
          <w:p w14:paraId="5A41CD6D" w14:textId="77777777" w:rsidR="00D0291A" w:rsidRPr="00637BB8" w:rsidRDefault="00D0291A" w:rsidP="0046668C">
            <w:pPr>
              <w:ind w:right="1350"/>
              <w:rPr>
                <w:rFonts w:ascii="Franklin Gothic Book" w:hAnsi="Franklin Gothic Book" w:cs="Arial"/>
                <w:i/>
                <w:lang w:val="en-AU"/>
              </w:rPr>
            </w:pPr>
          </w:p>
        </w:tc>
      </w:tr>
      <w:tr w:rsidR="00D0291A" w:rsidRPr="00637BB8" w14:paraId="00C15648" w14:textId="77777777" w:rsidTr="00D0291A">
        <w:tc>
          <w:tcPr>
            <w:tcW w:w="2348" w:type="dxa"/>
          </w:tcPr>
          <w:p w14:paraId="2E27C8B3" w14:textId="77777777" w:rsidR="00D0291A" w:rsidRPr="00637BB8" w:rsidRDefault="00D0291A" w:rsidP="0046668C">
            <w:pPr>
              <w:ind w:right="1350"/>
              <w:rPr>
                <w:rFonts w:ascii="Franklin Gothic Book" w:hAnsi="Franklin Gothic Book" w:cs="Arial"/>
                <w:i/>
                <w:lang w:val="en-AU"/>
              </w:rPr>
            </w:pPr>
          </w:p>
        </w:tc>
        <w:tc>
          <w:tcPr>
            <w:tcW w:w="2620" w:type="dxa"/>
          </w:tcPr>
          <w:p w14:paraId="474B382B" w14:textId="77777777" w:rsidR="00D0291A" w:rsidRPr="00637BB8" w:rsidRDefault="00D0291A" w:rsidP="0046668C">
            <w:pPr>
              <w:ind w:right="1350"/>
              <w:rPr>
                <w:rFonts w:ascii="Franklin Gothic Book" w:hAnsi="Franklin Gothic Book" w:cs="Arial"/>
                <w:i/>
                <w:lang w:val="en-AU"/>
              </w:rPr>
            </w:pPr>
          </w:p>
        </w:tc>
        <w:tc>
          <w:tcPr>
            <w:tcW w:w="2430" w:type="dxa"/>
          </w:tcPr>
          <w:p w14:paraId="2BB6ABDB" w14:textId="77777777" w:rsidR="00D0291A" w:rsidRPr="00637BB8" w:rsidRDefault="00D0291A" w:rsidP="0046668C">
            <w:pPr>
              <w:ind w:right="1350"/>
              <w:rPr>
                <w:rFonts w:ascii="Franklin Gothic Book" w:hAnsi="Franklin Gothic Book" w:cs="Arial"/>
                <w:i/>
                <w:lang w:val="en-AU"/>
              </w:rPr>
            </w:pPr>
          </w:p>
        </w:tc>
        <w:tc>
          <w:tcPr>
            <w:tcW w:w="1910" w:type="dxa"/>
          </w:tcPr>
          <w:p w14:paraId="19EBA90F" w14:textId="77777777" w:rsidR="00D0291A" w:rsidRPr="00637BB8" w:rsidRDefault="00D0291A" w:rsidP="0046668C">
            <w:pPr>
              <w:ind w:right="1350"/>
              <w:rPr>
                <w:rFonts w:ascii="Franklin Gothic Book" w:hAnsi="Franklin Gothic Book" w:cs="Arial"/>
                <w:i/>
                <w:lang w:val="en-AU"/>
              </w:rPr>
            </w:pPr>
          </w:p>
        </w:tc>
      </w:tr>
    </w:tbl>
    <w:p w14:paraId="44932759" w14:textId="77777777" w:rsidR="00D0291A" w:rsidRPr="00637BB8" w:rsidRDefault="00D0291A" w:rsidP="0046668C">
      <w:pPr>
        <w:spacing w:after="0" w:line="240" w:lineRule="auto"/>
        <w:ind w:right="1350"/>
        <w:rPr>
          <w:rFonts w:ascii="Franklin Gothic Book" w:hAnsi="Franklin Gothic Book" w:cs="Arial"/>
          <w:i/>
          <w:lang w:val="en-AU"/>
        </w:rPr>
      </w:pPr>
    </w:p>
    <w:p w14:paraId="78EF9EFE" w14:textId="2A5E8999" w:rsidR="0046668C" w:rsidRDefault="0046668C" w:rsidP="0046668C">
      <w:pPr>
        <w:spacing w:after="0" w:line="240" w:lineRule="auto"/>
        <w:ind w:right="1350"/>
        <w:rPr>
          <w:rFonts w:ascii="Franklin Gothic Book" w:hAnsi="Franklin Gothic Book" w:cs="Arial"/>
          <w:i/>
          <w:lang w:val="en-AU"/>
        </w:rPr>
      </w:pPr>
      <w:r w:rsidRPr="00637BB8">
        <w:rPr>
          <w:rFonts w:ascii="Franklin Gothic Book" w:hAnsi="Franklin Gothic Book" w:cs="Arial"/>
          <w:i/>
          <w:lang w:val="en-AU"/>
        </w:rPr>
        <w:tab/>
        <w:t xml:space="preserve">* Please note this information is necessary </w:t>
      </w:r>
      <w:proofErr w:type="gramStart"/>
      <w:r w:rsidRPr="00637BB8">
        <w:rPr>
          <w:rFonts w:ascii="Franklin Gothic Book" w:hAnsi="Franklin Gothic Book" w:cs="Arial"/>
          <w:i/>
          <w:lang w:val="en-AU"/>
        </w:rPr>
        <w:t>in order to</w:t>
      </w:r>
      <w:proofErr w:type="gramEnd"/>
      <w:r w:rsidRPr="00637BB8">
        <w:rPr>
          <w:rFonts w:ascii="Franklin Gothic Book" w:hAnsi="Franklin Gothic Book" w:cs="Arial"/>
          <w:i/>
          <w:lang w:val="en-AU"/>
        </w:rPr>
        <w:t xml:space="preserve"> conduct the vetting procedure referred to in clause 2</w:t>
      </w:r>
      <w:r w:rsidR="00D0291A" w:rsidRPr="00637BB8">
        <w:rPr>
          <w:rFonts w:ascii="Franklin Gothic Book" w:hAnsi="Franklin Gothic Book" w:cs="Arial"/>
          <w:i/>
          <w:lang w:val="en-AU"/>
        </w:rPr>
        <w:t>6</w:t>
      </w:r>
      <w:r w:rsidRPr="00637BB8">
        <w:rPr>
          <w:rFonts w:ascii="Franklin Gothic Book" w:hAnsi="Franklin Gothic Book" w:cs="Arial"/>
          <w:i/>
          <w:lang w:val="en-AU"/>
        </w:rPr>
        <w:t xml:space="preserve"> of the </w:t>
      </w:r>
      <w:r w:rsidRPr="00637BB8">
        <w:rPr>
          <w:rFonts w:ascii="Franklin Gothic Book" w:hAnsi="Franklin Gothic Book" w:cs="Arial"/>
          <w:i/>
          <w:lang w:val="en-AU"/>
        </w:rPr>
        <w:tab/>
        <w:t>Invitation to Bid-General Terms and Conditions.</w:t>
      </w:r>
      <w:r w:rsidR="00C06C8E" w:rsidRPr="00637BB8">
        <w:rPr>
          <w:rFonts w:ascii="Franklin Gothic Book" w:hAnsi="Franklin Gothic Book" w:cs="Arial"/>
          <w:i/>
          <w:lang w:val="en-AU"/>
        </w:rPr>
        <w:t xml:space="preserve">  Owners and managers </w:t>
      </w:r>
      <w:r w:rsidR="008F7912" w:rsidRPr="00637BB8">
        <w:rPr>
          <w:rFonts w:ascii="Franklin Gothic Book" w:hAnsi="Franklin Gothic Book" w:cs="Arial"/>
          <w:i/>
          <w:lang w:val="en-AU"/>
        </w:rPr>
        <w:t>include</w:t>
      </w:r>
      <w:r w:rsidR="00C06C8E" w:rsidRPr="00637BB8">
        <w:rPr>
          <w:rFonts w:ascii="Franklin Gothic Book" w:hAnsi="Franklin Gothic Book" w:cs="Arial"/>
          <w:i/>
          <w:lang w:val="en-AU"/>
        </w:rPr>
        <w:t xml:space="preserve"> but </w:t>
      </w:r>
      <w:r w:rsidR="009206A4" w:rsidRPr="00637BB8">
        <w:rPr>
          <w:rFonts w:ascii="Franklin Gothic Book" w:hAnsi="Franklin Gothic Book" w:cs="Arial"/>
          <w:i/>
          <w:lang w:val="en-AU"/>
        </w:rPr>
        <w:t xml:space="preserve">are </w:t>
      </w:r>
      <w:r w:rsidR="00C06C8E" w:rsidRPr="00637BB8">
        <w:rPr>
          <w:rFonts w:ascii="Franklin Gothic Book" w:hAnsi="Franklin Gothic Book" w:cs="Arial"/>
          <w:i/>
          <w:lang w:val="en-AU"/>
        </w:rPr>
        <w:t>not limited to Chief Executive Officer, Chief Operating Officer, Chair of the Board, Executive Director, Director, Manager</w:t>
      </w:r>
      <w:r w:rsidR="009206A4" w:rsidRPr="00637BB8">
        <w:rPr>
          <w:rFonts w:ascii="Franklin Gothic Book" w:hAnsi="Franklin Gothic Book" w:cs="Arial"/>
          <w:i/>
          <w:lang w:val="en-AU"/>
        </w:rPr>
        <w:t>.</w:t>
      </w:r>
    </w:p>
    <w:p w14:paraId="38263B54" w14:textId="77777777" w:rsidR="004D7D3A" w:rsidRDefault="004D7D3A" w:rsidP="0046668C">
      <w:pPr>
        <w:spacing w:after="0" w:line="240" w:lineRule="auto"/>
        <w:ind w:right="1350"/>
        <w:rPr>
          <w:rFonts w:ascii="Franklin Gothic Book" w:hAnsi="Franklin Gothic Book" w:cs="Arial"/>
          <w:i/>
          <w:lang w:val="en-AU"/>
        </w:rPr>
      </w:pPr>
    </w:p>
    <w:p w14:paraId="0B721B6E" w14:textId="77777777" w:rsidR="004D7D3A" w:rsidRPr="00637BB8" w:rsidRDefault="004D7D3A" w:rsidP="0046668C">
      <w:pPr>
        <w:spacing w:after="0" w:line="240" w:lineRule="auto"/>
        <w:ind w:right="1350"/>
        <w:rPr>
          <w:rFonts w:ascii="Franklin Gothic Book" w:hAnsi="Franklin Gothic Book" w:cs="Arial"/>
          <w:i/>
          <w:lang w:val="en-AU"/>
        </w:rPr>
      </w:pPr>
    </w:p>
    <w:p w14:paraId="1BB37594" w14:textId="77777777" w:rsidR="0046668C" w:rsidRPr="00637BB8" w:rsidRDefault="0046668C"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4EB279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lastRenderedPageBreak/>
        <w:t>Employees</w:t>
      </w:r>
    </w:p>
    <w:p w14:paraId="2FF08DD9"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list the employees who would be involved with NRC in the event of contract award:</w:t>
      </w:r>
    </w:p>
    <w:p w14:paraId="3A7E8371"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637BB8" w14:paraId="2674A1FE" w14:textId="77777777" w:rsidTr="00FA66A7">
        <w:tc>
          <w:tcPr>
            <w:tcW w:w="2082" w:type="dxa"/>
            <w:shd w:val="clear" w:color="auto" w:fill="F2F2F2" w:themeFill="background1" w:themeFillShade="F2"/>
          </w:tcPr>
          <w:p w14:paraId="2285561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7043F07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796BFB3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3E9130A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2086" w:type="dxa"/>
            <w:shd w:val="clear" w:color="auto" w:fill="F2F2F2" w:themeFill="background1" w:themeFillShade="F2"/>
          </w:tcPr>
          <w:p w14:paraId="6303DE51"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r>
      <w:tr w:rsidR="0046668C" w:rsidRPr="00637BB8" w14:paraId="7617E14C" w14:textId="77777777" w:rsidTr="00FA66A7">
        <w:tc>
          <w:tcPr>
            <w:tcW w:w="2082" w:type="dxa"/>
          </w:tcPr>
          <w:p w14:paraId="63775B9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701" w:type="dxa"/>
          </w:tcPr>
          <w:p w14:paraId="7500E91F"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FC387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D0FA803"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0CAD796C"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49ABB87" w14:textId="77777777" w:rsidTr="00FA66A7">
        <w:tc>
          <w:tcPr>
            <w:tcW w:w="2082" w:type="dxa"/>
          </w:tcPr>
          <w:p w14:paraId="0D2B223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701" w:type="dxa"/>
          </w:tcPr>
          <w:p w14:paraId="4ACD3AED"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5A7BDA"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304E274C"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414664ED"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D24368C" w14:textId="77777777" w:rsidTr="00FA66A7">
        <w:tc>
          <w:tcPr>
            <w:tcW w:w="2082" w:type="dxa"/>
          </w:tcPr>
          <w:p w14:paraId="7F19054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701" w:type="dxa"/>
          </w:tcPr>
          <w:p w14:paraId="7DED6450"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172E4F52"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6A5B2CF"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7DC9ADF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5158C74C" w14:textId="77777777" w:rsidTr="00FA66A7">
        <w:tc>
          <w:tcPr>
            <w:tcW w:w="2082" w:type="dxa"/>
          </w:tcPr>
          <w:p w14:paraId="314D73E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701" w:type="dxa"/>
          </w:tcPr>
          <w:p w14:paraId="03640CA2"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04560A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709A5456"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6BA26DBC" w14:textId="77777777" w:rsidR="0046668C" w:rsidRPr="00637BB8" w:rsidRDefault="0046668C" w:rsidP="00FA66A7">
            <w:pPr>
              <w:ind w:right="61"/>
              <w:rPr>
                <w:rFonts w:ascii="Franklin Gothic Book" w:eastAsia="Arial" w:hAnsi="Franklin Gothic Book" w:cs="Arial"/>
                <w:spacing w:val="-1"/>
                <w:lang w:val="en-AU"/>
              </w:rPr>
            </w:pPr>
          </w:p>
        </w:tc>
      </w:tr>
    </w:tbl>
    <w:p w14:paraId="55E28E24" w14:textId="77777777" w:rsidR="0046668C" w:rsidRPr="00637BB8" w:rsidRDefault="0046668C" w:rsidP="0046668C">
      <w:pPr>
        <w:spacing w:after="0" w:line="240" w:lineRule="auto"/>
        <w:rPr>
          <w:rFonts w:ascii="Franklin Gothic Book" w:hAnsi="Franklin Gothic Book" w:cs="Arial"/>
          <w:lang w:val="en-AU"/>
        </w:rPr>
      </w:pPr>
    </w:p>
    <w:p w14:paraId="6F73EB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Company bank account details:</w:t>
      </w:r>
    </w:p>
    <w:p w14:paraId="4D2305DB"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46668C" w:rsidRPr="00637BB8"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name:</w:t>
            </w:r>
          </w:p>
        </w:tc>
        <w:tc>
          <w:tcPr>
            <w:tcW w:w="307" w:type="dxa"/>
            <w:tcMar>
              <w:top w:w="0" w:type="dxa"/>
              <w:left w:w="108" w:type="dxa"/>
              <w:bottom w:w="0" w:type="dxa"/>
              <w:right w:w="108" w:type="dxa"/>
            </w:tcMar>
            <w:hideMark/>
          </w:tcPr>
          <w:p w14:paraId="6ACEC97F"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account no.:</w:t>
            </w:r>
          </w:p>
        </w:tc>
        <w:tc>
          <w:tcPr>
            <w:tcW w:w="307" w:type="dxa"/>
            <w:tcMar>
              <w:top w:w="0" w:type="dxa"/>
              <w:left w:w="108" w:type="dxa"/>
              <w:bottom w:w="0" w:type="dxa"/>
              <w:right w:w="108" w:type="dxa"/>
            </w:tcMar>
            <w:hideMark/>
          </w:tcPr>
          <w:p w14:paraId="63DF822E"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Bank:</w:t>
            </w:r>
          </w:p>
        </w:tc>
        <w:tc>
          <w:tcPr>
            <w:tcW w:w="307" w:type="dxa"/>
            <w:tcMar>
              <w:top w:w="0" w:type="dxa"/>
              <w:left w:w="108" w:type="dxa"/>
              <w:bottom w:w="0" w:type="dxa"/>
              <w:right w:w="108" w:type="dxa"/>
            </w:tcMar>
            <w:hideMark/>
          </w:tcPr>
          <w:p w14:paraId="2D4CE614"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branch:</w:t>
            </w:r>
          </w:p>
        </w:tc>
        <w:tc>
          <w:tcPr>
            <w:tcW w:w="307" w:type="dxa"/>
            <w:tcMar>
              <w:top w:w="0" w:type="dxa"/>
              <w:left w:w="108" w:type="dxa"/>
              <w:bottom w:w="0" w:type="dxa"/>
              <w:right w:w="108" w:type="dxa"/>
            </w:tcMar>
            <w:hideMark/>
          </w:tcPr>
          <w:p w14:paraId="6B49FBD8"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SWIFT:</w:t>
            </w:r>
          </w:p>
        </w:tc>
        <w:tc>
          <w:tcPr>
            <w:tcW w:w="307" w:type="dxa"/>
            <w:tcMar>
              <w:top w:w="0" w:type="dxa"/>
              <w:left w:w="108" w:type="dxa"/>
              <w:bottom w:w="0" w:type="dxa"/>
              <w:right w:w="108" w:type="dxa"/>
            </w:tcMar>
            <w:hideMark/>
          </w:tcPr>
          <w:p w14:paraId="42777DA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r w:rsidR="0046668C" w:rsidRPr="00637BB8"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637BB8" w:rsidRDefault="0046668C" w:rsidP="00FA66A7">
            <w:pPr>
              <w:spacing w:after="0" w:line="240" w:lineRule="auto"/>
              <w:rPr>
                <w:rFonts w:ascii="Franklin Gothic Book" w:hAnsi="Franklin Gothic Book"/>
                <w:lang w:val="en-AU"/>
              </w:rPr>
            </w:pPr>
            <w:r w:rsidRPr="00637BB8">
              <w:rPr>
                <w:rFonts w:ascii="Franklin Gothic Book" w:hAnsi="Franklin Gothic Book"/>
                <w:lang w:val="en-AU"/>
              </w:rPr>
              <w:t>IBAN:</w:t>
            </w:r>
          </w:p>
        </w:tc>
        <w:tc>
          <w:tcPr>
            <w:tcW w:w="307" w:type="dxa"/>
            <w:tcMar>
              <w:top w:w="0" w:type="dxa"/>
              <w:left w:w="108" w:type="dxa"/>
              <w:bottom w:w="0" w:type="dxa"/>
              <w:right w:w="108" w:type="dxa"/>
            </w:tcMar>
          </w:tcPr>
          <w:p w14:paraId="2EED3F4E" w14:textId="77777777" w:rsidR="0046668C" w:rsidRPr="00637BB8" w:rsidRDefault="0046668C" w:rsidP="00FA66A7">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637BB8" w:rsidRDefault="0046668C" w:rsidP="00FA66A7">
            <w:pPr>
              <w:spacing w:after="0" w:line="240" w:lineRule="auto"/>
              <w:rPr>
                <w:rFonts w:ascii="Franklin Gothic Book" w:hAnsi="Franklin Gothic Book"/>
                <w:lang w:val="en-AU"/>
              </w:rPr>
            </w:pPr>
          </w:p>
        </w:tc>
      </w:tr>
      <w:tr w:rsidR="0046668C" w:rsidRPr="00637BB8"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address:</w:t>
            </w:r>
          </w:p>
        </w:tc>
        <w:tc>
          <w:tcPr>
            <w:tcW w:w="307" w:type="dxa"/>
            <w:tcMar>
              <w:top w:w="0" w:type="dxa"/>
              <w:left w:w="108" w:type="dxa"/>
              <w:bottom w:w="0" w:type="dxa"/>
              <w:right w:w="108" w:type="dxa"/>
            </w:tcMar>
            <w:hideMark/>
          </w:tcPr>
          <w:p w14:paraId="2E272DF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bl>
    <w:p w14:paraId="315E2FB9" w14:textId="77777777" w:rsidR="0046668C" w:rsidRPr="00637BB8" w:rsidRDefault="0046668C" w:rsidP="0046668C">
      <w:pPr>
        <w:spacing w:after="0" w:line="240" w:lineRule="auto"/>
        <w:rPr>
          <w:rFonts w:ascii="Franklin Gothic Book" w:hAnsi="Franklin Gothic Book" w:cs="Arial"/>
          <w:lang w:val="en-AU"/>
        </w:rPr>
      </w:pPr>
      <w:r w:rsidRPr="00637BB8">
        <w:rPr>
          <w:rFonts w:ascii="Franklin Gothic Book" w:hAnsi="Franklin Gothic Book"/>
          <w:color w:val="000000"/>
          <w:lang w:val="en-AU"/>
        </w:rPr>
        <w:t> </w:t>
      </w:r>
    </w:p>
    <w:p w14:paraId="0559AA05"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References  </w:t>
      </w:r>
    </w:p>
    <w:p w14:paraId="5BDC452D"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at least 3 client references whom NRC may contact, preferably from NGOs and UN agencies, for similar related works:</w:t>
      </w:r>
    </w:p>
    <w:p w14:paraId="2C56B481"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6"/>
        <w:gridCol w:w="2375"/>
        <w:gridCol w:w="1397"/>
        <w:gridCol w:w="1800"/>
        <w:gridCol w:w="2393"/>
      </w:tblGrid>
      <w:tr w:rsidR="0046668C" w:rsidRPr="00637BB8" w14:paraId="28EDE542" w14:textId="77777777" w:rsidTr="00063E2D">
        <w:tc>
          <w:tcPr>
            <w:tcW w:w="1656" w:type="dxa"/>
            <w:shd w:val="clear" w:color="auto" w:fill="F2F2F2" w:themeFill="background1" w:themeFillShade="F2"/>
          </w:tcPr>
          <w:p w14:paraId="1557749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5720490D"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0C9F5829"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1826" w:type="dxa"/>
            <w:shd w:val="clear" w:color="auto" w:fill="F2F2F2" w:themeFill="background1" w:themeFillShade="F2"/>
          </w:tcPr>
          <w:p w14:paraId="5805C79A"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c>
          <w:tcPr>
            <w:tcW w:w="2427" w:type="dxa"/>
            <w:shd w:val="clear" w:color="auto" w:fill="F2F2F2" w:themeFill="background1" w:themeFillShade="F2"/>
          </w:tcPr>
          <w:p w14:paraId="70C74D5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Contract details (works, location, size, value, etc)</w:t>
            </w:r>
          </w:p>
        </w:tc>
      </w:tr>
      <w:tr w:rsidR="0046668C" w:rsidRPr="00637BB8" w14:paraId="6F5B5BB6" w14:textId="77777777" w:rsidTr="00063E2D">
        <w:trPr>
          <w:trHeight w:val="269"/>
        </w:trPr>
        <w:tc>
          <w:tcPr>
            <w:tcW w:w="1656" w:type="dxa"/>
          </w:tcPr>
          <w:p w14:paraId="4980DDBB"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2410" w:type="dxa"/>
          </w:tcPr>
          <w:p w14:paraId="6FC73715"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8990CE6"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3290BF87"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76106E1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74A5E4C" w14:textId="77777777" w:rsidTr="00063E2D">
        <w:tc>
          <w:tcPr>
            <w:tcW w:w="1656" w:type="dxa"/>
          </w:tcPr>
          <w:p w14:paraId="1EDA57B8"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2410" w:type="dxa"/>
          </w:tcPr>
          <w:p w14:paraId="3963F866"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B3D30A1"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057F6696"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38F30A8"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93EF190" w14:textId="77777777" w:rsidTr="00063E2D">
        <w:tc>
          <w:tcPr>
            <w:tcW w:w="1656" w:type="dxa"/>
          </w:tcPr>
          <w:p w14:paraId="6B10451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2410" w:type="dxa"/>
          </w:tcPr>
          <w:p w14:paraId="6A37D8D3"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7B86038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5F420298"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26A760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E30B93C" w14:textId="77777777" w:rsidTr="00063E2D">
        <w:tc>
          <w:tcPr>
            <w:tcW w:w="1656" w:type="dxa"/>
          </w:tcPr>
          <w:p w14:paraId="0EC6074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2410" w:type="dxa"/>
          </w:tcPr>
          <w:p w14:paraId="5E129AE4"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0ACD041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762258A4"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1EAF8291" w14:textId="77777777" w:rsidR="0046668C" w:rsidRPr="00637BB8" w:rsidRDefault="0046668C" w:rsidP="00FA66A7">
            <w:pPr>
              <w:ind w:right="61"/>
              <w:rPr>
                <w:rFonts w:ascii="Franklin Gothic Book" w:eastAsia="Arial" w:hAnsi="Franklin Gothic Book" w:cs="Arial"/>
                <w:spacing w:val="-1"/>
                <w:lang w:val="en-AU"/>
              </w:rPr>
            </w:pPr>
          </w:p>
        </w:tc>
      </w:tr>
    </w:tbl>
    <w:p w14:paraId="3E3F145B" w14:textId="77777777" w:rsidR="0046668C" w:rsidRPr="00637BB8" w:rsidRDefault="0046668C" w:rsidP="0046668C">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14FCAD92" w14:textId="77777777" w:rsidR="0046668C" w:rsidRPr="00B110EF"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B110EF">
        <w:rPr>
          <w:rFonts w:ascii="Franklin Gothic Book" w:hAnsi="Franklin Gothic Book"/>
          <w:b/>
          <w:color w:val="A6A6A6" w:themeColor="background1" w:themeShade="A6"/>
        </w:rPr>
        <w:t>Equipment</w:t>
      </w:r>
    </w:p>
    <w:p w14:paraId="3C9B6A98" w14:textId="425752D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any relevant machinery/equipment/vehicles owned by the company that would potentially</w:t>
      </w:r>
      <w:r w:rsidR="00B262FF" w:rsidRPr="00637BB8">
        <w:rPr>
          <w:rFonts w:ascii="Franklin Gothic Book" w:hAnsi="Franklin Gothic Book" w:cs="Arial"/>
          <w:lang w:val="en-AU"/>
        </w:rPr>
        <w:t xml:space="preserve"> be used for construction</w:t>
      </w:r>
      <w:r w:rsidRPr="00637BB8">
        <w:rPr>
          <w:rFonts w:ascii="Franklin Gothic Book" w:hAnsi="Franklin Gothic Book" w:cs="Arial"/>
          <w:lang w:val="en-AU"/>
        </w:rPr>
        <w:t>: (do not mention rented items):</w:t>
      </w:r>
    </w:p>
    <w:p w14:paraId="315517AB"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721"/>
        <w:gridCol w:w="1980"/>
      </w:tblGrid>
      <w:tr w:rsidR="0046668C" w:rsidRPr="00637BB8" w14:paraId="74480412" w14:textId="77777777" w:rsidTr="00063E2D">
        <w:tc>
          <w:tcPr>
            <w:tcW w:w="7746" w:type="dxa"/>
            <w:shd w:val="clear" w:color="auto" w:fill="F2F2F2" w:themeFill="background1" w:themeFillShade="F2"/>
          </w:tcPr>
          <w:p w14:paraId="2879DBC8"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Type of machinery/ equipment/ vehicles</w:t>
            </w:r>
          </w:p>
        </w:tc>
        <w:tc>
          <w:tcPr>
            <w:tcW w:w="1984" w:type="dxa"/>
            <w:shd w:val="clear" w:color="auto" w:fill="F2F2F2" w:themeFill="background1" w:themeFillShade="F2"/>
          </w:tcPr>
          <w:p w14:paraId="65F14745"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Quantity</w:t>
            </w:r>
          </w:p>
        </w:tc>
      </w:tr>
      <w:tr w:rsidR="0046668C" w:rsidRPr="00637BB8" w14:paraId="401B6D1B" w14:textId="77777777" w:rsidTr="00063E2D">
        <w:trPr>
          <w:trHeight w:val="282"/>
        </w:trPr>
        <w:tc>
          <w:tcPr>
            <w:tcW w:w="7746" w:type="dxa"/>
          </w:tcPr>
          <w:p w14:paraId="09D116D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984" w:type="dxa"/>
          </w:tcPr>
          <w:p w14:paraId="3566B43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185CA1C" w14:textId="77777777" w:rsidTr="00063E2D">
        <w:tc>
          <w:tcPr>
            <w:tcW w:w="7746" w:type="dxa"/>
          </w:tcPr>
          <w:p w14:paraId="77356C3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984" w:type="dxa"/>
          </w:tcPr>
          <w:p w14:paraId="578557CA"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B73D1C7" w14:textId="77777777" w:rsidTr="00063E2D">
        <w:tc>
          <w:tcPr>
            <w:tcW w:w="7746" w:type="dxa"/>
          </w:tcPr>
          <w:p w14:paraId="74A752F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984" w:type="dxa"/>
          </w:tcPr>
          <w:p w14:paraId="52268973"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548F8C2" w14:textId="77777777" w:rsidTr="00063E2D">
        <w:tc>
          <w:tcPr>
            <w:tcW w:w="7746" w:type="dxa"/>
          </w:tcPr>
          <w:p w14:paraId="1543805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4.</w:t>
            </w:r>
          </w:p>
        </w:tc>
        <w:tc>
          <w:tcPr>
            <w:tcW w:w="1984" w:type="dxa"/>
          </w:tcPr>
          <w:p w14:paraId="599F09D4"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C492F73" w14:textId="77777777" w:rsidTr="00063E2D">
        <w:tc>
          <w:tcPr>
            <w:tcW w:w="7746" w:type="dxa"/>
          </w:tcPr>
          <w:p w14:paraId="1B7C1627"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5.</w:t>
            </w:r>
          </w:p>
        </w:tc>
        <w:tc>
          <w:tcPr>
            <w:tcW w:w="1984" w:type="dxa"/>
          </w:tcPr>
          <w:p w14:paraId="026A8A52"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4EA1C06" w14:textId="77777777" w:rsidTr="00063E2D">
        <w:tc>
          <w:tcPr>
            <w:tcW w:w="7746" w:type="dxa"/>
          </w:tcPr>
          <w:p w14:paraId="2EAE297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6.</w:t>
            </w:r>
          </w:p>
        </w:tc>
        <w:tc>
          <w:tcPr>
            <w:tcW w:w="1984" w:type="dxa"/>
          </w:tcPr>
          <w:p w14:paraId="6A78BCA6"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316BD88" w14:textId="77777777" w:rsidTr="00063E2D">
        <w:tc>
          <w:tcPr>
            <w:tcW w:w="7746" w:type="dxa"/>
          </w:tcPr>
          <w:p w14:paraId="1441E55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984" w:type="dxa"/>
          </w:tcPr>
          <w:p w14:paraId="3F087900" w14:textId="77777777" w:rsidR="0046668C" w:rsidRPr="00637BB8" w:rsidRDefault="0046668C" w:rsidP="00FA66A7">
            <w:pPr>
              <w:ind w:right="61"/>
              <w:rPr>
                <w:rFonts w:ascii="Franklin Gothic Book" w:eastAsia="Arial" w:hAnsi="Franklin Gothic Book" w:cs="Arial"/>
                <w:spacing w:val="-1"/>
                <w:lang w:val="en-AU"/>
              </w:rPr>
            </w:pPr>
          </w:p>
        </w:tc>
      </w:tr>
    </w:tbl>
    <w:p w14:paraId="5A71DDA6" w14:textId="77777777" w:rsidR="0046668C" w:rsidRPr="00B110EF"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b/>
          <w:u w:val="single"/>
          <w:lang w:val="en-AU"/>
        </w:rPr>
      </w:pPr>
    </w:p>
    <w:p w14:paraId="5D5121F0" w14:textId="77777777" w:rsidR="0046668C" w:rsidRPr="00B110EF"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B110EF">
        <w:rPr>
          <w:rFonts w:ascii="Franklin Gothic Book" w:hAnsi="Franklin Gothic Book"/>
          <w:b/>
          <w:color w:val="A6A6A6" w:themeColor="background1" w:themeShade="A6"/>
        </w:rPr>
        <w:t>Defects Liability/Guarantee Period</w:t>
      </w:r>
    </w:p>
    <w:p w14:paraId="0C8FDEF7" w14:textId="251A40EE"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 xml:space="preserve">Please provide details below of the defect liability and guarantee period you offer on the </w:t>
      </w:r>
      <w:r w:rsidR="006D665A" w:rsidRPr="00637BB8">
        <w:rPr>
          <w:rFonts w:ascii="Franklin Gothic Book" w:hAnsi="Franklin Gothic Book" w:cs="Arial"/>
          <w:lang w:val="en-AU"/>
        </w:rPr>
        <w:t>works</w:t>
      </w:r>
      <w:r w:rsidRPr="00637BB8">
        <w:rPr>
          <w:rFonts w:ascii="Franklin Gothic Book" w:hAnsi="Franklin Gothic Book" w:cs="Arial"/>
          <w:lang w:val="en-AU"/>
        </w:rPr>
        <w:t xml:space="preserve"> included in this contract:</w:t>
      </w:r>
    </w:p>
    <w:tbl>
      <w:tblPr>
        <w:tblStyle w:val="TableGrid"/>
        <w:tblW w:w="10237" w:type="dxa"/>
        <w:tblInd w:w="-72" w:type="dxa"/>
        <w:tblLook w:val="04A0" w:firstRow="1" w:lastRow="0" w:firstColumn="1" w:lastColumn="0" w:noHBand="0" w:noVBand="1"/>
      </w:tblPr>
      <w:tblGrid>
        <w:gridCol w:w="10237"/>
      </w:tblGrid>
      <w:tr w:rsidR="0046668C" w:rsidRPr="00637BB8" w14:paraId="7B15878F" w14:textId="77777777" w:rsidTr="00FA66A7">
        <w:trPr>
          <w:trHeight w:val="1442"/>
        </w:trPr>
        <w:tc>
          <w:tcPr>
            <w:tcW w:w="10237" w:type="dxa"/>
          </w:tcPr>
          <w:p w14:paraId="066956FE"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123AF6AA"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03FE74C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b/>
          <w:u w:val="single"/>
          <w:lang w:val="en-AU"/>
        </w:rPr>
      </w:pPr>
    </w:p>
    <w:p w14:paraId="53D3E66A" w14:textId="77777777" w:rsidR="0046668C" w:rsidRPr="00B110EF"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B110EF">
        <w:rPr>
          <w:rFonts w:ascii="Franklin Gothic Book" w:hAnsi="Franklin Gothic Book"/>
          <w:b/>
          <w:color w:val="A6A6A6" w:themeColor="background1" w:themeShade="A6"/>
        </w:rPr>
        <w:t>Bid Validity</w:t>
      </w:r>
    </w:p>
    <w:p w14:paraId="033B59B6" w14:textId="16A3C309"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637BB8">
        <w:rPr>
          <w:rFonts w:ascii="Franklin Gothic Book" w:hAnsi="Franklin Gothic Book"/>
          <w:lang w:val="en-AU"/>
        </w:rPr>
        <w:t>Please confirm the validity of your bid below (</w:t>
      </w:r>
      <w:r w:rsidR="00AE1BA5">
        <w:rPr>
          <w:rFonts w:ascii="Franklin Gothic Book" w:hAnsi="Franklin Gothic Book"/>
          <w:lang w:val="en-AU"/>
        </w:rPr>
        <w:t>90</w:t>
      </w:r>
      <w:r w:rsidRPr="00637BB8">
        <w:rPr>
          <w:rFonts w:ascii="Franklin Gothic Book" w:hAnsi="Franklin Gothic Book"/>
          <w:lang w:val="en-AU"/>
        </w:rPr>
        <w:t xml:space="preserve"> </w:t>
      </w:r>
      <w:r w:rsidRPr="00637BB8">
        <w:rPr>
          <w:rFonts w:ascii="Franklin Gothic Book" w:hAnsi="Franklin Gothic Book"/>
          <w:lang w:val="en-GB"/>
        </w:rPr>
        <w:t>calendar days</w:t>
      </w:r>
      <w:r w:rsidRPr="00637BB8">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46668C" w:rsidRPr="00637BB8" w14:paraId="4FE287E8" w14:textId="77777777" w:rsidTr="00FA66A7">
        <w:tc>
          <w:tcPr>
            <w:tcW w:w="10237" w:type="dxa"/>
          </w:tcPr>
          <w:p w14:paraId="16ED4F7F"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290F6D58"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4084BF4D"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FABB5A7"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Confirmation of Bidder’s compliance </w:t>
      </w:r>
    </w:p>
    <w:p w14:paraId="3964A8DA" w14:textId="77777777" w:rsidR="0046668C" w:rsidRPr="00637BB8" w:rsidRDefault="0046668C" w:rsidP="0046668C">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lang w:val="en-AU"/>
        </w:rPr>
      </w:pPr>
    </w:p>
    <w:p w14:paraId="65AE7D39" w14:textId="77777777" w:rsidR="0046668C" w:rsidRPr="00637BB8" w:rsidRDefault="0046668C" w:rsidP="0046668C">
      <w:pPr>
        <w:widowControl w:val="0"/>
        <w:tabs>
          <w:tab w:val="num" w:pos="1080"/>
        </w:tabs>
        <w:overflowPunct w:val="0"/>
        <w:autoSpaceDE w:val="0"/>
        <w:autoSpaceDN w:val="0"/>
        <w:adjustRightInd w:val="0"/>
        <w:spacing w:after="0"/>
        <w:jc w:val="both"/>
        <w:rPr>
          <w:rFonts w:ascii="Franklin Gothic Book" w:hAnsi="Franklin Gothic Book"/>
          <w:lang w:val="en-AU"/>
        </w:rPr>
      </w:pPr>
      <w:r w:rsidRPr="00637BB8">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03F85DC" w:rsidR="0046668C" w:rsidRPr="00637BB8" w:rsidRDefault="0046668C" w:rsidP="0046668C">
      <w:pPr>
        <w:widowControl w:val="0"/>
        <w:autoSpaceDE w:val="0"/>
        <w:autoSpaceDN w:val="0"/>
        <w:adjustRightInd w:val="0"/>
        <w:spacing w:after="0" w:line="240" w:lineRule="auto"/>
        <w:rPr>
          <w:rFonts w:ascii="Franklin Gothic Book" w:hAnsi="Franklin Gothic Book"/>
          <w:b/>
          <w:bCs/>
          <w:lang w:val="en-AU"/>
        </w:rPr>
      </w:pPr>
    </w:p>
    <w:p w14:paraId="4FFF2FDF" w14:textId="74FAF879" w:rsidR="00AF19EB" w:rsidRPr="00637BB8" w:rsidRDefault="00AF19EB" w:rsidP="0046668C">
      <w:pPr>
        <w:widowControl w:val="0"/>
        <w:autoSpaceDE w:val="0"/>
        <w:autoSpaceDN w:val="0"/>
        <w:adjustRightInd w:val="0"/>
        <w:spacing w:after="0" w:line="240" w:lineRule="auto"/>
        <w:rPr>
          <w:rFonts w:ascii="Franklin Gothic Book" w:hAnsi="Franklin Gothic Book"/>
          <w:b/>
          <w:bCs/>
          <w:lang w:val="en-AU"/>
        </w:rPr>
      </w:pPr>
      <w:r w:rsidRPr="00637BB8">
        <w:rPr>
          <w:rStyle w:val="normaltextrun"/>
          <w:rFonts w:ascii="Franklin Gothic Book" w:hAnsi="Franklin Gothic Book" w:cs="Calibri"/>
          <w:shd w:val="clear" w:color="auto" w:fill="FFFFFF"/>
          <w:lang w:val="en-AU"/>
        </w:rPr>
        <w:t xml:space="preserve">We, the Bidder confirm the documents attached to this offer are those validated by us in the Section 2 Paragraph </w:t>
      </w:r>
      <w:proofErr w:type="gramStart"/>
      <w:r w:rsidRPr="00637BB8">
        <w:rPr>
          <w:rStyle w:val="normaltextrun"/>
          <w:rFonts w:ascii="Franklin Gothic Book" w:hAnsi="Franklin Gothic Book" w:cs="Calibri"/>
          <w:shd w:val="clear" w:color="auto" w:fill="FFFFFF"/>
          <w:lang w:val="en-AU"/>
        </w:rPr>
        <w:t>6 .</w:t>
      </w:r>
      <w:proofErr w:type="gramEnd"/>
      <w:r w:rsidRPr="00637BB8">
        <w:rPr>
          <w:rStyle w:val="normaltextrun"/>
          <w:rFonts w:ascii="Franklin Gothic Book" w:hAnsi="Franklin Gothic Book" w:cs="Calibri"/>
          <w:shd w:val="clear" w:color="auto" w:fill="FFFFFF"/>
          <w:lang w:val="en-AU"/>
        </w:rPr>
        <w:t xml:space="preserve"> Bidder's checklist.</w:t>
      </w:r>
      <w:r w:rsidRPr="00637BB8">
        <w:rPr>
          <w:rStyle w:val="eop"/>
          <w:rFonts w:ascii="Franklin Gothic Book" w:hAnsi="Franklin Gothic Book" w:cs="Calibri"/>
          <w:shd w:val="clear" w:color="auto" w:fill="FFFFFF"/>
        </w:rPr>
        <w:t> </w:t>
      </w:r>
    </w:p>
    <w:p w14:paraId="6BCBFA9C"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p>
    <w:p w14:paraId="0B5A186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understand that NRC is not bound to accept the lowest, or indeed any bid, received.</w:t>
      </w:r>
    </w:p>
    <w:p w14:paraId="1A67DADA"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agree that NRC may verify the information provided in this form itself or through a third party as it may deem necessary.</w:t>
      </w:r>
    </w:p>
    <w:p w14:paraId="1D439B17"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 xml:space="preserve"> </w:t>
      </w:r>
    </w:p>
    <w:p w14:paraId="45A1762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b/>
          <w:lang w:val="en-AU"/>
        </w:rPr>
      </w:pPr>
      <w:r w:rsidRPr="00637BB8">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637BB8" w14:paraId="58878F69" w14:textId="77777777" w:rsidTr="00FA66A7">
        <w:trPr>
          <w:trHeight w:val="397"/>
          <w:jc w:val="center"/>
        </w:trPr>
        <w:tc>
          <w:tcPr>
            <w:tcW w:w="5188" w:type="dxa"/>
            <w:vAlign w:val="center"/>
          </w:tcPr>
          <w:p w14:paraId="5E3F9EB9"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Signatory:</w:t>
            </w:r>
          </w:p>
        </w:tc>
        <w:tc>
          <w:tcPr>
            <w:tcW w:w="5220" w:type="dxa"/>
            <w:vAlign w:val="center"/>
          </w:tcPr>
          <w:p w14:paraId="49B8FB25"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Tel N°:</w:t>
            </w:r>
          </w:p>
        </w:tc>
      </w:tr>
      <w:tr w:rsidR="0046668C" w:rsidRPr="00637BB8" w14:paraId="3DA303D4" w14:textId="77777777" w:rsidTr="00FA66A7">
        <w:trPr>
          <w:trHeight w:val="397"/>
          <w:jc w:val="center"/>
        </w:trPr>
        <w:tc>
          <w:tcPr>
            <w:tcW w:w="5188" w:type="dxa"/>
            <w:vAlign w:val="center"/>
          </w:tcPr>
          <w:p w14:paraId="6395883C"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Title of Signatory:</w:t>
            </w:r>
          </w:p>
        </w:tc>
        <w:tc>
          <w:tcPr>
            <w:tcW w:w="5220" w:type="dxa"/>
            <w:vAlign w:val="center"/>
          </w:tcPr>
          <w:p w14:paraId="7A983E8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Company:</w:t>
            </w:r>
          </w:p>
        </w:tc>
      </w:tr>
      <w:tr w:rsidR="0046668C" w:rsidRPr="00637BB8" w14:paraId="439FCC66" w14:textId="77777777" w:rsidTr="00FA66A7">
        <w:trPr>
          <w:trHeight w:val="397"/>
          <w:jc w:val="center"/>
        </w:trPr>
        <w:tc>
          <w:tcPr>
            <w:tcW w:w="5188" w:type="dxa"/>
            <w:vMerge w:val="restart"/>
          </w:tcPr>
          <w:p w14:paraId="31D6A69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Signature &amp; stamp:</w:t>
            </w:r>
          </w:p>
          <w:p w14:paraId="12C0FE9E" w14:textId="77777777" w:rsidR="0046668C" w:rsidRPr="00637BB8" w:rsidRDefault="0046668C" w:rsidP="00FA66A7">
            <w:pPr>
              <w:widowControl w:val="0"/>
              <w:autoSpaceDE w:val="0"/>
              <w:autoSpaceDN w:val="0"/>
              <w:adjustRightInd w:val="0"/>
              <w:rPr>
                <w:rFonts w:ascii="Franklin Gothic Book" w:hAnsi="Franklin Gothic Book"/>
              </w:rPr>
            </w:pPr>
          </w:p>
          <w:p w14:paraId="10F4A322" w14:textId="77777777" w:rsidR="0046668C" w:rsidRPr="00637BB8" w:rsidRDefault="0046668C" w:rsidP="00FA66A7">
            <w:pPr>
              <w:widowControl w:val="0"/>
              <w:autoSpaceDE w:val="0"/>
              <w:autoSpaceDN w:val="0"/>
              <w:adjustRightInd w:val="0"/>
              <w:rPr>
                <w:rFonts w:ascii="Franklin Gothic Book" w:hAnsi="Franklin Gothic Book"/>
              </w:rPr>
            </w:pPr>
          </w:p>
          <w:p w14:paraId="1422F784" w14:textId="77777777" w:rsidR="0046668C" w:rsidRPr="00637BB8" w:rsidRDefault="0046668C" w:rsidP="00FA66A7">
            <w:pPr>
              <w:widowControl w:val="0"/>
              <w:autoSpaceDE w:val="0"/>
              <w:autoSpaceDN w:val="0"/>
              <w:adjustRightInd w:val="0"/>
              <w:rPr>
                <w:rFonts w:ascii="Franklin Gothic Book" w:hAnsi="Franklin Gothic Book"/>
              </w:rPr>
            </w:pPr>
          </w:p>
          <w:p w14:paraId="1C7E4438" w14:textId="77777777" w:rsidR="0046668C" w:rsidRPr="00637BB8" w:rsidRDefault="0046668C" w:rsidP="00FA66A7">
            <w:pPr>
              <w:widowControl w:val="0"/>
              <w:autoSpaceDE w:val="0"/>
              <w:autoSpaceDN w:val="0"/>
              <w:adjustRightInd w:val="0"/>
              <w:rPr>
                <w:rFonts w:ascii="Franklin Gothic Book" w:hAnsi="Franklin Gothic Book"/>
              </w:rPr>
            </w:pPr>
          </w:p>
          <w:p w14:paraId="330BD3D7" w14:textId="77777777" w:rsidR="0046668C" w:rsidRPr="00637BB8" w:rsidRDefault="0046668C" w:rsidP="00FA66A7">
            <w:pPr>
              <w:widowControl w:val="0"/>
              <w:autoSpaceDE w:val="0"/>
              <w:autoSpaceDN w:val="0"/>
              <w:adjustRightInd w:val="0"/>
              <w:rPr>
                <w:rFonts w:ascii="Franklin Gothic Book" w:hAnsi="Franklin Gothic Book"/>
              </w:rPr>
            </w:pPr>
          </w:p>
          <w:p w14:paraId="67CA9B1F"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vAlign w:val="center"/>
          </w:tcPr>
          <w:p w14:paraId="62ADE10E"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Date of Signing:</w:t>
            </w:r>
          </w:p>
        </w:tc>
      </w:tr>
      <w:tr w:rsidR="0046668C" w:rsidRPr="00637BB8" w14:paraId="185AFA68" w14:textId="77777777" w:rsidTr="00FA66A7">
        <w:trPr>
          <w:trHeight w:val="1240"/>
          <w:jc w:val="center"/>
        </w:trPr>
        <w:tc>
          <w:tcPr>
            <w:tcW w:w="5188" w:type="dxa"/>
            <w:vMerge/>
          </w:tcPr>
          <w:p w14:paraId="647137A0"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tcPr>
          <w:p w14:paraId="666FD568"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Address:</w:t>
            </w:r>
          </w:p>
          <w:p w14:paraId="6B5AE047" w14:textId="77777777" w:rsidR="0046668C" w:rsidRPr="00637BB8" w:rsidRDefault="0046668C" w:rsidP="00FA66A7">
            <w:pPr>
              <w:widowControl w:val="0"/>
              <w:autoSpaceDE w:val="0"/>
              <w:autoSpaceDN w:val="0"/>
              <w:adjustRightInd w:val="0"/>
              <w:rPr>
                <w:rFonts w:ascii="Franklin Gothic Book" w:hAnsi="Franklin Gothic Book"/>
              </w:rPr>
            </w:pPr>
          </w:p>
        </w:tc>
      </w:tr>
    </w:tbl>
    <w:p w14:paraId="5E805EC9" w14:textId="2296E168" w:rsidR="0077496D" w:rsidRDefault="0077496D" w:rsidP="0077496D">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rPr>
          <w:rFonts w:ascii="Franklin Gothic Book" w:hAnsi="Franklin Gothic Book" w:cstheme="minorHAnsi"/>
          <w:lang w:val="en-AU"/>
        </w:rPr>
        <w:sectPr w:rsidR="0077496D" w:rsidSect="0074644F">
          <w:pgSz w:w="11906" w:h="16838" w:code="9"/>
          <w:pgMar w:top="1077" w:right="1134" w:bottom="1077" w:left="1134" w:header="397" w:footer="340" w:gutter="0"/>
          <w:cols w:space="720"/>
          <w:docGrid w:linePitch="360"/>
        </w:sectPr>
      </w:pPr>
    </w:p>
    <w:p w14:paraId="18BE12D7" w14:textId="633A4325" w:rsidR="00776B21" w:rsidRPr="00637BB8" w:rsidRDefault="0077496D" w:rsidP="0077496D">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jc w:val="center"/>
        <w:rPr>
          <w:rFonts w:ascii="Franklin Gothic Book" w:hAnsi="Franklin Gothic Book"/>
          <w:b/>
          <w:bCs/>
          <w:sz w:val="28"/>
        </w:rPr>
      </w:pPr>
      <w:r>
        <w:rPr>
          <w:rFonts w:ascii="Franklin Gothic Book" w:hAnsi="Franklin Gothic Book"/>
          <w:b/>
          <w:bCs/>
          <w:sz w:val="28"/>
        </w:rPr>
        <w:lastRenderedPageBreak/>
        <w:t xml:space="preserve">                     </w:t>
      </w:r>
      <w:r w:rsidR="00776B21" w:rsidRPr="00637BB8">
        <w:rPr>
          <w:rFonts w:ascii="Franklin Gothic Book" w:hAnsi="Franklin Gothic Book"/>
          <w:b/>
          <w:bCs/>
          <w:sz w:val="28"/>
        </w:rPr>
        <w:t xml:space="preserve">SECTION </w:t>
      </w:r>
      <w:r w:rsidR="00842DCF" w:rsidRPr="00637BB8">
        <w:rPr>
          <w:rFonts w:ascii="Franklin Gothic Book" w:hAnsi="Franklin Gothic Book"/>
          <w:b/>
          <w:bCs/>
          <w:sz w:val="28"/>
        </w:rPr>
        <w:t>6</w:t>
      </w:r>
    </w:p>
    <w:p w14:paraId="4EE58F5B" w14:textId="77777777"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Work Schedule</w:t>
      </w:r>
    </w:p>
    <w:p w14:paraId="57B97A50"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p>
    <w:p w14:paraId="78DFB542" w14:textId="29D7284C"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Attach the work schedule here:</w:t>
      </w:r>
    </w:p>
    <w:p w14:paraId="3939A747"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Schedule to include:</w:t>
      </w:r>
    </w:p>
    <w:p w14:paraId="2F23D601" w14:textId="77777777" w:rsidR="00A55216" w:rsidRDefault="00A55216" w:rsidP="00E27AA3">
      <w:pPr>
        <w:pStyle w:val="ListParagraph"/>
        <w:widowControl w:val="0"/>
        <w:numPr>
          <w:ilvl w:val="3"/>
          <w:numId w:val="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Duration of each sub-activity</w:t>
      </w:r>
    </w:p>
    <w:p w14:paraId="08A0E100" w14:textId="77777777" w:rsidR="00EF6A54" w:rsidRPr="00637BB8" w:rsidRDefault="00EF6A54" w:rsidP="008E04A3">
      <w:pPr>
        <w:pStyle w:val="ListParagraph"/>
        <w:widowControl w:val="0"/>
        <w:overflowPunct w:val="0"/>
        <w:autoSpaceDE w:val="0"/>
        <w:autoSpaceDN w:val="0"/>
        <w:adjustRightInd w:val="0"/>
        <w:spacing w:after="0"/>
        <w:ind w:left="1260" w:right="160"/>
        <w:jc w:val="both"/>
        <w:rPr>
          <w:rFonts w:ascii="Franklin Gothic Book" w:hAnsi="Franklin Gothic Book"/>
        </w:rPr>
      </w:pPr>
    </w:p>
    <w:tbl>
      <w:tblPr>
        <w:tblW w:w="5000" w:type="pct"/>
        <w:tblLook w:val="04A0" w:firstRow="1" w:lastRow="0" w:firstColumn="1" w:lastColumn="0" w:noHBand="0" w:noVBand="1"/>
      </w:tblPr>
      <w:tblGrid>
        <w:gridCol w:w="730"/>
        <w:gridCol w:w="4524"/>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9D4C17" w:rsidRPr="009D4C17" w14:paraId="17F49B0F" w14:textId="77777777" w:rsidTr="00826622">
        <w:trPr>
          <w:trHeight w:val="1240"/>
        </w:trPr>
        <w:tc>
          <w:tcPr>
            <w:tcW w:w="245" w:type="pct"/>
            <w:tcBorders>
              <w:top w:val="single" w:sz="4" w:space="0" w:color="auto"/>
              <w:left w:val="single" w:sz="4" w:space="0" w:color="auto"/>
              <w:bottom w:val="single" w:sz="4" w:space="0" w:color="auto"/>
              <w:right w:val="single" w:sz="4" w:space="0" w:color="auto"/>
            </w:tcBorders>
            <w:shd w:val="clear" w:color="000000" w:fill="ACB9CA"/>
            <w:vAlign w:val="center"/>
            <w:hideMark/>
          </w:tcPr>
          <w:p w14:paraId="25FC7660" w14:textId="131567ED" w:rsidR="009D4C17" w:rsidRPr="009D4C17" w:rsidRDefault="009D4C17" w:rsidP="009D4C17">
            <w:pPr>
              <w:spacing w:after="0" w:line="240" w:lineRule="auto"/>
              <w:jc w:val="center"/>
              <w:rPr>
                <w:rFonts w:ascii="Times New Roman" w:hAnsi="Times New Roman"/>
                <w:b/>
                <w:bCs/>
              </w:rPr>
            </w:pPr>
            <w:bookmarkStart w:id="2" w:name="RANGE!A1:V22"/>
            <w:r w:rsidRPr="009D4C17">
              <w:rPr>
                <w:rFonts w:ascii="Times New Roman" w:hAnsi="Times New Roman"/>
                <w:b/>
                <w:bCs/>
              </w:rPr>
              <w:t>S/NO</w:t>
            </w:r>
            <w:r w:rsidRPr="009D4C17">
              <w:rPr>
                <w:rFonts w:ascii="Times New Roman" w:hAnsi="Times New Roman"/>
                <w:b/>
                <w:bCs/>
              </w:rPr>
              <w:br/>
            </w:r>
            <w:bookmarkEnd w:id="2"/>
          </w:p>
        </w:tc>
        <w:tc>
          <w:tcPr>
            <w:tcW w:w="1598" w:type="pct"/>
            <w:tcBorders>
              <w:top w:val="single" w:sz="4" w:space="0" w:color="auto"/>
              <w:left w:val="nil"/>
              <w:bottom w:val="single" w:sz="4" w:space="0" w:color="auto"/>
              <w:right w:val="single" w:sz="4" w:space="0" w:color="auto"/>
            </w:tcBorders>
            <w:shd w:val="clear" w:color="000000" w:fill="ACB9CA"/>
            <w:vAlign w:val="center"/>
            <w:hideMark/>
          </w:tcPr>
          <w:p w14:paraId="61560C1A" w14:textId="734AAE80" w:rsidR="009D4C17" w:rsidRPr="009D4C17" w:rsidRDefault="009D4C17" w:rsidP="009D4C17">
            <w:pPr>
              <w:spacing w:after="0" w:line="240" w:lineRule="auto"/>
              <w:jc w:val="center"/>
              <w:rPr>
                <w:rFonts w:ascii="Times New Roman" w:hAnsi="Times New Roman"/>
                <w:b/>
                <w:bCs/>
              </w:rPr>
            </w:pPr>
            <w:r w:rsidRPr="009D4C17">
              <w:rPr>
                <w:rFonts w:ascii="Times New Roman" w:hAnsi="Times New Roman"/>
                <w:b/>
                <w:bCs/>
              </w:rPr>
              <w:t xml:space="preserve">Activity Descriptions </w:t>
            </w:r>
          </w:p>
        </w:tc>
        <w:tc>
          <w:tcPr>
            <w:tcW w:w="8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D1B34DF"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57C83510"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2</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6A88FCA"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3</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7BA0FE36"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4</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A4568E8"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5</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03D67FE6"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6</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56F55872"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7</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1D4EE89B"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8</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773E37F4"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9</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8F58DF1"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10</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F532B98"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11</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4BC4646"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12</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5E0E68A"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13</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FF90051"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14</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4E8E0881"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15</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9E917FA"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16</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E49A6DD"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17</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A934C58"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18</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FE4A08F"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19</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0F090ED"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20</w:t>
            </w:r>
          </w:p>
        </w:tc>
      </w:tr>
      <w:tr w:rsidR="009D4C17" w:rsidRPr="009D4C17" w14:paraId="3608C866" w14:textId="77777777" w:rsidTr="00826622">
        <w:trPr>
          <w:trHeight w:val="7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DED4274" w14:textId="77777777" w:rsidR="009D4C17" w:rsidRPr="009D4C17" w:rsidRDefault="009D4C17" w:rsidP="009D4C17">
            <w:pPr>
              <w:spacing w:after="0" w:line="240" w:lineRule="auto"/>
              <w:jc w:val="center"/>
              <w:rPr>
                <w:rFonts w:ascii="Arial" w:hAnsi="Arial" w:cs="Arial"/>
              </w:rPr>
            </w:pPr>
            <w:r w:rsidRPr="009D4C17">
              <w:rPr>
                <w:rFonts w:ascii="Arial" w:hAnsi="Arial" w:cs="Arial"/>
              </w:rPr>
              <w:t>1</w:t>
            </w:r>
          </w:p>
        </w:tc>
        <w:tc>
          <w:tcPr>
            <w:tcW w:w="1598" w:type="pct"/>
            <w:tcBorders>
              <w:top w:val="nil"/>
              <w:left w:val="nil"/>
              <w:bottom w:val="single" w:sz="4" w:space="0" w:color="auto"/>
              <w:right w:val="single" w:sz="4" w:space="0" w:color="auto"/>
            </w:tcBorders>
            <w:shd w:val="clear" w:color="auto" w:fill="auto"/>
            <w:vAlign w:val="center"/>
            <w:hideMark/>
          </w:tcPr>
          <w:p w14:paraId="321B11DE" w14:textId="77777777" w:rsidR="009D4C17" w:rsidRPr="009D4C17" w:rsidRDefault="009D4C17" w:rsidP="009D4C17">
            <w:pPr>
              <w:spacing w:after="0" w:line="240" w:lineRule="auto"/>
              <w:rPr>
                <w:rFonts w:ascii="Arial" w:hAnsi="Arial" w:cs="Arial"/>
              </w:rPr>
            </w:pPr>
            <w:r w:rsidRPr="009D4C17">
              <w:rPr>
                <w:rFonts w:ascii="Arial" w:hAnsi="Arial" w:cs="Arial"/>
              </w:rPr>
              <w:t>Site Preparation &amp; Mobilization: to clean site from all existing materials.</w:t>
            </w:r>
          </w:p>
        </w:tc>
        <w:tc>
          <w:tcPr>
            <w:tcW w:w="83" w:type="pct"/>
            <w:tcBorders>
              <w:top w:val="nil"/>
              <w:left w:val="nil"/>
              <w:bottom w:val="single" w:sz="4" w:space="0" w:color="auto"/>
              <w:right w:val="single" w:sz="4" w:space="0" w:color="auto"/>
            </w:tcBorders>
            <w:shd w:val="clear" w:color="auto" w:fill="auto"/>
            <w:noWrap/>
            <w:vAlign w:val="center"/>
            <w:hideMark/>
          </w:tcPr>
          <w:p w14:paraId="53892E3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0BDDEA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135FC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4DDDC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741497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EAC734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D07B1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10DD4E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AAC7AD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F0EE9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6FE972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FFACEF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E30BA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844219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8CAC3E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CB3BF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0C8E0B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5612F0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C56375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962B5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3D2D8FD4" w14:textId="77777777" w:rsidTr="00826622">
        <w:trPr>
          <w:trHeight w:val="61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09FCC235" w14:textId="77777777" w:rsidR="009D4C17" w:rsidRPr="009D4C17" w:rsidRDefault="009D4C17" w:rsidP="009D4C17">
            <w:pPr>
              <w:spacing w:after="0" w:line="240" w:lineRule="auto"/>
              <w:jc w:val="center"/>
              <w:rPr>
                <w:rFonts w:ascii="Arial" w:hAnsi="Arial" w:cs="Arial"/>
              </w:rPr>
            </w:pPr>
            <w:r w:rsidRPr="009D4C17">
              <w:rPr>
                <w:rFonts w:ascii="Arial" w:hAnsi="Arial" w:cs="Arial"/>
              </w:rPr>
              <w:t>2</w:t>
            </w:r>
          </w:p>
        </w:tc>
        <w:tc>
          <w:tcPr>
            <w:tcW w:w="1598" w:type="pct"/>
            <w:tcBorders>
              <w:top w:val="nil"/>
              <w:left w:val="nil"/>
              <w:bottom w:val="single" w:sz="4" w:space="0" w:color="auto"/>
              <w:right w:val="single" w:sz="4" w:space="0" w:color="auto"/>
            </w:tcBorders>
            <w:shd w:val="clear" w:color="auto" w:fill="auto"/>
            <w:vAlign w:val="center"/>
            <w:hideMark/>
          </w:tcPr>
          <w:p w14:paraId="40B313DE" w14:textId="77777777" w:rsidR="009D4C17" w:rsidRPr="009D4C17" w:rsidRDefault="009D4C17" w:rsidP="009D4C17">
            <w:pPr>
              <w:spacing w:after="0" w:line="240" w:lineRule="auto"/>
              <w:rPr>
                <w:rFonts w:ascii="Arial" w:hAnsi="Arial" w:cs="Arial"/>
              </w:rPr>
            </w:pPr>
            <w:r w:rsidRPr="009D4C17">
              <w:rPr>
                <w:rFonts w:ascii="Arial" w:hAnsi="Arial" w:cs="Arial"/>
              </w:rPr>
              <w:t xml:space="preserve">Excavation of ordinary soil-type three area and wall foundation </w:t>
            </w:r>
          </w:p>
        </w:tc>
        <w:tc>
          <w:tcPr>
            <w:tcW w:w="83" w:type="pct"/>
            <w:tcBorders>
              <w:top w:val="nil"/>
              <w:left w:val="nil"/>
              <w:bottom w:val="single" w:sz="4" w:space="0" w:color="auto"/>
              <w:right w:val="single" w:sz="4" w:space="0" w:color="auto"/>
            </w:tcBorders>
            <w:shd w:val="clear" w:color="auto" w:fill="auto"/>
            <w:noWrap/>
            <w:vAlign w:val="center"/>
            <w:hideMark/>
          </w:tcPr>
          <w:p w14:paraId="310DF05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ECAC28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967FD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FB3A5E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9F1B69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F58C2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F0E85D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B31627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09C705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8F6B8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51D591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1F0680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ED4B59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147D0F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B27EBB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58ACBD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BA89F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74C800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CD98E6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139B04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63C0093D" w14:textId="77777777" w:rsidTr="00826622">
        <w:trPr>
          <w:trHeight w:val="73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7F39CA6" w14:textId="77777777" w:rsidR="009D4C17" w:rsidRPr="009D4C17" w:rsidRDefault="009D4C17" w:rsidP="009D4C17">
            <w:pPr>
              <w:spacing w:after="0" w:line="240" w:lineRule="auto"/>
              <w:jc w:val="center"/>
              <w:rPr>
                <w:rFonts w:ascii="Arial" w:hAnsi="Arial" w:cs="Arial"/>
              </w:rPr>
            </w:pPr>
            <w:r w:rsidRPr="009D4C17">
              <w:rPr>
                <w:rFonts w:ascii="Arial" w:hAnsi="Arial" w:cs="Arial"/>
              </w:rPr>
              <w:t>3</w:t>
            </w:r>
          </w:p>
        </w:tc>
        <w:tc>
          <w:tcPr>
            <w:tcW w:w="1598" w:type="pct"/>
            <w:tcBorders>
              <w:top w:val="nil"/>
              <w:left w:val="nil"/>
              <w:bottom w:val="single" w:sz="4" w:space="0" w:color="auto"/>
              <w:right w:val="single" w:sz="4" w:space="0" w:color="auto"/>
            </w:tcBorders>
            <w:shd w:val="clear" w:color="auto" w:fill="auto"/>
            <w:vAlign w:val="center"/>
            <w:hideMark/>
          </w:tcPr>
          <w:p w14:paraId="77CD3D9B" w14:textId="6BC42E43" w:rsidR="009D4C17" w:rsidRPr="009D4C17" w:rsidRDefault="009D4C17" w:rsidP="009D4C17">
            <w:pPr>
              <w:spacing w:after="0" w:line="240" w:lineRule="auto"/>
              <w:rPr>
                <w:rFonts w:ascii="Arial" w:hAnsi="Arial" w:cs="Arial"/>
              </w:rPr>
            </w:pPr>
            <w:r w:rsidRPr="009D4C17">
              <w:rPr>
                <w:rFonts w:ascii="Arial" w:hAnsi="Arial" w:cs="Arial"/>
              </w:rPr>
              <w:t xml:space="preserve">Back filling with gravelling according to the drawings and </w:t>
            </w:r>
            <w:r w:rsidR="00E17B08" w:rsidRPr="009D4C17">
              <w:rPr>
                <w:rFonts w:ascii="Arial" w:hAnsi="Arial" w:cs="Arial"/>
              </w:rPr>
              <w:t>specifications</w:t>
            </w:r>
            <w:r w:rsidRPr="009D4C17">
              <w:rPr>
                <w:rFonts w:ascii="Arial" w:hAnsi="Arial" w:cs="Arial"/>
              </w:rPr>
              <w:t>.</w:t>
            </w:r>
          </w:p>
        </w:tc>
        <w:tc>
          <w:tcPr>
            <w:tcW w:w="83" w:type="pct"/>
            <w:tcBorders>
              <w:top w:val="nil"/>
              <w:left w:val="nil"/>
              <w:bottom w:val="single" w:sz="4" w:space="0" w:color="auto"/>
              <w:right w:val="single" w:sz="4" w:space="0" w:color="auto"/>
            </w:tcBorders>
            <w:shd w:val="clear" w:color="auto" w:fill="auto"/>
            <w:noWrap/>
            <w:vAlign w:val="center"/>
            <w:hideMark/>
          </w:tcPr>
          <w:p w14:paraId="17C1511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E504A2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939848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E9CDD2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DD9D1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DFD5A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14CD0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10A391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03D265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4F56CB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5790E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5EB62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47EAD8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D469E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1EF12E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BB47E1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56C46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9B87D4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5ABD86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9AA53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79404759" w14:textId="77777777" w:rsidTr="00826622">
        <w:trPr>
          <w:trHeight w:val="93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92F4B17" w14:textId="77777777" w:rsidR="009D4C17" w:rsidRPr="009D4C17" w:rsidRDefault="009D4C17" w:rsidP="009D4C17">
            <w:pPr>
              <w:spacing w:after="0" w:line="240" w:lineRule="auto"/>
              <w:jc w:val="center"/>
              <w:rPr>
                <w:rFonts w:ascii="Arial" w:hAnsi="Arial" w:cs="Arial"/>
              </w:rPr>
            </w:pPr>
            <w:r w:rsidRPr="009D4C17">
              <w:rPr>
                <w:rFonts w:ascii="Arial" w:hAnsi="Arial" w:cs="Arial"/>
              </w:rPr>
              <w:t>4</w:t>
            </w:r>
          </w:p>
        </w:tc>
        <w:tc>
          <w:tcPr>
            <w:tcW w:w="1598" w:type="pct"/>
            <w:tcBorders>
              <w:top w:val="nil"/>
              <w:left w:val="nil"/>
              <w:bottom w:val="single" w:sz="4" w:space="0" w:color="auto"/>
              <w:right w:val="single" w:sz="4" w:space="0" w:color="auto"/>
            </w:tcBorders>
            <w:shd w:val="clear" w:color="auto" w:fill="auto"/>
            <w:vAlign w:val="center"/>
            <w:hideMark/>
          </w:tcPr>
          <w:p w14:paraId="06609AB5" w14:textId="77777777" w:rsidR="009D4C17" w:rsidRPr="009D4C17" w:rsidRDefault="009D4C17" w:rsidP="009D4C17">
            <w:pPr>
              <w:spacing w:after="0" w:line="240" w:lineRule="auto"/>
              <w:rPr>
                <w:rFonts w:ascii="Arial" w:hAnsi="Arial" w:cs="Arial"/>
              </w:rPr>
            </w:pPr>
            <w:r w:rsidRPr="009D4C17">
              <w:rPr>
                <w:rFonts w:ascii="Arial" w:hAnsi="Arial" w:cs="Arial"/>
              </w:rPr>
              <w:t>Provide and installation of solar system including pump, solar panels, inverter, stand and all other accessories.</w:t>
            </w:r>
          </w:p>
        </w:tc>
        <w:tc>
          <w:tcPr>
            <w:tcW w:w="83" w:type="pct"/>
            <w:tcBorders>
              <w:top w:val="nil"/>
              <w:left w:val="nil"/>
              <w:bottom w:val="single" w:sz="4" w:space="0" w:color="auto"/>
              <w:right w:val="single" w:sz="4" w:space="0" w:color="auto"/>
            </w:tcBorders>
            <w:shd w:val="clear" w:color="auto" w:fill="auto"/>
            <w:noWrap/>
            <w:vAlign w:val="center"/>
            <w:hideMark/>
          </w:tcPr>
          <w:p w14:paraId="431BD41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A3608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B9DD8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7535E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3A1A3E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B1AA01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77CD99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BB44F1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4B327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2DB1A6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A8FC25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81F924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E3B34E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069B24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1E9FDC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B991E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21F7EF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56DC7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53A78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C4FB78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7F0379EE" w14:textId="77777777" w:rsidTr="00826622">
        <w:trPr>
          <w:trHeight w:val="46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31FE1FF6" w14:textId="77777777" w:rsidR="009D4C17" w:rsidRPr="009D4C17" w:rsidRDefault="009D4C17" w:rsidP="009D4C17">
            <w:pPr>
              <w:spacing w:after="0" w:line="240" w:lineRule="auto"/>
              <w:jc w:val="center"/>
              <w:rPr>
                <w:rFonts w:ascii="Arial" w:hAnsi="Arial" w:cs="Arial"/>
              </w:rPr>
            </w:pPr>
            <w:r w:rsidRPr="009D4C17">
              <w:rPr>
                <w:rFonts w:ascii="Arial" w:hAnsi="Arial" w:cs="Arial"/>
              </w:rPr>
              <w:t>5</w:t>
            </w:r>
          </w:p>
        </w:tc>
        <w:tc>
          <w:tcPr>
            <w:tcW w:w="1598" w:type="pct"/>
            <w:tcBorders>
              <w:top w:val="nil"/>
              <w:left w:val="nil"/>
              <w:bottom w:val="single" w:sz="4" w:space="0" w:color="auto"/>
              <w:right w:val="single" w:sz="4" w:space="0" w:color="auto"/>
            </w:tcBorders>
            <w:shd w:val="clear" w:color="auto" w:fill="auto"/>
            <w:vAlign w:val="center"/>
            <w:hideMark/>
          </w:tcPr>
          <w:p w14:paraId="7D1CF94E" w14:textId="77777777" w:rsidR="009D4C17" w:rsidRPr="009D4C17" w:rsidRDefault="009D4C17" w:rsidP="009D4C17">
            <w:pPr>
              <w:spacing w:after="0" w:line="240" w:lineRule="auto"/>
              <w:rPr>
                <w:rFonts w:ascii="Arial" w:hAnsi="Arial" w:cs="Arial"/>
              </w:rPr>
            </w:pPr>
            <w:r w:rsidRPr="009D4C17">
              <w:rPr>
                <w:rFonts w:ascii="Arial" w:hAnsi="Arial" w:cs="Arial"/>
              </w:rPr>
              <w:t>Provide and installation of Fence and Security Gate</w:t>
            </w:r>
          </w:p>
        </w:tc>
        <w:tc>
          <w:tcPr>
            <w:tcW w:w="83" w:type="pct"/>
            <w:tcBorders>
              <w:top w:val="nil"/>
              <w:left w:val="nil"/>
              <w:bottom w:val="single" w:sz="4" w:space="0" w:color="auto"/>
              <w:right w:val="single" w:sz="4" w:space="0" w:color="auto"/>
            </w:tcBorders>
            <w:shd w:val="clear" w:color="auto" w:fill="auto"/>
            <w:noWrap/>
            <w:vAlign w:val="center"/>
            <w:hideMark/>
          </w:tcPr>
          <w:p w14:paraId="5B95167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18C2AF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95883F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3CAA25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C20D3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81C04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B9968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D121F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A1202D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003A55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EB773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48523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B85EEE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2AEA5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56BC31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2286D3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3F3071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62C51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13083E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D41591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5544481A" w14:textId="77777777" w:rsidTr="00826622">
        <w:trPr>
          <w:trHeight w:val="7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36990AD" w14:textId="77777777" w:rsidR="009D4C17" w:rsidRPr="009D4C17" w:rsidRDefault="009D4C17" w:rsidP="009D4C17">
            <w:pPr>
              <w:spacing w:after="0" w:line="240" w:lineRule="auto"/>
              <w:jc w:val="center"/>
              <w:rPr>
                <w:rFonts w:ascii="Arial" w:hAnsi="Arial" w:cs="Arial"/>
              </w:rPr>
            </w:pPr>
            <w:r w:rsidRPr="009D4C17">
              <w:rPr>
                <w:rFonts w:ascii="Arial" w:hAnsi="Arial" w:cs="Arial"/>
              </w:rPr>
              <w:t>6</w:t>
            </w:r>
          </w:p>
        </w:tc>
        <w:tc>
          <w:tcPr>
            <w:tcW w:w="1598" w:type="pct"/>
            <w:tcBorders>
              <w:top w:val="nil"/>
              <w:left w:val="nil"/>
              <w:bottom w:val="single" w:sz="4" w:space="0" w:color="auto"/>
              <w:right w:val="single" w:sz="4" w:space="0" w:color="auto"/>
            </w:tcBorders>
            <w:shd w:val="clear" w:color="auto" w:fill="auto"/>
            <w:vAlign w:val="center"/>
            <w:hideMark/>
          </w:tcPr>
          <w:p w14:paraId="43E0285F" w14:textId="1AE54B5D" w:rsidR="009D4C17" w:rsidRPr="009D4C17" w:rsidRDefault="009D4C17" w:rsidP="009D4C17">
            <w:pPr>
              <w:spacing w:after="0" w:line="240" w:lineRule="auto"/>
              <w:rPr>
                <w:rFonts w:ascii="Arial" w:hAnsi="Arial" w:cs="Arial"/>
              </w:rPr>
            </w:pPr>
            <w:r w:rsidRPr="009D4C17">
              <w:rPr>
                <w:rFonts w:ascii="Arial" w:hAnsi="Arial" w:cs="Arial"/>
              </w:rPr>
              <w:t>Digging of Bore well using 16-inch Casing with all needed works.</w:t>
            </w:r>
          </w:p>
        </w:tc>
        <w:tc>
          <w:tcPr>
            <w:tcW w:w="83" w:type="pct"/>
            <w:tcBorders>
              <w:top w:val="nil"/>
              <w:left w:val="nil"/>
              <w:bottom w:val="single" w:sz="4" w:space="0" w:color="auto"/>
              <w:right w:val="single" w:sz="4" w:space="0" w:color="auto"/>
            </w:tcBorders>
            <w:shd w:val="clear" w:color="auto" w:fill="auto"/>
            <w:noWrap/>
            <w:vAlign w:val="center"/>
            <w:hideMark/>
          </w:tcPr>
          <w:p w14:paraId="0979911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7BFEB4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B11CE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DAE2F7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E5FE3D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FB5640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CB837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7E352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2CB093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2D653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90A77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75CB8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C0D326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153E47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A70AB6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F6B95A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58493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EFC680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4302AE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6EB205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7318ECE7" w14:textId="77777777" w:rsidTr="00826622">
        <w:trPr>
          <w:trHeight w:val="6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378EE483" w14:textId="77777777" w:rsidR="009D4C17" w:rsidRPr="009D4C17" w:rsidRDefault="009D4C17" w:rsidP="009D4C17">
            <w:pPr>
              <w:spacing w:after="0" w:line="240" w:lineRule="auto"/>
              <w:jc w:val="center"/>
              <w:rPr>
                <w:rFonts w:ascii="Arial" w:hAnsi="Arial" w:cs="Arial"/>
              </w:rPr>
            </w:pPr>
            <w:r w:rsidRPr="009D4C17">
              <w:rPr>
                <w:rFonts w:ascii="Arial" w:hAnsi="Arial" w:cs="Arial"/>
              </w:rPr>
              <w:t>7</w:t>
            </w:r>
          </w:p>
        </w:tc>
        <w:tc>
          <w:tcPr>
            <w:tcW w:w="1598" w:type="pct"/>
            <w:tcBorders>
              <w:top w:val="nil"/>
              <w:left w:val="nil"/>
              <w:bottom w:val="single" w:sz="4" w:space="0" w:color="auto"/>
              <w:right w:val="single" w:sz="4" w:space="0" w:color="auto"/>
            </w:tcBorders>
            <w:shd w:val="clear" w:color="auto" w:fill="auto"/>
            <w:vAlign w:val="center"/>
            <w:hideMark/>
          </w:tcPr>
          <w:p w14:paraId="7FE151F9" w14:textId="4490882D" w:rsidR="009D4C17" w:rsidRPr="009D4C17" w:rsidRDefault="009D4C17" w:rsidP="009D4C17">
            <w:pPr>
              <w:spacing w:after="0" w:line="240" w:lineRule="auto"/>
              <w:rPr>
                <w:rFonts w:ascii="Arial" w:hAnsi="Arial" w:cs="Arial"/>
              </w:rPr>
            </w:pPr>
            <w:r w:rsidRPr="009D4C17">
              <w:rPr>
                <w:rFonts w:ascii="Arial" w:hAnsi="Arial" w:cs="Arial"/>
              </w:rPr>
              <w:t xml:space="preserve">Providing and Installation of PVC Pipe 8-inch diameter Class D best Quality </w:t>
            </w:r>
          </w:p>
        </w:tc>
        <w:tc>
          <w:tcPr>
            <w:tcW w:w="83" w:type="pct"/>
            <w:tcBorders>
              <w:top w:val="nil"/>
              <w:left w:val="nil"/>
              <w:bottom w:val="single" w:sz="4" w:space="0" w:color="auto"/>
              <w:right w:val="single" w:sz="4" w:space="0" w:color="auto"/>
            </w:tcBorders>
            <w:shd w:val="clear" w:color="auto" w:fill="auto"/>
            <w:noWrap/>
            <w:vAlign w:val="center"/>
            <w:hideMark/>
          </w:tcPr>
          <w:p w14:paraId="0212BC3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3CC308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B6E5FA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4581B0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12A0F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B5ABA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087C91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439540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58D1D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768A9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6AF449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CE6C26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BBD8F3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2BECA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21801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23B63D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B7156F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62310B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A45DA8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4DE66C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7407FCC0" w14:textId="77777777" w:rsidTr="00141F64">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E453E40" w14:textId="77777777" w:rsidR="009D4C17" w:rsidRPr="009D4C17" w:rsidRDefault="009D4C17" w:rsidP="009D4C17">
            <w:pPr>
              <w:spacing w:after="0" w:line="240" w:lineRule="auto"/>
              <w:jc w:val="center"/>
              <w:rPr>
                <w:rFonts w:ascii="Arial" w:hAnsi="Arial" w:cs="Arial"/>
              </w:rPr>
            </w:pPr>
            <w:r w:rsidRPr="009D4C17">
              <w:rPr>
                <w:rFonts w:ascii="Arial" w:hAnsi="Arial" w:cs="Arial"/>
              </w:rPr>
              <w:t>8</w:t>
            </w:r>
          </w:p>
        </w:tc>
        <w:tc>
          <w:tcPr>
            <w:tcW w:w="1598" w:type="pct"/>
            <w:tcBorders>
              <w:top w:val="nil"/>
              <w:left w:val="nil"/>
              <w:bottom w:val="single" w:sz="4" w:space="0" w:color="auto"/>
              <w:right w:val="single" w:sz="4" w:space="0" w:color="auto"/>
            </w:tcBorders>
            <w:shd w:val="clear" w:color="auto" w:fill="auto"/>
            <w:vAlign w:val="center"/>
            <w:hideMark/>
          </w:tcPr>
          <w:p w14:paraId="6171D91E" w14:textId="77777777" w:rsidR="009D4C17" w:rsidRPr="009D4C17" w:rsidRDefault="009D4C17" w:rsidP="009D4C17">
            <w:pPr>
              <w:spacing w:after="0" w:line="240" w:lineRule="auto"/>
              <w:rPr>
                <w:rFonts w:ascii="Arial" w:hAnsi="Arial" w:cs="Arial"/>
              </w:rPr>
            </w:pPr>
            <w:r w:rsidRPr="009D4C17">
              <w:rPr>
                <w:rFonts w:ascii="Arial" w:hAnsi="Arial" w:cs="Arial"/>
              </w:rPr>
              <w:t>RCC work for reservoir and other RCC components - M200 (1:1.5:3) with all necessary tests.</w:t>
            </w:r>
          </w:p>
        </w:tc>
        <w:tc>
          <w:tcPr>
            <w:tcW w:w="83" w:type="pct"/>
            <w:tcBorders>
              <w:top w:val="nil"/>
              <w:left w:val="nil"/>
              <w:bottom w:val="single" w:sz="4" w:space="0" w:color="auto"/>
              <w:right w:val="single" w:sz="4" w:space="0" w:color="auto"/>
            </w:tcBorders>
            <w:shd w:val="clear" w:color="auto" w:fill="auto"/>
            <w:noWrap/>
            <w:vAlign w:val="center"/>
            <w:hideMark/>
          </w:tcPr>
          <w:p w14:paraId="67A332C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ADF14A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B28B5F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D8C5E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E2C0EB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B3D9BB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58B5A2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E0D62A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8D8EA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BA5B61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F47770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3AD5BE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AA532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45C50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A49C0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E025D0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BB7E75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93353D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12356E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3C913C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460D56AA" w14:textId="77777777" w:rsidTr="00141F64">
        <w:trPr>
          <w:trHeight w:val="560"/>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83494" w14:textId="77777777" w:rsidR="009D4C17" w:rsidRPr="009D4C17" w:rsidRDefault="009D4C17" w:rsidP="009D4C17">
            <w:pPr>
              <w:spacing w:after="0" w:line="240" w:lineRule="auto"/>
              <w:jc w:val="center"/>
              <w:rPr>
                <w:rFonts w:ascii="Arial" w:hAnsi="Arial" w:cs="Arial"/>
              </w:rPr>
            </w:pPr>
            <w:r w:rsidRPr="009D4C17">
              <w:rPr>
                <w:rFonts w:ascii="Arial" w:hAnsi="Arial" w:cs="Arial"/>
              </w:rPr>
              <w:lastRenderedPageBreak/>
              <w:t>9</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60216" w14:textId="77777777" w:rsidR="009D4C17" w:rsidRPr="009D4C17" w:rsidRDefault="009D4C17" w:rsidP="009D4C17">
            <w:pPr>
              <w:spacing w:after="0" w:line="240" w:lineRule="auto"/>
              <w:rPr>
                <w:rFonts w:ascii="Arial" w:hAnsi="Arial" w:cs="Arial"/>
              </w:rPr>
            </w:pPr>
            <w:r w:rsidRPr="009D4C17">
              <w:rPr>
                <w:rFonts w:ascii="Arial" w:hAnsi="Arial" w:cs="Arial"/>
              </w:rPr>
              <w:t>PCC (M-150, 1:2:4): with all necessary tests.</w:t>
            </w:r>
          </w:p>
        </w:tc>
        <w:tc>
          <w:tcPr>
            <w:tcW w:w="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AC44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7EFA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1545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B83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106A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9D58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10B6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F888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62EB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E8E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02D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2AD2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8FD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BB3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708D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147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D1CC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6E32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151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8C0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3D4F22D0" w14:textId="77777777" w:rsidTr="00141F64">
        <w:trPr>
          <w:trHeight w:val="530"/>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29B57" w14:textId="77777777" w:rsidR="009D4C17" w:rsidRPr="009D4C17" w:rsidRDefault="009D4C17" w:rsidP="009D4C17">
            <w:pPr>
              <w:spacing w:after="0" w:line="240" w:lineRule="auto"/>
              <w:jc w:val="center"/>
              <w:rPr>
                <w:rFonts w:ascii="Arial" w:hAnsi="Arial" w:cs="Arial"/>
              </w:rPr>
            </w:pPr>
            <w:r w:rsidRPr="009D4C17">
              <w:rPr>
                <w:rFonts w:ascii="Arial" w:hAnsi="Arial" w:cs="Arial"/>
              </w:rPr>
              <w:t>10</w:t>
            </w:r>
          </w:p>
        </w:tc>
        <w:tc>
          <w:tcPr>
            <w:tcW w:w="1598" w:type="pct"/>
            <w:tcBorders>
              <w:top w:val="single" w:sz="4" w:space="0" w:color="auto"/>
              <w:left w:val="nil"/>
              <w:bottom w:val="single" w:sz="4" w:space="0" w:color="auto"/>
              <w:right w:val="single" w:sz="4" w:space="0" w:color="auto"/>
            </w:tcBorders>
            <w:shd w:val="clear" w:color="auto" w:fill="auto"/>
            <w:vAlign w:val="center"/>
            <w:hideMark/>
          </w:tcPr>
          <w:p w14:paraId="2CCE1B71" w14:textId="58BC849B" w:rsidR="009D4C17" w:rsidRPr="009D4C17" w:rsidRDefault="009D4C17" w:rsidP="009D4C17">
            <w:pPr>
              <w:spacing w:after="0" w:line="240" w:lineRule="auto"/>
              <w:rPr>
                <w:rFonts w:ascii="Arial" w:hAnsi="Arial" w:cs="Arial"/>
              </w:rPr>
            </w:pPr>
            <w:r w:rsidRPr="009D4C17">
              <w:rPr>
                <w:rFonts w:ascii="Arial" w:hAnsi="Arial" w:cs="Arial"/>
              </w:rPr>
              <w:t xml:space="preserve">Stone masonry 1:5: </w:t>
            </w:r>
          </w:p>
        </w:tc>
        <w:tc>
          <w:tcPr>
            <w:tcW w:w="83" w:type="pct"/>
            <w:tcBorders>
              <w:top w:val="single" w:sz="4" w:space="0" w:color="auto"/>
              <w:left w:val="nil"/>
              <w:bottom w:val="single" w:sz="4" w:space="0" w:color="auto"/>
              <w:right w:val="single" w:sz="4" w:space="0" w:color="auto"/>
            </w:tcBorders>
            <w:shd w:val="clear" w:color="auto" w:fill="auto"/>
            <w:noWrap/>
            <w:vAlign w:val="center"/>
            <w:hideMark/>
          </w:tcPr>
          <w:p w14:paraId="79FF98C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5D9555F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450F19B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6F5AD53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0AB2F80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0EE2C67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2CE3ADF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359609E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580640E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02F4A5E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7E8E3DE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31EA9C3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1077E92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6337A08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6817544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620A23A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3A07A0E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51B49DD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191794A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38AF6F5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5781C36C" w14:textId="77777777" w:rsidTr="00826622">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FF766F9" w14:textId="77777777" w:rsidR="009D4C17" w:rsidRPr="009D4C17" w:rsidRDefault="009D4C17" w:rsidP="009D4C17">
            <w:pPr>
              <w:spacing w:after="0" w:line="240" w:lineRule="auto"/>
              <w:jc w:val="center"/>
              <w:rPr>
                <w:rFonts w:ascii="Arial" w:hAnsi="Arial" w:cs="Arial"/>
              </w:rPr>
            </w:pPr>
            <w:r w:rsidRPr="009D4C17">
              <w:rPr>
                <w:rFonts w:ascii="Arial" w:hAnsi="Arial" w:cs="Arial"/>
              </w:rPr>
              <w:t>11</w:t>
            </w:r>
          </w:p>
        </w:tc>
        <w:tc>
          <w:tcPr>
            <w:tcW w:w="1598" w:type="pct"/>
            <w:tcBorders>
              <w:top w:val="nil"/>
              <w:left w:val="nil"/>
              <w:bottom w:val="single" w:sz="4" w:space="0" w:color="auto"/>
              <w:right w:val="single" w:sz="4" w:space="0" w:color="auto"/>
            </w:tcBorders>
            <w:shd w:val="clear" w:color="auto" w:fill="auto"/>
            <w:vAlign w:val="center"/>
            <w:hideMark/>
          </w:tcPr>
          <w:p w14:paraId="71361706" w14:textId="77856DBA" w:rsidR="009D4C17" w:rsidRPr="009D4C17" w:rsidRDefault="009D4C17" w:rsidP="009D4C17">
            <w:pPr>
              <w:spacing w:after="0" w:line="240" w:lineRule="auto"/>
              <w:rPr>
                <w:rFonts w:ascii="Arial" w:hAnsi="Arial" w:cs="Arial"/>
              </w:rPr>
            </w:pPr>
            <w:r w:rsidRPr="009D4C17">
              <w:rPr>
                <w:rFonts w:ascii="Arial" w:hAnsi="Arial" w:cs="Arial"/>
              </w:rPr>
              <w:t xml:space="preserve">Brick Masonry of Room Walls with </w:t>
            </w:r>
            <w:r w:rsidR="00E17B08" w:rsidRPr="009D4C17">
              <w:rPr>
                <w:rFonts w:ascii="Arial" w:hAnsi="Arial" w:cs="Arial"/>
              </w:rPr>
              <w:t>thickness</w:t>
            </w:r>
            <w:r w:rsidRPr="009D4C17">
              <w:rPr>
                <w:rFonts w:ascii="Arial" w:hAnsi="Arial" w:cs="Arial"/>
              </w:rPr>
              <w:t xml:space="preserve"> 30 cm with gypsum &amp; roof sloping</w:t>
            </w:r>
          </w:p>
        </w:tc>
        <w:tc>
          <w:tcPr>
            <w:tcW w:w="83" w:type="pct"/>
            <w:tcBorders>
              <w:top w:val="nil"/>
              <w:left w:val="nil"/>
              <w:bottom w:val="single" w:sz="4" w:space="0" w:color="auto"/>
              <w:right w:val="single" w:sz="4" w:space="0" w:color="auto"/>
            </w:tcBorders>
            <w:shd w:val="clear" w:color="auto" w:fill="auto"/>
            <w:noWrap/>
            <w:vAlign w:val="center"/>
            <w:hideMark/>
          </w:tcPr>
          <w:p w14:paraId="431E46B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B8B353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6865AC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B5624D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D0390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929859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F77C0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95D040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704AB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EEDFE5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B42C5C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BAAB81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F651EC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5B6D3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F79F9D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573DBD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8C6B72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6D356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AA668E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D13B13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5FE13867" w14:textId="77777777" w:rsidTr="00826622">
        <w:trPr>
          <w:trHeight w:val="4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2832F488" w14:textId="77777777" w:rsidR="009D4C17" w:rsidRPr="009D4C17" w:rsidRDefault="009D4C17" w:rsidP="009D4C17">
            <w:pPr>
              <w:spacing w:after="0" w:line="240" w:lineRule="auto"/>
              <w:jc w:val="center"/>
              <w:rPr>
                <w:rFonts w:ascii="Arial" w:hAnsi="Arial" w:cs="Arial"/>
              </w:rPr>
            </w:pPr>
            <w:r w:rsidRPr="009D4C17">
              <w:rPr>
                <w:rFonts w:ascii="Arial" w:hAnsi="Arial" w:cs="Arial"/>
              </w:rPr>
              <w:t>12</w:t>
            </w:r>
          </w:p>
        </w:tc>
        <w:tc>
          <w:tcPr>
            <w:tcW w:w="1598" w:type="pct"/>
            <w:tcBorders>
              <w:top w:val="nil"/>
              <w:left w:val="nil"/>
              <w:bottom w:val="single" w:sz="4" w:space="0" w:color="auto"/>
              <w:right w:val="single" w:sz="4" w:space="0" w:color="auto"/>
            </w:tcBorders>
            <w:shd w:val="clear" w:color="auto" w:fill="auto"/>
            <w:vAlign w:val="center"/>
            <w:hideMark/>
          </w:tcPr>
          <w:p w14:paraId="45DBC745" w14:textId="77777777" w:rsidR="009D4C17" w:rsidRPr="009D4C17" w:rsidRDefault="009D4C17" w:rsidP="009D4C17">
            <w:pPr>
              <w:spacing w:after="0" w:line="240" w:lineRule="auto"/>
              <w:rPr>
                <w:rFonts w:ascii="Arial" w:hAnsi="Arial" w:cs="Arial"/>
              </w:rPr>
            </w:pPr>
            <w:r w:rsidRPr="009D4C17">
              <w:rPr>
                <w:rFonts w:ascii="Arial" w:hAnsi="Arial" w:cs="Arial"/>
              </w:rPr>
              <w:t xml:space="preserve">Painting and plastering </w:t>
            </w:r>
          </w:p>
        </w:tc>
        <w:tc>
          <w:tcPr>
            <w:tcW w:w="83" w:type="pct"/>
            <w:tcBorders>
              <w:top w:val="nil"/>
              <w:left w:val="nil"/>
              <w:bottom w:val="single" w:sz="4" w:space="0" w:color="auto"/>
              <w:right w:val="single" w:sz="4" w:space="0" w:color="auto"/>
            </w:tcBorders>
            <w:shd w:val="clear" w:color="auto" w:fill="auto"/>
            <w:noWrap/>
            <w:vAlign w:val="center"/>
            <w:hideMark/>
          </w:tcPr>
          <w:p w14:paraId="1B786EF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44FB5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F6A8EF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FAB40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DDA444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979D3F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1C5C72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B7713B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23D264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EF366B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B82EE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ED3FF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6BCE3D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77C9C0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7A568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A55D29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97D572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886558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48B0EE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5C69F7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23D2F755" w14:textId="77777777" w:rsidTr="00826622">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E3DB809" w14:textId="77777777" w:rsidR="009D4C17" w:rsidRPr="009D4C17" w:rsidRDefault="009D4C17" w:rsidP="009D4C17">
            <w:pPr>
              <w:spacing w:after="0" w:line="240" w:lineRule="auto"/>
              <w:jc w:val="center"/>
              <w:rPr>
                <w:rFonts w:ascii="Arial" w:hAnsi="Arial" w:cs="Arial"/>
              </w:rPr>
            </w:pPr>
            <w:r w:rsidRPr="009D4C17">
              <w:rPr>
                <w:rFonts w:ascii="Arial" w:hAnsi="Arial" w:cs="Arial"/>
              </w:rPr>
              <w:t>13</w:t>
            </w:r>
          </w:p>
        </w:tc>
        <w:tc>
          <w:tcPr>
            <w:tcW w:w="1598" w:type="pct"/>
            <w:tcBorders>
              <w:top w:val="nil"/>
              <w:left w:val="nil"/>
              <w:bottom w:val="single" w:sz="4" w:space="0" w:color="auto"/>
              <w:right w:val="single" w:sz="4" w:space="0" w:color="auto"/>
            </w:tcBorders>
            <w:shd w:val="clear" w:color="auto" w:fill="auto"/>
            <w:vAlign w:val="center"/>
            <w:hideMark/>
          </w:tcPr>
          <w:p w14:paraId="00CA0B56" w14:textId="77777777" w:rsidR="009D4C17" w:rsidRPr="009D4C17" w:rsidRDefault="009D4C17" w:rsidP="009D4C17">
            <w:pPr>
              <w:spacing w:after="0" w:line="240" w:lineRule="auto"/>
              <w:rPr>
                <w:rFonts w:ascii="Arial" w:hAnsi="Arial" w:cs="Arial"/>
              </w:rPr>
            </w:pPr>
            <w:r w:rsidRPr="009D4C17">
              <w:rPr>
                <w:rFonts w:ascii="Arial" w:hAnsi="Arial" w:cs="Arial"/>
              </w:rPr>
              <w:t>Crashed gravel: Pouring of Crash Gravel in the project area and leveling</w:t>
            </w:r>
          </w:p>
        </w:tc>
        <w:tc>
          <w:tcPr>
            <w:tcW w:w="83" w:type="pct"/>
            <w:tcBorders>
              <w:top w:val="nil"/>
              <w:left w:val="nil"/>
              <w:bottom w:val="single" w:sz="4" w:space="0" w:color="auto"/>
              <w:right w:val="single" w:sz="4" w:space="0" w:color="auto"/>
            </w:tcBorders>
            <w:shd w:val="clear" w:color="auto" w:fill="auto"/>
            <w:noWrap/>
            <w:vAlign w:val="center"/>
            <w:hideMark/>
          </w:tcPr>
          <w:p w14:paraId="6221A27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F622F8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4C64F3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D9F6E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E0DFE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FB0D7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54078E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56C0F1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D8C9E6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A5D19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65CD6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686539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42B4C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1D579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CB5D88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4188D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82C790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D2AD25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ED4F9B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B7C1F8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68708B00" w14:textId="77777777" w:rsidTr="00826622">
        <w:trPr>
          <w:trHeight w:val="4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F673791" w14:textId="77777777" w:rsidR="009D4C17" w:rsidRPr="009D4C17" w:rsidRDefault="009D4C17" w:rsidP="009D4C17">
            <w:pPr>
              <w:spacing w:after="0" w:line="240" w:lineRule="auto"/>
              <w:jc w:val="center"/>
              <w:rPr>
                <w:rFonts w:ascii="Arial" w:hAnsi="Arial" w:cs="Arial"/>
              </w:rPr>
            </w:pPr>
            <w:r w:rsidRPr="009D4C17">
              <w:rPr>
                <w:rFonts w:ascii="Arial" w:hAnsi="Arial" w:cs="Arial"/>
              </w:rPr>
              <w:t>14</w:t>
            </w:r>
          </w:p>
        </w:tc>
        <w:tc>
          <w:tcPr>
            <w:tcW w:w="1598" w:type="pct"/>
            <w:tcBorders>
              <w:top w:val="nil"/>
              <w:left w:val="nil"/>
              <w:bottom w:val="single" w:sz="4" w:space="0" w:color="auto"/>
              <w:right w:val="single" w:sz="4" w:space="0" w:color="auto"/>
            </w:tcBorders>
            <w:shd w:val="clear" w:color="auto" w:fill="auto"/>
            <w:vAlign w:val="center"/>
            <w:hideMark/>
          </w:tcPr>
          <w:p w14:paraId="65CB9EA6" w14:textId="77777777" w:rsidR="009D4C17" w:rsidRPr="009D4C17" w:rsidRDefault="009D4C17" w:rsidP="009D4C17">
            <w:pPr>
              <w:spacing w:after="0" w:line="240" w:lineRule="auto"/>
              <w:rPr>
                <w:rFonts w:ascii="Arial" w:hAnsi="Arial" w:cs="Arial"/>
              </w:rPr>
            </w:pPr>
            <w:r w:rsidRPr="009D4C17">
              <w:rPr>
                <w:rFonts w:ascii="Arial" w:hAnsi="Arial" w:cs="Arial"/>
              </w:rPr>
              <w:t xml:space="preserve">Isolation: </w:t>
            </w:r>
            <w:proofErr w:type="spellStart"/>
            <w:r w:rsidRPr="009D4C17">
              <w:rPr>
                <w:rFonts w:ascii="Arial" w:hAnsi="Arial" w:cs="Arial"/>
              </w:rPr>
              <w:t>Isogam</w:t>
            </w:r>
            <w:proofErr w:type="spellEnd"/>
            <w:r w:rsidRPr="009D4C17">
              <w:rPr>
                <w:rFonts w:ascii="Arial" w:hAnsi="Arial" w:cs="Arial"/>
              </w:rPr>
              <w:t xml:space="preserve"> with best quality (4-4.2) kg/m2</w:t>
            </w:r>
          </w:p>
        </w:tc>
        <w:tc>
          <w:tcPr>
            <w:tcW w:w="83" w:type="pct"/>
            <w:tcBorders>
              <w:top w:val="nil"/>
              <w:left w:val="nil"/>
              <w:bottom w:val="single" w:sz="4" w:space="0" w:color="auto"/>
              <w:right w:val="single" w:sz="4" w:space="0" w:color="auto"/>
            </w:tcBorders>
            <w:shd w:val="clear" w:color="auto" w:fill="auto"/>
            <w:noWrap/>
            <w:vAlign w:val="center"/>
            <w:hideMark/>
          </w:tcPr>
          <w:p w14:paraId="4F92329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AB1D4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D8FDC0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F8D63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F3E64A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7A92E5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062C1B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7AED06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87E562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1BC531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CB636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5B24BE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416BEB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79EB47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E7D1D9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0E592E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40BE3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8CD52B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7EA119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9B0A32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32798D88" w14:textId="77777777" w:rsidTr="00826622">
        <w:trPr>
          <w:trHeight w:val="4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0916BCC" w14:textId="77777777" w:rsidR="009D4C17" w:rsidRPr="009D4C17" w:rsidRDefault="009D4C17" w:rsidP="009D4C17">
            <w:pPr>
              <w:spacing w:after="0" w:line="240" w:lineRule="auto"/>
              <w:jc w:val="center"/>
              <w:rPr>
                <w:rFonts w:ascii="Arial" w:hAnsi="Arial" w:cs="Arial"/>
              </w:rPr>
            </w:pPr>
            <w:r w:rsidRPr="009D4C17">
              <w:rPr>
                <w:rFonts w:ascii="Arial" w:hAnsi="Arial" w:cs="Arial"/>
              </w:rPr>
              <w:t>15</w:t>
            </w:r>
          </w:p>
        </w:tc>
        <w:tc>
          <w:tcPr>
            <w:tcW w:w="1598" w:type="pct"/>
            <w:tcBorders>
              <w:top w:val="nil"/>
              <w:left w:val="nil"/>
              <w:bottom w:val="single" w:sz="4" w:space="0" w:color="auto"/>
              <w:right w:val="single" w:sz="4" w:space="0" w:color="auto"/>
            </w:tcBorders>
            <w:shd w:val="clear" w:color="auto" w:fill="auto"/>
            <w:vAlign w:val="center"/>
            <w:hideMark/>
          </w:tcPr>
          <w:p w14:paraId="25E1410F" w14:textId="399CB657" w:rsidR="009D4C17" w:rsidRPr="009D4C17" w:rsidRDefault="009D4C17" w:rsidP="009D4C17">
            <w:pPr>
              <w:spacing w:after="0" w:line="240" w:lineRule="auto"/>
              <w:rPr>
                <w:rFonts w:ascii="Arial" w:hAnsi="Arial" w:cs="Arial"/>
              </w:rPr>
            </w:pPr>
            <w:proofErr w:type="gramStart"/>
            <w:r w:rsidRPr="009D4C17">
              <w:rPr>
                <w:rFonts w:ascii="Arial" w:hAnsi="Arial" w:cs="Arial"/>
              </w:rPr>
              <w:t>Drain pipes</w:t>
            </w:r>
            <w:proofErr w:type="gramEnd"/>
            <w:r w:rsidRPr="009D4C17">
              <w:rPr>
                <w:rFonts w:ascii="Arial" w:hAnsi="Arial" w:cs="Arial"/>
              </w:rPr>
              <w:t xml:space="preserve">, Gate valve, outlet pipe, inlet pipe and taps </w:t>
            </w:r>
          </w:p>
        </w:tc>
        <w:tc>
          <w:tcPr>
            <w:tcW w:w="83" w:type="pct"/>
            <w:tcBorders>
              <w:top w:val="nil"/>
              <w:left w:val="nil"/>
              <w:bottom w:val="single" w:sz="4" w:space="0" w:color="auto"/>
              <w:right w:val="single" w:sz="4" w:space="0" w:color="auto"/>
            </w:tcBorders>
            <w:shd w:val="clear" w:color="auto" w:fill="auto"/>
            <w:noWrap/>
            <w:vAlign w:val="center"/>
            <w:hideMark/>
          </w:tcPr>
          <w:p w14:paraId="4D89AF0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0C331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D112F9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5B376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1684C5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944B59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BF7267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8C71E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DFBC69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EFDCCB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9A293A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D07DA2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1487AD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49C27F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5B64DF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DD962F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B6184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FCD923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C6F139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C4F1F8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266AEE26" w14:textId="77777777" w:rsidTr="00826622">
        <w:trPr>
          <w:trHeight w:val="4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7C376E3F" w14:textId="77777777" w:rsidR="009D4C17" w:rsidRPr="009D4C17" w:rsidRDefault="009D4C17" w:rsidP="009D4C17">
            <w:pPr>
              <w:spacing w:after="0" w:line="240" w:lineRule="auto"/>
              <w:jc w:val="center"/>
              <w:rPr>
                <w:rFonts w:ascii="Arial" w:hAnsi="Arial" w:cs="Arial"/>
              </w:rPr>
            </w:pPr>
            <w:r w:rsidRPr="009D4C17">
              <w:rPr>
                <w:rFonts w:ascii="Arial" w:hAnsi="Arial" w:cs="Arial"/>
              </w:rPr>
              <w:t>16</w:t>
            </w:r>
          </w:p>
        </w:tc>
        <w:tc>
          <w:tcPr>
            <w:tcW w:w="1598" w:type="pct"/>
            <w:tcBorders>
              <w:top w:val="nil"/>
              <w:left w:val="nil"/>
              <w:bottom w:val="single" w:sz="4" w:space="0" w:color="auto"/>
              <w:right w:val="single" w:sz="4" w:space="0" w:color="auto"/>
            </w:tcBorders>
            <w:shd w:val="clear" w:color="auto" w:fill="auto"/>
            <w:vAlign w:val="center"/>
            <w:hideMark/>
          </w:tcPr>
          <w:p w14:paraId="758D70E7" w14:textId="7F5700E0" w:rsidR="009D4C17" w:rsidRPr="009D4C17" w:rsidRDefault="009D4C17" w:rsidP="009D4C17">
            <w:pPr>
              <w:spacing w:after="0" w:line="240" w:lineRule="auto"/>
              <w:rPr>
                <w:rFonts w:ascii="Arial" w:hAnsi="Arial" w:cs="Arial"/>
              </w:rPr>
            </w:pPr>
            <w:r w:rsidRPr="009D4C17">
              <w:rPr>
                <w:rFonts w:ascii="Arial" w:hAnsi="Arial" w:cs="Arial"/>
              </w:rPr>
              <w:t>Construction of the ceiling of the guard room with Girder</w:t>
            </w:r>
          </w:p>
        </w:tc>
        <w:tc>
          <w:tcPr>
            <w:tcW w:w="83" w:type="pct"/>
            <w:tcBorders>
              <w:top w:val="nil"/>
              <w:left w:val="nil"/>
              <w:bottom w:val="single" w:sz="4" w:space="0" w:color="auto"/>
              <w:right w:val="single" w:sz="4" w:space="0" w:color="auto"/>
            </w:tcBorders>
            <w:shd w:val="clear" w:color="auto" w:fill="auto"/>
            <w:noWrap/>
            <w:vAlign w:val="center"/>
            <w:hideMark/>
          </w:tcPr>
          <w:p w14:paraId="4E313E3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22D686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30BF54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CCCF91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7D84F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0637AE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36EFB7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3B0B36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DF7C1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4A7D00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4E552D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A722C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EEC42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E7D00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425727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BA42C3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441522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F9C55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1154BC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909576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1CB28A1D" w14:textId="77777777" w:rsidTr="00826622">
        <w:trPr>
          <w:trHeight w:val="85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F3EF893" w14:textId="77777777" w:rsidR="009D4C17" w:rsidRPr="009D4C17" w:rsidRDefault="009D4C17" w:rsidP="009D4C17">
            <w:pPr>
              <w:spacing w:after="0" w:line="240" w:lineRule="auto"/>
              <w:jc w:val="center"/>
              <w:rPr>
                <w:rFonts w:ascii="Arial" w:hAnsi="Arial" w:cs="Arial"/>
              </w:rPr>
            </w:pPr>
            <w:r w:rsidRPr="009D4C17">
              <w:rPr>
                <w:rFonts w:ascii="Arial" w:hAnsi="Arial" w:cs="Arial"/>
              </w:rPr>
              <w:t>17</w:t>
            </w:r>
          </w:p>
        </w:tc>
        <w:tc>
          <w:tcPr>
            <w:tcW w:w="1598" w:type="pct"/>
            <w:tcBorders>
              <w:top w:val="nil"/>
              <w:left w:val="nil"/>
              <w:bottom w:val="single" w:sz="4" w:space="0" w:color="auto"/>
              <w:right w:val="single" w:sz="4" w:space="0" w:color="auto"/>
            </w:tcBorders>
            <w:shd w:val="clear" w:color="auto" w:fill="auto"/>
            <w:vAlign w:val="center"/>
            <w:hideMark/>
          </w:tcPr>
          <w:p w14:paraId="5DD31843" w14:textId="77777777" w:rsidR="009D4C17" w:rsidRPr="009D4C17" w:rsidRDefault="009D4C17" w:rsidP="009D4C17">
            <w:pPr>
              <w:spacing w:after="0" w:line="240" w:lineRule="auto"/>
              <w:rPr>
                <w:rFonts w:ascii="Arial" w:hAnsi="Arial" w:cs="Arial"/>
              </w:rPr>
            </w:pPr>
            <w:r w:rsidRPr="009D4C17">
              <w:rPr>
                <w:rFonts w:ascii="Arial" w:hAnsi="Arial" w:cs="Arial"/>
              </w:rPr>
              <w:t xml:space="preserve">Signboard: Stone signboard with concrete base with best quality </w:t>
            </w:r>
          </w:p>
        </w:tc>
        <w:tc>
          <w:tcPr>
            <w:tcW w:w="83" w:type="pct"/>
            <w:tcBorders>
              <w:top w:val="nil"/>
              <w:left w:val="nil"/>
              <w:bottom w:val="single" w:sz="4" w:space="0" w:color="auto"/>
              <w:right w:val="single" w:sz="4" w:space="0" w:color="auto"/>
            </w:tcBorders>
            <w:shd w:val="clear" w:color="auto" w:fill="auto"/>
            <w:noWrap/>
            <w:vAlign w:val="center"/>
            <w:hideMark/>
          </w:tcPr>
          <w:p w14:paraId="06569BB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A1232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7CEA7A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E02574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DB460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91AC23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29A07C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286B7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BB0048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AAADB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D8582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BA628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629BC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FEE6C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9E73C3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FD524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4B7C1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DE52F1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4C54E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763048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1C5D6932" w14:textId="77777777" w:rsidTr="00826622">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08693BCD" w14:textId="77777777" w:rsidR="009D4C17" w:rsidRPr="009D4C17" w:rsidRDefault="009D4C17" w:rsidP="009D4C17">
            <w:pPr>
              <w:spacing w:after="0" w:line="240" w:lineRule="auto"/>
              <w:jc w:val="center"/>
              <w:rPr>
                <w:rFonts w:ascii="Arial" w:hAnsi="Arial" w:cs="Arial"/>
              </w:rPr>
            </w:pPr>
            <w:r w:rsidRPr="009D4C17">
              <w:rPr>
                <w:rFonts w:ascii="Arial" w:hAnsi="Arial" w:cs="Arial"/>
              </w:rPr>
              <w:t>18</w:t>
            </w:r>
          </w:p>
        </w:tc>
        <w:tc>
          <w:tcPr>
            <w:tcW w:w="1598" w:type="pct"/>
            <w:tcBorders>
              <w:top w:val="nil"/>
              <w:left w:val="nil"/>
              <w:bottom w:val="single" w:sz="4" w:space="0" w:color="auto"/>
              <w:right w:val="single" w:sz="4" w:space="0" w:color="auto"/>
            </w:tcBorders>
            <w:shd w:val="clear" w:color="auto" w:fill="auto"/>
            <w:vAlign w:val="center"/>
            <w:hideMark/>
          </w:tcPr>
          <w:p w14:paraId="4827E2F7" w14:textId="4A1CE05D" w:rsidR="009D4C17" w:rsidRPr="009D4C17" w:rsidRDefault="009D4C17" w:rsidP="009D4C17">
            <w:pPr>
              <w:spacing w:after="0" w:line="240" w:lineRule="auto"/>
              <w:rPr>
                <w:rFonts w:ascii="Arial" w:hAnsi="Arial" w:cs="Arial"/>
              </w:rPr>
            </w:pPr>
            <w:r w:rsidRPr="009D4C17">
              <w:rPr>
                <w:rFonts w:ascii="Arial" w:hAnsi="Arial" w:cs="Arial"/>
              </w:rPr>
              <w:t xml:space="preserve">Provide and installation of solar &amp; hybrid system in the </w:t>
            </w:r>
            <w:r w:rsidR="00E17B08" w:rsidRPr="009D4C17">
              <w:rPr>
                <w:rFonts w:ascii="Arial" w:hAnsi="Arial" w:cs="Arial"/>
              </w:rPr>
              <w:t>project</w:t>
            </w:r>
            <w:r w:rsidRPr="009D4C17">
              <w:rPr>
                <w:rFonts w:ascii="Arial" w:hAnsi="Arial" w:cs="Arial"/>
              </w:rPr>
              <w:t xml:space="preserve"> with stand and all necessary activities.</w:t>
            </w:r>
          </w:p>
        </w:tc>
        <w:tc>
          <w:tcPr>
            <w:tcW w:w="83" w:type="pct"/>
            <w:tcBorders>
              <w:top w:val="nil"/>
              <w:left w:val="nil"/>
              <w:bottom w:val="single" w:sz="4" w:space="0" w:color="auto"/>
              <w:right w:val="single" w:sz="4" w:space="0" w:color="auto"/>
            </w:tcBorders>
            <w:shd w:val="clear" w:color="auto" w:fill="auto"/>
            <w:noWrap/>
            <w:vAlign w:val="center"/>
            <w:hideMark/>
          </w:tcPr>
          <w:p w14:paraId="3D3B001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B801EF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30E00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70FD89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5F412F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F882A9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5D646F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6DF58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704C6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82FCC8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CC6515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F2AC7C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73EE2F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9667C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F196BF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5058B8"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E68713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7CB69A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1A0E10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3E53CE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6015E971" w14:textId="77777777" w:rsidTr="00826622">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6995464" w14:textId="77777777" w:rsidR="009D4C17" w:rsidRPr="009D4C17" w:rsidRDefault="009D4C17" w:rsidP="009D4C17">
            <w:pPr>
              <w:spacing w:after="0" w:line="240" w:lineRule="auto"/>
              <w:jc w:val="center"/>
              <w:rPr>
                <w:rFonts w:ascii="Arial" w:hAnsi="Arial" w:cs="Arial"/>
              </w:rPr>
            </w:pPr>
            <w:r w:rsidRPr="009D4C17">
              <w:rPr>
                <w:rFonts w:ascii="Arial" w:hAnsi="Arial" w:cs="Arial"/>
              </w:rPr>
              <w:t>19</w:t>
            </w:r>
          </w:p>
        </w:tc>
        <w:tc>
          <w:tcPr>
            <w:tcW w:w="1598" w:type="pct"/>
            <w:tcBorders>
              <w:top w:val="nil"/>
              <w:left w:val="nil"/>
              <w:bottom w:val="single" w:sz="4" w:space="0" w:color="auto"/>
              <w:right w:val="single" w:sz="4" w:space="0" w:color="auto"/>
            </w:tcBorders>
            <w:shd w:val="clear" w:color="auto" w:fill="auto"/>
            <w:vAlign w:val="center"/>
            <w:hideMark/>
          </w:tcPr>
          <w:p w14:paraId="03476722" w14:textId="0EE73AA1" w:rsidR="009D4C17" w:rsidRPr="009D4C17" w:rsidRDefault="009D4C17" w:rsidP="009D4C17">
            <w:pPr>
              <w:spacing w:after="0" w:line="240" w:lineRule="auto"/>
              <w:rPr>
                <w:rFonts w:ascii="Arial" w:hAnsi="Arial" w:cs="Arial"/>
              </w:rPr>
            </w:pPr>
            <w:r w:rsidRPr="009D4C17">
              <w:rPr>
                <w:rFonts w:ascii="Arial" w:hAnsi="Arial" w:cs="Arial"/>
              </w:rPr>
              <w:t xml:space="preserve">Handrail &amp; Stairs for elevated </w:t>
            </w:r>
            <w:r w:rsidR="00E17B08" w:rsidRPr="009D4C17">
              <w:rPr>
                <w:rFonts w:ascii="Arial" w:hAnsi="Arial" w:cs="Arial"/>
              </w:rPr>
              <w:t>reservoir</w:t>
            </w:r>
            <w:r w:rsidRPr="009D4C17">
              <w:rPr>
                <w:rFonts w:ascii="Arial" w:hAnsi="Arial" w:cs="Arial"/>
              </w:rPr>
              <w:t xml:space="preserve"> and stair for distribution </w:t>
            </w:r>
            <w:r w:rsidR="00E17B08" w:rsidRPr="009D4C17">
              <w:rPr>
                <w:rFonts w:ascii="Arial" w:hAnsi="Arial" w:cs="Arial"/>
              </w:rPr>
              <w:t>reservoir</w:t>
            </w:r>
            <w:r w:rsidRPr="009D4C17">
              <w:rPr>
                <w:rFonts w:ascii="Arial" w:hAnsi="Arial" w:cs="Arial"/>
              </w:rPr>
              <w:t>.</w:t>
            </w:r>
          </w:p>
        </w:tc>
        <w:tc>
          <w:tcPr>
            <w:tcW w:w="83" w:type="pct"/>
            <w:tcBorders>
              <w:top w:val="nil"/>
              <w:left w:val="nil"/>
              <w:bottom w:val="single" w:sz="4" w:space="0" w:color="auto"/>
              <w:right w:val="single" w:sz="4" w:space="0" w:color="auto"/>
            </w:tcBorders>
            <w:shd w:val="clear" w:color="auto" w:fill="auto"/>
            <w:noWrap/>
            <w:vAlign w:val="center"/>
            <w:hideMark/>
          </w:tcPr>
          <w:p w14:paraId="654C3EE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916A6B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506E08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3E03BE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68361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4EECF6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97F9E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95B48C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03815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7859CE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BE2246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9AC03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4CC8DB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6584D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FA6F4E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30DAA2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E45F73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297FF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1E62F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4C8A2A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2FEE0978" w14:textId="77777777" w:rsidTr="00826622">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3A97409" w14:textId="77777777" w:rsidR="009D4C17" w:rsidRPr="009D4C17" w:rsidRDefault="009D4C17" w:rsidP="009D4C17">
            <w:pPr>
              <w:spacing w:after="0" w:line="240" w:lineRule="auto"/>
              <w:jc w:val="center"/>
              <w:rPr>
                <w:rFonts w:ascii="Arial" w:hAnsi="Arial" w:cs="Arial"/>
              </w:rPr>
            </w:pPr>
            <w:r w:rsidRPr="009D4C17">
              <w:rPr>
                <w:rFonts w:ascii="Arial" w:hAnsi="Arial" w:cs="Arial"/>
              </w:rPr>
              <w:t>20</w:t>
            </w:r>
          </w:p>
        </w:tc>
        <w:tc>
          <w:tcPr>
            <w:tcW w:w="1598" w:type="pct"/>
            <w:tcBorders>
              <w:top w:val="nil"/>
              <w:left w:val="nil"/>
              <w:bottom w:val="single" w:sz="4" w:space="0" w:color="auto"/>
              <w:right w:val="single" w:sz="4" w:space="0" w:color="auto"/>
            </w:tcBorders>
            <w:shd w:val="clear" w:color="auto" w:fill="auto"/>
            <w:vAlign w:val="center"/>
            <w:hideMark/>
          </w:tcPr>
          <w:p w14:paraId="56D54AE5" w14:textId="77777777" w:rsidR="009D4C17" w:rsidRPr="009D4C17" w:rsidRDefault="009D4C17" w:rsidP="009D4C17">
            <w:pPr>
              <w:spacing w:after="0" w:line="240" w:lineRule="auto"/>
              <w:rPr>
                <w:rFonts w:ascii="Arial" w:hAnsi="Arial" w:cs="Arial"/>
              </w:rPr>
            </w:pPr>
            <w:r w:rsidRPr="009D4C17">
              <w:rPr>
                <w:rFonts w:ascii="Arial" w:hAnsi="Arial" w:cs="Arial"/>
              </w:rPr>
              <w:t xml:space="preserve">Provide and installation of Doors and windows for the project </w:t>
            </w:r>
          </w:p>
        </w:tc>
        <w:tc>
          <w:tcPr>
            <w:tcW w:w="83" w:type="pct"/>
            <w:tcBorders>
              <w:top w:val="nil"/>
              <w:left w:val="nil"/>
              <w:bottom w:val="single" w:sz="4" w:space="0" w:color="auto"/>
              <w:right w:val="single" w:sz="4" w:space="0" w:color="auto"/>
            </w:tcBorders>
            <w:shd w:val="clear" w:color="auto" w:fill="auto"/>
            <w:noWrap/>
            <w:vAlign w:val="center"/>
            <w:hideMark/>
          </w:tcPr>
          <w:p w14:paraId="4FA713E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7B431A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E2BE1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3A38F6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4C1902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C4F0CE"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56DC3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54BDBF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434BD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2C1ED5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4BA37A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6F706B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C8B78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34855D"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1ED0EC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5D123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39139C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56240B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5587F05"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F0DCFE9"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r w:rsidR="009D4C17" w:rsidRPr="009D4C17" w14:paraId="6029CC3A" w14:textId="77777777" w:rsidTr="00826622">
        <w:trPr>
          <w:trHeight w:val="93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59EE02AE" w14:textId="77777777" w:rsidR="009D4C17" w:rsidRPr="009D4C17" w:rsidRDefault="009D4C17" w:rsidP="009D4C17">
            <w:pPr>
              <w:spacing w:after="0" w:line="240" w:lineRule="auto"/>
              <w:jc w:val="center"/>
              <w:rPr>
                <w:rFonts w:ascii="Arial" w:hAnsi="Arial" w:cs="Arial"/>
              </w:rPr>
            </w:pPr>
            <w:r w:rsidRPr="009D4C17">
              <w:rPr>
                <w:rFonts w:ascii="Arial" w:hAnsi="Arial" w:cs="Arial"/>
              </w:rPr>
              <w:t>21</w:t>
            </w:r>
          </w:p>
        </w:tc>
        <w:tc>
          <w:tcPr>
            <w:tcW w:w="1598" w:type="pct"/>
            <w:tcBorders>
              <w:top w:val="nil"/>
              <w:left w:val="nil"/>
              <w:bottom w:val="single" w:sz="4" w:space="0" w:color="auto"/>
              <w:right w:val="single" w:sz="4" w:space="0" w:color="auto"/>
            </w:tcBorders>
            <w:shd w:val="clear" w:color="auto" w:fill="auto"/>
            <w:vAlign w:val="center"/>
            <w:hideMark/>
          </w:tcPr>
          <w:p w14:paraId="1AE9AEFF" w14:textId="2890D0FF" w:rsidR="009D4C17" w:rsidRPr="009D4C17" w:rsidRDefault="009D4C17" w:rsidP="009D4C17">
            <w:pPr>
              <w:spacing w:after="0" w:line="240" w:lineRule="auto"/>
              <w:rPr>
                <w:rFonts w:ascii="Arial" w:hAnsi="Arial" w:cs="Arial"/>
              </w:rPr>
            </w:pPr>
            <w:r w:rsidRPr="009D4C17">
              <w:rPr>
                <w:rFonts w:ascii="Arial" w:hAnsi="Arial" w:cs="Arial"/>
              </w:rPr>
              <w:t xml:space="preserve">Supply and installation of </w:t>
            </w:r>
            <w:proofErr w:type="spellStart"/>
            <w:r w:rsidRPr="009D4C17">
              <w:rPr>
                <w:rFonts w:ascii="Arial" w:hAnsi="Arial" w:cs="Arial"/>
              </w:rPr>
              <w:t>R.</w:t>
            </w:r>
            <w:proofErr w:type="gramStart"/>
            <w:r w:rsidRPr="009D4C17">
              <w:rPr>
                <w:rFonts w:ascii="Arial" w:hAnsi="Arial" w:cs="Arial"/>
              </w:rPr>
              <w:t>O.Sys</w:t>
            </w:r>
            <w:r w:rsidR="00E17B08">
              <w:rPr>
                <w:rFonts w:ascii="Arial" w:hAnsi="Arial" w:cs="Arial"/>
              </w:rPr>
              <w:t>t</w:t>
            </w:r>
            <w:r w:rsidRPr="009D4C17">
              <w:rPr>
                <w:rFonts w:ascii="Arial" w:hAnsi="Arial" w:cs="Arial"/>
              </w:rPr>
              <w:t>em</w:t>
            </w:r>
            <w:proofErr w:type="spellEnd"/>
            <w:proofErr w:type="gramEnd"/>
            <w:r w:rsidRPr="009D4C17">
              <w:rPr>
                <w:rFonts w:ascii="Arial" w:hAnsi="Arial" w:cs="Arial"/>
              </w:rPr>
              <w:t xml:space="preserve"> plus </w:t>
            </w:r>
            <w:r w:rsidR="00E17B08" w:rsidRPr="009D4C17">
              <w:rPr>
                <w:rFonts w:ascii="Arial" w:hAnsi="Arial" w:cs="Arial"/>
              </w:rPr>
              <w:t>Ultra</w:t>
            </w:r>
            <w:r w:rsidRPr="009D4C17">
              <w:rPr>
                <w:rFonts w:ascii="Arial" w:hAnsi="Arial" w:cs="Arial"/>
              </w:rPr>
              <w:t xml:space="preserve"> </w:t>
            </w:r>
            <w:r w:rsidR="00E17B08" w:rsidRPr="009D4C17">
              <w:rPr>
                <w:rFonts w:ascii="Arial" w:hAnsi="Arial" w:cs="Arial"/>
              </w:rPr>
              <w:t>Filtration</w:t>
            </w:r>
            <w:r w:rsidRPr="009D4C17">
              <w:rPr>
                <w:rFonts w:ascii="Arial" w:hAnsi="Arial" w:cs="Arial"/>
              </w:rPr>
              <w:t xml:space="preserve"> unit and US </w:t>
            </w:r>
            <w:r w:rsidR="00E17B08" w:rsidRPr="009D4C17">
              <w:rPr>
                <w:rFonts w:ascii="Arial" w:hAnsi="Arial" w:cs="Arial"/>
              </w:rPr>
              <w:t>membrane</w:t>
            </w:r>
            <w:r w:rsidRPr="009D4C17">
              <w:rPr>
                <w:rFonts w:ascii="Arial" w:hAnsi="Arial" w:cs="Arial"/>
              </w:rPr>
              <w:t xml:space="preserve"> having Output of </w:t>
            </w:r>
            <w:r w:rsidR="00E17B08" w:rsidRPr="009D4C17">
              <w:rPr>
                <w:rFonts w:ascii="Arial" w:hAnsi="Arial" w:cs="Arial"/>
              </w:rPr>
              <w:t>purifying</w:t>
            </w:r>
            <w:r w:rsidRPr="009D4C17">
              <w:rPr>
                <w:rFonts w:ascii="Arial" w:hAnsi="Arial" w:cs="Arial"/>
              </w:rPr>
              <w:t xml:space="preserve"> 3000 Lilter/hr </w:t>
            </w:r>
          </w:p>
        </w:tc>
        <w:tc>
          <w:tcPr>
            <w:tcW w:w="83" w:type="pct"/>
            <w:tcBorders>
              <w:top w:val="nil"/>
              <w:left w:val="nil"/>
              <w:bottom w:val="single" w:sz="4" w:space="0" w:color="auto"/>
              <w:right w:val="single" w:sz="4" w:space="0" w:color="auto"/>
            </w:tcBorders>
            <w:shd w:val="clear" w:color="auto" w:fill="auto"/>
            <w:noWrap/>
            <w:vAlign w:val="center"/>
            <w:hideMark/>
          </w:tcPr>
          <w:p w14:paraId="11EB21B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478277F"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08FDC5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A05186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86DC2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0B778E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9A57E52"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EBF22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2B6486B"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0500D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8FD4AD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82DBA34"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D4D466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923A93"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DE07EC"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CE2BF80"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1D97861"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EBE3C7"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A8E082A"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5DBE696" w14:textId="77777777" w:rsidR="009D4C17" w:rsidRPr="009D4C17" w:rsidRDefault="009D4C17" w:rsidP="009D4C17">
            <w:pPr>
              <w:spacing w:after="0" w:line="240" w:lineRule="auto"/>
              <w:jc w:val="center"/>
              <w:rPr>
                <w:rFonts w:ascii="Arial" w:hAnsi="Arial" w:cs="Arial"/>
              </w:rPr>
            </w:pPr>
            <w:r w:rsidRPr="009D4C17">
              <w:rPr>
                <w:rFonts w:ascii="Arial" w:hAnsi="Arial" w:cs="Arial"/>
              </w:rPr>
              <w:t> </w:t>
            </w:r>
          </w:p>
        </w:tc>
      </w:tr>
    </w:tbl>
    <w:p w14:paraId="468A6043" w14:textId="5EDC41EE" w:rsidR="00A3505B" w:rsidRDefault="00A3505B" w:rsidP="00221BBD">
      <w:pPr>
        <w:widowControl w:val="0"/>
        <w:overflowPunct w:val="0"/>
        <w:autoSpaceDE w:val="0"/>
        <w:autoSpaceDN w:val="0"/>
        <w:adjustRightInd w:val="0"/>
        <w:spacing w:after="0"/>
        <w:ind w:left="720" w:right="160"/>
        <w:jc w:val="both"/>
        <w:rPr>
          <w:rFonts w:asciiTheme="minorHAnsi" w:eastAsiaTheme="minorHAnsi" w:hAnsiTheme="minorHAnsi" w:cstheme="minorBidi"/>
        </w:rPr>
      </w:pPr>
      <w:r>
        <w:fldChar w:fldCharType="begin"/>
      </w:r>
      <w:r>
        <w:instrText xml:space="preserve"> LINK Excel.Sheet.12 "https://norwegianrefugeecouncil.sharepoint.com/sites/af-logistics-teamsite/Country Office/CO Tenders/9200530 Rev. Osm. Pipe - Zeri Tangi/0. Initial Docs/Updated BOQ/RO system -Work Plan.xlsx" "Work Plan (2)!R2C1:R24C89" \a \f 4 \h </w:instrText>
      </w:r>
      <w:r w:rsidR="008C33FA">
        <w:instrText xml:space="preserve"> \* MERGEFORMAT </w:instrText>
      </w:r>
      <w:r>
        <w:fldChar w:fldCharType="separate"/>
      </w:r>
    </w:p>
    <w:p w14:paraId="15CE9E43" w14:textId="1666D687" w:rsidR="0077496D" w:rsidRDefault="00A3505B" w:rsidP="00221BBD">
      <w:pPr>
        <w:widowControl w:val="0"/>
        <w:overflowPunct w:val="0"/>
        <w:autoSpaceDE w:val="0"/>
        <w:autoSpaceDN w:val="0"/>
        <w:adjustRightInd w:val="0"/>
        <w:spacing w:after="0"/>
        <w:ind w:left="720" w:right="160"/>
        <w:jc w:val="both"/>
        <w:rPr>
          <w:rFonts w:ascii="Franklin Gothic Book" w:hAnsi="Franklin Gothic Book"/>
        </w:rPr>
      </w:pPr>
      <w:r>
        <w:rPr>
          <w:rFonts w:ascii="Franklin Gothic Book" w:hAnsi="Franklin Gothic Book"/>
        </w:rPr>
        <w:fldChar w:fldCharType="end"/>
      </w:r>
    </w:p>
    <w:p w14:paraId="5E965802" w14:textId="77777777" w:rsidR="0077496D" w:rsidRDefault="0077496D" w:rsidP="00221BBD">
      <w:pPr>
        <w:widowControl w:val="0"/>
        <w:overflowPunct w:val="0"/>
        <w:autoSpaceDE w:val="0"/>
        <w:autoSpaceDN w:val="0"/>
        <w:adjustRightInd w:val="0"/>
        <w:spacing w:after="0"/>
        <w:ind w:left="720" w:right="160"/>
        <w:jc w:val="both"/>
        <w:rPr>
          <w:rFonts w:ascii="Franklin Gothic Book" w:hAnsi="Franklin Gothic Book"/>
        </w:rPr>
      </w:pPr>
    </w:p>
    <w:p w14:paraId="7967D39E" w14:textId="77777777" w:rsidR="0077496D" w:rsidRPr="00637BB8" w:rsidRDefault="0077496D" w:rsidP="00221BBD">
      <w:pPr>
        <w:widowControl w:val="0"/>
        <w:overflowPunct w:val="0"/>
        <w:autoSpaceDE w:val="0"/>
        <w:autoSpaceDN w:val="0"/>
        <w:adjustRightInd w:val="0"/>
        <w:spacing w:after="0"/>
        <w:ind w:left="720" w:right="160"/>
        <w:jc w:val="both"/>
        <w:rPr>
          <w:rFonts w:ascii="Franklin Gothic Book" w:hAnsi="Franklin Gothic Book"/>
        </w:rPr>
      </w:pPr>
    </w:p>
    <w:p w14:paraId="1D04C0E4" w14:textId="59234F82"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0637BB8">
        <w:rPr>
          <w:rFonts w:ascii="Franklin Gothic Book" w:hAnsi="Franklin Gothic Book"/>
        </w:rPr>
        <w:t>3. Detailed list of proposed</w:t>
      </w:r>
      <w:r w:rsidRPr="00637BB8">
        <w:rPr>
          <w:rFonts w:ascii="Franklin Gothic Book" w:hAnsi="Franklin Gothic Book"/>
          <w:b/>
        </w:rPr>
        <w:t xml:space="preserve"> Personnel/Manpower </w:t>
      </w:r>
      <w:r w:rsidRPr="00637BB8">
        <w:rPr>
          <w:rFonts w:ascii="Franklin Gothic Book" w:hAnsi="Franklin Gothic Book"/>
        </w:rPr>
        <w:t xml:space="preserve">involved in the activities (e.g. engineers, site supervisors, foremen, masons, carpenters, plumbers, unskilled labors, etc.) with an estimate of the total man-day completed by each of the skills. </w:t>
      </w:r>
    </w:p>
    <w:p w14:paraId="0F40FA9A" w14:textId="77777777"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14:paraId="4A983218" w14:textId="35B53563" w:rsidR="00776B21" w:rsidRPr="00637BB8"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637BB8">
        <w:rPr>
          <w:rFonts w:ascii="Franklin Gothic Book" w:hAnsi="Franklin Gothic Book"/>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637BB8" w14:paraId="0E748299" w14:textId="77777777" w:rsidTr="00FA66A7">
        <w:trPr>
          <w:trHeight w:val="635"/>
          <w:jc w:val="center"/>
        </w:trPr>
        <w:tc>
          <w:tcPr>
            <w:tcW w:w="704" w:type="dxa"/>
            <w:vAlign w:val="center"/>
          </w:tcPr>
          <w:p w14:paraId="4E146E18"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b/>
              </w:rPr>
            </w:pPr>
            <w:r w:rsidRPr="00637BB8">
              <w:rPr>
                <w:rFonts w:ascii="Franklin Gothic Book" w:hAnsi="Franklin Gothic Book"/>
                <w:b/>
              </w:rPr>
              <w:t>#</w:t>
            </w:r>
          </w:p>
        </w:tc>
        <w:tc>
          <w:tcPr>
            <w:tcW w:w="4396" w:type="dxa"/>
            <w:vAlign w:val="center"/>
          </w:tcPr>
          <w:p w14:paraId="00D071DA"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xml:space="preserve">Proposed Personnel/Manpower </w:t>
            </w:r>
          </w:p>
        </w:tc>
        <w:tc>
          <w:tcPr>
            <w:tcW w:w="4109" w:type="dxa"/>
            <w:vAlign w:val="center"/>
          </w:tcPr>
          <w:p w14:paraId="57AC7795"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of workers allocated to this project</w:t>
            </w:r>
          </w:p>
        </w:tc>
      </w:tr>
      <w:tr w:rsidR="00A55216" w:rsidRPr="00637BB8" w14:paraId="72157062" w14:textId="77777777" w:rsidTr="00FA66A7">
        <w:trPr>
          <w:jc w:val="center"/>
        </w:trPr>
        <w:tc>
          <w:tcPr>
            <w:tcW w:w="704" w:type="dxa"/>
            <w:vAlign w:val="center"/>
          </w:tcPr>
          <w:p w14:paraId="26C2E301"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1</w:t>
            </w:r>
          </w:p>
        </w:tc>
        <w:tc>
          <w:tcPr>
            <w:tcW w:w="4396" w:type="dxa"/>
            <w:vAlign w:val="center"/>
          </w:tcPr>
          <w:p w14:paraId="1D8B526A"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4E57711"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1AC9CA61" w14:textId="77777777" w:rsidTr="00FA66A7">
        <w:trPr>
          <w:jc w:val="center"/>
        </w:trPr>
        <w:tc>
          <w:tcPr>
            <w:tcW w:w="704" w:type="dxa"/>
            <w:vAlign w:val="center"/>
          </w:tcPr>
          <w:p w14:paraId="3B855C0F" w14:textId="0461C452"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2</w:t>
            </w:r>
          </w:p>
        </w:tc>
        <w:tc>
          <w:tcPr>
            <w:tcW w:w="4396" w:type="dxa"/>
            <w:vAlign w:val="center"/>
          </w:tcPr>
          <w:p w14:paraId="06297A0E"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03C0CF5"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5046004F" w14:textId="77777777" w:rsidTr="00FA66A7">
        <w:trPr>
          <w:jc w:val="center"/>
        </w:trPr>
        <w:tc>
          <w:tcPr>
            <w:tcW w:w="704" w:type="dxa"/>
            <w:vAlign w:val="center"/>
          </w:tcPr>
          <w:p w14:paraId="4A65A7A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3</w:t>
            </w:r>
          </w:p>
        </w:tc>
        <w:tc>
          <w:tcPr>
            <w:tcW w:w="4396" w:type="dxa"/>
            <w:vAlign w:val="center"/>
          </w:tcPr>
          <w:p w14:paraId="38DCC326"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83765B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2E9A2AED" w14:textId="77777777" w:rsidTr="00FA66A7">
        <w:trPr>
          <w:jc w:val="center"/>
        </w:trPr>
        <w:tc>
          <w:tcPr>
            <w:tcW w:w="704" w:type="dxa"/>
            <w:vAlign w:val="center"/>
          </w:tcPr>
          <w:p w14:paraId="2886C6F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4</w:t>
            </w:r>
          </w:p>
        </w:tc>
        <w:tc>
          <w:tcPr>
            <w:tcW w:w="4396" w:type="dxa"/>
            <w:vAlign w:val="center"/>
          </w:tcPr>
          <w:p w14:paraId="558AE923"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4D1EB88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47C9169B" w14:textId="77777777" w:rsidTr="00FA66A7">
        <w:trPr>
          <w:jc w:val="center"/>
        </w:trPr>
        <w:tc>
          <w:tcPr>
            <w:tcW w:w="704" w:type="dxa"/>
            <w:vAlign w:val="center"/>
          </w:tcPr>
          <w:p w14:paraId="6B6D80B0"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w:t>
            </w:r>
          </w:p>
        </w:tc>
        <w:tc>
          <w:tcPr>
            <w:tcW w:w="4396" w:type="dxa"/>
            <w:vAlign w:val="center"/>
          </w:tcPr>
          <w:p w14:paraId="62EEE1C9"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158D3FC"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bl>
    <w:p w14:paraId="3FCC3A53" w14:textId="77777777" w:rsidR="00A55216" w:rsidRPr="00637BB8" w:rsidRDefault="00A55216" w:rsidP="00A55216">
      <w:pPr>
        <w:spacing w:before="120" w:after="0"/>
        <w:ind w:left="425"/>
        <w:rPr>
          <w:rFonts w:ascii="Franklin Gothic Book" w:hAnsi="Franklin Gothic Book" w:cs="Calibri"/>
          <w:b/>
          <w:bCs/>
          <w:lang w:eastAsia="ar-SA"/>
        </w:rPr>
      </w:pPr>
    </w:p>
    <w:p w14:paraId="02662D37" w14:textId="22E17EDA" w:rsidR="00A55216" w:rsidRPr="00637BB8" w:rsidRDefault="00A55216" w:rsidP="00A55216">
      <w:pPr>
        <w:spacing w:before="120" w:after="0"/>
        <w:ind w:left="425"/>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w:t>
      </w:r>
      <w:proofErr w:type="gramStart"/>
      <w:r w:rsidRPr="00637BB8">
        <w:rPr>
          <w:rFonts w:ascii="Franklin Gothic Book" w:hAnsi="Franklin Gothic Book" w:cs="Calibri"/>
          <w:lang w:eastAsia="ar-SA"/>
        </w:rPr>
        <w:t>in regards to</w:t>
      </w:r>
      <w:proofErr w:type="gramEnd"/>
      <w:r w:rsidRPr="00637BB8">
        <w:rPr>
          <w:rFonts w:ascii="Franklin Gothic Book" w:hAnsi="Franklin Gothic Book" w:cs="Calibri"/>
          <w:lang w:eastAsia="ar-SA"/>
        </w:rPr>
        <w:t xml:space="preserve"> the number of proposed Key Personnel. </w:t>
      </w:r>
    </w:p>
    <w:p w14:paraId="24E155EC" w14:textId="77777777" w:rsidR="00A55216" w:rsidRPr="00637BB8" w:rsidRDefault="00A55216" w:rsidP="00A55216">
      <w:pPr>
        <w:spacing w:after="0"/>
        <w:ind w:left="425"/>
        <w:rPr>
          <w:rFonts w:ascii="Franklin Gothic Book" w:hAnsi="Franklin Gothic Book" w:cs="Calibri"/>
          <w:lang w:eastAsia="ar-SA"/>
        </w:rPr>
      </w:pPr>
      <w:r w:rsidRPr="00637BB8">
        <w:rPr>
          <w:rFonts w:ascii="Franklin Gothic Book" w:hAnsi="Franklin Gothic Book" w:cs="Calibri"/>
          <w:lang w:eastAsia="ar-SA"/>
        </w:rPr>
        <w:t xml:space="preserve">A comprehensive list </w:t>
      </w:r>
      <w:proofErr w:type="gramStart"/>
      <w:r w:rsidRPr="00637BB8">
        <w:rPr>
          <w:rFonts w:ascii="Franklin Gothic Book" w:hAnsi="Franklin Gothic Book" w:cs="Calibri"/>
          <w:lang w:eastAsia="ar-SA"/>
        </w:rPr>
        <w:t>has to</w:t>
      </w:r>
      <w:proofErr w:type="gramEnd"/>
      <w:r w:rsidRPr="00637BB8">
        <w:rPr>
          <w:rFonts w:ascii="Franklin Gothic Book" w:hAnsi="Franklin Gothic Book" w:cs="Calibri"/>
          <w:lang w:eastAsia="ar-SA"/>
        </w:rPr>
        <w:t xml:space="preserve"> be submitted adapting the Form to the necessary rows.</w:t>
      </w:r>
    </w:p>
    <w:p w14:paraId="45DCD646"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44151D49" w14:textId="77777777" w:rsidR="00900156" w:rsidRPr="00637BB8" w:rsidRDefault="00900156"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1F3D4118" w14:textId="77777777" w:rsidR="0046668C" w:rsidRPr="00637BB8" w:rsidRDefault="0046668C" w:rsidP="00637BB8">
      <w:pPr>
        <w:rPr>
          <w:rFonts w:ascii="Franklin Gothic Book" w:hAnsi="Franklin Gothic Book"/>
          <w:b/>
          <w:bCs/>
          <w:sz w:val="26"/>
          <w:szCs w:val="26"/>
        </w:rPr>
        <w:sectPr w:rsidR="0046668C" w:rsidRPr="00637BB8" w:rsidSect="0074644F">
          <w:pgSz w:w="16838" w:h="11906" w:orient="landscape" w:code="9"/>
          <w:pgMar w:top="1138" w:right="1080" w:bottom="1138" w:left="1080" w:header="397" w:footer="340" w:gutter="0"/>
          <w:cols w:space="720"/>
          <w:docGrid w:linePitch="360"/>
        </w:sectPr>
      </w:pPr>
    </w:p>
    <w:p w14:paraId="24FE7944" w14:textId="382C86D4" w:rsidR="0046668C" w:rsidRPr="00637BB8" w:rsidRDefault="0046668C" w:rsidP="0046668C">
      <w:pPr>
        <w:jc w:val="center"/>
        <w:rPr>
          <w:rFonts w:ascii="Franklin Gothic Book" w:hAnsi="Franklin Gothic Book"/>
          <w:b/>
          <w:sz w:val="28"/>
          <w:szCs w:val="28"/>
        </w:rPr>
      </w:pPr>
      <w:r w:rsidRPr="00637BB8">
        <w:rPr>
          <w:rFonts w:ascii="Franklin Gothic Book" w:hAnsi="Franklin Gothic Book"/>
          <w:b/>
          <w:bCs/>
          <w:sz w:val="26"/>
          <w:szCs w:val="26"/>
        </w:rPr>
        <w:lastRenderedPageBreak/>
        <w:t>SECTION 7</w:t>
      </w:r>
    </w:p>
    <w:p w14:paraId="517EF61A" w14:textId="2F2DFF69" w:rsidR="0046668C" w:rsidRPr="00637BB8" w:rsidRDefault="006E5E3D" w:rsidP="0046668C">
      <w:pPr>
        <w:pStyle w:val="ListParagraph"/>
        <w:spacing w:after="240"/>
        <w:contextualSpacing w:val="0"/>
        <w:jc w:val="center"/>
        <w:rPr>
          <w:rFonts w:ascii="Franklin Gothic Book" w:hAnsi="Franklin Gothic Book"/>
          <w:b/>
          <w:bCs/>
          <w:sz w:val="26"/>
          <w:szCs w:val="26"/>
        </w:rPr>
      </w:pPr>
      <w:r w:rsidRPr="00637BB8">
        <w:rPr>
          <w:rFonts w:ascii="Franklin Gothic Book" w:hAnsi="Franklin Gothic Book"/>
          <w:b/>
          <w:bCs/>
          <w:sz w:val="26"/>
          <w:szCs w:val="26"/>
        </w:rPr>
        <w:t>Company Profile and Previous Experience</w:t>
      </w:r>
    </w:p>
    <w:p w14:paraId="0EB41977" w14:textId="77777777" w:rsidR="0046668C" w:rsidRPr="00637BB8" w:rsidRDefault="0046668C" w:rsidP="0046668C">
      <w:pPr>
        <w:widowControl w:val="0"/>
        <w:overflowPunct w:val="0"/>
        <w:autoSpaceDE w:val="0"/>
        <w:autoSpaceDN w:val="0"/>
        <w:adjustRightInd w:val="0"/>
        <w:spacing w:after="120"/>
        <w:jc w:val="both"/>
        <w:rPr>
          <w:rFonts w:ascii="Franklin Gothic Book" w:hAnsi="Franklin Gothic Book"/>
        </w:rPr>
      </w:pPr>
      <w:r w:rsidRPr="00637BB8">
        <w:rPr>
          <w:rFonts w:ascii="Franklin Gothic Book" w:hAnsi="Franklin Gothic Book"/>
        </w:rPr>
        <w:t xml:space="preserve">The Bidder is requested to: </w:t>
      </w:r>
    </w:p>
    <w:p w14:paraId="2E41B1CA" w14:textId="77777777"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the </w:t>
      </w:r>
      <w:r w:rsidRPr="00637BB8">
        <w:rPr>
          <w:rFonts w:ascii="Franklin Gothic Book" w:hAnsi="Franklin Gothic Book"/>
          <w:b/>
        </w:rPr>
        <w:t>Company Profile</w:t>
      </w:r>
    </w:p>
    <w:p w14:paraId="294E57C5" w14:textId="4B285AA2" w:rsidR="0046668C" w:rsidRPr="00637BB8" w:rsidRDefault="0046668C" w:rsidP="00E27AA3">
      <w:pPr>
        <w:pStyle w:val="ListParagraph"/>
        <w:widowControl w:val="0"/>
        <w:numPr>
          <w:ilvl w:val="0"/>
          <w:numId w:val="20"/>
        </w:numPr>
        <w:overflowPunct w:val="0"/>
        <w:autoSpaceDE w:val="0"/>
        <w:autoSpaceDN w:val="0"/>
        <w:adjustRightInd w:val="0"/>
        <w:spacing w:after="0"/>
        <w:ind w:left="284" w:hanging="142"/>
        <w:jc w:val="both"/>
        <w:rPr>
          <w:rFonts w:ascii="Franklin Gothic Book" w:hAnsi="Franklin Gothic Book"/>
        </w:rPr>
      </w:pPr>
      <w:r w:rsidRPr="00637BB8">
        <w:rPr>
          <w:rFonts w:ascii="Franklin Gothic Book" w:hAnsi="Franklin Gothic Book"/>
        </w:rPr>
        <w:t xml:space="preserve">Complete the following </w:t>
      </w:r>
      <w:r w:rsidRPr="00637BB8">
        <w:rPr>
          <w:rFonts w:ascii="Franklin Gothic Book" w:hAnsi="Franklin Gothic Book"/>
          <w:b/>
        </w:rPr>
        <w:t>Previous Experience</w:t>
      </w:r>
      <w:r w:rsidRPr="00637BB8">
        <w:rPr>
          <w:rFonts w:ascii="Franklin Gothic Book" w:hAnsi="Franklin Gothic Book"/>
        </w:rPr>
        <w:t xml:space="preserve"> </w:t>
      </w:r>
      <w:r w:rsidRPr="00637BB8">
        <w:rPr>
          <w:rFonts w:ascii="Franklin Gothic Book" w:hAnsi="Franklin Gothic Book"/>
          <w:b/>
        </w:rPr>
        <w:t>Table</w:t>
      </w:r>
      <w:r w:rsidRPr="00637BB8">
        <w:rPr>
          <w:rFonts w:ascii="Franklin Gothic Book" w:hAnsi="Franklin Gothic Book"/>
        </w:rPr>
        <w:t xml:space="preserve"> listing the work or contracts undertaken in the past 5 years similar to the </w:t>
      </w:r>
      <w:r w:rsidR="00842490" w:rsidRPr="00637BB8">
        <w:rPr>
          <w:rFonts w:ascii="Franklin Gothic Book" w:hAnsi="Franklin Gothic Book"/>
        </w:rPr>
        <w:t>works</w:t>
      </w:r>
      <w:r w:rsidRPr="00637BB8">
        <w:rPr>
          <w:rFonts w:ascii="Franklin Gothic Book" w:hAnsi="Franklin Gothic Book"/>
        </w:rPr>
        <w:t xml:space="preserve"> required under this </w:t>
      </w:r>
      <w:proofErr w:type="gramStart"/>
      <w:r w:rsidRPr="00637BB8">
        <w:rPr>
          <w:rFonts w:ascii="Franklin Gothic Book" w:hAnsi="Franklin Gothic Book"/>
        </w:rPr>
        <w:t>contract</w:t>
      </w:r>
      <w:proofErr w:type="gramEnd"/>
    </w:p>
    <w:p w14:paraId="3D89DBAF" w14:textId="7D8FFB3E"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w:t>
      </w:r>
      <w:proofErr w:type="gramStart"/>
      <w:r w:rsidRPr="00637BB8">
        <w:rPr>
          <w:rFonts w:ascii="Franklin Gothic Book" w:hAnsi="Franklin Gothic Book"/>
          <w:b/>
        </w:rPr>
        <w:t>evidences</w:t>
      </w:r>
      <w:proofErr w:type="gramEnd"/>
      <w:r w:rsidRPr="00637BB8">
        <w:rPr>
          <w:rFonts w:ascii="Franklin Gothic Book" w:hAnsi="Franklin Gothic Book"/>
          <w:b/>
        </w:rPr>
        <w:t xml:space="preserve"> of previous experience</w:t>
      </w:r>
      <w:r w:rsidRPr="00637BB8">
        <w:rPr>
          <w:rFonts w:ascii="Franklin Gothic Book" w:hAnsi="Franklin Gothic Book"/>
        </w:rPr>
        <w:t xml:space="preserve"> in form of Contracts, Completion Certificates, </w:t>
      </w:r>
      <w:r w:rsidR="00087C05" w:rsidRPr="00637BB8">
        <w:rPr>
          <w:rFonts w:ascii="Franklin Gothic Book" w:hAnsi="Franklin Gothic Book"/>
        </w:rPr>
        <w:t xml:space="preserve">Handover Documents </w:t>
      </w:r>
      <w:r w:rsidRPr="00637BB8">
        <w:rPr>
          <w:rFonts w:ascii="Franklin Gothic Book" w:hAnsi="Franklin Gothic Book"/>
        </w:rPr>
        <w:t>etc.</w:t>
      </w:r>
      <w:r w:rsidRPr="00637BB8">
        <w:rPr>
          <w:rFonts w:ascii="Franklin Gothic Book" w:hAnsi="Franklin Gothic Book" w:cs="Calibri"/>
          <w:b/>
        </w:rPr>
        <w:t xml:space="preserve"> </w:t>
      </w:r>
    </w:p>
    <w:p w14:paraId="6CBDAE79" w14:textId="77777777" w:rsidR="0046668C" w:rsidRPr="00637BB8" w:rsidRDefault="0046668C" w:rsidP="0046668C">
      <w:pPr>
        <w:pStyle w:val="ListParagraph"/>
        <w:widowControl w:val="0"/>
        <w:overflowPunct w:val="0"/>
        <w:autoSpaceDE w:val="0"/>
        <w:autoSpaceDN w:val="0"/>
        <w:adjustRightInd w:val="0"/>
        <w:spacing w:after="0"/>
        <w:ind w:left="567"/>
        <w:jc w:val="both"/>
        <w:rPr>
          <w:rFonts w:ascii="Franklin Gothic Book" w:hAnsi="Franklin Gothic Book"/>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637BB8" w14:paraId="6CB29EB1" w14:textId="77777777" w:rsidTr="00FA66A7">
        <w:trPr>
          <w:trHeight w:val="768"/>
        </w:trPr>
        <w:tc>
          <w:tcPr>
            <w:tcW w:w="630" w:type="dxa"/>
            <w:tcBorders>
              <w:top w:val="single" w:sz="1" w:space="0" w:color="000000"/>
              <w:left w:val="single" w:sz="1" w:space="0" w:color="000000"/>
              <w:bottom w:val="single" w:sz="1" w:space="0" w:color="000000"/>
            </w:tcBorders>
            <w:vAlign w:val="center"/>
          </w:tcPr>
          <w:p w14:paraId="43DB595C"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C05CA09"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Total value of the performed works (</w:t>
            </w:r>
            <w:proofErr w:type="gramStart"/>
            <w:r w:rsidR="002900A7" w:rsidRPr="00637BB8">
              <w:rPr>
                <w:rFonts w:ascii="Franklin Gothic Book" w:hAnsi="Franklin Gothic Book"/>
                <w:b/>
                <w:bCs/>
                <w:lang w:eastAsia="ar-SA"/>
              </w:rPr>
              <w:t>.....</w:t>
            </w:r>
            <w:proofErr w:type="gramEnd"/>
            <w:r w:rsidRPr="00637BB8">
              <w:rPr>
                <w:rFonts w:ascii="Franklin Gothic Book" w:hAnsi="Franklin Gothic Book"/>
                <w:b/>
                <w:bCs/>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4A19894F"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 xml:space="preserve">Contracting Authority </w:t>
            </w:r>
            <w:r w:rsidR="00AF19EB" w:rsidRPr="00637BB8">
              <w:rPr>
                <w:rFonts w:ascii="Franklin Gothic Book" w:hAnsi="Franklin Gothic Book"/>
                <w:b/>
                <w:bCs/>
                <w:lang w:eastAsia="ar-SA"/>
              </w:rPr>
              <w:t>/ Contact person / Phone / Email</w:t>
            </w:r>
          </w:p>
        </w:tc>
      </w:tr>
      <w:tr w:rsidR="0046668C" w:rsidRPr="00637BB8" w14:paraId="5425EE15" w14:textId="77777777" w:rsidTr="00FA66A7">
        <w:trPr>
          <w:trHeight w:val="680"/>
        </w:trPr>
        <w:tc>
          <w:tcPr>
            <w:tcW w:w="630" w:type="dxa"/>
            <w:tcBorders>
              <w:left w:val="single" w:sz="1" w:space="0" w:color="000000"/>
              <w:bottom w:val="single" w:sz="1" w:space="0" w:color="000000"/>
            </w:tcBorders>
            <w:vAlign w:val="center"/>
          </w:tcPr>
          <w:p w14:paraId="1B7ED7FA"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637BB8" w:rsidRDefault="0046668C" w:rsidP="00FA66A7">
            <w:pPr>
              <w:suppressLineNumbers/>
              <w:suppressAutoHyphens/>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BD2BD5D" w14:textId="77777777" w:rsidTr="00FA66A7">
        <w:trPr>
          <w:trHeight w:val="680"/>
        </w:trPr>
        <w:tc>
          <w:tcPr>
            <w:tcW w:w="630" w:type="dxa"/>
            <w:tcBorders>
              <w:left w:val="single" w:sz="1" w:space="0" w:color="000000"/>
              <w:bottom w:val="single" w:sz="1" w:space="0" w:color="000000"/>
            </w:tcBorders>
            <w:vAlign w:val="center"/>
          </w:tcPr>
          <w:p w14:paraId="4E2B7BC3"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F31D34C" w14:textId="77777777" w:rsidTr="00FA66A7">
        <w:trPr>
          <w:trHeight w:val="680"/>
        </w:trPr>
        <w:tc>
          <w:tcPr>
            <w:tcW w:w="630" w:type="dxa"/>
            <w:tcBorders>
              <w:left w:val="single" w:sz="1" w:space="0" w:color="000000"/>
              <w:bottom w:val="single" w:sz="1" w:space="0" w:color="000000"/>
            </w:tcBorders>
            <w:vAlign w:val="center"/>
          </w:tcPr>
          <w:p w14:paraId="6EB7662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1C01D590" w14:textId="77777777" w:rsidTr="00FA66A7">
        <w:trPr>
          <w:trHeight w:val="680"/>
        </w:trPr>
        <w:tc>
          <w:tcPr>
            <w:tcW w:w="630" w:type="dxa"/>
            <w:tcBorders>
              <w:left w:val="single" w:sz="1" w:space="0" w:color="000000"/>
              <w:bottom w:val="single" w:sz="1" w:space="0" w:color="000000"/>
            </w:tcBorders>
            <w:vAlign w:val="center"/>
          </w:tcPr>
          <w:p w14:paraId="4583D89C"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66E64D36" w14:textId="77777777" w:rsidTr="00FA66A7">
        <w:trPr>
          <w:trHeight w:val="680"/>
        </w:trPr>
        <w:tc>
          <w:tcPr>
            <w:tcW w:w="630" w:type="dxa"/>
            <w:tcBorders>
              <w:left w:val="single" w:sz="1" w:space="0" w:color="000000"/>
              <w:bottom w:val="single" w:sz="1" w:space="0" w:color="000000"/>
            </w:tcBorders>
            <w:vAlign w:val="center"/>
          </w:tcPr>
          <w:p w14:paraId="0D6ABEF8"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3BD88DDD" w14:textId="77777777" w:rsidTr="00FA66A7">
        <w:trPr>
          <w:trHeight w:val="680"/>
        </w:trPr>
        <w:tc>
          <w:tcPr>
            <w:tcW w:w="630" w:type="dxa"/>
            <w:tcBorders>
              <w:left w:val="single" w:sz="1" w:space="0" w:color="000000"/>
              <w:bottom w:val="single" w:sz="1" w:space="0" w:color="000000"/>
            </w:tcBorders>
            <w:vAlign w:val="center"/>
          </w:tcPr>
          <w:p w14:paraId="2C2D0F9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637BB8" w:rsidRDefault="0046668C" w:rsidP="00FA66A7">
            <w:pPr>
              <w:suppressLineNumbers/>
              <w:suppressAutoHyphens/>
              <w:snapToGrid w:val="0"/>
              <w:rPr>
                <w:rFonts w:ascii="Franklin Gothic Book" w:hAnsi="Franklin Gothic Book"/>
                <w:b/>
                <w:bCs/>
                <w:lang w:eastAsia="ar-SA"/>
              </w:rPr>
            </w:pPr>
          </w:p>
        </w:tc>
      </w:tr>
    </w:tbl>
    <w:p w14:paraId="7DC72BBA" w14:textId="7AF30509" w:rsidR="0046668C" w:rsidRPr="00AC372A" w:rsidRDefault="0046668C" w:rsidP="0046668C">
      <w:pPr>
        <w:spacing w:before="240" w:after="0"/>
        <w:jc w:val="both"/>
        <w:rPr>
          <w:rFonts w:ascii="Franklin Gothic Book" w:hAnsi="Franklin Gothic Book" w:cs="Calibri"/>
          <w:lang w:eastAsia="ar-SA"/>
        </w:rPr>
      </w:pPr>
      <w:r w:rsidRPr="00AC372A">
        <w:rPr>
          <w:rFonts w:ascii="Franklin Gothic Book" w:hAnsi="Franklin Gothic Book" w:cs="Calibri"/>
          <w:b/>
          <w:bCs/>
          <w:lang w:eastAsia="ar-SA"/>
        </w:rPr>
        <w:lastRenderedPageBreak/>
        <w:t>NOTE</w:t>
      </w:r>
      <w:r w:rsidRPr="00AC372A">
        <w:rPr>
          <w:rFonts w:ascii="Franklin Gothic Book" w:hAnsi="Franklin Gothic Book" w:cs="Calibri"/>
          <w:lang w:eastAsia="ar-SA"/>
        </w:rPr>
        <w:t xml:space="preserve">: The list shouldn’t be limited to this Form </w:t>
      </w:r>
      <w:proofErr w:type="gramStart"/>
      <w:r w:rsidRPr="00AC372A">
        <w:rPr>
          <w:rFonts w:ascii="Franklin Gothic Book" w:hAnsi="Franklin Gothic Book" w:cs="Calibri"/>
          <w:lang w:eastAsia="ar-SA"/>
        </w:rPr>
        <w:t>in regards to</w:t>
      </w:r>
      <w:proofErr w:type="gramEnd"/>
      <w:r w:rsidRPr="00AC372A">
        <w:rPr>
          <w:rFonts w:ascii="Franklin Gothic Book" w:hAnsi="Franklin Gothic Book" w:cs="Calibri"/>
          <w:lang w:eastAsia="ar-SA"/>
        </w:rPr>
        <w:t xml:space="preserve"> the number of works reported. A comprehensive list of the last 5 years’ experience has to be submitted adapting the Form to the necessary </w:t>
      </w:r>
      <w:proofErr w:type="gramStart"/>
      <w:r w:rsidRPr="00AC372A">
        <w:rPr>
          <w:rFonts w:ascii="Franklin Gothic Book" w:hAnsi="Franklin Gothic Book" w:cs="Calibri"/>
          <w:lang w:eastAsia="ar-SA"/>
        </w:rPr>
        <w:t>row</w:t>
      </w:r>
      <w:proofErr w:type="gramEnd"/>
    </w:p>
    <w:p w14:paraId="1BE9A2FE" w14:textId="3F22B3E5"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lang w:eastAsia="ar-SA"/>
        </w:rPr>
      </w:pPr>
      <w:r w:rsidRPr="00AC372A">
        <w:rPr>
          <w:rFonts w:ascii="Franklin Gothic Book" w:hAnsi="Franklin Gothic Book" w:cs="Calibri"/>
          <w:lang w:eastAsia="ar-SA"/>
        </w:rPr>
        <w:t>NRC may conduct reference checks for previous contracts completed</w:t>
      </w:r>
      <w:r w:rsidRPr="00637BB8">
        <w:rPr>
          <w:rFonts w:ascii="Franklin Gothic Book" w:hAnsi="Franklin Gothic Book" w:cs="Calibri"/>
          <w:lang w:eastAsia="ar-SA"/>
        </w:rPr>
        <w:br w:type="page"/>
      </w:r>
    </w:p>
    <w:p w14:paraId="315C20F3" w14:textId="77777777"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sz w:val="20"/>
          <w:szCs w:val="20"/>
          <w:lang w:eastAsia="ar-SA"/>
        </w:rPr>
        <w:sectPr w:rsidR="0046668C" w:rsidRPr="00637BB8" w:rsidSect="0074644F">
          <w:pgSz w:w="16838" w:h="11906" w:orient="landscape" w:code="9"/>
          <w:pgMar w:top="1138" w:right="1080" w:bottom="1138" w:left="1080" w:header="562" w:footer="677" w:gutter="0"/>
          <w:cols w:space="720"/>
          <w:docGrid w:linePitch="360"/>
        </w:sectPr>
      </w:pPr>
    </w:p>
    <w:p w14:paraId="32614D7F" w14:textId="12B4A574" w:rsidR="008B50C2" w:rsidRPr="00637BB8" w:rsidRDefault="00DF4E3B" w:rsidP="001C01C1">
      <w:pPr>
        <w:spacing w:after="0"/>
        <w:jc w:val="center"/>
        <w:rPr>
          <w:rFonts w:ascii="Franklin Gothic Book" w:hAnsi="Franklin Gothic Book"/>
          <w:b/>
          <w:sz w:val="26"/>
          <w:szCs w:val="26"/>
        </w:rPr>
      </w:pPr>
      <w:r w:rsidRPr="00637BB8">
        <w:rPr>
          <w:rFonts w:ascii="Franklin Gothic Book" w:hAnsi="Franklin Gothic Book"/>
          <w:b/>
          <w:sz w:val="26"/>
          <w:szCs w:val="26"/>
        </w:rPr>
        <w:lastRenderedPageBreak/>
        <w:t>S</w:t>
      </w:r>
      <w:r w:rsidR="005548B0" w:rsidRPr="00637BB8">
        <w:rPr>
          <w:rFonts w:ascii="Franklin Gothic Book" w:hAnsi="Franklin Gothic Book"/>
          <w:b/>
          <w:sz w:val="26"/>
          <w:szCs w:val="26"/>
        </w:rPr>
        <w:t xml:space="preserve">ECTION </w:t>
      </w:r>
      <w:r w:rsidR="005175F6" w:rsidRPr="00637BB8">
        <w:rPr>
          <w:rFonts w:ascii="Franklin Gothic Book" w:hAnsi="Franklin Gothic Book"/>
          <w:b/>
          <w:sz w:val="26"/>
          <w:szCs w:val="26"/>
        </w:rPr>
        <w:t>8</w:t>
      </w:r>
    </w:p>
    <w:p w14:paraId="373C16A7" w14:textId="302BC032" w:rsidR="001C01C1" w:rsidRPr="00637BB8" w:rsidRDefault="006E5E3D" w:rsidP="001C01C1">
      <w:pPr>
        <w:spacing w:after="0"/>
        <w:jc w:val="center"/>
        <w:rPr>
          <w:rFonts w:ascii="Franklin Gothic Book" w:hAnsi="Franklin Gothic Book"/>
          <w:b/>
          <w:sz w:val="26"/>
          <w:szCs w:val="26"/>
        </w:rPr>
      </w:pPr>
      <w:r w:rsidRPr="00637BB8">
        <w:rPr>
          <w:rFonts w:ascii="Franklin Gothic Book" w:hAnsi="Franklin Gothic Book"/>
          <w:b/>
          <w:sz w:val="26"/>
          <w:szCs w:val="26"/>
        </w:rPr>
        <w:t>Bill of Quantities</w:t>
      </w:r>
    </w:p>
    <w:p w14:paraId="69459251" w14:textId="77777777" w:rsidR="007A5265" w:rsidRPr="00637BB8" w:rsidRDefault="007A5265" w:rsidP="007A5265">
      <w:pPr>
        <w:spacing w:after="120"/>
        <w:ind w:left="72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Preamble to Bill of Quantities</w:t>
      </w:r>
    </w:p>
    <w:p w14:paraId="2D0B0E89" w14:textId="77777777" w:rsidR="007A5265" w:rsidRPr="00637BB8" w:rsidRDefault="007A5265" w:rsidP="00E27AA3">
      <w:pPr>
        <w:numPr>
          <w:ilvl w:val="0"/>
          <w:numId w:val="25"/>
        </w:numPr>
        <w:spacing w:after="120"/>
        <w:ind w:hanging="340"/>
        <w:jc w:val="both"/>
        <w:rPr>
          <w:rFonts w:ascii="Franklin Gothic Book" w:hAnsi="Franklin Gothic Book"/>
          <w:iCs/>
        </w:rPr>
      </w:pPr>
      <w:r w:rsidRPr="00637BB8">
        <w:rPr>
          <w:rFonts w:ascii="Franklin Gothic Book" w:hAnsi="Franklin Gothic Book"/>
          <w:iCs/>
        </w:rPr>
        <w:t xml:space="preserve">NRC has the faculty to contract all or part of the requested supply and works, according to budget </w:t>
      </w:r>
      <w:proofErr w:type="gramStart"/>
      <w:r w:rsidRPr="00637BB8">
        <w:rPr>
          <w:rFonts w:ascii="Franklin Gothic Book" w:hAnsi="Franklin Gothic Book"/>
          <w:iCs/>
        </w:rPr>
        <w:t>availability;</w:t>
      </w:r>
      <w:proofErr w:type="gramEnd"/>
    </w:p>
    <w:p w14:paraId="1C3960D5"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w:t>
      </w:r>
      <w:r w:rsidRPr="00637BB8">
        <w:rPr>
          <w:rFonts w:ascii="Franklin Gothic Book" w:hAnsi="Franklin Gothic Book"/>
          <w:b w:val="0"/>
          <w:bCs w:val="0"/>
          <w:i w:val="0"/>
          <w:sz w:val="22"/>
          <w:szCs w:val="22"/>
        </w:rPr>
        <w:t>supply and works</w:t>
      </w:r>
      <w:r w:rsidRPr="00637BB8">
        <w:rPr>
          <w:rFonts w:ascii="Franklin Gothic Book" w:hAnsi="Franklin Gothic Book" w:cs="Arial"/>
          <w:b w:val="0"/>
          <w:bCs w:val="0"/>
          <w:i w:val="0"/>
          <w:sz w:val="22"/>
          <w:szCs w:val="22"/>
        </w:rPr>
        <w:t xml:space="preserve"> should be the best available in the </w:t>
      </w:r>
      <w:proofErr w:type="gramStart"/>
      <w:r w:rsidRPr="00637BB8">
        <w:rPr>
          <w:rFonts w:ascii="Franklin Gothic Book" w:hAnsi="Franklin Gothic Book" w:cs="Arial"/>
          <w:b w:val="0"/>
          <w:bCs w:val="0"/>
          <w:i w:val="0"/>
          <w:sz w:val="22"/>
          <w:szCs w:val="22"/>
        </w:rPr>
        <w:t>market;</w:t>
      </w:r>
      <w:proofErr w:type="gramEnd"/>
    </w:p>
    <w:p w14:paraId="604494A8"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Bidder should submit </w:t>
      </w:r>
      <w:r w:rsidRPr="00637BB8">
        <w:rPr>
          <w:rFonts w:ascii="Franklin Gothic Book" w:hAnsi="Franklin Gothic Book" w:cs="Arial"/>
          <w:bCs w:val="0"/>
          <w:i w:val="0"/>
          <w:sz w:val="22"/>
          <w:szCs w:val="22"/>
          <w:u w:val="single"/>
        </w:rPr>
        <w:t>supporting documents</w:t>
      </w:r>
      <w:r w:rsidRPr="00637BB8">
        <w:rPr>
          <w:rFonts w:ascii="Franklin Gothic Book" w:hAnsi="Franklin Gothic Book" w:cs="Arial"/>
          <w:b w:val="0"/>
          <w:bCs w:val="0"/>
          <w:i w:val="0"/>
          <w:sz w:val="22"/>
          <w:szCs w:val="22"/>
        </w:rPr>
        <w:t xml:space="preserve"> concerning the proposed construction materials and works (i.e. catalogues, models, brands, drawings, technical documentation, technical specifications, etc. of the offered items</w:t>
      </w:r>
      <w:proofErr w:type="gramStart"/>
      <w:r w:rsidRPr="00637BB8">
        <w:rPr>
          <w:rFonts w:ascii="Franklin Gothic Book" w:hAnsi="Franklin Gothic Book" w:cs="Arial"/>
          <w:b w:val="0"/>
          <w:bCs w:val="0"/>
          <w:i w:val="0"/>
          <w:sz w:val="22"/>
          <w:szCs w:val="22"/>
        </w:rPr>
        <w:t>);</w:t>
      </w:r>
      <w:proofErr w:type="gramEnd"/>
    </w:p>
    <w:p w14:paraId="4207E399"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Cs w:val="0"/>
          <w:i w:val="0"/>
          <w:sz w:val="22"/>
          <w:szCs w:val="22"/>
          <w:u w:val="single"/>
        </w:rPr>
        <w:t xml:space="preserve">All the materials to supply and the works to execute </w:t>
      </w:r>
      <w:r w:rsidRPr="00637BB8">
        <w:rPr>
          <w:rFonts w:ascii="Franklin Gothic Book" w:hAnsi="Franklin Gothic Book" w:cs="Arial"/>
          <w:i w:val="0"/>
          <w:sz w:val="22"/>
          <w:szCs w:val="22"/>
          <w:u w:val="single"/>
        </w:rPr>
        <w:t>must</w:t>
      </w:r>
      <w:r w:rsidRPr="00637BB8">
        <w:rPr>
          <w:rFonts w:ascii="Franklin Gothic Book" w:hAnsi="Franklin Gothic Book" w:cs="Arial"/>
          <w:bCs w:val="0"/>
          <w:i w:val="0"/>
          <w:sz w:val="22"/>
          <w:szCs w:val="22"/>
          <w:u w:val="single"/>
        </w:rPr>
        <w:t xml:space="preserve"> be approved by the NRC Representative, prior to delivery and execution</w:t>
      </w:r>
      <w:r w:rsidRPr="00637BB8">
        <w:rPr>
          <w:rFonts w:ascii="Franklin Gothic Book" w:hAnsi="Franklin Gothic Book" w:cs="Arial"/>
          <w:b w:val="0"/>
          <w:bCs w:val="0"/>
          <w:i w:val="0"/>
          <w:sz w:val="22"/>
          <w:szCs w:val="22"/>
        </w:rPr>
        <w:t>.</w:t>
      </w:r>
      <w:r w:rsidRPr="00637BB8">
        <w:rPr>
          <w:rFonts w:ascii="Franklin Gothic Book" w:hAnsi="Franklin Gothic Book" w:cs="Arial"/>
          <w:bCs w:val="0"/>
          <w:i w:val="0"/>
          <w:sz w:val="22"/>
          <w:szCs w:val="22"/>
          <w:u w:val="single"/>
        </w:rPr>
        <w:t xml:space="preserve"> </w:t>
      </w:r>
    </w:p>
    <w:p w14:paraId="5AC28E1D" w14:textId="27FF8AD0"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Costs must include all </w:t>
      </w:r>
      <w:r w:rsidRPr="00637BB8">
        <w:rPr>
          <w:rFonts w:ascii="Franklin Gothic Book" w:hAnsi="Franklin Gothic Book" w:cs="Arial"/>
          <w:b w:val="0"/>
          <w:i w:val="0"/>
          <w:sz w:val="22"/>
          <w:szCs w:val="22"/>
        </w:rPr>
        <w:t xml:space="preserve">duties, </w:t>
      </w:r>
      <w:proofErr w:type="gramStart"/>
      <w:r w:rsidRPr="00637BB8">
        <w:rPr>
          <w:rFonts w:ascii="Franklin Gothic Book" w:hAnsi="Franklin Gothic Book" w:cs="Arial"/>
          <w:b w:val="0"/>
          <w:i w:val="0"/>
          <w:sz w:val="22"/>
          <w:szCs w:val="22"/>
        </w:rPr>
        <w:t>taxes</w:t>
      </w:r>
      <w:proofErr w:type="gramEnd"/>
      <w:r w:rsidRPr="00637BB8">
        <w:rPr>
          <w:rFonts w:ascii="Franklin Gothic Book" w:hAnsi="Franklin Gothic Book" w:cs="Arial"/>
          <w:b w:val="0"/>
          <w:i w:val="0"/>
          <w:sz w:val="22"/>
          <w:szCs w:val="22"/>
        </w:rPr>
        <w:t xml:space="preserve"> and other levies</w:t>
      </w:r>
      <w:r w:rsidRPr="00637BB8">
        <w:rPr>
          <w:rFonts w:ascii="Franklin Gothic Book" w:hAnsi="Franklin Gothic Book"/>
          <w:b w:val="0"/>
          <w:bCs w:val="0"/>
          <w:i w:val="0"/>
          <w:iCs w:val="0"/>
          <w:sz w:val="22"/>
          <w:szCs w:val="22"/>
          <w:lang w:val="en-US" w:eastAsia="en-US"/>
        </w:rPr>
        <w:t xml:space="preserve"> </w:t>
      </w:r>
      <w:r w:rsidRPr="00637BB8">
        <w:rPr>
          <w:rFonts w:ascii="Franklin Gothic Book" w:hAnsi="Franklin Gothic Book" w:cs="Arial"/>
          <w:b w:val="0"/>
          <w:i w:val="0"/>
          <w:sz w:val="22"/>
          <w:szCs w:val="22"/>
          <w:lang w:val="en-US"/>
        </w:rPr>
        <w:t xml:space="preserve">payable by the contractor under the contract and </w:t>
      </w:r>
      <w:r w:rsidRPr="00637BB8">
        <w:rPr>
          <w:rFonts w:ascii="Franklin Gothic Book" w:hAnsi="Franklin Gothic Book" w:cs="Arial"/>
          <w:b w:val="0"/>
          <w:bCs w:val="0"/>
          <w:i w:val="0"/>
          <w:sz w:val="22"/>
          <w:szCs w:val="22"/>
        </w:rPr>
        <w:t>all mobilization costs specified in section 3.</w:t>
      </w:r>
    </w:p>
    <w:p w14:paraId="4788FB0D" w14:textId="77777777" w:rsidR="00B6729D" w:rsidRDefault="003F26AE" w:rsidP="00682961">
      <w:pPr>
        <w:widowControl w:val="0"/>
        <w:autoSpaceDE w:val="0"/>
        <w:autoSpaceDN w:val="0"/>
        <w:adjustRightInd w:val="0"/>
        <w:spacing w:after="0"/>
        <w:rPr>
          <w:rFonts w:ascii="Franklin Gothic Book" w:hAnsi="Franklin Gothic Book"/>
          <w:b/>
          <w:bCs/>
          <w:color w:val="FF0000"/>
          <w:u w:val="single"/>
        </w:rPr>
      </w:pPr>
      <w:r w:rsidRPr="003F26AE">
        <w:rPr>
          <w:rFonts w:ascii="Franklin Gothic Book" w:hAnsi="Franklin Gothic Book"/>
          <w:b/>
          <w:bCs/>
          <w:color w:val="FF0000"/>
          <w:u w:val="single"/>
        </w:rPr>
        <w:t>NOTE</w:t>
      </w:r>
      <w:r w:rsidR="00B6729D">
        <w:rPr>
          <w:rFonts w:ascii="Franklin Gothic Book" w:hAnsi="Franklin Gothic Book"/>
          <w:b/>
          <w:bCs/>
          <w:color w:val="FF0000"/>
          <w:u w:val="single"/>
        </w:rPr>
        <w:t>:</w:t>
      </w:r>
    </w:p>
    <w:p w14:paraId="5FACB046" w14:textId="0ACDD73D" w:rsidR="00682961" w:rsidRDefault="003F26AE" w:rsidP="00682961">
      <w:pPr>
        <w:widowControl w:val="0"/>
        <w:autoSpaceDE w:val="0"/>
        <w:autoSpaceDN w:val="0"/>
        <w:adjustRightInd w:val="0"/>
        <w:spacing w:after="0"/>
        <w:rPr>
          <w:rFonts w:ascii="Franklin Gothic Book" w:hAnsi="Franklin Gothic Book"/>
          <w:b/>
          <w:bCs/>
          <w:color w:val="FF0000"/>
          <w:u w:val="single"/>
        </w:rPr>
      </w:pPr>
      <w:r w:rsidRPr="003F26AE">
        <w:rPr>
          <w:rFonts w:ascii="Franklin Gothic Book" w:hAnsi="Franklin Gothic Book"/>
          <w:b/>
          <w:bCs/>
          <w:color w:val="FF0000"/>
          <w:u w:val="single"/>
        </w:rPr>
        <w:t xml:space="preserve">NRC needs to know the brand of material and equipment that will be used in this project </w:t>
      </w:r>
      <w:r w:rsidR="00954520" w:rsidRPr="003F26AE">
        <w:rPr>
          <w:rFonts w:ascii="Franklin Gothic Book" w:hAnsi="Franklin Gothic Book"/>
          <w:b/>
          <w:bCs/>
          <w:color w:val="FF0000"/>
          <w:u w:val="single"/>
        </w:rPr>
        <w:t>(MANDATORY) NRC</w:t>
      </w:r>
      <w:r w:rsidRPr="003F26AE">
        <w:rPr>
          <w:rFonts w:ascii="Franklin Gothic Book" w:hAnsi="Franklin Gothic Book"/>
          <w:b/>
          <w:bCs/>
          <w:color w:val="FF0000"/>
          <w:u w:val="single"/>
        </w:rPr>
        <w:t xml:space="preserve"> Might reject bid if this information is not provided.</w:t>
      </w:r>
    </w:p>
    <w:p w14:paraId="302B5191" w14:textId="593C2251" w:rsidR="00B6729D" w:rsidRPr="003F26AE" w:rsidRDefault="00954520" w:rsidP="00682961">
      <w:pPr>
        <w:widowControl w:val="0"/>
        <w:autoSpaceDE w:val="0"/>
        <w:autoSpaceDN w:val="0"/>
        <w:adjustRightInd w:val="0"/>
        <w:spacing w:after="0"/>
        <w:rPr>
          <w:rFonts w:ascii="Franklin Gothic Book" w:hAnsi="Franklin Gothic Book"/>
          <w:b/>
          <w:bCs/>
          <w:color w:val="FF0000"/>
          <w:u w:val="single"/>
        </w:rPr>
      </w:pPr>
      <w:r>
        <w:rPr>
          <w:rFonts w:ascii="Franklin Gothic Book" w:hAnsi="Franklin Gothic Book"/>
          <w:b/>
          <w:bCs/>
          <w:color w:val="FF0000"/>
          <w:u w:val="single"/>
        </w:rPr>
        <w:t xml:space="preserve">INFO regarding </w:t>
      </w:r>
      <w:r w:rsidR="00B6729D">
        <w:rPr>
          <w:rFonts w:ascii="Franklin Gothic Book" w:hAnsi="Franklin Gothic Book"/>
          <w:b/>
          <w:bCs/>
          <w:color w:val="FF0000"/>
          <w:u w:val="single"/>
        </w:rPr>
        <w:t>Borewe</w:t>
      </w:r>
      <w:r w:rsidR="00A23BCC">
        <w:rPr>
          <w:rFonts w:ascii="Franklin Gothic Book" w:hAnsi="Franklin Gothic Book"/>
          <w:b/>
          <w:bCs/>
          <w:color w:val="FF0000"/>
          <w:u w:val="single"/>
        </w:rPr>
        <w:t xml:space="preserve">ll – For Failed borewell, NRC pays/compensates </w:t>
      </w:r>
      <w:r>
        <w:rPr>
          <w:rFonts w:ascii="Franklin Gothic Book" w:hAnsi="Franklin Gothic Book"/>
          <w:b/>
          <w:bCs/>
          <w:color w:val="FF0000"/>
          <w:u w:val="single"/>
        </w:rPr>
        <w:t>half for the agreed values (this will be further discussed with the selected bidder)</w:t>
      </w:r>
    </w:p>
    <w:p w14:paraId="340ED76E" w14:textId="77777777" w:rsidR="003F26AE" w:rsidRDefault="003F26AE" w:rsidP="00682961">
      <w:pPr>
        <w:widowControl w:val="0"/>
        <w:autoSpaceDE w:val="0"/>
        <w:autoSpaceDN w:val="0"/>
        <w:adjustRightInd w:val="0"/>
        <w:spacing w:after="0"/>
        <w:rPr>
          <w:rFonts w:ascii="Franklin Gothic Book" w:hAnsi="Franklin Gothic Book"/>
          <w:b/>
          <w:bCs/>
          <w:u w:val="single"/>
        </w:rPr>
      </w:pPr>
    </w:p>
    <w:tbl>
      <w:tblPr>
        <w:tblW w:w="4672" w:type="pct"/>
        <w:tblLayout w:type="fixed"/>
        <w:tblLook w:val="04A0" w:firstRow="1" w:lastRow="0" w:firstColumn="1" w:lastColumn="0" w:noHBand="0" w:noVBand="1"/>
      </w:tblPr>
      <w:tblGrid>
        <w:gridCol w:w="751"/>
        <w:gridCol w:w="3766"/>
        <w:gridCol w:w="4411"/>
        <w:gridCol w:w="746"/>
        <w:gridCol w:w="1120"/>
        <w:gridCol w:w="746"/>
        <w:gridCol w:w="15"/>
        <w:gridCol w:w="1062"/>
        <w:gridCol w:w="15"/>
        <w:gridCol w:w="1877"/>
      </w:tblGrid>
      <w:tr w:rsidR="007D2B46" w:rsidRPr="007D2B46" w14:paraId="791BD03B" w14:textId="77777777" w:rsidTr="00E17B08">
        <w:trPr>
          <w:trHeight w:val="310"/>
        </w:trPr>
        <w:tc>
          <w:tcPr>
            <w:tcW w:w="259" w:type="pct"/>
            <w:vMerge w:val="restart"/>
            <w:tcBorders>
              <w:top w:val="single" w:sz="4" w:space="0" w:color="auto"/>
              <w:left w:val="single" w:sz="4" w:space="0" w:color="auto"/>
              <w:bottom w:val="single" w:sz="4" w:space="0" w:color="000000"/>
              <w:right w:val="single" w:sz="4" w:space="0" w:color="auto"/>
            </w:tcBorders>
            <w:shd w:val="clear" w:color="000000" w:fill="FF9933"/>
            <w:vAlign w:val="center"/>
            <w:hideMark/>
          </w:tcPr>
          <w:p w14:paraId="7663C2EF" w14:textId="77777777" w:rsidR="007D2B46" w:rsidRPr="007D2B46" w:rsidRDefault="007D2B46" w:rsidP="007D2B46">
            <w:pPr>
              <w:spacing w:after="0" w:line="240" w:lineRule="auto"/>
              <w:jc w:val="center"/>
              <w:rPr>
                <w:rFonts w:ascii="Times New Roman" w:hAnsi="Times New Roman"/>
                <w:b/>
                <w:bCs/>
                <w:sz w:val="24"/>
                <w:szCs w:val="24"/>
              </w:rPr>
            </w:pPr>
            <w:bookmarkStart w:id="3" w:name="RANGE!A1:H57"/>
            <w:r w:rsidRPr="007D2B46">
              <w:rPr>
                <w:rFonts w:ascii="Times New Roman" w:hAnsi="Times New Roman"/>
                <w:b/>
                <w:bCs/>
                <w:sz w:val="24"/>
                <w:szCs w:val="24"/>
              </w:rPr>
              <w:t>S/NO</w:t>
            </w:r>
            <w:r w:rsidRPr="007D2B46">
              <w:rPr>
                <w:rFonts w:ascii="Times New Roman" w:hAnsi="Times New Roman"/>
                <w:b/>
                <w:bCs/>
                <w:sz w:val="24"/>
                <w:szCs w:val="24"/>
              </w:rPr>
              <w:br/>
            </w:r>
            <w:r w:rsidRPr="007D2B46">
              <w:rPr>
                <w:rFonts w:ascii="Times New Roman" w:hAnsi="Times New Roman"/>
                <w:b/>
                <w:bCs/>
                <w:sz w:val="24"/>
                <w:szCs w:val="24"/>
                <w:rtl/>
              </w:rPr>
              <w:t>شماره</w:t>
            </w:r>
            <w:r w:rsidRPr="007D2B46">
              <w:rPr>
                <w:rFonts w:ascii="Times New Roman" w:hAnsi="Times New Roman"/>
                <w:b/>
                <w:bCs/>
                <w:sz w:val="24"/>
                <w:szCs w:val="24"/>
              </w:rPr>
              <w:t xml:space="preserve"> </w:t>
            </w:r>
            <w:bookmarkEnd w:id="3"/>
          </w:p>
        </w:tc>
        <w:tc>
          <w:tcPr>
            <w:tcW w:w="1298" w:type="pct"/>
            <w:vMerge w:val="restart"/>
            <w:tcBorders>
              <w:top w:val="single" w:sz="4" w:space="0" w:color="auto"/>
              <w:left w:val="single" w:sz="4" w:space="0" w:color="auto"/>
              <w:bottom w:val="single" w:sz="4" w:space="0" w:color="000000"/>
              <w:right w:val="single" w:sz="4" w:space="0" w:color="auto"/>
            </w:tcBorders>
            <w:shd w:val="clear" w:color="000000" w:fill="FF9933"/>
            <w:vAlign w:val="center"/>
            <w:hideMark/>
          </w:tcPr>
          <w:p w14:paraId="6C3A3572" w14:textId="77777777" w:rsidR="007D2B46" w:rsidRPr="007D2B46" w:rsidRDefault="007D2B46" w:rsidP="007D2B46">
            <w:pPr>
              <w:spacing w:after="0" w:line="240" w:lineRule="auto"/>
              <w:jc w:val="center"/>
              <w:rPr>
                <w:rFonts w:ascii="Times New Roman" w:hAnsi="Times New Roman"/>
                <w:b/>
                <w:bCs/>
                <w:sz w:val="24"/>
                <w:szCs w:val="24"/>
              </w:rPr>
            </w:pPr>
            <w:r w:rsidRPr="007D2B46">
              <w:rPr>
                <w:rFonts w:ascii="Times New Roman" w:hAnsi="Times New Roman"/>
                <w:b/>
                <w:bCs/>
                <w:sz w:val="24"/>
                <w:szCs w:val="24"/>
              </w:rPr>
              <w:t xml:space="preserve">Activity </w:t>
            </w:r>
            <w:proofErr w:type="spellStart"/>
            <w:r w:rsidRPr="007D2B46">
              <w:rPr>
                <w:rFonts w:ascii="Times New Roman" w:hAnsi="Times New Roman"/>
                <w:b/>
                <w:bCs/>
                <w:sz w:val="24"/>
                <w:szCs w:val="24"/>
              </w:rPr>
              <w:t>Discriptions</w:t>
            </w:r>
            <w:proofErr w:type="spellEnd"/>
            <w:r w:rsidRPr="007D2B46">
              <w:rPr>
                <w:rFonts w:ascii="Times New Roman" w:hAnsi="Times New Roman"/>
                <w:b/>
                <w:bCs/>
                <w:sz w:val="24"/>
                <w:szCs w:val="24"/>
              </w:rPr>
              <w:t xml:space="preserve"> </w:t>
            </w:r>
          </w:p>
        </w:tc>
        <w:tc>
          <w:tcPr>
            <w:tcW w:w="1520" w:type="pct"/>
            <w:vMerge w:val="restart"/>
            <w:tcBorders>
              <w:top w:val="single" w:sz="4" w:space="0" w:color="auto"/>
              <w:left w:val="single" w:sz="4" w:space="0" w:color="auto"/>
              <w:bottom w:val="single" w:sz="4" w:space="0" w:color="000000"/>
              <w:right w:val="single" w:sz="4" w:space="0" w:color="auto"/>
            </w:tcBorders>
            <w:shd w:val="clear" w:color="000000" w:fill="FF9933"/>
            <w:vAlign w:val="center"/>
            <w:hideMark/>
          </w:tcPr>
          <w:p w14:paraId="1021428A" w14:textId="77777777" w:rsidR="007D2B46" w:rsidRPr="007D2B46" w:rsidRDefault="007D2B46" w:rsidP="007D2B46">
            <w:pPr>
              <w:bidi/>
              <w:spacing w:after="0" w:line="240" w:lineRule="auto"/>
              <w:jc w:val="center"/>
              <w:rPr>
                <w:rFonts w:ascii="Times New Roman" w:hAnsi="Times New Roman"/>
                <w:b/>
                <w:bCs/>
                <w:sz w:val="24"/>
                <w:szCs w:val="24"/>
              </w:rPr>
            </w:pPr>
            <w:r w:rsidRPr="007D2B46">
              <w:rPr>
                <w:rFonts w:ascii="Times New Roman" w:hAnsi="Times New Roman"/>
                <w:b/>
                <w:bCs/>
                <w:sz w:val="24"/>
                <w:szCs w:val="24"/>
                <w:rtl/>
              </w:rPr>
              <w:t>شرح فعالیت ها</w:t>
            </w:r>
          </w:p>
        </w:tc>
        <w:tc>
          <w:tcPr>
            <w:tcW w:w="1271" w:type="pct"/>
            <w:gridSpan w:val="5"/>
            <w:tcBorders>
              <w:top w:val="single" w:sz="4" w:space="0" w:color="auto"/>
              <w:left w:val="nil"/>
              <w:bottom w:val="nil"/>
              <w:right w:val="nil"/>
            </w:tcBorders>
            <w:shd w:val="clear" w:color="000000" w:fill="FF9933"/>
            <w:noWrap/>
            <w:vAlign w:val="bottom"/>
            <w:hideMark/>
          </w:tcPr>
          <w:p w14:paraId="67025FCD" w14:textId="77777777" w:rsidR="007D2B46" w:rsidRPr="007D2B46" w:rsidRDefault="007D2B46" w:rsidP="007D2B46">
            <w:pPr>
              <w:spacing w:after="0" w:line="240" w:lineRule="auto"/>
              <w:jc w:val="center"/>
              <w:rPr>
                <w:rFonts w:ascii="Times New Roman" w:hAnsi="Times New Roman"/>
                <w:b/>
                <w:bCs/>
                <w:sz w:val="24"/>
                <w:szCs w:val="24"/>
                <w:rtl/>
              </w:rPr>
            </w:pPr>
            <w:r w:rsidRPr="007D2B46">
              <w:rPr>
                <w:rFonts w:ascii="Times New Roman" w:hAnsi="Times New Roman"/>
                <w:b/>
                <w:bCs/>
                <w:sz w:val="24"/>
                <w:szCs w:val="24"/>
              </w:rPr>
              <w:t xml:space="preserve">Planed BoQ </w:t>
            </w:r>
            <w:r w:rsidRPr="007D2B46">
              <w:rPr>
                <w:rFonts w:ascii="Times New Roman" w:hAnsi="Times New Roman"/>
                <w:b/>
                <w:bCs/>
                <w:sz w:val="24"/>
                <w:szCs w:val="24"/>
                <w:rtl/>
              </w:rPr>
              <w:t>بل احجام کاری</w:t>
            </w:r>
          </w:p>
        </w:tc>
        <w:tc>
          <w:tcPr>
            <w:tcW w:w="652" w:type="pct"/>
            <w:gridSpan w:val="2"/>
            <w:tcBorders>
              <w:top w:val="single" w:sz="4" w:space="0" w:color="auto"/>
              <w:left w:val="single" w:sz="4" w:space="0" w:color="auto"/>
              <w:bottom w:val="nil"/>
              <w:right w:val="single" w:sz="4" w:space="0" w:color="auto"/>
            </w:tcBorders>
            <w:shd w:val="clear" w:color="000000" w:fill="FF9933"/>
            <w:vAlign w:val="center"/>
            <w:hideMark/>
          </w:tcPr>
          <w:p w14:paraId="61223A1A" w14:textId="518A20E5" w:rsidR="007D2B46" w:rsidRPr="007D2B46" w:rsidRDefault="007D2B46" w:rsidP="007D2B46">
            <w:pPr>
              <w:spacing w:after="0" w:line="240" w:lineRule="auto"/>
              <w:jc w:val="center"/>
              <w:rPr>
                <w:rFonts w:ascii="Times New Roman" w:hAnsi="Times New Roman"/>
                <w:b/>
                <w:bCs/>
                <w:sz w:val="24"/>
                <w:szCs w:val="24"/>
              </w:rPr>
            </w:pPr>
          </w:p>
        </w:tc>
      </w:tr>
      <w:tr w:rsidR="00A61064" w:rsidRPr="007D2B46" w14:paraId="4FEBF9E8" w14:textId="77777777" w:rsidTr="00E17B08">
        <w:trPr>
          <w:trHeight w:val="1200"/>
        </w:trPr>
        <w:tc>
          <w:tcPr>
            <w:tcW w:w="259" w:type="pct"/>
            <w:vMerge/>
            <w:tcBorders>
              <w:top w:val="single" w:sz="4" w:space="0" w:color="auto"/>
              <w:left w:val="single" w:sz="4" w:space="0" w:color="auto"/>
              <w:bottom w:val="single" w:sz="4" w:space="0" w:color="000000"/>
              <w:right w:val="single" w:sz="4" w:space="0" w:color="auto"/>
            </w:tcBorders>
            <w:vAlign w:val="center"/>
            <w:hideMark/>
          </w:tcPr>
          <w:p w14:paraId="3B107101" w14:textId="77777777" w:rsidR="007D2B46" w:rsidRPr="007D2B46" w:rsidRDefault="007D2B46" w:rsidP="007D2B46">
            <w:pPr>
              <w:spacing w:after="0" w:line="240" w:lineRule="auto"/>
              <w:rPr>
                <w:rFonts w:ascii="Times New Roman" w:hAnsi="Times New Roman"/>
                <w:b/>
                <w:bCs/>
                <w:sz w:val="24"/>
                <w:szCs w:val="24"/>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14:paraId="00CBF9BA" w14:textId="77777777" w:rsidR="007D2B46" w:rsidRPr="007D2B46" w:rsidRDefault="007D2B46" w:rsidP="007D2B46">
            <w:pPr>
              <w:spacing w:after="0" w:line="240" w:lineRule="auto"/>
              <w:rPr>
                <w:rFonts w:ascii="Times New Roman" w:hAnsi="Times New Roman"/>
                <w:b/>
                <w:bCs/>
                <w:sz w:val="24"/>
                <w:szCs w:val="24"/>
              </w:rPr>
            </w:pPr>
          </w:p>
        </w:tc>
        <w:tc>
          <w:tcPr>
            <w:tcW w:w="1520" w:type="pct"/>
            <w:vMerge/>
            <w:tcBorders>
              <w:top w:val="single" w:sz="4" w:space="0" w:color="auto"/>
              <w:left w:val="single" w:sz="4" w:space="0" w:color="auto"/>
              <w:bottom w:val="single" w:sz="4" w:space="0" w:color="000000"/>
              <w:right w:val="single" w:sz="4" w:space="0" w:color="auto"/>
            </w:tcBorders>
            <w:vAlign w:val="center"/>
            <w:hideMark/>
          </w:tcPr>
          <w:p w14:paraId="2C37F730" w14:textId="77777777" w:rsidR="007D2B46" w:rsidRPr="007D2B46" w:rsidRDefault="007D2B46" w:rsidP="007D2B46">
            <w:pPr>
              <w:spacing w:after="0" w:line="240" w:lineRule="auto"/>
              <w:rPr>
                <w:rFonts w:ascii="Times New Roman" w:hAnsi="Times New Roman"/>
                <w:b/>
                <w:bCs/>
                <w:sz w:val="24"/>
                <w:szCs w:val="24"/>
              </w:rPr>
            </w:pPr>
          </w:p>
        </w:tc>
        <w:tc>
          <w:tcPr>
            <w:tcW w:w="257" w:type="pct"/>
            <w:tcBorders>
              <w:top w:val="single" w:sz="4" w:space="0" w:color="auto"/>
              <w:left w:val="nil"/>
              <w:bottom w:val="single" w:sz="4" w:space="0" w:color="auto"/>
              <w:right w:val="single" w:sz="4" w:space="0" w:color="auto"/>
            </w:tcBorders>
            <w:shd w:val="clear" w:color="000000" w:fill="FF9933"/>
            <w:vAlign w:val="center"/>
            <w:hideMark/>
          </w:tcPr>
          <w:p w14:paraId="7A12C321" w14:textId="1C74CB3D" w:rsidR="007D2B46" w:rsidRPr="007D2B46" w:rsidRDefault="007D2B46" w:rsidP="007D2B46">
            <w:pPr>
              <w:spacing w:after="0" w:line="240" w:lineRule="auto"/>
              <w:jc w:val="center"/>
              <w:rPr>
                <w:rFonts w:ascii="Times New Roman" w:hAnsi="Times New Roman"/>
                <w:b/>
                <w:bCs/>
                <w:sz w:val="24"/>
                <w:szCs w:val="24"/>
              </w:rPr>
            </w:pPr>
            <w:r w:rsidRPr="007D2B46">
              <w:rPr>
                <w:rFonts w:ascii="Times New Roman" w:hAnsi="Times New Roman"/>
                <w:b/>
                <w:bCs/>
                <w:sz w:val="24"/>
                <w:szCs w:val="24"/>
              </w:rPr>
              <w:t>Unit</w:t>
            </w:r>
            <w:r w:rsidRPr="007D2B46">
              <w:rPr>
                <w:rFonts w:ascii="Times New Roman" w:hAnsi="Times New Roman"/>
                <w:b/>
                <w:bCs/>
                <w:sz w:val="24"/>
                <w:szCs w:val="24"/>
              </w:rPr>
              <w:br/>
            </w:r>
          </w:p>
        </w:tc>
        <w:tc>
          <w:tcPr>
            <w:tcW w:w="386" w:type="pct"/>
            <w:tcBorders>
              <w:top w:val="single" w:sz="4" w:space="0" w:color="auto"/>
              <w:left w:val="nil"/>
              <w:bottom w:val="single" w:sz="4" w:space="0" w:color="auto"/>
              <w:right w:val="single" w:sz="4" w:space="0" w:color="auto"/>
            </w:tcBorders>
            <w:shd w:val="clear" w:color="000000" w:fill="FF9933"/>
            <w:vAlign w:val="center"/>
            <w:hideMark/>
          </w:tcPr>
          <w:p w14:paraId="3CD4B466" w14:textId="545AA9C0" w:rsidR="007D2B46" w:rsidRPr="007D2B46" w:rsidRDefault="00ED50FE" w:rsidP="00ED50FE">
            <w:pPr>
              <w:spacing w:after="0" w:line="240" w:lineRule="auto"/>
              <w:rPr>
                <w:rFonts w:ascii="Times New Roman" w:hAnsi="Times New Roman"/>
                <w:b/>
                <w:bCs/>
                <w:sz w:val="24"/>
                <w:szCs w:val="24"/>
              </w:rPr>
            </w:pPr>
            <w:r>
              <w:rPr>
                <w:rFonts w:ascii="Times New Roman" w:hAnsi="Times New Roman"/>
                <w:b/>
                <w:bCs/>
                <w:sz w:val="24"/>
                <w:szCs w:val="24"/>
              </w:rPr>
              <w:t>QTY</w:t>
            </w:r>
          </w:p>
        </w:tc>
        <w:tc>
          <w:tcPr>
            <w:tcW w:w="257" w:type="pct"/>
            <w:tcBorders>
              <w:top w:val="single" w:sz="4" w:space="0" w:color="auto"/>
              <w:left w:val="nil"/>
              <w:bottom w:val="single" w:sz="4" w:space="0" w:color="auto"/>
              <w:right w:val="single" w:sz="4" w:space="0" w:color="auto"/>
            </w:tcBorders>
            <w:shd w:val="clear" w:color="000000" w:fill="FF9933"/>
            <w:vAlign w:val="center"/>
            <w:hideMark/>
          </w:tcPr>
          <w:p w14:paraId="47198266" w14:textId="6B630446" w:rsidR="007D2B46" w:rsidRPr="007D2B46" w:rsidRDefault="007D2B46" w:rsidP="007D2B46">
            <w:pPr>
              <w:spacing w:after="0" w:line="240" w:lineRule="auto"/>
              <w:jc w:val="center"/>
              <w:rPr>
                <w:rFonts w:ascii="Times New Roman" w:hAnsi="Times New Roman"/>
                <w:b/>
                <w:bCs/>
                <w:sz w:val="24"/>
                <w:szCs w:val="24"/>
              </w:rPr>
            </w:pPr>
            <w:r w:rsidRPr="007D2B46">
              <w:rPr>
                <w:rFonts w:ascii="Times New Roman" w:hAnsi="Times New Roman"/>
                <w:b/>
                <w:bCs/>
                <w:sz w:val="24"/>
                <w:szCs w:val="24"/>
              </w:rPr>
              <w:t xml:space="preserve"> Cost/Unit (Af</w:t>
            </w:r>
            <w:r w:rsidR="00ED50FE">
              <w:rPr>
                <w:rFonts w:ascii="Times New Roman" w:hAnsi="Times New Roman"/>
                <w:b/>
                <w:bCs/>
                <w:sz w:val="24"/>
                <w:szCs w:val="24"/>
              </w:rPr>
              <w:t>)</w:t>
            </w:r>
          </w:p>
        </w:tc>
        <w:tc>
          <w:tcPr>
            <w:tcW w:w="371" w:type="pct"/>
            <w:gridSpan w:val="2"/>
            <w:tcBorders>
              <w:top w:val="single" w:sz="4" w:space="0" w:color="auto"/>
              <w:left w:val="nil"/>
              <w:bottom w:val="single" w:sz="4" w:space="0" w:color="auto"/>
              <w:right w:val="single" w:sz="4" w:space="0" w:color="auto"/>
            </w:tcBorders>
            <w:shd w:val="clear" w:color="000000" w:fill="FF9933"/>
            <w:vAlign w:val="center"/>
            <w:hideMark/>
          </w:tcPr>
          <w:p w14:paraId="38AC58A0" w14:textId="290A99C9" w:rsidR="007D2B46" w:rsidRPr="007D2B46" w:rsidRDefault="007D2B46" w:rsidP="007D2B46">
            <w:pPr>
              <w:spacing w:after="0" w:line="240" w:lineRule="auto"/>
              <w:jc w:val="center"/>
              <w:rPr>
                <w:rFonts w:ascii="Times New Roman" w:hAnsi="Times New Roman"/>
                <w:b/>
                <w:bCs/>
                <w:sz w:val="24"/>
                <w:szCs w:val="24"/>
              </w:rPr>
            </w:pPr>
            <w:r w:rsidRPr="007D2B46">
              <w:rPr>
                <w:rFonts w:ascii="Times New Roman" w:hAnsi="Times New Roman"/>
                <w:b/>
                <w:bCs/>
                <w:sz w:val="24"/>
                <w:szCs w:val="24"/>
              </w:rPr>
              <w:t xml:space="preserve"> Total Cost (Afs.</w:t>
            </w:r>
          </w:p>
        </w:tc>
        <w:tc>
          <w:tcPr>
            <w:tcW w:w="652" w:type="pct"/>
            <w:gridSpan w:val="2"/>
            <w:tcBorders>
              <w:top w:val="single" w:sz="4" w:space="0" w:color="auto"/>
              <w:left w:val="nil"/>
              <w:bottom w:val="single" w:sz="4" w:space="0" w:color="auto"/>
              <w:right w:val="single" w:sz="4" w:space="0" w:color="auto"/>
            </w:tcBorders>
            <w:shd w:val="clear" w:color="000000" w:fill="FF9933"/>
            <w:vAlign w:val="center"/>
            <w:hideMark/>
          </w:tcPr>
          <w:p w14:paraId="2ECD73FF" w14:textId="26A1989F" w:rsidR="007D2B46" w:rsidRPr="003F26AE" w:rsidRDefault="00E17B08" w:rsidP="00E17B08">
            <w:pPr>
              <w:bidi/>
              <w:spacing w:after="0" w:line="240" w:lineRule="auto"/>
              <w:rPr>
                <w:rFonts w:ascii="Times New Roman" w:hAnsi="Times New Roman"/>
                <w:b/>
                <w:bCs/>
                <w:color w:val="FF0000"/>
                <w:sz w:val="24"/>
                <w:szCs w:val="24"/>
              </w:rPr>
            </w:pPr>
            <w:r w:rsidRPr="003F26AE">
              <w:rPr>
                <w:rFonts w:ascii="Times New Roman" w:hAnsi="Times New Roman"/>
                <w:b/>
                <w:bCs/>
                <w:color w:val="FF0000"/>
                <w:sz w:val="24"/>
                <w:szCs w:val="24"/>
              </w:rPr>
              <w:t xml:space="preserve">Brand </w:t>
            </w:r>
            <w:r w:rsidR="007C2B12" w:rsidRPr="003F26AE">
              <w:rPr>
                <w:rFonts w:ascii="Times New Roman" w:hAnsi="Times New Roman"/>
                <w:b/>
                <w:bCs/>
                <w:color w:val="FF0000"/>
                <w:sz w:val="24"/>
                <w:szCs w:val="24"/>
              </w:rPr>
              <w:t>of material, equipment to b</w:t>
            </w:r>
            <w:r w:rsidR="003F26AE" w:rsidRPr="003F26AE">
              <w:rPr>
                <w:rFonts w:ascii="Times New Roman" w:hAnsi="Times New Roman"/>
                <w:b/>
                <w:bCs/>
                <w:color w:val="FF0000"/>
                <w:sz w:val="24"/>
                <w:szCs w:val="24"/>
              </w:rPr>
              <w:t>e</w:t>
            </w:r>
            <w:r w:rsidR="007C2B12" w:rsidRPr="003F26AE">
              <w:rPr>
                <w:rFonts w:ascii="Times New Roman" w:hAnsi="Times New Roman"/>
                <w:b/>
                <w:bCs/>
                <w:color w:val="FF0000"/>
                <w:sz w:val="24"/>
                <w:szCs w:val="24"/>
              </w:rPr>
              <w:t xml:space="preserve"> used (</w:t>
            </w:r>
            <w:r w:rsidR="003F26AE" w:rsidRPr="003F26AE">
              <w:rPr>
                <w:rFonts w:ascii="Times New Roman" w:hAnsi="Times New Roman"/>
                <w:b/>
                <w:bCs/>
                <w:color w:val="FF0000"/>
                <w:sz w:val="24"/>
                <w:szCs w:val="24"/>
              </w:rPr>
              <w:t>Where</w:t>
            </w:r>
            <w:r w:rsidR="007C2B12" w:rsidRPr="003F26AE">
              <w:rPr>
                <w:rFonts w:ascii="Times New Roman" w:hAnsi="Times New Roman"/>
                <w:b/>
                <w:bCs/>
                <w:color w:val="FF0000"/>
                <w:sz w:val="24"/>
                <w:szCs w:val="24"/>
              </w:rPr>
              <w:t xml:space="preserve"> </w:t>
            </w:r>
            <w:r w:rsidR="003F26AE" w:rsidRPr="003F26AE">
              <w:rPr>
                <w:rFonts w:ascii="Times New Roman" w:hAnsi="Times New Roman"/>
                <w:b/>
                <w:bCs/>
                <w:color w:val="FF0000"/>
                <w:sz w:val="24"/>
                <w:szCs w:val="24"/>
              </w:rPr>
              <w:t>Applicable)</w:t>
            </w:r>
          </w:p>
          <w:p w14:paraId="46D0B63C" w14:textId="63C9E385" w:rsidR="003F26AE" w:rsidRPr="007D2B46" w:rsidRDefault="003F26AE" w:rsidP="003F26AE">
            <w:pPr>
              <w:bidi/>
              <w:spacing w:after="0" w:line="240" w:lineRule="auto"/>
              <w:rPr>
                <w:rFonts w:ascii="Times New Roman" w:hAnsi="Times New Roman"/>
                <w:b/>
                <w:bCs/>
                <w:sz w:val="24"/>
                <w:szCs w:val="24"/>
              </w:rPr>
            </w:pPr>
            <w:r w:rsidRPr="003F26AE">
              <w:rPr>
                <w:rFonts w:ascii="Times New Roman" w:hAnsi="Times New Roman"/>
                <w:b/>
                <w:bCs/>
                <w:color w:val="FF0000"/>
                <w:sz w:val="24"/>
                <w:szCs w:val="24"/>
              </w:rPr>
              <w:t>MANDATORY</w:t>
            </w:r>
          </w:p>
        </w:tc>
      </w:tr>
      <w:tr w:rsidR="00A61064" w:rsidRPr="007D2B46" w14:paraId="5D5F945D" w14:textId="77777777" w:rsidTr="00E17B08">
        <w:trPr>
          <w:trHeight w:val="5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ADF1884" w14:textId="77777777" w:rsidR="007D2B46" w:rsidRPr="007D2B46" w:rsidRDefault="007D2B46" w:rsidP="007D2B46">
            <w:pPr>
              <w:spacing w:after="0" w:line="240" w:lineRule="auto"/>
              <w:jc w:val="center"/>
              <w:rPr>
                <w:rFonts w:ascii="Bahnschrift Light" w:hAnsi="Bahnschrift Light" w:cs="Arial"/>
                <w:color w:val="000000"/>
                <w:sz w:val="20"/>
                <w:szCs w:val="20"/>
                <w:rtl/>
              </w:rPr>
            </w:pPr>
            <w:r w:rsidRPr="007D2B46">
              <w:rPr>
                <w:rFonts w:ascii="Bahnschrift Light" w:hAnsi="Bahnschrift Light" w:cs="Arial"/>
                <w:color w:val="000000"/>
                <w:sz w:val="20"/>
                <w:szCs w:val="20"/>
              </w:rPr>
              <w:t>1</w:t>
            </w:r>
          </w:p>
        </w:tc>
        <w:tc>
          <w:tcPr>
            <w:tcW w:w="1298" w:type="pct"/>
            <w:tcBorders>
              <w:top w:val="nil"/>
              <w:left w:val="nil"/>
              <w:bottom w:val="single" w:sz="4" w:space="0" w:color="auto"/>
              <w:right w:val="single" w:sz="4" w:space="0" w:color="auto"/>
            </w:tcBorders>
            <w:shd w:val="clear" w:color="auto" w:fill="auto"/>
            <w:hideMark/>
          </w:tcPr>
          <w:p w14:paraId="4BBC549F"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Site Preparation: to clean site from all existent materials.</w:t>
            </w:r>
          </w:p>
        </w:tc>
        <w:tc>
          <w:tcPr>
            <w:tcW w:w="1520" w:type="pct"/>
            <w:tcBorders>
              <w:top w:val="nil"/>
              <w:left w:val="nil"/>
              <w:bottom w:val="single" w:sz="4" w:space="0" w:color="auto"/>
              <w:right w:val="single" w:sz="4" w:space="0" w:color="auto"/>
            </w:tcBorders>
            <w:shd w:val="clear" w:color="auto" w:fill="auto"/>
            <w:vAlign w:val="center"/>
            <w:hideMark/>
          </w:tcPr>
          <w:p w14:paraId="13073B58"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آماده سازی سایت: برای پاکسازی سایت از تمام مواد موجود</w:t>
            </w:r>
          </w:p>
        </w:tc>
        <w:tc>
          <w:tcPr>
            <w:tcW w:w="257" w:type="pct"/>
            <w:tcBorders>
              <w:top w:val="nil"/>
              <w:left w:val="nil"/>
              <w:bottom w:val="single" w:sz="4" w:space="0" w:color="auto"/>
              <w:right w:val="single" w:sz="4" w:space="0" w:color="auto"/>
            </w:tcBorders>
            <w:shd w:val="clear" w:color="auto" w:fill="auto"/>
            <w:noWrap/>
            <w:vAlign w:val="center"/>
            <w:hideMark/>
          </w:tcPr>
          <w:p w14:paraId="177C61CF"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M2</w:t>
            </w:r>
          </w:p>
        </w:tc>
        <w:tc>
          <w:tcPr>
            <w:tcW w:w="386" w:type="pct"/>
            <w:tcBorders>
              <w:top w:val="nil"/>
              <w:left w:val="nil"/>
              <w:bottom w:val="single" w:sz="4" w:space="0" w:color="auto"/>
              <w:right w:val="single" w:sz="4" w:space="0" w:color="auto"/>
            </w:tcBorders>
            <w:shd w:val="clear" w:color="auto" w:fill="auto"/>
            <w:noWrap/>
            <w:vAlign w:val="center"/>
            <w:hideMark/>
          </w:tcPr>
          <w:p w14:paraId="19C0F694"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400.00 </w:t>
            </w:r>
          </w:p>
        </w:tc>
        <w:tc>
          <w:tcPr>
            <w:tcW w:w="257" w:type="pct"/>
            <w:tcBorders>
              <w:top w:val="nil"/>
              <w:left w:val="nil"/>
              <w:bottom w:val="single" w:sz="4" w:space="0" w:color="auto"/>
              <w:right w:val="single" w:sz="4" w:space="0" w:color="auto"/>
            </w:tcBorders>
            <w:shd w:val="clear" w:color="auto" w:fill="auto"/>
            <w:noWrap/>
            <w:vAlign w:val="center"/>
            <w:hideMark/>
          </w:tcPr>
          <w:p w14:paraId="1AC03DF8"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5C162164"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580BF269"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32B9142F" w14:textId="77777777" w:rsidTr="00E17B08">
        <w:trPr>
          <w:trHeight w:val="1277"/>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36CB950B"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w:t>
            </w:r>
          </w:p>
        </w:tc>
        <w:tc>
          <w:tcPr>
            <w:tcW w:w="1298" w:type="pct"/>
            <w:tcBorders>
              <w:top w:val="nil"/>
              <w:left w:val="nil"/>
              <w:bottom w:val="single" w:sz="4" w:space="0" w:color="auto"/>
              <w:right w:val="single" w:sz="4" w:space="0" w:color="auto"/>
            </w:tcBorders>
            <w:shd w:val="clear" w:color="auto" w:fill="auto"/>
            <w:hideMark/>
          </w:tcPr>
          <w:p w14:paraId="3B2197FF" w14:textId="161F277A"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Excavation: In ordinary soil-type three, excavation will be </w:t>
            </w:r>
            <w:proofErr w:type="gramStart"/>
            <w:r w:rsidRPr="007D2B46">
              <w:rPr>
                <w:rFonts w:ascii="Bahnschrift Light" w:hAnsi="Bahnschrift Light" w:cs="Arial"/>
                <w:sz w:val="20"/>
                <w:szCs w:val="20"/>
              </w:rPr>
              <w:t>take</w:t>
            </w:r>
            <w:proofErr w:type="gramEnd"/>
            <w:r w:rsidRPr="007D2B46">
              <w:rPr>
                <w:rFonts w:ascii="Bahnschrift Light" w:hAnsi="Bahnschrift Light" w:cs="Arial"/>
                <w:sz w:val="20"/>
                <w:szCs w:val="20"/>
              </w:rPr>
              <w:t xml:space="preserve"> place for different types of structure as per drawing and </w:t>
            </w:r>
            <w:r w:rsidR="006701D2" w:rsidRPr="007D2B46">
              <w:rPr>
                <w:rFonts w:ascii="Bahnschrift Light" w:hAnsi="Bahnschrift Light" w:cs="Arial"/>
                <w:sz w:val="20"/>
                <w:szCs w:val="20"/>
              </w:rPr>
              <w:t>specification</w:t>
            </w:r>
            <w:r w:rsidRPr="007D2B46">
              <w:rPr>
                <w:rFonts w:ascii="Bahnschrift Light" w:hAnsi="Bahnschrift Light" w:cs="Arial"/>
                <w:sz w:val="20"/>
                <w:szCs w:val="20"/>
              </w:rPr>
              <w:t xml:space="preserve"> and removing excavating materials from the site and not reusing them</w:t>
            </w:r>
          </w:p>
        </w:tc>
        <w:tc>
          <w:tcPr>
            <w:tcW w:w="1520" w:type="pct"/>
            <w:tcBorders>
              <w:top w:val="nil"/>
              <w:left w:val="nil"/>
              <w:bottom w:val="single" w:sz="4" w:space="0" w:color="auto"/>
              <w:right w:val="single" w:sz="4" w:space="0" w:color="auto"/>
            </w:tcBorders>
            <w:shd w:val="clear" w:color="auto" w:fill="auto"/>
            <w:vAlign w:val="center"/>
            <w:hideMark/>
          </w:tcPr>
          <w:p w14:paraId="12D0D2AD"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گودبرداری: در خاک معمولی سه، برای انواع مختلف سازه طبق نقشه و مشخصات، گودبرداری انجام می شود.</w:t>
            </w:r>
            <w:r w:rsidRPr="007D2B46">
              <w:rPr>
                <w:rFonts w:ascii="Bahnschrift Light" w:hAnsi="Bahnschrift Light" w:cs="Arial"/>
                <w:sz w:val="20"/>
                <w:szCs w:val="20"/>
                <w:rtl/>
              </w:rPr>
              <w:br/>
              <w:t>دور ساختن مواد کندن کاری شده از ساحه و عدم استفاده مجدد از آنها</w:t>
            </w:r>
          </w:p>
        </w:tc>
        <w:tc>
          <w:tcPr>
            <w:tcW w:w="257" w:type="pct"/>
            <w:tcBorders>
              <w:top w:val="nil"/>
              <w:left w:val="nil"/>
              <w:bottom w:val="single" w:sz="4" w:space="0" w:color="auto"/>
              <w:right w:val="single" w:sz="4" w:space="0" w:color="auto"/>
            </w:tcBorders>
            <w:shd w:val="clear" w:color="auto" w:fill="auto"/>
            <w:noWrap/>
            <w:vAlign w:val="center"/>
            <w:hideMark/>
          </w:tcPr>
          <w:p w14:paraId="702F03CC"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M3</w:t>
            </w:r>
          </w:p>
        </w:tc>
        <w:tc>
          <w:tcPr>
            <w:tcW w:w="386" w:type="pct"/>
            <w:tcBorders>
              <w:top w:val="nil"/>
              <w:left w:val="nil"/>
              <w:bottom w:val="single" w:sz="4" w:space="0" w:color="auto"/>
              <w:right w:val="single" w:sz="4" w:space="0" w:color="auto"/>
            </w:tcBorders>
            <w:shd w:val="clear" w:color="auto" w:fill="auto"/>
            <w:noWrap/>
            <w:vAlign w:val="center"/>
            <w:hideMark/>
          </w:tcPr>
          <w:p w14:paraId="56B197DA"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33.00 </w:t>
            </w:r>
          </w:p>
        </w:tc>
        <w:tc>
          <w:tcPr>
            <w:tcW w:w="257" w:type="pct"/>
            <w:tcBorders>
              <w:top w:val="nil"/>
              <w:left w:val="nil"/>
              <w:bottom w:val="single" w:sz="4" w:space="0" w:color="auto"/>
              <w:right w:val="single" w:sz="4" w:space="0" w:color="auto"/>
            </w:tcBorders>
            <w:shd w:val="clear" w:color="auto" w:fill="auto"/>
            <w:noWrap/>
            <w:vAlign w:val="center"/>
            <w:hideMark/>
          </w:tcPr>
          <w:p w14:paraId="761B7204"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15F1EBE8"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7CF3DED9"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42379B18" w14:textId="77777777" w:rsidTr="00E17B08">
        <w:trPr>
          <w:trHeight w:val="5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148118A"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w:t>
            </w:r>
          </w:p>
        </w:tc>
        <w:tc>
          <w:tcPr>
            <w:tcW w:w="1298" w:type="pct"/>
            <w:tcBorders>
              <w:top w:val="nil"/>
              <w:left w:val="nil"/>
              <w:bottom w:val="single" w:sz="4" w:space="0" w:color="auto"/>
              <w:right w:val="single" w:sz="4" w:space="0" w:color="auto"/>
            </w:tcBorders>
            <w:shd w:val="clear" w:color="auto" w:fill="auto"/>
            <w:vAlign w:val="bottom"/>
            <w:hideMark/>
          </w:tcPr>
          <w:p w14:paraId="44D59308" w14:textId="05B83845"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Back filling with gravelling according to the drawings and </w:t>
            </w:r>
            <w:r w:rsidR="006701D2" w:rsidRPr="007D2B46">
              <w:rPr>
                <w:rFonts w:ascii="Bahnschrift Light" w:hAnsi="Bahnschrift Light" w:cs="Arial"/>
                <w:sz w:val="20"/>
                <w:szCs w:val="20"/>
              </w:rPr>
              <w:t>specifications</w:t>
            </w:r>
            <w:r w:rsidRPr="007D2B46">
              <w:rPr>
                <w:rFonts w:ascii="Bahnschrift Light" w:hAnsi="Bahnschrift Light" w:cs="Arial"/>
                <w:sz w:val="20"/>
                <w:szCs w:val="20"/>
              </w:rPr>
              <w:t>.</w:t>
            </w:r>
          </w:p>
        </w:tc>
        <w:tc>
          <w:tcPr>
            <w:tcW w:w="1520" w:type="pct"/>
            <w:tcBorders>
              <w:top w:val="nil"/>
              <w:left w:val="nil"/>
              <w:bottom w:val="single" w:sz="4" w:space="0" w:color="auto"/>
              <w:right w:val="single" w:sz="4" w:space="0" w:color="auto"/>
            </w:tcBorders>
            <w:shd w:val="clear" w:color="auto" w:fill="auto"/>
            <w:vAlign w:val="center"/>
            <w:hideMark/>
          </w:tcPr>
          <w:p w14:paraId="507660B7"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پر کاری (بک فیلینگ) با سنگ ریزه طبق نقشه ها و مشخصات.</w:t>
            </w:r>
          </w:p>
        </w:tc>
        <w:tc>
          <w:tcPr>
            <w:tcW w:w="257" w:type="pct"/>
            <w:tcBorders>
              <w:top w:val="nil"/>
              <w:left w:val="nil"/>
              <w:bottom w:val="single" w:sz="4" w:space="0" w:color="auto"/>
              <w:right w:val="single" w:sz="4" w:space="0" w:color="auto"/>
            </w:tcBorders>
            <w:shd w:val="clear" w:color="auto" w:fill="auto"/>
            <w:noWrap/>
            <w:vAlign w:val="center"/>
            <w:hideMark/>
          </w:tcPr>
          <w:p w14:paraId="6869245F"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M3</w:t>
            </w:r>
          </w:p>
        </w:tc>
        <w:tc>
          <w:tcPr>
            <w:tcW w:w="386" w:type="pct"/>
            <w:tcBorders>
              <w:top w:val="nil"/>
              <w:left w:val="nil"/>
              <w:bottom w:val="single" w:sz="4" w:space="0" w:color="auto"/>
              <w:right w:val="single" w:sz="4" w:space="0" w:color="auto"/>
            </w:tcBorders>
            <w:shd w:val="clear" w:color="auto" w:fill="auto"/>
            <w:noWrap/>
            <w:vAlign w:val="center"/>
            <w:hideMark/>
          </w:tcPr>
          <w:p w14:paraId="24A52CD3"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6.00 </w:t>
            </w:r>
          </w:p>
        </w:tc>
        <w:tc>
          <w:tcPr>
            <w:tcW w:w="257" w:type="pct"/>
            <w:tcBorders>
              <w:top w:val="nil"/>
              <w:left w:val="nil"/>
              <w:bottom w:val="single" w:sz="4" w:space="0" w:color="auto"/>
              <w:right w:val="single" w:sz="4" w:space="0" w:color="auto"/>
            </w:tcBorders>
            <w:shd w:val="clear" w:color="auto" w:fill="auto"/>
            <w:noWrap/>
            <w:vAlign w:val="center"/>
            <w:hideMark/>
          </w:tcPr>
          <w:p w14:paraId="6FB56C19"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1E00E5EF"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2381B633"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130EEA7F" w14:textId="77777777" w:rsidTr="00E17B08">
        <w:trPr>
          <w:trHeight w:val="7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A45B604"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w:t>
            </w:r>
          </w:p>
        </w:tc>
        <w:tc>
          <w:tcPr>
            <w:tcW w:w="1298" w:type="pct"/>
            <w:tcBorders>
              <w:top w:val="nil"/>
              <w:left w:val="nil"/>
              <w:bottom w:val="single" w:sz="4" w:space="0" w:color="auto"/>
              <w:right w:val="single" w:sz="4" w:space="0" w:color="auto"/>
            </w:tcBorders>
            <w:shd w:val="clear" w:color="auto" w:fill="auto"/>
            <w:vAlign w:val="center"/>
            <w:hideMark/>
          </w:tcPr>
          <w:p w14:paraId="0F64B08A"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2" Submersible Water Pump: 4SR8/13; 2.2kW; 3HP 8m3/h at head 60m Pedrolla Made in Italy with min 2 years warranty with best Quality </w:t>
            </w:r>
          </w:p>
        </w:tc>
        <w:tc>
          <w:tcPr>
            <w:tcW w:w="1520" w:type="pct"/>
            <w:tcBorders>
              <w:top w:val="nil"/>
              <w:left w:val="nil"/>
              <w:bottom w:val="single" w:sz="4" w:space="0" w:color="auto"/>
              <w:right w:val="single" w:sz="4" w:space="0" w:color="auto"/>
            </w:tcBorders>
            <w:shd w:val="clear" w:color="auto" w:fill="auto"/>
            <w:vAlign w:val="center"/>
            <w:hideMark/>
          </w:tcPr>
          <w:p w14:paraId="24D565FE"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پمپ آب شناور 2 اینچی: 4</w:t>
            </w:r>
            <w:r w:rsidRPr="007D2B46">
              <w:rPr>
                <w:rFonts w:ascii="Bahnschrift Light" w:hAnsi="Bahnschrift Light" w:cs="Arial"/>
                <w:sz w:val="20"/>
                <w:szCs w:val="20"/>
              </w:rPr>
              <w:t>SR8/13</w:t>
            </w:r>
            <w:r w:rsidRPr="007D2B46">
              <w:rPr>
                <w:rFonts w:ascii="Bahnschrift Light" w:hAnsi="Bahnschrift Light" w:cs="Arial"/>
                <w:sz w:val="20"/>
                <w:szCs w:val="20"/>
                <w:rtl/>
              </w:rPr>
              <w:t xml:space="preserve">؛ 2.2 کیلووات؛ 3 اسب بخار 8 متر مکعب در ساعت در سر 60 متر </w:t>
            </w:r>
            <w:r w:rsidRPr="007D2B46">
              <w:rPr>
                <w:rFonts w:ascii="Bahnschrift Light" w:hAnsi="Bahnschrift Light" w:cs="Arial"/>
                <w:sz w:val="20"/>
                <w:szCs w:val="20"/>
              </w:rPr>
              <w:t>Pedrolla</w:t>
            </w:r>
            <w:r w:rsidRPr="007D2B46">
              <w:rPr>
                <w:rFonts w:ascii="Bahnschrift Light" w:hAnsi="Bahnschrift Light" w:cs="Arial"/>
                <w:sz w:val="20"/>
                <w:szCs w:val="20"/>
                <w:rtl/>
              </w:rPr>
              <w:t xml:space="preserve"> ساخت ایتالیا با حداقل 2 سال گارانتی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29B67C2B"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No </w:t>
            </w:r>
          </w:p>
        </w:tc>
        <w:tc>
          <w:tcPr>
            <w:tcW w:w="386" w:type="pct"/>
            <w:tcBorders>
              <w:top w:val="nil"/>
              <w:left w:val="nil"/>
              <w:bottom w:val="single" w:sz="4" w:space="0" w:color="auto"/>
              <w:right w:val="single" w:sz="4" w:space="0" w:color="auto"/>
            </w:tcBorders>
            <w:shd w:val="clear" w:color="auto" w:fill="auto"/>
            <w:noWrap/>
            <w:vAlign w:val="center"/>
            <w:hideMark/>
          </w:tcPr>
          <w:p w14:paraId="58C64E9E"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nil"/>
              <w:left w:val="nil"/>
              <w:bottom w:val="single" w:sz="4" w:space="0" w:color="auto"/>
              <w:right w:val="single" w:sz="4" w:space="0" w:color="auto"/>
            </w:tcBorders>
            <w:shd w:val="clear" w:color="auto" w:fill="auto"/>
            <w:noWrap/>
            <w:vAlign w:val="center"/>
            <w:hideMark/>
          </w:tcPr>
          <w:p w14:paraId="4AC2EAC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32B6876D"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1F7628FB"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125D9059" w14:textId="77777777" w:rsidTr="00E17B08">
        <w:trPr>
          <w:trHeight w:val="3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3E46BE4A"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lastRenderedPageBreak/>
              <w:t>5</w:t>
            </w:r>
          </w:p>
        </w:tc>
        <w:tc>
          <w:tcPr>
            <w:tcW w:w="1298" w:type="pct"/>
            <w:tcBorders>
              <w:top w:val="nil"/>
              <w:left w:val="nil"/>
              <w:bottom w:val="single" w:sz="4" w:space="0" w:color="auto"/>
              <w:right w:val="single" w:sz="4" w:space="0" w:color="auto"/>
            </w:tcBorders>
            <w:shd w:val="clear" w:color="auto" w:fill="auto"/>
            <w:hideMark/>
          </w:tcPr>
          <w:p w14:paraId="3AFEE08B"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Wire 4*4mm2 for submersible pump with best quality </w:t>
            </w:r>
          </w:p>
        </w:tc>
        <w:tc>
          <w:tcPr>
            <w:tcW w:w="1520" w:type="pct"/>
            <w:tcBorders>
              <w:top w:val="nil"/>
              <w:left w:val="nil"/>
              <w:bottom w:val="single" w:sz="4" w:space="0" w:color="auto"/>
              <w:right w:val="single" w:sz="4" w:space="0" w:color="auto"/>
            </w:tcBorders>
            <w:shd w:val="clear" w:color="auto" w:fill="auto"/>
            <w:vAlign w:val="center"/>
            <w:hideMark/>
          </w:tcPr>
          <w:p w14:paraId="5EF90F28"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سیم 4*2</w:t>
            </w:r>
            <w:r w:rsidRPr="007D2B46">
              <w:rPr>
                <w:rFonts w:ascii="Bahnschrift Light" w:hAnsi="Bahnschrift Light" w:cs="Arial"/>
                <w:sz w:val="20"/>
                <w:szCs w:val="20"/>
              </w:rPr>
              <w:t>mm4</w:t>
            </w:r>
            <w:r w:rsidRPr="007D2B46">
              <w:rPr>
                <w:rFonts w:ascii="Bahnschrift Light" w:hAnsi="Bahnschrift Light" w:cs="Arial"/>
                <w:sz w:val="20"/>
                <w:szCs w:val="20"/>
                <w:rtl/>
              </w:rPr>
              <w:t xml:space="preserve"> برای پمپ شناور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13C7697F"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 </w:t>
            </w:r>
          </w:p>
        </w:tc>
        <w:tc>
          <w:tcPr>
            <w:tcW w:w="386" w:type="pct"/>
            <w:tcBorders>
              <w:top w:val="nil"/>
              <w:left w:val="nil"/>
              <w:bottom w:val="single" w:sz="4" w:space="0" w:color="auto"/>
              <w:right w:val="single" w:sz="4" w:space="0" w:color="auto"/>
            </w:tcBorders>
            <w:shd w:val="clear" w:color="auto" w:fill="auto"/>
            <w:noWrap/>
            <w:vAlign w:val="center"/>
            <w:hideMark/>
          </w:tcPr>
          <w:p w14:paraId="6426D931"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70.00 </w:t>
            </w:r>
          </w:p>
        </w:tc>
        <w:tc>
          <w:tcPr>
            <w:tcW w:w="257" w:type="pct"/>
            <w:tcBorders>
              <w:top w:val="nil"/>
              <w:left w:val="nil"/>
              <w:bottom w:val="single" w:sz="4" w:space="0" w:color="auto"/>
              <w:right w:val="single" w:sz="4" w:space="0" w:color="auto"/>
            </w:tcBorders>
            <w:shd w:val="clear" w:color="auto" w:fill="auto"/>
            <w:noWrap/>
            <w:vAlign w:val="center"/>
            <w:hideMark/>
          </w:tcPr>
          <w:p w14:paraId="41672583"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2D16DDF8"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614E4297"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7E01BB03" w14:textId="77777777" w:rsidTr="00E17B08">
        <w:trPr>
          <w:trHeight w:val="5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A77529E"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6</w:t>
            </w:r>
          </w:p>
        </w:tc>
        <w:tc>
          <w:tcPr>
            <w:tcW w:w="1298" w:type="pct"/>
            <w:tcBorders>
              <w:top w:val="nil"/>
              <w:left w:val="nil"/>
              <w:bottom w:val="single" w:sz="4" w:space="0" w:color="auto"/>
              <w:right w:val="single" w:sz="4" w:space="0" w:color="auto"/>
            </w:tcBorders>
            <w:shd w:val="clear" w:color="auto" w:fill="auto"/>
            <w:hideMark/>
          </w:tcPr>
          <w:p w14:paraId="3EA93849"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Pump Controller </w:t>
            </w:r>
            <w:proofErr w:type="spellStart"/>
            <w:r w:rsidRPr="007D2B46">
              <w:rPr>
                <w:rFonts w:ascii="Bahnschrift Light" w:hAnsi="Bahnschrift Light" w:cs="Arial"/>
                <w:sz w:val="20"/>
                <w:szCs w:val="20"/>
              </w:rPr>
              <w:t>Vacan</w:t>
            </w:r>
            <w:proofErr w:type="spellEnd"/>
            <w:r w:rsidRPr="007D2B46">
              <w:rPr>
                <w:rFonts w:ascii="Bahnschrift Light" w:hAnsi="Bahnschrift Light" w:cs="Arial"/>
                <w:sz w:val="20"/>
                <w:szCs w:val="20"/>
              </w:rPr>
              <w:t xml:space="preserve"> IP68 4Kw 380V with best quality </w:t>
            </w:r>
          </w:p>
        </w:tc>
        <w:tc>
          <w:tcPr>
            <w:tcW w:w="1520" w:type="pct"/>
            <w:tcBorders>
              <w:top w:val="nil"/>
              <w:left w:val="nil"/>
              <w:bottom w:val="single" w:sz="4" w:space="0" w:color="auto"/>
              <w:right w:val="single" w:sz="4" w:space="0" w:color="auto"/>
            </w:tcBorders>
            <w:shd w:val="clear" w:color="auto" w:fill="auto"/>
            <w:vAlign w:val="center"/>
            <w:hideMark/>
          </w:tcPr>
          <w:p w14:paraId="7CE12DE5"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کنترلر پمپ </w:t>
            </w:r>
            <w:proofErr w:type="spellStart"/>
            <w:r w:rsidRPr="007D2B46">
              <w:rPr>
                <w:rFonts w:ascii="Bahnschrift Light" w:hAnsi="Bahnschrift Light" w:cs="Arial"/>
                <w:sz w:val="20"/>
                <w:szCs w:val="20"/>
              </w:rPr>
              <w:t>Vacan</w:t>
            </w:r>
            <w:proofErr w:type="spellEnd"/>
            <w:r w:rsidRPr="007D2B46">
              <w:rPr>
                <w:rFonts w:ascii="Bahnschrift Light" w:hAnsi="Bahnschrift Light" w:cs="Arial"/>
                <w:sz w:val="20"/>
                <w:szCs w:val="20"/>
              </w:rPr>
              <w:t xml:space="preserve"> IP68 4Kw 380V</w:t>
            </w:r>
            <w:r w:rsidRPr="007D2B46">
              <w:rPr>
                <w:rFonts w:ascii="Bahnschrift Light" w:hAnsi="Bahnschrift Light" w:cs="Arial"/>
                <w:sz w:val="20"/>
                <w:szCs w:val="20"/>
                <w:rtl/>
              </w:rPr>
              <w:t xml:space="preserve">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65AAA12D"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No </w:t>
            </w:r>
          </w:p>
        </w:tc>
        <w:tc>
          <w:tcPr>
            <w:tcW w:w="386" w:type="pct"/>
            <w:tcBorders>
              <w:top w:val="nil"/>
              <w:left w:val="nil"/>
              <w:bottom w:val="single" w:sz="4" w:space="0" w:color="auto"/>
              <w:right w:val="single" w:sz="4" w:space="0" w:color="auto"/>
            </w:tcBorders>
            <w:shd w:val="clear" w:color="auto" w:fill="auto"/>
            <w:noWrap/>
            <w:vAlign w:val="center"/>
            <w:hideMark/>
          </w:tcPr>
          <w:p w14:paraId="5DF62645"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nil"/>
              <w:left w:val="nil"/>
              <w:bottom w:val="single" w:sz="4" w:space="0" w:color="auto"/>
              <w:right w:val="single" w:sz="4" w:space="0" w:color="auto"/>
            </w:tcBorders>
            <w:shd w:val="clear" w:color="auto" w:fill="auto"/>
            <w:noWrap/>
            <w:vAlign w:val="center"/>
            <w:hideMark/>
          </w:tcPr>
          <w:p w14:paraId="4727069F"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3F35EEA2"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131093C5"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0ADFE70B" w14:textId="77777777" w:rsidTr="00E17B08">
        <w:trPr>
          <w:trHeight w:val="605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0691D"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7</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D3D4D" w14:textId="7CE1E318"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Solar panels:(For pump water from the well)</w:t>
            </w:r>
            <w:r w:rsidRPr="007D2B46">
              <w:rPr>
                <w:rFonts w:ascii="Bahnschrift Light" w:hAnsi="Bahnschrift Light" w:cs="Arial"/>
                <w:sz w:val="20"/>
                <w:szCs w:val="20"/>
              </w:rPr>
              <w:br w:type="page"/>
              <w:t xml:space="preserve">270 </w:t>
            </w:r>
            <w:proofErr w:type="gramStart"/>
            <w:r w:rsidRPr="007D2B46">
              <w:rPr>
                <w:rFonts w:ascii="Bahnschrift Light" w:hAnsi="Bahnschrift Light" w:cs="Arial"/>
                <w:sz w:val="20"/>
                <w:szCs w:val="20"/>
              </w:rPr>
              <w:t>Watt,  TOMMATECH</w:t>
            </w:r>
            <w:proofErr w:type="gramEnd"/>
            <w:r w:rsidRPr="007D2B46">
              <w:rPr>
                <w:rFonts w:ascii="Bahnschrift Light" w:hAnsi="Bahnschrift Light" w:cs="Arial"/>
                <w:sz w:val="20"/>
                <w:szCs w:val="20"/>
              </w:rPr>
              <w:t xml:space="preserve"> , LORENTZ, GRUNDFOS, POLYCRYSTALLINE Model Made in Germany with name and </w:t>
            </w:r>
            <w:r w:rsidR="006701D2" w:rsidRPr="007D2B46">
              <w:rPr>
                <w:rFonts w:ascii="Bahnschrift Light" w:hAnsi="Bahnschrift Light" w:cs="Arial"/>
                <w:sz w:val="20"/>
                <w:szCs w:val="20"/>
              </w:rPr>
              <w:t>serial</w:t>
            </w:r>
            <w:r w:rsidRPr="007D2B46">
              <w:rPr>
                <w:rFonts w:ascii="Bahnschrift Light" w:hAnsi="Bahnschrift Light" w:cs="Arial"/>
                <w:sz w:val="20"/>
                <w:szCs w:val="20"/>
              </w:rPr>
              <w:t xml:space="preserve"> number under the glass layer of solar panels.  all solar panels specification including serial numbers must be confirmed by the companies which produce solar panels officially.</w:t>
            </w:r>
            <w:r w:rsidRPr="007D2B46">
              <w:rPr>
                <w:rFonts w:ascii="Bahnschrift Light" w:hAnsi="Bahnschrift Light" w:cs="Arial"/>
                <w:sz w:val="20"/>
                <w:szCs w:val="20"/>
              </w:rPr>
              <w:br w:type="page"/>
              <w:t>Specifications:</w:t>
            </w:r>
            <w:r w:rsidRPr="007D2B46">
              <w:rPr>
                <w:rFonts w:ascii="Bahnschrift Light" w:hAnsi="Bahnschrift Light" w:cs="Arial"/>
                <w:sz w:val="20"/>
                <w:szCs w:val="20"/>
              </w:rPr>
              <w:br w:type="page"/>
              <w:t>Nominal Operating Cell Temp:      (-40⁰C)-(+85⁰C)</w:t>
            </w:r>
            <w:r w:rsidRPr="007D2B46">
              <w:rPr>
                <w:rFonts w:ascii="Bahnschrift Light" w:hAnsi="Bahnschrift Light" w:cs="Arial"/>
                <w:sz w:val="20"/>
                <w:szCs w:val="20"/>
              </w:rPr>
              <w:br w:type="page"/>
              <w:t>Peak power (P max):                   270Watt</w:t>
            </w:r>
            <w:r w:rsidRPr="007D2B46">
              <w:rPr>
                <w:rFonts w:ascii="Bahnschrift Light" w:hAnsi="Bahnschrift Light" w:cs="Arial"/>
                <w:sz w:val="20"/>
                <w:szCs w:val="20"/>
              </w:rPr>
              <w:br w:type="page"/>
              <w:t>Module Efficiency:                       16.47%</w:t>
            </w:r>
            <w:r w:rsidRPr="007D2B46">
              <w:rPr>
                <w:rFonts w:ascii="Bahnschrift Light" w:hAnsi="Bahnschrift Light" w:cs="Arial"/>
                <w:sz w:val="20"/>
                <w:szCs w:val="20"/>
              </w:rPr>
              <w:br w:type="page"/>
              <w:t>Maximum Power Voltage:            31V</w:t>
            </w:r>
            <w:r w:rsidRPr="007D2B46">
              <w:rPr>
                <w:rFonts w:ascii="Bahnschrift Light" w:hAnsi="Bahnschrift Light" w:cs="Arial"/>
                <w:sz w:val="20"/>
                <w:szCs w:val="20"/>
              </w:rPr>
              <w:br w:type="page"/>
              <w:t>Maximum Power current:             8.71A</w:t>
            </w:r>
            <w:r w:rsidRPr="007D2B46">
              <w:rPr>
                <w:rFonts w:ascii="Bahnschrift Light" w:hAnsi="Bahnschrift Light" w:cs="Arial"/>
                <w:sz w:val="20"/>
                <w:szCs w:val="20"/>
              </w:rPr>
              <w:br w:type="page"/>
              <w:t>Open Circuit Voltage:                  38.0V</w:t>
            </w:r>
            <w:r w:rsidRPr="007D2B46">
              <w:rPr>
                <w:rFonts w:ascii="Bahnschrift Light" w:hAnsi="Bahnschrift Light" w:cs="Arial"/>
                <w:sz w:val="20"/>
                <w:szCs w:val="20"/>
              </w:rPr>
              <w:br w:type="page"/>
              <w:t>Short Circuit Current:                   9.21A</w:t>
            </w:r>
            <w:r w:rsidRPr="007D2B46">
              <w:rPr>
                <w:rFonts w:ascii="Bahnschrift Light" w:hAnsi="Bahnschrift Light" w:cs="Arial"/>
                <w:sz w:val="20"/>
                <w:szCs w:val="20"/>
              </w:rPr>
              <w:br w:type="page"/>
              <w:t>Cells per module:                        60(6*10)</w:t>
            </w:r>
            <w:r w:rsidRPr="007D2B46">
              <w:rPr>
                <w:rFonts w:ascii="Bahnschrift Light" w:hAnsi="Bahnschrift Light" w:cs="Arial"/>
                <w:sz w:val="20"/>
                <w:szCs w:val="20"/>
              </w:rPr>
              <w:br w:type="page"/>
              <w:t>Panel Dimension:                        1648*995*35mm</w:t>
            </w:r>
            <w:r w:rsidRPr="007D2B46">
              <w:rPr>
                <w:rFonts w:ascii="Bahnschrift Light" w:hAnsi="Bahnschrift Light" w:cs="Arial"/>
                <w:sz w:val="20"/>
                <w:szCs w:val="20"/>
              </w:rPr>
              <w:br w:type="page"/>
            </w:r>
            <w:proofErr w:type="spellStart"/>
            <w:r w:rsidRPr="007D2B46">
              <w:rPr>
                <w:rFonts w:ascii="Bahnschrift Light" w:hAnsi="Bahnschrift Light" w:cs="Arial"/>
                <w:sz w:val="20"/>
                <w:szCs w:val="20"/>
              </w:rPr>
              <w:t>Max.Wind</w:t>
            </w:r>
            <w:proofErr w:type="spellEnd"/>
            <w:r w:rsidRPr="007D2B46">
              <w:rPr>
                <w:rFonts w:ascii="Bahnschrift Light" w:hAnsi="Bahnschrift Light" w:cs="Arial"/>
                <w:sz w:val="20"/>
                <w:szCs w:val="20"/>
              </w:rPr>
              <w:t>/Snow Load:                2400/5400Pa</w:t>
            </w:r>
            <w:r w:rsidRPr="007D2B46">
              <w:rPr>
                <w:rFonts w:ascii="Bahnschrift Light" w:hAnsi="Bahnschrift Light" w:cs="Arial"/>
                <w:sz w:val="20"/>
                <w:szCs w:val="20"/>
              </w:rPr>
              <w:br w:type="page"/>
              <w:t xml:space="preserve">Weight:                                      18kg                               </w:t>
            </w:r>
            <w:r w:rsidRPr="007D2B46">
              <w:rPr>
                <w:rFonts w:ascii="Bahnschrift Light" w:hAnsi="Bahnschrift Light" w:cs="Arial"/>
                <w:sz w:val="20"/>
                <w:szCs w:val="20"/>
              </w:rPr>
              <w:br w:type="page"/>
              <w:t xml:space="preserve">Performance to 10 years (min 90% power output), Performance to 25years (min 80% power output), must be confirmed by producer company, Visible </w:t>
            </w:r>
            <w:r w:rsidR="006701D2" w:rsidRPr="007D2B46">
              <w:rPr>
                <w:rFonts w:ascii="Bahnschrift Light" w:hAnsi="Bahnschrift Light" w:cs="Arial"/>
                <w:sz w:val="20"/>
                <w:szCs w:val="20"/>
              </w:rPr>
              <w:t>label</w:t>
            </w:r>
            <w:r w:rsidRPr="007D2B46">
              <w:rPr>
                <w:rFonts w:ascii="Bahnschrift Light" w:hAnsi="Bahnschrift Light" w:cs="Arial"/>
                <w:sz w:val="20"/>
                <w:szCs w:val="20"/>
              </w:rPr>
              <w:t xml:space="preserve"> on solar panel with technical specification and  best quality</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57C8E" w14:textId="77777777" w:rsidR="007D2B46" w:rsidRPr="007D2B46" w:rsidRDefault="007D2B46" w:rsidP="007D2B46">
            <w:pPr>
              <w:spacing w:after="0" w:line="240" w:lineRule="auto"/>
              <w:jc w:val="right"/>
              <w:rPr>
                <w:rFonts w:ascii="Bahnschrift Light" w:hAnsi="Bahnschrift Light" w:cs="Arial"/>
                <w:sz w:val="20"/>
                <w:szCs w:val="20"/>
              </w:rPr>
            </w:pPr>
            <w:r w:rsidRPr="007D2B46">
              <w:rPr>
                <w:rFonts w:ascii="Bahnschrift Light" w:hAnsi="Bahnschrift Light" w:cs="Arial"/>
                <w:sz w:val="20"/>
                <w:szCs w:val="20"/>
              </w:rPr>
              <w:t>"</w:t>
            </w:r>
            <w:r w:rsidRPr="007D2B46">
              <w:rPr>
                <w:rFonts w:ascii="Bahnschrift Light" w:hAnsi="Bahnschrift Light" w:cs="Arial"/>
                <w:sz w:val="20"/>
                <w:szCs w:val="20"/>
                <w:rtl/>
              </w:rPr>
              <w:t>پنل های خورشیدی: (برای پمپاژ آب از چاه)</w:t>
            </w:r>
            <w:r w:rsidRPr="007D2B46">
              <w:rPr>
                <w:rFonts w:ascii="Bahnschrift Light" w:hAnsi="Bahnschrift Light" w:cs="Arial"/>
                <w:sz w:val="20"/>
                <w:szCs w:val="20"/>
              </w:rPr>
              <w:br w:type="page"/>
              <w:t xml:space="preserve">270 </w:t>
            </w:r>
            <w:r w:rsidRPr="007D2B46">
              <w:rPr>
                <w:rFonts w:ascii="Bahnschrift Light" w:hAnsi="Bahnschrift Light" w:cs="Arial"/>
                <w:sz w:val="20"/>
                <w:szCs w:val="20"/>
                <w:rtl/>
              </w:rPr>
              <w:t xml:space="preserve">وات، </w:t>
            </w:r>
            <w:r w:rsidRPr="007D2B46">
              <w:rPr>
                <w:rFonts w:ascii="Bahnschrift Light" w:hAnsi="Bahnschrift Light" w:cs="Arial"/>
                <w:sz w:val="20"/>
                <w:szCs w:val="20"/>
              </w:rPr>
              <w:t>TOMMATECH</w:t>
            </w:r>
            <w:r w:rsidRPr="007D2B46">
              <w:rPr>
                <w:rFonts w:ascii="Bahnschrift Light" w:hAnsi="Bahnschrift Light" w:cs="Arial"/>
                <w:sz w:val="20"/>
                <w:szCs w:val="20"/>
                <w:rtl/>
              </w:rPr>
              <w:t xml:space="preserve">، </w:t>
            </w:r>
            <w:r w:rsidRPr="007D2B46">
              <w:rPr>
                <w:rFonts w:ascii="Bahnschrift Light" w:hAnsi="Bahnschrift Light" w:cs="Arial"/>
                <w:sz w:val="20"/>
                <w:szCs w:val="20"/>
              </w:rPr>
              <w:t>LORENTZ</w:t>
            </w:r>
            <w:r w:rsidRPr="007D2B46">
              <w:rPr>
                <w:rFonts w:ascii="Bahnschrift Light" w:hAnsi="Bahnschrift Light" w:cs="Arial"/>
                <w:sz w:val="20"/>
                <w:szCs w:val="20"/>
                <w:rtl/>
              </w:rPr>
              <w:t xml:space="preserve">، </w:t>
            </w:r>
            <w:r w:rsidRPr="007D2B46">
              <w:rPr>
                <w:rFonts w:ascii="Bahnschrift Light" w:hAnsi="Bahnschrift Light" w:cs="Arial"/>
                <w:sz w:val="20"/>
                <w:szCs w:val="20"/>
              </w:rPr>
              <w:t>GRUNDFOS</w:t>
            </w:r>
            <w:r w:rsidRPr="007D2B46">
              <w:rPr>
                <w:rFonts w:ascii="Bahnschrift Light" w:hAnsi="Bahnschrift Light" w:cs="Arial"/>
                <w:sz w:val="20"/>
                <w:szCs w:val="20"/>
                <w:rtl/>
              </w:rPr>
              <w:t>، مدل</w:t>
            </w:r>
            <w:r w:rsidRPr="007D2B46">
              <w:rPr>
                <w:rFonts w:ascii="Bahnschrift Light" w:hAnsi="Bahnschrift Light" w:cs="Arial"/>
                <w:sz w:val="20"/>
                <w:szCs w:val="20"/>
              </w:rPr>
              <w:t xml:space="preserve"> POLYCRYSTALLINE </w:t>
            </w:r>
            <w:r w:rsidRPr="007D2B46">
              <w:rPr>
                <w:rFonts w:ascii="Bahnschrift Light" w:hAnsi="Bahnschrift Light" w:cs="Arial"/>
                <w:sz w:val="20"/>
                <w:szCs w:val="20"/>
                <w:rtl/>
              </w:rPr>
              <w:t>ساخت آلمان با نام و شماره سریال زیر لایه شیشه ای پنل های خورشیدی. تمام مشخصات پنل های خورشیدی از جمله شماره سریال باید توسط شرکت هایی که به طور رسمی پنل های خورشیدی تولید می کنند تأیید شود</w:t>
            </w:r>
            <w:r w:rsidRPr="007D2B46">
              <w:rPr>
                <w:rFonts w:ascii="Bahnschrift Light" w:hAnsi="Bahnschrift Light" w:cs="Arial"/>
                <w:sz w:val="20"/>
                <w:szCs w:val="20"/>
              </w:rPr>
              <w:t>.</w:t>
            </w:r>
            <w:r w:rsidRPr="007D2B46">
              <w:rPr>
                <w:rFonts w:ascii="Bahnschrift Light" w:hAnsi="Bahnschrift Light" w:cs="Arial"/>
                <w:sz w:val="20"/>
                <w:szCs w:val="20"/>
              </w:rPr>
              <w:br w:type="page"/>
            </w:r>
            <w:r w:rsidRPr="007D2B46">
              <w:rPr>
                <w:rFonts w:ascii="Bahnschrift Light" w:hAnsi="Bahnschrift Light" w:cs="Arial"/>
                <w:sz w:val="20"/>
                <w:szCs w:val="20"/>
                <w:rtl/>
              </w:rPr>
              <w:t>مشخصات فنی</w:t>
            </w:r>
            <w:r w:rsidRPr="007D2B46">
              <w:rPr>
                <w:rFonts w:ascii="Bahnschrift Light" w:hAnsi="Bahnschrift Light" w:cs="Arial"/>
                <w:sz w:val="20"/>
                <w:szCs w:val="20"/>
              </w:rPr>
              <w:t>:</w:t>
            </w:r>
            <w:r w:rsidRPr="007D2B46">
              <w:rPr>
                <w:rFonts w:ascii="Bahnschrift Light" w:hAnsi="Bahnschrift Light" w:cs="Arial"/>
                <w:sz w:val="20"/>
                <w:szCs w:val="20"/>
              </w:rPr>
              <w:br w:type="page"/>
            </w:r>
            <w:r w:rsidRPr="007D2B46">
              <w:rPr>
                <w:rFonts w:ascii="Bahnschrift Light" w:hAnsi="Bahnschrift Light" w:cs="Arial"/>
                <w:sz w:val="20"/>
                <w:szCs w:val="20"/>
                <w:rtl/>
              </w:rPr>
              <w:t>دمای اسمی سلول عامل</w:t>
            </w:r>
            <w:r w:rsidRPr="007D2B46">
              <w:rPr>
                <w:rFonts w:ascii="Bahnschrift Light" w:hAnsi="Bahnschrift Light" w:cs="Arial"/>
                <w:sz w:val="20"/>
                <w:szCs w:val="20"/>
              </w:rPr>
              <w:t>: (-40⁰C)-(+85⁰C)</w:t>
            </w:r>
            <w:r w:rsidRPr="007D2B46">
              <w:rPr>
                <w:rFonts w:ascii="Bahnschrift Light" w:hAnsi="Bahnschrift Light" w:cs="Arial"/>
                <w:sz w:val="20"/>
                <w:szCs w:val="20"/>
              </w:rPr>
              <w:br w:type="page"/>
            </w:r>
            <w:r w:rsidRPr="007D2B46">
              <w:rPr>
                <w:rFonts w:ascii="Bahnschrift Light" w:hAnsi="Bahnschrift Light" w:cs="Arial"/>
                <w:sz w:val="20"/>
                <w:szCs w:val="20"/>
                <w:rtl/>
              </w:rPr>
              <w:t>حداکثر توان</w:t>
            </w:r>
            <w:r w:rsidRPr="007D2B46">
              <w:rPr>
                <w:rFonts w:ascii="Bahnschrift Light" w:hAnsi="Bahnschrift Light" w:cs="Arial"/>
                <w:sz w:val="20"/>
                <w:szCs w:val="20"/>
              </w:rPr>
              <w:t xml:space="preserve"> (P max): 270 </w:t>
            </w:r>
            <w:r w:rsidRPr="007D2B46">
              <w:rPr>
                <w:rFonts w:ascii="Bahnschrift Light" w:hAnsi="Bahnschrift Light" w:cs="Arial"/>
                <w:sz w:val="20"/>
                <w:szCs w:val="20"/>
                <w:rtl/>
              </w:rPr>
              <w:t>وات</w:t>
            </w:r>
            <w:r w:rsidRPr="007D2B46">
              <w:rPr>
                <w:rFonts w:ascii="Bahnschrift Light" w:hAnsi="Bahnschrift Light" w:cs="Arial"/>
                <w:sz w:val="20"/>
                <w:szCs w:val="20"/>
              </w:rPr>
              <w:br w:type="page"/>
            </w:r>
            <w:r w:rsidRPr="007D2B46">
              <w:rPr>
                <w:rFonts w:ascii="Bahnschrift Light" w:hAnsi="Bahnschrift Light" w:cs="Arial"/>
                <w:sz w:val="20"/>
                <w:szCs w:val="20"/>
                <w:rtl/>
              </w:rPr>
              <w:t>راندمان ماژول: 16.47</w:t>
            </w:r>
            <w:r w:rsidRPr="007D2B46">
              <w:rPr>
                <w:rFonts w:ascii="Bahnschrift Light" w:hAnsi="Bahnschrift Light" w:cs="Arial"/>
                <w:sz w:val="20"/>
                <w:szCs w:val="20"/>
              </w:rPr>
              <w:t>%</w:t>
            </w:r>
            <w:r w:rsidRPr="007D2B46">
              <w:rPr>
                <w:rFonts w:ascii="Bahnschrift Light" w:hAnsi="Bahnschrift Light" w:cs="Arial"/>
                <w:sz w:val="20"/>
                <w:szCs w:val="20"/>
              </w:rPr>
              <w:br w:type="page"/>
            </w:r>
            <w:r w:rsidRPr="007D2B46">
              <w:rPr>
                <w:rFonts w:ascii="Bahnschrift Light" w:hAnsi="Bahnschrift Light" w:cs="Arial"/>
                <w:sz w:val="20"/>
                <w:szCs w:val="20"/>
                <w:rtl/>
              </w:rPr>
              <w:t>حداکثر ولتاژ برق: 31 ولت</w:t>
            </w:r>
            <w:r w:rsidRPr="007D2B46">
              <w:rPr>
                <w:rFonts w:ascii="Bahnschrift Light" w:hAnsi="Bahnschrift Light" w:cs="Arial"/>
                <w:sz w:val="20"/>
                <w:szCs w:val="20"/>
              </w:rPr>
              <w:br w:type="page"/>
            </w:r>
            <w:r w:rsidRPr="007D2B46">
              <w:rPr>
                <w:rFonts w:ascii="Bahnschrift Light" w:hAnsi="Bahnschrift Light" w:cs="Arial"/>
                <w:sz w:val="20"/>
                <w:szCs w:val="20"/>
                <w:rtl/>
              </w:rPr>
              <w:t>حداکثر جریان برق: 8.71 آمپر</w:t>
            </w:r>
            <w:r w:rsidRPr="007D2B46">
              <w:rPr>
                <w:rFonts w:ascii="Bahnschrift Light" w:hAnsi="Bahnschrift Light" w:cs="Arial"/>
                <w:sz w:val="20"/>
                <w:szCs w:val="20"/>
              </w:rPr>
              <w:br w:type="page"/>
            </w:r>
            <w:r w:rsidRPr="007D2B46">
              <w:rPr>
                <w:rFonts w:ascii="Bahnschrift Light" w:hAnsi="Bahnschrift Light" w:cs="Arial"/>
                <w:sz w:val="20"/>
                <w:szCs w:val="20"/>
                <w:rtl/>
              </w:rPr>
              <w:t>ولتاژ مدار باز: 38.0 ولت</w:t>
            </w:r>
            <w:r w:rsidRPr="007D2B46">
              <w:rPr>
                <w:rFonts w:ascii="Bahnschrift Light" w:hAnsi="Bahnschrift Light" w:cs="Arial"/>
                <w:sz w:val="20"/>
                <w:szCs w:val="20"/>
              </w:rPr>
              <w:br w:type="page"/>
            </w:r>
            <w:r w:rsidRPr="007D2B46">
              <w:rPr>
                <w:rFonts w:ascii="Bahnschrift Light" w:hAnsi="Bahnschrift Light" w:cs="Arial"/>
                <w:sz w:val="20"/>
                <w:szCs w:val="20"/>
                <w:rtl/>
              </w:rPr>
              <w:t>جریان اتصال کوتاه: 9.21 آمپر</w:t>
            </w:r>
            <w:r w:rsidRPr="007D2B46">
              <w:rPr>
                <w:rFonts w:ascii="Bahnschrift Light" w:hAnsi="Bahnschrift Light" w:cs="Arial"/>
                <w:sz w:val="20"/>
                <w:szCs w:val="20"/>
              </w:rPr>
              <w:br w:type="page"/>
            </w:r>
            <w:r w:rsidRPr="007D2B46">
              <w:rPr>
                <w:rFonts w:ascii="Bahnschrift Light" w:hAnsi="Bahnschrift Light" w:cs="Arial"/>
                <w:sz w:val="20"/>
                <w:szCs w:val="20"/>
                <w:rtl/>
              </w:rPr>
              <w:t>سلول در هر ماژول: 60</w:t>
            </w:r>
            <w:r w:rsidRPr="007D2B46">
              <w:rPr>
                <w:rFonts w:ascii="Bahnschrift Light" w:hAnsi="Bahnschrift Light" w:cs="Arial"/>
                <w:sz w:val="20"/>
                <w:szCs w:val="20"/>
              </w:rPr>
              <w:t xml:space="preserve"> (6*10)</w:t>
            </w:r>
            <w:r w:rsidRPr="007D2B46">
              <w:rPr>
                <w:rFonts w:ascii="Bahnschrift Light" w:hAnsi="Bahnschrift Light" w:cs="Arial"/>
                <w:sz w:val="20"/>
                <w:szCs w:val="20"/>
              </w:rPr>
              <w:br w:type="page"/>
            </w:r>
            <w:r w:rsidRPr="007D2B46">
              <w:rPr>
                <w:rFonts w:ascii="Bahnschrift Light" w:hAnsi="Bahnschrift Light" w:cs="Arial"/>
                <w:sz w:val="20"/>
                <w:szCs w:val="20"/>
                <w:rtl/>
              </w:rPr>
              <w:t>ابعاد پانل: 1648*995*35</w:t>
            </w:r>
            <w:r w:rsidRPr="007D2B46">
              <w:rPr>
                <w:rFonts w:ascii="Bahnschrift Light" w:hAnsi="Bahnschrift Light" w:cs="Arial"/>
                <w:sz w:val="20"/>
                <w:szCs w:val="20"/>
              </w:rPr>
              <w:t>mm</w:t>
            </w:r>
            <w:r w:rsidRPr="007D2B46">
              <w:rPr>
                <w:rFonts w:ascii="Bahnschrift Light" w:hAnsi="Bahnschrift Light" w:cs="Arial"/>
                <w:sz w:val="20"/>
                <w:szCs w:val="20"/>
              </w:rPr>
              <w:br w:type="page"/>
            </w:r>
            <w:r w:rsidRPr="007D2B46">
              <w:rPr>
                <w:rFonts w:ascii="Bahnschrift Light" w:hAnsi="Bahnschrift Light" w:cs="Arial"/>
                <w:sz w:val="20"/>
                <w:szCs w:val="20"/>
                <w:rtl/>
              </w:rPr>
              <w:t>حداکثر بار باد/برف: 2400/5400 پاسکال</w:t>
            </w:r>
            <w:r w:rsidRPr="007D2B46">
              <w:rPr>
                <w:rFonts w:ascii="Bahnschrift Light" w:hAnsi="Bahnschrift Light" w:cs="Arial"/>
                <w:sz w:val="20"/>
                <w:szCs w:val="20"/>
              </w:rPr>
              <w:br w:type="page"/>
            </w:r>
            <w:r w:rsidRPr="007D2B46">
              <w:rPr>
                <w:rFonts w:ascii="Bahnschrift Light" w:hAnsi="Bahnschrift Light" w:cs="Arial"/>
                <w:sz w:val="20"/>
                <w:szCs w:val="20"/>
                <w:rtl/>
              </w:rPr>
              <w:t>وزن: 18 کیلوگرم</w:t>
            </w:r>
            <w:r w:rsidRPr="007D2B46">
              <w:rPr>
                <w:rFonts w:ascii="Bahnschrift Light" w:hAnsi="Bahnschrift Light" w:cs="Arial"/>
                <w:sz w:val="20"/>
                <w:szCs w:val="20"/>
              </w:rPr>
              <w:br w:type="page"/>
            </w:r>
            <w:r w:rsidRPr="007D2B46">
              <w:rPr>
                <w:rFonts w:ascii="Bahnschrift Light" w:hAnsi="Bahnschrift Light" w:cs="Arial"/>
                <w:sz w:val="20"/>
                <w:szCs w:val="20"/>
                <w:rtl/>
              </w:rPr>
              <w:t>کارایی تا 10 سال (حداقل 90 درصد توان خروجی)، کارایی تا 25 سال (حداقل 80 درصد توان خروجی)، باید توسط شرکت تولیدکننده تایید شود، قابل مشاهده بر روی پنل خورشیدی با مشخصات فنی با کیفیت عالی</w:t>
            </w:r>
            <w:r w:rsidRPr="007D2B46">
              <w:rPr>
                <w:rFonts w:ascii="Bahnschrift Light" w:hAnsi="Bahnschrift Light" w:cs="Arial"/>
                <w:sz w:val="20"/>
                <w:szCs w:val="20"/>
              </w:rPr>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8154C"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No </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5E9EA" w14:textId="77777777" w:rsidR="007D2B46" w:rsidRPr="007D2B46" w:rsidRDefault="007D2B46" w:rsidP="007D2B46">
            <w:pPr>
              <w:spacing w:after="0" w:line="240" w:lineRule="auto"/>
              <w:jc w:val="right"/>
              <w:rPr>
                <w:rFonts w:ascii="Bahnschrift Light" w:hAnsi="Bahnschrift Light" w:cs="Arial"/>
                <w:sz w:val="20"/>
                <w:szCs w:val="20"/>
              </w:rPr>
            </w:pPr>
            <w:r w:rsidRPr="007D2B46">
              <w:rPr>
                <w:rFonts w:ascii="Bahnschrift Light" w:hAnsi="Bahnschrift Light" w:cs="Arial"/>
                <w:sz w:val="20"/>
                <w:szCs w:val="20"/>
              </w:rPr>
              <w:t>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7FA9"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D6571"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B95ADF"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32BFC4D0" w14:textId="77777777" w:rsidTr="00E17B08">
        <w:trPr>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F5628"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8</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4389091C"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Wire 2*6mm2 for solar with best quality</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7B2F4312"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سیم 6*2</w:t>
            </w:r>
            <w:r w:rsidRPr="007D2B46">
              <w:rPr>
                <w:rFonts w:ascii="Bahnschrift Light" w:hAnsi="Bahnschrift Light" w:cs="Arial"/>
                <w:sz w:val="20"/>
                <w:szCs w:val="20"/>
              </w:rPr>
              <w:t>mm2</w:t>
            </w:r>
            <w:r w:rsidRPr="007D2B46">
              <w:rPr>
                <w:rFonts w:ascii="Bahnschrift Light" w:hAnsi="Bahnschrift Light" w:cs="Arial"/>
                <w:sz w:val="20"/>
                <w:szCs w:val="20"/>
                <w:rtl/>
              </w:rPr>
              <w:t xml:space="preserve"> برای سولر با کیفیت عالی</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5F2D09D1"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 </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5DDE6F91"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90.00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96AE2F2"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912C83"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14:paraId="60658C2F"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7F203BEE" w14:textId="77777777" w:rsidTr="00E17B08">
        <w:trPr>
          <w:trHeight w:val="53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1EE1BF5"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9</w:t>
            </w:r>
          </w:p>
        </w:tc>
        <w:tc>
          <w:tcPr>
            <w:tcW w:w="1298" w:type="pct"/>
            <w:tcBorders>
              <w:top w:val="nil"/>
              <w:left w:val="nil"/>
              <w:bottom w:val="single" w:sz="4" w:space="0" w:color="auto"/>
              <w:right w:val="single" w:sz="4" w:space="0" w:color="auto"/>
            </w:tcBorders>
            <w:shd w:val="clear" w:color="auto" w:fill="auto"/>
            <w:noWrap/>
            <w:vAlign w:val="bottom"/>
            <w:hideMark/>
          </w:tcPr>
          <w:p w14:paraId="26B348EB"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Maintenance box for inverter Switch with best quality </w:t>
            </w:r>
          </w:p>
        </w:tc>
        <w:tc>
          <w:tcPr>
            <w:tcW w:w="1520" w:type="pct"/>
            <w:tcBorders>
              <w:top w:val="nil"/>
              <w:left w:val="nil"/>
              <w:bottom w:val="single" w:sz="4" w:space="0" w:color="auto"/>
              <w:right w:val="single" w:sz="4" w:space="0" w:color="auto"/>
            </w:tcBorders>
            <w:shd w:val="clear" w:color="auto" w:fill="auto"/>
            <w:vAlign w:val="center"/>
            <w:hideMark/>
          </w:tcPr>
          <w:p w14:paraId="47011AB7"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جعبه تعمیر و نگهداری برای کلید اینورتر با کیفیت عالی</w:t>
            </w:r>
          </w:p>
        </w:tc>
        <w:tc>
          <w:tcPr>
            <w:tcW w:w="257" w:type="pct"/>
            <w:tcBorders>
              <w:top w:val="nil"/>
              <w:left w:val="nil"/>
              <w:bottom w:val="single" w:sz="4" w:space="0" w:color="auto"/>
              <w:right w:val="single" w:sz="4" w:space="0" w:color="auto"/>
            </w:tcBorders>
            <w:shd w:val="clear" w:color="auto" w:fill="auto"/>
            <w:noWrap/>
            <w:vAlign w:val="center"/>
            <w:hideMark/>
          </w:tcPr>
          <w:p w14:paraId="106AC9EE"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No </w:t>
            </w:r>
          </w:p>
        </w:tc>
        <w:tc>
          <w:tcPr>
            <w:tcW w:w="386" w:type="pct"/>
            <w:tcBorders>
              <w:top w:val="nil"/>
              <w:left w:val="nil"/>
              <w:bottom w:val="single" w:sz="4" w:space="0" w:color="auto"/>
              <w:right w:val="single" w:sz="4" w:space="0" w:color="auto"/>
            </w:tcBorders>
            <w:shd w:val="clear" w:color="auto" w:fill="auto"/>
            <w:noWrap/>
            <w:vAlign w:val="center"/>
            <w:hideMark/>
          </w:tcPr>
          <w:p w14:paraId="6BD17511"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nil"/>
              <w:left w:val="nil"/>
              <w:bottom w:val="single" w:sz="4" w:space="0" w:color="auto"/>
              <w:right w:val="single" w:sz="4" w:space="0" w:color="auto"/>
            </w:tcBorders>
            <w:shd w:val="clear" w:color="auto" w:fill="auto"/>
            <w:noWrap/>
            <w:vAlign w:val="center"/>
            <w:hideMark/>
          </w:tcPr>
          <w:p w14:paraId="5D850390"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52E684DA"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70837B5B"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2BB65554" w14:textId="77777777" w:rsidTr="00E17B08">
        <w:trPr>
          <w:trHeight w:val="87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12A80CA1"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10</w:t>
            </w:r>
          </w:p>
        </w:tc>
        <w:tc>
          <w:tcPr>
            <w:tcW w:w="1298" w:type="pct"/>
            <w:tcBorders>
              <w:top w:val="nil"/>
              <w:left w:val="nil"/>
              <w:bottom w:val="single" w:sz="4" w:space="0" w:color="auto"/>
              <w:right w:val="single" w:sz="4" w:space="0" w:color="auto"/>
            </w:tcBorders>
            <w:shd w:val="clear" w:color="auto" w:fill="auto"/>
            <w:vAlign w:val="bottom"/>
            <w:hideMark/>
          </w:tcPr>
          <w:p w14:paraId="53F93702"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Pipe 63mm OD, HDPЕ 100, РN-10, Thickness 3.8mm &amp; Weight 0.721kg/m  </w:t>
            </w:r>
          </w:p>
        </w:tc>
        <w:tc>
          <w:tcPr>
            <w:tcW w:w="1520" w:type="pct"/>
            <w:tcBorders>
              <w:top w:val="nil"/>
              <w:left w:val="nil"/>
              <w:bottom w:val="single" w:sz="4" w:space="0" w:color="auto"/>
              <w:right w:val="single" w:sz="4" w:space="0" w:color="auto"/>
            </w:tcBorders>
            <w:shd w:val="clear" w:color="auto" w:fill="auto"/>
            <w:vAlign w:val="center"/>
            <w:hideMark/>
          </w:tcPr>
          <w:p w14:paraId="1AC01C40"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لوله 63 میلی متر </w:t>
            </w:r>
            <w:r w:rsidRPr="007D2B46">
              <w:rPr>
                <w:rFonts w:ascii="Bahnschrift Light" w:hAnsi="Bahnschrift Light" w:cs="Arial"/>
                <w:sz w:val="20"/>
                <w:szCs w:val="20"/>
              </w:rPr>
              <w:t>OD</w:t>
            </w:r>
            <w:r w:rsidRPr="007D2B46">
              <w:rPr>
                <w:rFonts w:ascii="Bahnschrift Light" w:hAnsi="Bahnschrift Light" w:cs="Arial"/>
                <w:sz w:val="20"/>
                <w:szCs w:val="20"/>
                <w:rtl/>
              </w:rPr>
              <w:t xml:space="preserve">، </w:t>
            </w:r>
            <w:r w:rsidRPr="007D2B46">
              <w:rPr>
                <w:rFonts w:ascii="Bahnschrift Light" w:hAnsi="Bahnschrift Light" w:cs="Arial"/>
                <w:sz w:val="20"/>
                <w:szCs w:val="20"/>
              </w:rPr>
              <w:t>HDPЕ 100</w:t>
            </w:r>
            <w:r w:rsidRPr="007D2B46">
              <w:rPr>
                <w:rFonts w:ascii="Bahnschrift Light" w:hAnsi="Bahnschrift Light" w:cs="Arial"/>
                <w:sz w:val="20"/>
                <w:szCs w:val="20"/>
                <w:rtl/>
              </w:rPr>
              <w:t xml:space="preserve">، </w:t>
            </w:r>
            <w:r w:rsidRPr="007D2B46">
              <w:rPr>
                <w:rFonts w:ascii="Bahnschrift Light" w:hAnsi="Bahnschrift Light" w:cs="Arial"/>
                <w:sz w:val="20"/>
                <w:szCs w:val="20"/>
              </w:rPr>
              <w:t>РN-10</w:t>
            </w:r>
            <w:r w:rsidRPr="007D2B46">
              <w:rPr>
                <w:rFonts w:ascii="Bahnschrift Light" w:hAnsi="Bahnschrift Light" w:cs="Arial"/>
                <w:sz w:val="20"/>
                <w:szCs w:val="20"/>
                <w:rtl/>
              </w:rPr>
              <w:t>، ضخامت 3.8 میلی متر و وزن 0.721 کیلوگرم بر متر</w:t>
            </w:r>
          </w:p>
        </w:tc>
        <w:tc>
          <w:tcPr>
            <w:tcW w:w="257" w:type="pct"/>
            <w:tcBorders>
              <w:top w:val="nil"/>
              <w:left w:val="nil"/>
              <w:bottom w:val="single" w:sz="4" w:space="0" w:color="auto"/>
              <w:right w:val="single" w:sz="4" w:space="0" w:color="auto"/>
            </w:tcBorders>
            <w:shd w:val="clear" w:color="auto" w:fill="auto"/>
            <w:noWrap/>
            <w:vAlign w:val="center"/>
            <w:hideMark/>
          </w:tcPr>
          <w:p w14:paraId="57087287"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 </w:t>
            </w:r>
          </w:p>
        </w:tc>
        <w:tc>
          <w:tcPr>
            <w:tcW w:w="386" w:type="pct"/>
            <w:tcBorders>
              <w:top w:val="nil"/>
              <w:left w:val="nil"/>
              <w:bottom w:val="single" w:sz="4" w:space="0" w:color="auto"/>
              <w:right w:val="single" w:sz="4" w:space="0" w:color="auto"/>
            </w:tcBorders>
            <w:shd w:val="clear" w:color="auto" w:fill="auto"/>
            <w:noWrap/>
            <w:vAlign w:val="center"/>
            <w:hideMark/>
          </w:tcPr>
          <w:p w14:paraId="7A1E967B"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90.00 </w:t>
            </w:r>
          </w:p>
        </w:tc>
        <w:tc>
          <w:tcPr>
            <w:tcW w:w="257" w:type="pct"/>
            <w:tcBorders>
              <w:top w:val="nil"/>
              <w:left w:val="nil"/>
              <w:bottom w:val="single" w:sz="4" w:space="0" w:color="auto"/>
              <w:right w:val="single" w:sz="4" w:space="0" w:color="auto"/>
            </w:tcBorders>
            <w:shd w:val="clear" w:color="auto" w:fill="auto"/>
            <w:noWrap/>
            <w:vAlign w:val="center"/>
            <w:hideMark/>
          </w:tcPr>
          <w:p w14:paraId="027FED0A"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00B551F5"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4715D5C2"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ED50FE" w:rsidRPr="007D2B46" w14:paraId="2167C5A5" w14:textId="77777777" w:rsidTr="00E17B08">
        <w:trPr>
          <w:trHeight w:val="570"/>
        </w:trPr>
        <w:tc>
          <w:tcPr>
            <w:tcW w:w="259" w:type="pct"/>
            <w:tcBorders>
              <w:top w:val="nil"/>
              <w:left w:val="single" w:sz="4" w:space="0" w:color="auto"/>
              <w:bottom w:val="single" w:sz="4" w:space="0" w:color="auto"/>
              <w:right w:val="single" w:sz="4" w:space="0" w:color="auto"/>
            </w:tcBorders>
            <w:shd w:val="clear" w:color="000000" w:fill="FFFFFF"/>
            <w:noWrap/>
            <w:vAlign w:val="center"/>
            <w:hideMark/>
          </w:tcPr>
          <w:p w14:paraId="0CF446CB"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lastRenderedPageBreak/>
              <w:t>11</w:t>
            </w:r>
          </w:p>
        </w:tc>
        <w:tc>
          <w:tcPr>
            <w:tcW w:w="1298" w:type="pct"/>
            <w:tcBorders>
              <w:top w:val="nil"/>
              <w:left w:val="nil"/>
              <w:bottom w:val="single" w:sz="4" w:space="0" w:color="auto"/>
              <w:right w:val="single" w:sz="4" w:space="0" w:color="auto"/>
            </w:tcBorders>
            <w:shd w:val="clear" w:color="000000" w:fill="FFFFFF"/>
            <w:noWrap/>
            <w:vAlign w:val="center"/>
            <w:hideMark/>
          </w:tcPr>
          <w:p w14:paraId="124C93F8"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Plastic Rope </w:t>
            </w:r>
          </w:p>
        </w:tc>
        <w:tc>
          <w:tcPr>
            <w:tcW w:w="1520" w:type="pct"/>
            <w:tcBorders>
              <w:top w:val="nil"/>
              <w:left w:val="nil"/>
              <w:bottom w:val="single" w:sz="4" w:space="0" w:color="auto"/>
              <w:right w:val="single" w:sz="4" w:space="0" w:color="auto"/>
            </w:tcBorders>
            <w:shd w:val="clear" w:color="000000" w:fill="FFFFFF"/>
            <w:vAlign w:val="center"/>
            <w:hideMark/>
          </w:tcPr>
          <w:p w14:paraId="1ED549BE"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طناب پلاستیکی</w:t>
            </w:r>
          </w:p>
        </w:tc>
        <w:tc>
          <w:tcPr>
            <w:tcW w:w="257" w:type="pct"/>
            <w:tcBorders>
              <w:top w:val="nil"/>
              <w:left w:val="nil"/>
              <w:bottom w:val="single" w:sz="4" w:space="0" w:color="auto"/>
              <w:right w:val="single" w:sz="4" w:space="0" w:color="auto"/>
            </w:tcBorders>
            <w:shd w:val="clear" w:color="000000" w:fill="FFFFFF"/>
            <w:noWrap/>
            <w:vAlign w:val="center"/>
            <w:hideMark/>
          </w:tcPr>
          <w:p w14:paraId="777ABDC9"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 </w:t>
            </w:r>
          </w:p>
        </w:tc>
        <w:tc>
          <w:tcPr>
            <w:tcW w:w="386" w:type="pct"/>
            <w:tcBorders>
              <w:top w:val="nil"/>
              <w:left w:val="nil"/>
              <w:bottom w:val="single" w:sz="4" w:space="0" w:color="auto"/>
              <w:right w:val="single" w:sz="4" w:space="0" w:color="auto"/>
            </w:tcBorders>
            <w:shd w:val="clear" w:color="000000" w:fill="FFFFFF"/>
            <w:noWrap/>
            <w:vAlign w:val="center"/>
            <w:hideMark/>
          </w:tcPr>
          <w:p w14:paraId="3ACFB7F7"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70.00 </w:t>
            </w:r>
          </w:p>
        </w:tc>
        <w:tc>
          <w:tcPr>
            <w:tcW w:w="257" w:type="pct"/>
            <w:tcBorders>
              <w:top w:val="nil"/>
              <w:left w:val="nil"/>
              <w:bottom w:val="single" w:sz="4" w:space="0" w:color="auto"/>
              <w:right w:val="single" w:sz="4" w:space="0" w:color="auto"/>
            </w:tcBorders>
            <w:shd w:val="clear" w:color="000000" w:fill="FFFFFF"/>
            <w:noWrap/>
            <w:vAlign w:val="center"/>
            <w:hideMark/>
          </w:tcPr>
          <w:p w14:paraId="4DD14098"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6FA7D418"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000000" w:fill="FFFFFF"/>
            <w:vAlign w:val="center"/>
            <w:hideMark/>
          </w:tcPr>
          <w:p w14:paraId="1480847F"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72F0201B" w14:textId="77777777" w:rsidTr="00E17B08">
        <w:trPr>
          <w:trHeight w:val="122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605B0"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12</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E4F3FF" w14:textId="3E53CAAF"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Supply and Installation </w:t>
            </w:r>
            <w:r w:rsidR="006701D2" w:rsidRPr="007D2B46">
              <w:rPr>
                <w:rFonts w:ascii="Bahnschrift Light" w:hAnsi="Bahnschrift Light" w:cs="Arial"/>
                <w:sz w:val="20"/>
                <w:szCs w:val="20"/>
              </w:rPr>
              <w:t>Metallic</w:t>
            </w:r>
            <w:r w:rsidRPr="007D2B46">
              <w:rPr>
                <w:rFonts w:ascii="Bahnschrift Light" w:hAnsi="Bahnschrift Light" w:cs="Arial"/>
                <w:sz w:val="20"/>
                <w:szCs w:val="20"/>
              </w:rPr>
              <w:t xml:space="preserve"> Stand for solar panels (150 Kg weight), able to be rotated manually  </w:t>
            </w:r>
            <w:r w:rsidRPr="007D2B46">
              <w:rPr>
                <w:rFonts w:ascii="Bahnschrift Light" w:hAnsi="Bahnschrift Light" w:cs="Arial"/>
                <w:sz w:val="20"/>
                <w:szCs w:val="20"/>
              </w:rPr>
              <w:br w:type="page"/>
              <w:t xml:space="preserve">with 2 </w:t>
            </w:r>
            <w:proofErr w:type="gramStart"/>
            <w:r w:rsidRPr="007D2B46">
              <w:rPr>
                <w:rFonts w:ascii="Bahnschrift Light" w:hAnsi="Bahnschrift Light" w:cs="Arial"/>
                <w:sz w:val="20"/>
                <w:szCs w:val="20"/>
              </w:rPr>
              <w:t>layer</w:t>
            </w:r>
            <w:proofErr w:type="gramEnd"/>
            <w:r w:rsidRPr="007D2B46">
              <w:rPr>
                <w:rFonts w:ascii="Bahnschrift Light" w:hAnsi="Bahnschrift Light" w:cs="Arial"/>
                <w:sz w:val="20"/>
                <w:szCs w:val="20"/>
              </w:rPr>
              <w:t xml:space="preserve"> of </w:t>
            </w:r>
            <w:r w:rsidR="006701D2" w:rsidRPr="007D2B46">
              <w:rPr>
                <w:rFonts w:ascii="Bahnschrift Light" w:hAnsi="Bahnschrift Light" w:cs="Arial"/>
                <w:sz w:val="20"/>
                <w:szCs w:val="20"/>
              </w:rPr>
              <w:t>painting</w:t>
            </w:r>
            <w:r w:rsidRPr="007D2B46">
              <w:rPr>
                <w:rFonts w:ascii="Bahnschrift Light" w:hAnsi="Bahnschrift Light" w:cs="Arial"/>
                <w:sz w:val="20"/>
                <w:szCs w:val="20"/>
              </w:rPr>
              <w:t xml:space="preserve"> with best quality </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16D47"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تهیه و نصب پایه فلزی(وزن  150 کیلو گرمی) سولر پنل ها با امکان چرخش همراه با دو لایه رنگ با بهترین کیفیت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A2F5C"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kg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7ABD8"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150.00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86BF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39FAD"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B196B9"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43074CFB" w14:textId="77777777" w:rsidTr="00E17B08">
        <w:trPr>
          <w:trHeight w:val="46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C910A"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13</w:t>
            </w:r>
          </w:p>
        </w:tc>
        <w:tc>
          <w:tcPr>
            <w:tcW w:w="1298" w:type="pct"/>
            <w:tcBorders>
              <w:top w:val="single" w:sz="4" w:space="0" w:color="auto"/>
              <w:left w:val="nil"/>
              <w:bottom w:val="single" w:sz="4" w:space="0" w:color="auto"/>
              <w:right w:val="single" w:sz="4" w:space="0" w:color="auto"/>
            </w:tcBorders>
            <w:shd w:val="clear" w:color="auto" w:fill="auto"/>
            <w:noWrap/>
            <w:vAlign w:val="bottom"/>
            <w:hideMark/>
          </w:tcPr>
          <w:p w14:paraId="5A24EF65"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Well Probe Sensor with best quality </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5600C976"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سنسور کاوشگر خوب با بهترین کیفیت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773D9C04"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No </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119731BA"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705B722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F381EBB"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14:paraId="26FFEBD7"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0996DDA6" w14:textId="77777777" w:rsidTr="00E17B08">
        <w:trPr>
          <w:trHeight w:val="5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A2103AA"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14</w:t>
            </w:r>
          </w:p>
        </w:tc>
        <w:tc>
          <w:tcPr>
            <w:tcW w:w="1298" w:type="pct"/>
            <w:tcBorders>
              <w:top w:val="nil"/>
              <w:left w:val="nil"/>
              <w:bottom w:val="single" w:sz="4" w:space="0" w:color="auto"/>
              <w:right w:val="single" w:sz="4" w:space="0" w:color="auto"/>
            </w:tcBorders>
            <w:shd w:val="clear" w:color="auto" w:fill="auto"/>
            <w:noWrap/>
            <w:vAlign w:val="bottom"/>
            <w:hideMark/>
          </w:tcPr>
          <w:p w14:paraId="2F96595D"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Float Switch (Mechanical Device for tank water level detection) with best quality </w:t>
            </w:r>
          </w:p>
        </w:tc>
        <w:tc>
          <w:tcPr>
            <w:tcW w:w="1520" w:type="pct"/>
            <w:tcBorders>
              <w:top w:val="nil"/>
              <w:left w:val="nil"/>
              <w:bottom w:val="single" w:sz="4" w:space="0" w:color="auto"/>
              <w:right w:val="single" w:sz="4" w:space="0" w:color="auto"/>
            </w:tcBorders>
            <w:shd w:val="clear" w:color="auto" w:fill="auto"/>
            <w:vAlign w:val="center"/>
            <w:hideMark/>
          </w:tcPr>
          <w:p w14:paraId="35EF1F00"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سوئیچ شناور (دستگاه مکانیکی برای تشخیص سطح آب مخزن)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31851127"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No </w:t>
            </w:r>
          </w:p>
        </w:tc>
        <w:tc>
          <w:tcPr>
            <w:tcW w:w="386" w:type="pct"/>
            <w:tcBorders>
              <w:top w:val="nil"/>
              <w:left w:val="nil"/>
              <w:bottom w:val="single" w:sz="4" w:space="0" w:color="auto"/>
              <w:right w:val="single" w:sz="4" w:space="0" w:color="auto"/>
            </w:tcBorders>
            <w:shd w:val="clear" w:color="auto" w:fill="auto"/>
            <w:noWrap/>
            <w:vAlign w:val="center"/>
            <w:hideMark/>
          </w:tcPr>
          <w:p w14:paraId="58EFC9F3"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nil"/>
              <w:left w:val="nil"/>
              <w:bottom w:val="single" w:sz="4" w:space="0" w:color="auto"/>
              <w:right w:val="single" w:sz="4" w:space="0" w:color="auto"/>
            </w:tcBorders>
            <w:shd w:val="clear" w:color="auto" w:fill="auto"/>
            <w:noWrap/>
            <w:vAlign w:val="center"/>
            <w:hideMark/>
          </w:tcPr>
          <w:p w14:paraId="022365BE"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2302E42B"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40F81DAA"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5F32B210" w14:textId="77777777" w:rsidTr="00E17B08">
        <w:trPr>
          <w:trHeight w:val="54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7BC1E971"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15</w:t>
            </w:r>
          </w:p>
        </w:tc>
        <w:tc>
          <w:tcPr>
            <w:tcW w:w="1298" w:type="pct"/>
            <w:tcBorders>
              <w:top w:val="nil"/>
              <w:left w:val="nil"/>
              <w:bottom w:val="single" w:sz="4" w:space="0" w:color="auto"/>
              <w:right w:val="single" w:sz="4" w:space="0" w:color="auto"/>
            </w:tcBorders>
            <w:shd w:val="clear" w:color="auto" w:fill="auto"/>
            <w:noWrap/>
            <w:vAlign w:val="bottom"/>
            <w:hideMark/>
          </w:tcPr>
          <w:p w14:paraId="59258079"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ground rod with copper cable with best quality </w:t>
            </w:r>
          </w:p>
        </w:tc>
        <w:tc>
          <w:tcPr>
            <w:tcW w:w="1520" w:type="pct"/>
            <w:tcBorders>
              <w:top w:val="nil"/>
              <w:left w:val="nil"/>
              <w:bottom w:val="single" w:sz="4" w:space="0" w:color="auto"/>
              <w:right w:val="single" w:sz="4" w:space="0" w:color="auto"/>
            </w:tcBorders>
            <w:shd w:val="clear" w:color="auto" w:fill="auto"/>
            <w:vAlign w:val="center"/>
            <w:hideMark/>
          </w:tcPr>
          <w:p w14:paraId="0EBE7581"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میله زمین با کابل مسی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3BAE9DA5"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set </w:t>
            </w:r>
          </w:p>
        </w:tc>
        <w:tc>
          <w:tcPr>
            <w:tcW w:w="386" w:type="pct"/>
            <w:tcBorders>
              <w:top w:val="nil"/>
              <w:left w:val="nil"/>
              <w:bottom w:val="single" w:sz="4" w:space="0" w:color="auto"/>
              <w:right w:val="single" w:sz="4" w:space="0" w:color="auto"/>
            </w:tcBorders>
            <w:shd w:val="clear" w:color="auto" w:fill="auto"/>
            <w:noWrap/>
            <w:vAlign w:val="center"/>
            <w:hideMark/>
          </w:tcPr>
          <w:p w14:paraId="34E29D3B"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nil"/>
              <w:left w:val="nil"/>
              <w:bottom w:val="single" w:sz="4" w:space="0" w:color="auto"/>
              <w:right w:val="single" w:sz="4" w:space="0" w:color="auto"/>
            </w:tcBorders>
            <w:shd w:val="clear" w:color="auto" w:fill="auto"/>
            <w:noWrap/>
            <w:vAlign w:val="center"/>
            <w:hideMark/>
          </w:tcPr>
          <w:p w14:paraId="74B6B58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205FC940"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15B86CCD"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7278C2B5" w14:textId="77777777" w:rsidTr="00E17B08">
        <w:trPr>
          <w:trHeight w:val="27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36E5F57E"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16</w:t>
            </w:r>
          </w:p>
        </w:tc>
        <w:tc>
          <w:tcPr>
            <w:tcW w:w="1298" w:type="pct"/>
            <w:tcBorders>
              <w:top w:val="nil"/>
              <w:left w:val="nil"/>
              <w:bottom w:val="single" w:sz="4" w:space="0" w:color="auto"/>
              <w:right w:val="single" w:sz="4" w:space="0" w:color="auto"/>
            </w:tcBorders>
            <w:shd w:val="clear" w:color="auto" w:fill="auto"/>
            <w:vAlign w:val="center"/>
            <w:hideMark/>
          </w:tcPr>
          <w:p w14:paraId="2F07A8E8" w14:textId="38A64158"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Fence and Security Gate:  Chain link fence fabric  need to be </w:t>
            </w:r>
            <w:r w:rsidR="006701D2" w:rsidRPr="007D2B46">
              <w:rPr>
                <w:rFonts w:ascii="Bahnschrift Light" w:hAnsi="Bahnschrift Light" w:cs="Arial"/>
                <w:sz w:val="20"/>
                <w:szCs w:val="20"/>
              </w:rPr>
              <w:t>zinc</w:t>
            </w:r>
            <w:r w:rsidR="006701D2">
              <w:rPr>
                <w:rFonts w:ascii="Bahnschrift Light" w:hAnsi="Bahnschrift Light" w:cs="Arial"/>
                <w:sz w:val="20"/>
                <w:szCs w:val="20"/>
              </w:rPr>
              <w:t>ed</w:t>
            </w:r>
            <w:r w:rsidRPr="007D2B46">
              <w:rPr>
                <w:rFonts w:ascii="Bahnschrift Light" w:hAnsi="Bahnschrift Light" w:cs="Arial"/>
                <w:sz w:val="20"/>
                <w:szCs w:val="20"/>
              </w:rPr>
              <w:t xml:space="preserve">-coated </w:t>
            </w:r>
            <w:r w:rsidR="006701D2" w:rsidRPr="007D2B46">
              <w:rPr>
                <w:rFonts w:ascii="Bahnschrift Light" w:hAnsi="Bahnschrift Light" w:cs="Arial"/>
                <w:sz w:val="20"/>
                <w:szCs w:val="20"/>
              </w:rPr>
              <w:t>galvanized</w:t>
            </w:r>
            <w:r w:rsidRPr="007D2B46">
              <w:rPr>
                <w:rFonts w:ascii="Bahnschrift Light" w:hAnsi="Bahnschrift Light" w:cs="Arial"/>
                <w:sz w:val="20"/>
                <w:szCs w:val="20"/>
              </w:rPr>
              <w:t xml:space="preserve"> steel, gauge 9 wire woven in 50mm mesh, Fabric </w:t>
            </w:r>
            <w:r w:rsidR="006701D2">
              <w:rPr>
                <w:rFonts w:ascii="Bahnschrift Light" w:hAnsi="Bahnschrift Light" w:cs="Arial"/>
                <w:sz w:val="20"/>
                <w:szCs w:val="20"/>
              </w:rPr>
              <w:t>n</w:t>
            </w:r>
            <w:r w:rsidRPr="007D2B46">
              <w:rPr>
                <w:rFonts w:ascii="Bahnschrift Light" w:hAnsi="Bahnschrift Light" w:cs="Arial"/>
                <w:sz w:val="20"/>
                <w:szCs w:val="20"/>
              </w:rPr>
              <w:t xml:space="preserve">eed to be twisted and barbed at the top </w:t>
            </w:r>
            <w:r w:rsidR="006701D2" w:rsidRPr="007D2B46">
              <w:rPr>
                <w:rFonts w:ascii="Bahnschrift Light" w:hAnsi="Bahnschrift Light" w:cs="Arial"/>
                <w:sz w:val="20"/>
                <w:szCs w:val="20"/>
              </w:rPr>
              <w:t>salvage</w:t>
            </w:r>
            <w:r w:rsidRPr="007D2B46">
              <w:rPr>
                <w:rFonts w:ascii="Bahnschrift Light" w:hAnsi="Bahnschrift Light" w:cs="Arial"/>
                <w:sz w:val="20"/>
                <w:szCs w:val="20"/>
              </w:rPr>
              <w:t xml:space="preserve"> and knuckled at the bottom.</w:t>
            </w:r>
            <w:r w:rsidRPr="007D2B46">
              <w:rPr>
                <w:rFonts w:ascii="Bahnschrift Light" w:hAnsi="Bahnschrift Light" w:cs="Arial"/>
                <w:sz w:val="20"/>
                <w:szCs w:val="20"/>
              </w:rPr>
              <w:br/>
              <w:t xml:space="preserve">-  Post need to be Zink coated GI pipes, the </w:t>
            </w:r>
            <w:r w:rsidR="006701D2" w:rsidRPr="007D2B46">
              <w:rPr>
                <w:rFonts w:ascii="Bahnschrift Light" w:hAnsi="Bahnschrift Light" w:cs="Arial"/>
                <w:sz w:val="20"/>
                <w:szCs w:val="20"/>
              </w:rPr>
              <w:t>dimensions</w:t>
            </w:r>
            <w:r w:rsidRPr="007D2B46">
              <w:rPr>
                <w:rFonts w:ascii="Bahnschrift Light" w:hAnsi="Bahnschrift Light" w:cs="Arial"/>
                <w:sz w:val="20"/>
                <w:szCs w:val="20"/>
              </w:rPr>
              <w:t xml:space="preserve"> are as per drawings,  posts shall be straight and plumb within a vertical tolerance of 6mm after </w:t>
            </w:r>
            <w:r w:rsidR="006701D2" w:rsidRPr="007D2B46">
              <w:rPr>
                <w:rFonts w:ascii="Bahnschrift Light" w:hAnsi="Bahnschrift Light" w:cs="Arial"/>
                <w:sz w:val="20"/>
                <w:szCs w:val="20"/>
              </w:rPr>
              <w:t>stretching</w:t>
            </w:r>
            <w:r w:rsidRPr="007D2B46">
              <w:rPr>
                <w:rFonts w:ascii="Bahnschrift Light" w:hAnsi="Bahnschrift Light" w:cs="Arial"/>
                <w:sz w:val="20"/>
                <w:szCs w:val="20"/>
              </w:rPr>
              <w:t xml:space="preserve"> the fabric with best quality</w:t>
            </w:r>
          </w:p>
        </w:tc>
        <w:tc>
          <w:tcPr>
            <w:tcW w:w="1520" w:type="pct"/>
            <w:tcBorders>
              <w:top w:val="nil"/>
              <w:left w:val="nil"/>
              <w:bottom w:val="single" w:sz="4" w:space="0" w:color="auto"/>
              <w:right w:val="single" w:sz="4" w:space="0" w:color="auto"/>
            </w:tcBorders>
            <w:shd w:val="clear" w:color="auto" w:fill="auto"/>
            <w:vAlign w:val="center"/>
            <w:hideMark/>
          </w:tcPr>
          <w:p w14:paraId="53E7A6B8"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حصار و دروازه امنیتی: پارچه نرده زنجیره ای باید از فولاد گالوانیزه با روکش روی، سیم گیج 9 بافته شده در مش 50 میلی متری، پارچه پارچه ای که در قسمت بالا تاب خورده و خاردار شود و در پایین بند باشد.</w:t>
            </w:r>
            <w:r w:rsidRPr="007D2B46">
              <w:rPr>
                <w:rFonts w:ascii="Bahnschrift Light" w:hAnsi="Bahnschrift Light" w:cs="Arial"/>
                <w:sz w:val="20"/>
                <w:szCs w:val="20"/>
                <w:rtl/>
              </w:rPr>
              <w:br/>
              <w:t xml:space="preserve">- پست باید لوله‌های </w:t>
            </w:r>
            <w:r w:rsidRPr="007D2B46">
              <w:rPr>
                <w:rFonts w:ascii="Bahnschrift Light" w:hAnsi="Bahnschrift Light" w:cs="Arial"/>
                <w:sz w:val="20"/>
                <w:szCs w:val="20"/>
              </w:rPr>
              <w:t>GI</w:t>
            </w:r>
            <w:r w:rsidRPr="007D2B46">
              <w:rPr>
                <w:rFonts w:ascii="Bahnschrift Light" w:hAnsi="Bahnschrift Light" w:cs="Arial"/>
                <w:sz w:val="20"/>
                <w:szCs w:val="20"/>
                <w:rtl/>
              </w:rPr>
              <w:t xml:space="preserve"> با روکش روی باشد، ابعاد آن مطابق نقشه‌ها است، پست‌ها باید مستقیم و شاقول با تحمل عمودی 6 میلی‌متر پس از کشش پارچه باشند با باهرین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78F3C3E5"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 </w:t>
            </w:r>
          </w:p>
        </w:tc>
        <w:tc>
          <w:tcPr>
            <w:tcW w:w="386" w:type="pct"/>
            <w:tcBorders>
              <w:top w:val="nil"/>
              <w:left w:val="nil"/>
              <w:bottom w:val="single" w:sz="4" w:space="0" w:color="auto"/>
              <w:right w:val="single" w:sz="4" w:space="0" w:color="auto"/>
            </w:tcBorders>
            <w:shd w:val="clear" w:color="auto" w:fill="auto"/>
            <w:noWrap/>
            <w:vAlign w:val="center"/>
            <w:hideMark/>
          </w:tcPr>
          <w:p w14:paraId="3AAF2D57"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80.00 </w:t>
            </w:r>
          </w:p>
        </w:tc>
        <w:tc>
          <w:tcPr>
            <w:tcW w:w="257" w:type="pct"/>
            <w:tcBorders>
              <w:top w:val="nil"/>
              <w:left w:val="nil"/>
              <w:bottom w:val="single" w:sz="4" w:space="0" w:color="auto"/>
              <w:right w:val="single" w:sz="4" w:space="0" w:color="auto"/>
            </w:tcBorders>
            <w:shd w:val="clear" w:color="auto" w:fill="auto"/>
            <w:noWrap/>
            <w:vAlign w:val="center"/>
            <w:hideMark/>
          </w:tcPr>
          <w:p w14:paraId="6D6B33E6"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44B301D4"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225A04D9"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2666B5B1" w14:textId="77777777" w:rsidTr="00E17B08">
        <w:trPr>
          <w:trHeight w:val="203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1DD29DB4"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17</w:t>
            </w:r>
          </w:p>
        </w:tc>
        <w:tc>
          <w:tcPr>
            <w:tcW w:w="1298" w:type="pct"/>
            <w:tcBorders>
              <w:top w:val="nil"/>
              <w:left w:val="nil"/>
              <w:bottom w:val="single" w:sz="4" w:space="0" w:color="auto"/>
              <w:right w:val="single" w:sz="4" w:space="0" w:color="auto"/>
            </w:tcBorders>
            <w:shd w:val="clear" w:color="auto" w:fill="auto"/>
            <w:vAlign w:val="bottom"/>
            <w:hideMark/>
          </w:tcPr>
          <w:p w14:paraId="33F8D749"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Digging of Bore well using </w:t>
            </w:r>
            <w:proofErr w:type="gramStart"/>
            <w:r w:rsidRPr="007D2B46">
              <w:rPr>
                <w:rFonts w:ascii="Bahnschrift Light" w:hAnsi="Bahnschrift Light" w:cs="Arial"/>
                <w:sz w:val="20"/>
                <w:szCs w:val="20"/>
              </w:rPr>
              <w:t>16 inch</w:t>
            </w:r>
            <w:proofErr w:type="gramEnd"/>
            <w:r w:rsidRPr="007D2B46">
              <w:rPr>
                <w:rFonts w:ascii="Bahnschrift Light" w:hAnsi="Bahnschrift Light" w:cs="Arial"/>
                <w:sz w:val="20"/>
                <w:szCs w:val="20"/>
              </w:rPr>
              <w:t xml:space="preserve"> Casing including all </w:t>
            </w:r>
            <w:r w:rsidRPr="007D2B46">
              <w:rPr>
                <w:rFonts w:ascii="Bahnschrift Light" w:hAnsi="Bahnschrift Light" w:cs="Arial"/>
                <w:sz w:val="20"/>
                <w:szCs w:val="20"/>
              </w:rPr>
              <w:br/>
              <w:t>transportation, Food, and labor cost.</w:t>
            </w:r>
            <w:r w:rsidRPr="007D2B46">
              <w:rPr>
                <w:rFonts w:ascii="Bahnschrift Light" w:hAnsi="Bahnschrift Light" w:cs="Arial"/>
                <w:sz w:val="20"/>
                <w:szCs w:val="20"/>
              </w:rPr>
              <w:br/>
              <w:t xml:space="preserve"> (Samples should be collected from each one meter layer)</w:t>
            </w:r>
            <w:r w:rsidRPr="007D2B46">
              <w:rPr>
                <w:rFonts w:ascii="Bahnschrift Light" w:hAnsi="Bahnschrift Light" w:cs="Arial"/>
                <w:sz w:val="20"/>
                <w:szCs w:val="20"/>
              </w:rPr>
              <w:br/>
              <w:t>(Well Development test including Pump test-8hours, Compressor test-6hours)</w:t>
            </w:r>
          </w:p>
        </w:tc>
        <w:tc>
          <w:tcPr>
            <w:tcW w:w="1520" w:type="pct"/>
            <w:tcBorders>
              <w:top w:val="nil"/>
              <w:left w:val="nil"/>
              <w:bottom w:val="single" w:sz="4" w:space="0" w:color="auto"/>
              <w:right w:val="single" w:sz="4" w:space="0" w:color="auto"/>
            </w:tcBorders>
            <w:shd w:val="clear" w:color="auto" w:fill="auto"/>
            <w:vAlign w:val="center"/>
            <w:hideMark/>
          </w:tcPr>
          <w:p w14:paraId="6C67DDA3"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حفر چاه با استفاده از پوشش 16 اینچی شامل همه</w:t>
            </w:r>
            <w:r w:rsidRPr="007D2B46">
              <w:rPr>
                <w:rFonts w:ascii="Bahnschrift Light" w:hAnsi="Bahnschrift Light" w:cs="Arial"/>
                <w:sz w:val="20"/>
                <w:szCs w:val="20"/>
                <w:rtl/>
              </w:rPr>
              <w:br/>
              <w:t>هزینه های حمل و نقل، غذا و نیروی کار</w:t>
            </w:r>
            <w:r w:rsidRPr="007D2B46">
              <w:rPr>
                <w:rFonts w:ascii="Bahnschrift Light" w:hAnsi="Bahnschrift Light" w:cs="Arial"/>
                <w:sz w:val="20"/>
                <w:szCs w:val="20"/>
                <w:rtl/>
              </w:rPr>
              <w:br/>
              <w:t xml:space="preserve"> (از هر لایه یک متری نمونه برداری شود)</w:t>
            </w:r>
            <w:r w:rsidRPr="007D2B46">
              <w:rPr>
                <w:rFonts w:ascii="Bahnschrift Light" w:hAnsi="Bahnschrift Light" w:cs="Arial"/>
                <w:sz w:val="20"/>
                <w:szCs w:val="20"/>
                <w:rtl/>
              </w:rPr>
              <w:br/>
              <w:t>(تست توسعه چاه شامل تست پمپ 8 ساعت، تست کمپرسور 6 ساعت)"</w:t>
            </w:r>
          </w:p>
        </w:tc>
        <w:tc>
          <w:tcPr>
            <w:tcW w:w="257" w:type="pct"/>
            <w:tcBorders>
              <w:top w:val="nil"/>
              <w:left w:val="nil"/>
              <w:bottom w:val="single" w:sz="4" w:space="0" w:color="auto"/>
              <w:right w:val="single" w:sz="4" w:space="0" w:color="auto"/>
            </w:tcBorders>
            <w:shd w:val="clear" w:color="auto" w:fill="auto"/>
            <w:noWrap/>
            <w:vAlign w:val="center"/>
            <w:hideMark/>
          </w:tcPr>
          <w:p w14:paraId="67AEB96A"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w:t>
            </w:r>
          </w:p>
        </w:tc>
        <w:tc>
          <w:tcPr>
            <w:tcW w:w="386" w:type="pct"/>
            <w:tcBorders>
              <w:top w:val="nil"/>
              <w:left w:val="nil"/>
              <w:bottom w:val="single" w:sz="4" w:space="0" w:color="auto"/>
              <w:right w:val="single" w:sz="4" w:space="0" w:color="auto"/>
            </w:tcBorders>
            <w:shd w:val="clear" w:color="000000" w:fill="FFFFFF"/>
            <w:noWrap/>
            <w:vAlign w:val="center"/>
            <w:hideMark/>
          </w:tcPr>
          <w:p w14:paraId="350BF372"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35.00 </w:t>
            </w:r>
          </w:p>
        </w:tc>
        <w:tc>
          <w:tcPr>
            <w:tcW w:w="257" w:type="pct"/>
            <w:tcBorders>
              <w:top w:val="nil"/>
              <w:left w:val="nil"/>
              <w:bottom w:val="single" w:sz="4" w:space="0" w:color="auto"/>
              <w:right w:val="single" w:sz="4" w:space="0" w:color="auto"/>
            </w:tcBorders>
            <w:shd w:val="clear" w:color="auto" w:fill="auto"/>
            <w:noWrap/>
            <w:vAlign w:val="center"/>
            <w:hideMark/>
          </w:tcPr>
          <w:p w14:paraId="26873162"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2B7E55B1"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28AA4005"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43AAF783" w14:textId="77777777" w:rsidTr="00E17B08">
        <w:trPr>
          <w:trHeight w:val="213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4D5511C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lastRenderedPageBreak/>
              <w:t>18</w:t>
            </w:r>
          </w:p>
        </w:tc>
        <w:tc>
          <w:tcPr>
            <w:tcW w:w="1298" w:type="pct"/>
            <w:tcBorders>
              <w:top w:val="nil"/>
              <w:left w:val="nil"/>
              <w:bottom w:val="single" w:sz="4" w:space="0" w:color="auto"/>
              <w:right w:val="single" w:sz="4" w:space="0" w:color="auto"/>
            </w:tcBorders>
            <w:shd w:val="clear" w:color="auto" w:fill="auto"/>
            <w:hideMark/>
          </w:tcPr>
          <w:p w14:paraId="5397EE43"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br/>
              <w:t xml:space="preserve">Providing and Installation of PVC Pipe </w:t>
            </w:r>
            <w:proofErr w:type="gramStart"/>
            <w:r w:rsidRPr="007D2B46">
              <w:rPr>
                <w:rFonts w:ascii="Bahnschrift Light" w:hAnsi="Bahnschrift Light" w:cs="Arial"/>
                <w:sz w:val="20"/>
                <w:szCs w:val="20"/>
              </w:rPr>
              <w:t>8 inch</w:t>
            </w:r>
            <w:proofErr w:type="gramEnd"/>
            <w:r w:rsidRPr="007D2B46">
              <w:rPr>
                <w:rFonts w:ascii="Bahnschrift Light" w:hAnsi="Bahnschrift Light" w:cs="Arial"/>
                <w:sz w:val="20"/>
                <w:szCs w:val="20"/>
              </w:rPr>
              <w:t xml:space="preserve"> diameter Class D best Quality </w:t>
            </w:r>
            <w:r w:rsidRPr="007D2B46">
              <w:rPr>
                <w:rFonts w:ascii="Bahnschrift Light" w:hAnsi="Bahnschrift Light" w:cs="Arial"/>
                <w:sz w:val="20"/>
                <w:szCs w:val="20"/>
              </w:rPr>
              <w:br/>
              <w:t>(12 pressure Gold/Super Afghan made in Herat or Similar)</w:t>
            </w:r>
            <w:r w:rsidRPr="007D2B46">
              <w:rPr>
                <w:rFonts w:ascii="Bahnschrift Light" w:hAnsi="Bahnschrift Light" w:cs="Arial"/>
                <w:sz w:val="20"/>
                <w:szCs w:val="20"/>
              </w:rPr>
              <w:br/>
              <w:t xml:space="preserve"> using Clamp as per Direction of NRC WASH Engineer</w:t>
            </w:r>
          </w:p>
        </w:tc>
        <w:tc>
          <w:tcPr>
            <w:tcW w:w="1520" w:type="pct"/>
            <w:tcBorders>
              <w:top w:val="nil"/>
              <w:left w:val="nil"/>
              <w:bottom w:val="single" w:sz="4" w:space="0" w:color="auto"/>
              <w:right w:val="single" w:sz="4" w:space="0" w:color="auto"/>
            </w:tcBorders>
            <w:shd w:val="clear" w:color="auto" w:fill="auto"/>
            <w:vAlign w:val="center"/>
            <w:hideMark/>
          </w:tcPr>
          <w:p w14:paraId="069C5A8F"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br/>
            </w:r>
            <w:r w:rsidRPr="007D2B46">
              <w:rPr>
                <w:rFonts w:ascii="Bahnschrift Light" w:hAnsi="Bahnschrift Light" w:cs="Arial"/>
                <w:sz w:val="20"/>
                <w:szCs w:val="20"/>
                <w:rtl/>
              </w:rPr>
              <w:br/>
              <w:t xml:space="preserve">تهیه و نصب لوله پی وی سی قطر 8 اینچ کلاس </w:t>
            </w:r>
            <w:r w:rsidRPr="007D2B46">
              <w:rPr>
                <w:rFonts w:ascii="Bahnschrift Light" w:hAnsi="Bahnschrift Light" w:cs="Arial"/>
                <w:sz w:val="20"/>
                <w:szCs w:val="20"/>
              </w:rPr>
              <w:t>D</w:t>
            </w:r>
            <w:r w:rsidRPr="007D2B46">
              <w:rPr>
                <w:rFonts w:ascii="Bahnschrift Light" w:hAnsi="Bahnschrift Light" w:cs="Arial"/>
                <w:sz w:val="20"/>
                <w:szCs w:val="20"/>
                <w:rtl/>
              </w:rPr>
              <w:t xml:space="preserve"> با بهترین کیفیت</w:t>
            </w:r>
            <w:r w:rsidRPr="007D2B46">
              <w:rPr>
                <w:rFonts w:ascii="Bahnschrift Light" w:hAnsi="Bahnschrift Light" w:cs="Arial"/>
                <w:sz w:val="20"/>
                <w:szCs w:val="20"/>
                <w:rtl/>
              </w:rPr>
              <w:br/>
            </w:r>
            <w:r w:rsidRPr="007D2B46">
              <w:rPr>
                <w:rFonts w:ascii="Bahnschrift Light" w:hAnsi="Bahnschrift Light" w:cs="Arial"/>
                <w:sz w:val="20"/>
                <w:szCs w:val="20"/>
                <w:rtl/>
              </w:rPr>
              <w:br/>
              <w:t>(طلا 12 فشار/سوپر افغان ساخت هرات یا مشابه)</w:t>
            </w:r>
            <w:r w:rsidRPr="007D2B46">
              <w:rPr>
                <w:rFonts w:ascii="Bahnschrift Light" w:hAnsi="Bahnschrift Light" w:cs="Arial"/>
                <w:sz w:val="20"/>
                <w:szCs w:val="20"/>
                <w:rtl/>
              </w:rPr>
              <w:br/>
            </w:r>
            <w:r w:rsidRPr="007D2B46">
              <w:rPr>
                <w:rFonts w:ascii="Bahnschrift Light" w:hAnsi="Bahnschrift Light" w:cs="Arial"/>
                <w:sz w:val="20"/>
                <w:szCs w:val="20"/>
                <w:rtl/>
              </w:rPr>
              <w:br/>
              <w:t xml:space="preserve"> با استفاده از گیره طبق دستورالعمل مهندس </w:t>
            </w:r>
            <w:r w:rsidRPr="007D2B46">
              <w:rPr>
                <w:rFonts w:ascii="Bahnschrift Light" w:hAnsi="Bahnschrift Light" w:cs="Arial"/>
                <w:sz w:val="20"/>
                <w:szCs w:val="20"/>
              </w:rPr>
              <w:t>NRC WASH</w:t>
            </w:r>
          </w:p>
        </w:tc>
        <w:tc>
          <w:tcPr>
            <w:tcW w:w="257" w:type="pct"/>
            <w:tcBorders>
              <w:top w:val="nil"/>
              <w:left w:val="nil"/>
              <w:bottom w:val="single" w:sz="4" w:space="0" w:color="auto"/>
              <w:right w:val="single" w:sz="4" w:space="0" w:color="auto"/>
            </w:tcBorders>
            <w:shd w:val="clear" w:color="auto" w:fill="auto"/>
            <w:noWrap/>
            <w:vAlign w:val="center"/>
            <w:hideMark/>
          </w:tcPr>
          <w:p w14:paraId="374AC7BD"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w:t>
            </w:r>
          </w:p>
        </w:tc>
        <w:tc>
          <w:tcPr>
            <w:tcW w:w="386" w:type="pct"/>
            <w:tcBorders>
              <w:top w:val="nil"/>
              <w:left w:val="nil"/>
              <w:bottom w:val="single" w:sz="4" w:space="0" w:color="auto"/>
              <w:right w:val="single" w:sz="4" w:space="0" w:color="auto"/>
            </w:tcBorders>
            <w:shd w:val="clear" w:color="auto" w:fill="auto"/>
            <w:noWrap/>
            <w:vAlign w:val="center"/>
            <w:hideMark/>
          </w:tcPr>
          <w:p w14:paraId="4ADD6272"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20.00 </w:t>
            </w:r>
          </w:p>
        </w:tc>
        <w:tc>
          <w:tcPr>
            <w:tcW w:w="257" w:type="pct"/>
            <w:tcBorders>
              <w:top w:val="nil"/>
              <w:left w:val="nil"/>
              <w:bottom w:val="single" w:sz="4" w:space="0" w:color="auto"/>
              <w:right w:val="single" w:sz="4" w:space="0" w:color="auto"/>
            </w:tcBorders>
            <w:shd w:val="clear" w:color="auto" w:fill="auto"/>
            <w:noWrap/>
            <w:vAlign w:val="center"/>
            <w:hideMark/>
          </w:tcPr>
          <w:p w14:paraId="2A167F84"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3C26A519"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31988820"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6A6E887C" w14:textId="77777777" w:rsidTr="00E17B08">
        <w:trPr>
          <w:trHeight w:val="1403"/>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625CC"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19</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4C857"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Providing and Installation of PVC Screening filtered casing Pipe </w:t>
            </w:r>
            <w:proofErr w:type="gramStart"/>
            <w:r w:rsidRPr="007D2B46">
              <w:rPr>
                <w:rFonts w:ascii="Bahnschrift Light" w:hAnsi="Bahnschrift Light" w:cs="Arial"/>
                <w:sz w:val="20"/>
                <w:szCs w:val="20"/>
              </w:rPr>
              <w:t>8 inch</w:t>
            </w:r>
            <w:proofErr w:type="gramEnd"/>
            <w:r w:rsidRPr="007D2B46">
              <w:rPr>
                <w:rFonts w:ascii="Bahnschrift Light" w:hAnsi="Bahnschrift Light" w:cs="Arial"/>
                <w:sz w:val="20"/>
                <w:szCs w:val="20"/>
              </w:rPr>
              <w:t xml:space="preserve"> diameter</w:t>
            </w:r>
            <w:r w:rsidRPr="007D2B46">
              <w:rPr>
                <w:rFonts w:ascii="Bahnschrift Light" w:hAnsi="Bahnschrift Light" w:cs="Arial"/>
                <w:sz w:val="20"/>
                <w:szCs w:val="20"/>
              </w:rPr>
              <w:br w:type="page"/>
              <w:t xml:space="preserve"> Class D best Quality (12 pressure Gold/Super Afghan made in Herat)</w:t>
            </w:r>
            <w:r w:rsidRPr="007D2B46">
              <w:rPr>
                <w:rFonts w:ascii="Bahnschrift Light" w:hAnsi="Bahnschrift Light" w:cs="Arial"/>
                <w:sz w:val="20"/>
                <w:szCs w:val="20"/>
              </w:rPr>
              <w:br w:type="page"/>
              <w:t xml:space="preserve"> including Filtered pipe, Clamp as per Direction of NRC WASH Engineer</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6AB84"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تهیه و نصب لوله های فیلتردار اسکرینینگ پی وی سی به قطر 8 اینچ</w:t>
            </w:r>
            <w:r w:rsidRPr="007D2B46">
              <w:rPr>
                <w:rFonts w:ascii="Bahnschrift Light" w:hAnsi="Bahnschrift Light" w:cs="Arial"/>
                <w:sz w:val="20"/>
                <w:szCs w:val="20"/>
                <w:rtl/>
              </w:rPr>
              <w:br w:type="page"/>
            </w:r>
            <w:r w:rsidRPr="007D2B46">
              <w:rPr>
                <w:rFonts w:ascii="Bahnschrift Light" w:hAnsi="Bahnschrift Light" w:cs="Arial"/>
                <w:sz w:val="20"/>
                <w:szCs w:val="20"/>
                <w:rtl/>
              </w:rPr>
              <w:br w:type="page"/>
              <w:t xml:space="preserve"> درجه </w:t>
            </w:r>
            <w:r w:rsidRPr="007D2B46">
              <w:rPr>
                <w:rFonts w:ascii="Bahnschrift Light" w:hAnsi="Bahnschrift Light" w:cs="Arial"/>
                <w:sz w:val="20"/>
                <w:szCs w:val="20"/>
              </w:rPr>
              <w:t>D</w:t>
            </w:r>
            <w:r w:rsidRPr="007D2B46">
              <w:rPr>
                <w:rFonts w:ascii="Bahnschrift Light" w:hAnsi="Bahnschrift Light" w:cs="Arial"/>
                <w:sz w:val="20"/>
                <w:szCs w:val="20"/>
                <w:rtl/>
              </w:rPr>
              <w:t xml:space="preserve"> بهترین کیفیت (طلا 12 فشار/سوپر افغان ساخت هرات)</w:t>
            </w:r>
            <w:r w:rsidRPr="007D2B46">
              <w:rPr>
                <w:rFonts w:ascii="Bahnschrift Light" w:hAnsi="Bahnschrift Light" w:cs="Arial"/>
                <w:sz w:val="20"/>
                <w:szCs w:val="20"/>
                <w:rtl/>
              </w:rPr>
              <w:br w:type="page"/>
            </w:r>
            <w:r w:rsidRPr="007D2B46">
              <w:rPr>
                <w:rFonts w:ascii="Bahnschrift Light" w:hAnsi="Bahnschrift Light" w:cs="Arial"/>
                <w:sz w:val="20"/>
                <w:szCs w:val="20"/>
                <w:rtl/>
              </w:rPr>
              <w:br w:type="page"/>
              <w:t xml:space="preserve"> از جمله لوله فیلتر شده، گیره طبق دستورالعمل مهندس </w:t>
            </w:r>
            <w:r w:rsidRPr="007D2B46">
              <w:rPr>
                <w:rFonts w:ascii="Bahnschrift Light" w:hAnsi="Bahnschrift Light" w:cs="Arial"/>
                <w:sz w:val="20"/>
                <w:szCs w:val="20"/>
              </w:rPr>
              <w:t>NRC WASH</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EAEBC"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23C96"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15.00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B1B9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F16B4"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06A181"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424DA420" w14:textId="77777777" w:rsidTr="00E17B08">
        <w:trPr>
          <w:trHeight w:val="58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E6D9"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20</w:t>
            </w:r>
          </w:p>
        </w:tc>
        <w:tc>
          <w:tcPr>
            <w:tcW w:w="1298" w:type="pct"/>
            <w:tcBorders>
              <w:top w:val="single" w:sz="4" w:space="0" w:color="auto"/>
              <w:left w:val="nil"/>
              <w:bottom w:val="single" w:sz="4" w:space="0" w:color="auto"/>
              <w:right w:val="single" w:sz="4" w:space="0" w:color="auto"/>
            </w:tcBorders>
            <w:shd w:val="clear" w:color="auto" w:fill="auto"/>
            <w:noWrap/>
            <w:vAlign w:val="bottom"/>
            <w:hideMark/>
          </w:tcPr>
          <w:p w14:paraId="4582D897" w14:textId="77777777" w:rsidR="007D2B46" w:rsidRPr="007D2B46" w:rsidRDefault="007D2B46" w:rsidP="007D2B46">
            <w:pPr>
              <w:spacing w:after="0" w:line="240" w:lineRule="auto"/>
              <w:rPr>
                <w:rFonts w:ascii="Bahnschrift Light" w:hAnsi="Bahnschrift Light" w:cs="Arial"/>
                <w:sz w:val="20"/>
                <w:szCs w:val="20"/>
              </w:rPr>
            </w:pPr>
            <w:proofErr w:type="gramStart"/>
            <w:r w:rsidRPr="007D2B46">
              <w:rPr>
                <w:rFonts w:ascii="Bahnschrift Light" w:hAnsi="Bahnschrift Light" w:cs="Arial"/>
                <w:sz w:val="20"/>
                <w:szCs w:val="20"/>
              </w:rPr>
              <w:t>River  Gravel</w:t>
            </w:r>
            <w:proofErr w:type="gramEnd"/>
            <w:r w:rsidRPr="007D2B46">
              <w:rPr>
                <w:rFonts w:ascii="Bahnschrift Light" w:hAnsi="Bahnschrift Light" w:cs="Arial"/>
                <w:sz w:val="20"/>
                <w:szCs w:val="20"/>
              </w:rPr>
              <w:t xml:space="preserve"> (5-10 mm), </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47BBF6D1"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شن رودخانه (5-10 میلی متر)،</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10F8813A"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m3</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2882449F"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4.00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288F443B"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B395551"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14:paraId="018ABBA7"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01A6B921" w14:textId="77777777" w:rsidTr="00E17B08">
        <w:trPr>
          <w:trHeight w:val="64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379E2AC8"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21</w:t>
            </w:r>
          </w:p>
        </w:tc>
        <w:tc>
          <w:tcPr>
            <w:tcW w:w="1298" w:type="pct"/>
            <w:tcBorders>
              <w:top w:val="nil"/>
              <w:left w:val="nil"/>
              <w:bottom w:val="single" w:sz="4" w:space="0" w:color="auto"/>
              <w:right w:val="single" w:sz="4" w:space="0" w:color="auto"/>
            </w:tcBorders>
            <w:shd w:val="clear" w:color="auto" w:fill="auto"/>
            <w:noWrap/>
            <w:vAlign w:val="bottom"/>
            <w:hideMark/>
          </w:tcPr>
          <w:p w14:paraId="49DC00B7"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Backfilling of Casing Pipe with soft Clay without any gravel</w:t>
            </w:r>
          </w:p>
        </w:tc>
        <w:tc>
          <w:tcPr>
            <w:tcW w:w="1520" w:type="pct"/>
            <w:tcBorders>
              <w:top w:val="nil"/>
              <w:left w:val="nil"/>
              <w:bottom w:val="single" w:sz="4" w:space="0" w:color="auto"/>
              <w:right w:val="single" w:sz="4" w:space="0" w:color="auto"/>
            </w:tcBorders>
            <w:shd w:val="clear" w:color="auto" w:fill="auto"/>
            <w:vAlign w:val="center"/>
            <w:hideMark/>
          </w:tcPr>
          <w:p w14:paraId="18143FF4"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بک پر کردن لوله پوششی با خاک رس نرم و بدون سنگریزه</w:t>
            </w:r>
          </w:p>
        </w:tc>
        <w:tc>
          <w:tcPr>
            <w:tcW w:w="257" w:type="pct"/>
            <w:tcBorders>
              <w:top w:val="nil"/>
              <w:left w:val="nil"/>
              <w:bottom w:val="single" w:sz="4" w:space="0" w:color="auto"/>
              <w:right w:val="single" w:sz="4" w:space="0" w:color="auto"/>
            </w:tcBorders>
            <w:shd w:val="clear" w:color="auto" w:fill="auto"/>
            <w:noWrap/>
            <w:vAlign w:val="center"/>
            <w:hideMark/>
          </w:tcPr>
          <w:p w14:paraId="5BE63474"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M3</w:t>
            </w:r>
          </w:p>
        </w:tc>
        <w:tc>
          <w:tcPr>
            <w:tcW w:w="386" w:type="pct"/>
            <w:tcBorders>
              <w:top w:val="nil"/>
              <w:left w:val="nil"/>
              <w:bottom w:val="single" w:sz="4" w:space="0" w:color="auto"/>
              <w:right w:val="single" w:sz="4" w:space="0" w:color="auto"/>
            </w:tcBorders>
            <w:shd w:val="clear" w:color="auto" w:fill="auto"/>
            <w:noWrap/>
            <w:vAlign w:val="center"/>
            <w:hideMark/>
          </w:tcPr>
          <w:p w14:paraId="2977248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2.00 </w:t>
            </w:r>
          </w:p>
        </w:tc>
        <w:tc>
          <w:tcPr>
            <w:tcW w:w="257" w:type="pct"/>
            <w:tcBorders>
              <w:top w:val="nil"/>
              <w:left w:val="nil"/>
              <w:bottom w:val="single" w:sz="4" w:space="0" w:color="auto"/>
              <w:right w:val="single" w:sz="4" w:space="0" w:color="auto"/>
            </w:tcBorders>
            <w:shd w:val="clear" w:color="auto" w:fill="auto"/>
            <w:noWrap/>
            <w:vAlign w:val="center"/>
            <w:hideMark/>
          </w:tcPr>
          <w:p w14:paraId="5AC209F7"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61053347"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1F8D0FE0"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0207F8E6" w14:textId="77777777" w:rsidTr="00E17B08">
        <w:trPr>
          <w:trHeight w:val="13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7418D5AA"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22</w:t>
            </w:r>
          </w:p>
        </w:tc>
        <w:tc>
          <w:tcPr>
            <w:tcW w:w="1298" w:type="pct"/>
            <w:tcBorders>
              <w:top w:val="nil"/>
              <w:left w:val="nil"/>
              <w:bottom w:val="single" w:sz="4" w:space="0" w:color="auto"/>
              <w:right w:val="single" w:sz="4" w:space="0" w:color="auto"/>
            </w:tcBorders>
            <w:shd w:val="clear" w:color="auto" w:fill="auto"/>
            <w:vAlign w:val="center"/>
            <w:hideMark/>
          </w:tcPr>
          <w:p w14:paraId="77C9E12D" w14:textId="3A36F17E"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RCC- M200 (1:1.5:3) Crushed gravel must be used, and curing must be continued up to one month, and all site engineer </w:t>
            </w:r>
            <w:r w:rsidR="00954520" w:rsidRPr="007D2B46">
              <w:rPr>
                <w:rFonts w:ascii="Bahnschrift Light" w:hAnsi="Bahnschrift Light" w:cs="Arial"/>
                <w:sz w:val="20"/>
                <w:szCs w:val="20"/>
              </w:rPr>
              <w:t>advice</w:t>
            </w:r>
            <w:r w:rsidRPr="007D2B46">
              <w:rPr>
                <w:rFonts w:ascii="Bahnschrift Light" w:hAnsi="Bahnschrift Light" w:cs="Arial"/>
                <w:sz w:val="20"/>
                <w:szCs w:val="20"/>
              </w:rPr>
              <w:t xml:space="preserve"> must be </w:t>
            </w:r>
            <w:proofErr w:type="gramStart"/>
            <w:r w:rsidRPr="007D2B46">
              <w:rPr>
                <w:rFonts w:ascii="Bahnschrift Light" w:hAnsi="Bahnschrift Light" w:cs="Arial"/>
                <w:sz w:val="20"/>
                <w:szCs w:val="20"/>
              </w:rPr>
              <w:t>considered.(</w:t>
            </w:r>
            <w:proofErr w:type="gramEnd"/>
            <w:r w:rsidRPr="007D2B46">
              <w:rPr>
                <w:rFonts w:ascii="Bahnschrift Light" w:hAnsi="Bahnschrift Light" w:cs="Arial"/>
                <w:sz w:val="20"/>
                <w:szCs w:val="20"/>
              </w:rPr>
              <w:t xml:space="preserve">with </w:t>
            </w:r>
            <w:proofErr w:type="spellStart"/>
            <w:r w:rsidRPr="007D2B46">
              <w:rPr>
                <w:rFonts w:ascii="Bahnschrift Light" w:hAnsi="Bahnschrift Light" w:cs="Arial"/>
                <w:sz w:val="20"/>
                <w:szCs w:val="20"/>
              </w:rPr>
              <w:t>Slamp</w:t>
            </w:r>
            <w:proofErr w:type="spellEnd"/>
            <w:r w:rsidRPr="007D2B46">
              <w:rPr>
                <w:rFonts w:ascii="Bahnschrift Light" w:hAnsi="Bahnschrift Light" w:cs="Arial"/>
                <w:sz w:val="20"/>
                <w:szCs w:val="20"/>
              </w:rPr>
              <w:t xml:space="preserve"> Test,</w:t>
            </w:r>
            <w:r w:rsidR="00954520">
              <w:rPr>
                <w:rFonts w:ascii="Bahnschrift Light" w:hAnsi="Bahnschrift Light" w:cs="Arial"/>
                <w:sz w:val="20"/>
                <w:szCs w:val="20"/>
              </w:rPr>
              <w:t xml:space="preserve"> </w:t>
            </w:r>
            <w:r w:rsidR="00A20D5D" w:rsidRPr="007D2B46">
              <w:rPr>
                <w:rFonts w:ascii="Bahnschrift Light" w:hAnsi="Bahnschrift Light" w:cs="Arial"/>
                <w:sz w:val="20"/>
                <w:szCs w:val="20"/>
              </w:rPr>
              <w:t>Temperature</w:t>
            </w:r>
            <w:r w:rsidRPr="007D2B46">
              <w:rPr>
                <w:rFonts w:ascii="Bahnschrift Light" w:hAnsi="Bahnschrift Light" w:cs="Arial"/>
                <w:sz w:val="20"/>
                <w:szCs w:val="20"/>
              </w:rPr>
              <w:t xml:space="preserve"> test and pressure test)</w:t>
            </w:r>
          </w:p>
        </w:tc>
        <w:tc>
          <w:tcPr>
            <w:tcW w:w="1520" w:type="pct"/>
            <w:tcBorders>
              <w:top w:val="nil"/>
              <w:left w:val="nil"/>
              <w:bottom w:val="single" w:sz="4" w:space="0" w:color="auto"/>
              <w:right w:val="single" w:sz="4" w:space="0" w:color="auto"/>
            </w:tcBorders>
            <w:shd w:val="clear" w:color="auto" w:fill="auto"/>
            <w:vAlign w:val="center"/>
            <w:hideMark/>
          </w:tcPr>
          <w:p w14:paraId="16D081D9" w14:textId="77777777" w:rsidR="007D2B46" w:rsidRPr="007D2B46" w:rsidRDefault="007D2B46" w:rsidP="007D2B46">
            <w:pPr>
              <w:spacing w:after="0" w:line="240" w:lineRule="auto"/>
              <w:jc w:val="right"/>
              <w:rPr>
                <w:rFonts w:ascii="Bahnschrift Light" w:hAnsi="Bahnschrift Light" w:cs="Arial"/>
                <w:sz w:val="20"/>
                <w:szCs w:val="20"/>
              </w:rPr>
            </w:pPr>
            <w:r w:rsidRPr="007D2B46">
              <w:rPr>
                <w:rFonts w:ascii="Bahnschrift Light" w:hAnsi="Bahnschrift Light" w:cs="Arial"/>
                <w:sz w:val="20"/>
                <w:szCs w:val="20"/>
              </w:rPr>
              <w:t xml:space="preserve">RCC- M200 (1:1.5:3) </w:t>
            </w:r>
            <w:r w:rsidRPr="007D2B46">
              <w:rPr>
                <w:rFonts w:ascii="Bahnschrift Light" w:hAnsi="Bahnschrift Light" w:cs="Arial"/>
                <w:sz w:val="20"/>
                <w:szCs w:val="20"/>
                <w:rtl/>
              </w:rPr>
              <w:t xml:space="preserve">باید از شن خرد شده استفاده شود و عمل آوری باید تا یک ماه ادامه یابد و تمام توصیه های مهندس سایت باید در نظر گرفته </w:t>
            </w:r>
            <w:proofErr w:type="gramStart"/>
            <w:r w:rsidRPr="007D2B46">
              <w:rPr>
                <w:rFonts w:ascii="Bahnschrift Light" w:hAnsi="Bahnschrift Light" w:cs="Arial"/>
                <w:sz w:val="20"/>
                <w:szCs w:val="20"/>
                <w:rtl/>
              </w:rPr>
              <w:t>شود(</w:t>
            </w:r>
            <w:proofErr w:type="gramEnd"/>
            <w:r w:rsidRPr="007D2B46">
              <w:rPr>
                <w:rFonts w:ascii="Bahnschrift Light" w:hAnsi="Bahnschrift Light" w:cs="Arial"/>
                <w:sz w:val="20"/>
                <w:szCs w:val="20"/>
                <w:rtl/>
              </w:rPr>
              <w:t>با انجام تست های سلمپ ، خرارت و فشار</w:t>
            </w:r>
            <w:r w:rsidRPr="007D2B46">
              <w:rPr>
                <w:rFonts w:ascii="Bahnschrift Light" w:hAnsi="Bahnschrift Light" w:cs="Arial"/>
                <w:sz w:val="20"/>
                <w:szCs w:val="20"/>
              </w:rPr>
              <w:t>).</w:t>
            </w:r>
          </w:p>
        </w:tc>
        <w:tc>
          <w:tcPr>
            <w:tcW w:w="257" w:type="pct"/>
            <w:tcBorders>
              <w:top w:val="nil"/>
              <w:left w:val="nil"/>
              <w:bottom w:val="single" w:sz="4" w:space="0" w:color="auto"/>
              <w:right w:val="single" w:sz="4" w:space="0" w:color="auto"/>
            </w:tcBorders>
            <w:shd w:val="clear" w:color="auto" w:fill="auto"/>
            <w:noWrap/>
            <w:vAlign w:val="center"/>
            <w:hideMark/>
          </w:tcPr>
          <w:p w14:paraId="5812171B"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M3</w:t>
            </w:r>
          </w:p>
        </w:tc>
        <w:tc>
          <w:tcPr>
            <w:tcW w:w="386" w:type="pct"/>
            <w:tcBorders>
              <w:top w:val="nil"/>
              <w:left w:val="nil"/>
              <w:bottom w:val="single" w:sz="4" w:space="0" w:color="auto"/>
              <w:right w:val="single" w:sz="4" w:space="0" w:color="auto"/>
            </w:tcBorders>
            <w:shd w:val="clear" w:color="auto" w:fill="auto"/>
            <w:noWrap/>
            <w:vAlign w:val="center"/>
            <w:hideMark/>
          </w:tcPr>
          <w:p w14:paraId="490D4644"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32.80 </w:t>
            </w:r>
          </w:p>
        </w:tc>
        <w:tc>
          <w:tcPr>
            <w:tcW w:w="257" w:type="pct"/>
            <w:tcBorders>
              <w:top w:val="nil"/>
              <w:left w:val="nil"/>
              <w:bottom w:val="single" w:sz="4" w:space="0" w:color="auto"/>
              <w:right w:val="single" w:sz="4" w:space="0" w:color="auto"/>
            </w:tcBorders>
            <w:shd w:val="clear" w:color="auto" w:fill="auto"/>
            <w:noWrap/>
            <w:vAlign w:val="center"/>
            <w:hideMark/>
          </w:tcPr>
          <w:p w14:paraId="1D4D8848"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4271E302"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261EAE0D"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54210FC8" w14:textId="77777777" w:rsidTr="00E17B08">
        <w:trPr>
          <w:trHeight w:val="19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6E450AC"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23</w:t>
            </w:r>
          </w:p>
        </w:tc>
        <w:tc>
          <w:tcPr>
            <w:tcW w:w="1298" w:type="pct"/>
            <w:tcBorders>
              <w:top w:val="nil"/>
              <w:left w:val="nil"/>
              <w:bottom w:val="single" w:sz="4" w:space="0" w:color="auto"/>
              <w:right w:val="single" w:sz="4" w:space="0" w:color="auto"/>
            </w:tcBorders>
            <w:shd w:val="clear" w:color="auto" w:fill="auto"/>
            <w:vAlign w:val="center"/>
            <w:hideMark/>
          </w:tcPr>
          <w:p w14:paraId="7FF7840A" w14:textId="68DB2FA9"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PCC (M-150, 1:2:4): The PCC work is for </w:t>
            </w:r>
            <w:r w:rsidR="00954520" w:rsidRPr="007D2B46">
              <w:rPr>
                <w:rFonts w:ascii="Bahnschrift Light" w:hAnsi="Bahnschrift Light" w:cs="Arial"/>
                <w:sz w:val="20"/>
                <w:szCs w:val="20"/>
              </w:rPr>
              <w:t>placement</w:t>
            </w:r>
            <w:r w:rsidRPr="007D2B46">
              <w:rPr>
                <w:rFonts w:ascii="Bahnschrift Light" w:hAnsi="Bahnschrift Light" w:cs="Arial"/>
                <w:sz w:val="20"/>
                <w:szCs w:val="20"/>
              </w:rPr>
              <w:t xml:space="preserve"> under </w:t>
            </w:r>
            <w:proofErr w:type="gramStart"/>
            <w:r w:rsidRPr="007D2B46">
              <w:rPr>
                <w:rFonts w:ascii="Bahnschrift Light" w:hAnsi="Bahnschrift Light" w:cs="Arial"/>
                <w:sz w:val="20"/>
                <w:szCs w:val="20"/>
              </w:rPr>
              <w:t>the  collecting</w:t>
            </w:r>
            <w:proofErr w:type="gramEnd"/>
            <w:r w:rsidRPr="007D2B46">
              <w:rPr>
                <w:rFonts w:ascii="Bahnschrift Light" w:hAnsi="Bahnschrift Light" w:cs="Arial"/>
                <w:sz w:val="20"/>
                <w:szCs w:val="20"/>
              </w:rPr>
              <w:t xml:space="preserve"> stand according to the drawing considering the shuttering needs, using cement sand mortar base on given specifications. </w:t>
            </w:r>
            <w:r w:rsidRPr="007D2B46">
              <w:rPr>
                <w:rFonts w:ascii="Bahnschrift Light" w:hAnsi="Bahnschrift Light" w:cs="Arial"/>
                <w:sz w:val="20"/>
                <w:szCs w:val="20"/>
              </w:rPr>
              <w:br/>
              <w:t xml:space="preserve">• Curing should be done for minimum 7 </w:t>
            </w:r>
            <w:proofErr w:type="gramStart"/>
            <w:r w:rsidRPr="007D2B46">
              <w:rPr>
                <w:rFonts w:ascii="Bahnschrift Light" w:hAnsi="Bahnschrift Light" w:cs="Arial"/>
                <w:sz w:val="20"/>
                <w:szCs w:val="20"/>
              </w:rPr>
              <w:t>days.(</w:t>
            </w:r>
            <w:proofErr w:type="gramEnd"/>
            <w:r w:rsidRPr="007D2B46">
              <w:rPr>
                <w:rFonts w:ascii="Bahnschrift Light" w:hAnsi="Bahnschrift Light" w:cs="Arial"/>
                <w:sz w:val="20"/>
                <w:szCs w:val="20"/>
              </w:rPr>
              <w:t xml:space="preserve">with </w:t>
            </w:r>
            <w:proofErr w:type="spellStart"/>
            <w:r w:rsidRPr="007D2B46">
              <w:rPr>
                <w:rFonts w:ascii="Bahnschrift Light" w:hAnsi="Bahnschrift Light" w:cs="Arial"/>
                <w:sz w:val="20"/>
                <w:szCs w:val="20"/>
              </w:rPr>
              <w:t>Slamp</w:t>
            </w:r>
            <w:proofErr w:type="spellEnd"/>
            <w:r w:rsidRPr="007D2B46">
              <w:rPr>
                <w:rFonts w:ascii="Bahnschrift Light" w:hAnsi="Bahnschrift Light" w:cs="Arial"/>
                <w:sz w:val="20"/>
                <w:szCs w:val="20"/>
              </w:rPr>
              <w:t xml:space="preserve"> Test,</w:t>
            </w:r>
            <w:r w:rsidR="00A20D5D">
              <w:rPr>
                <w:rFonts w:ascii="Bahnschrift Light" w:hAnsi="Bahnschrift Light" w:cs="Arial"/>
                <w:sz w:val="20"/>
                <w:szCs w:val="20"/>
              </w:rPr>
              <w:t xml:space="preserve"> </w:t>
            </w:r>
            <w:proofErr w:type="spellStart"/>
            <w:r w:rsidRPr="007D2B46">
              <w:rPr>
                <w:rFonts w:ascii="Bahnschrift Light" w:hAnsi="Bahnschrift Light" w:cs="Arial"/>
                <w:sz w:val="20"/>
                <w:szCs w:val="20"/>
              </w:rPr>
              <w:t>Temprature</w:t>
            </w:r>
            <w:proofErr w:type="spellEnd"/>
            <w:r w:rsidRPr="007D2B46">
              <w:rPr>
                <w:rFonts w:ascii="Bahnschrift Light" w:hAnsi="Bahnschrift Light" w:cs="Arial"/>
                <w:sz w:val="20"/>
                <w:szCs w:val="20"/>
              </w:rPr>
              <w:t xml:space="preserve"> test)</w:t>
            </w:r>
          </w:p>
        </w:tc>
        <w:tc>
          <w:tcPr>
            <w:tcW w:w="1520" w:type="pct"/>
            <w:tcBorders>
              <w:top w:val="nil"/>
              <w:left w:val="nil"/>
              <w:bottom w:val="single" w:sz="4" w:space="0" w:color="auto"/>
              <w:right w:val="single" w:sz="4" w:space="0" w:color="auto"/>
            </w:tcBorders>
            <w:shd w:val="clear" w:color="auto" w:fill="auto"/>
            <w:vAlign w:val="center"/>
            <w:hideMark/>
          </w:tcPr>
          <w:p w14:paraId="55917540" w14:textId="77777777" w:rsidR="007D2B46" w:rsidRPr="007D2B46" w:rsidRDefault="007D2B46" w:rsidP="007D2B46">
            <w:pPr>
              <w:spacing w:after="0" w:line="240" w:lineRule="auto"/>
              <w:jc w:val="right"/>
              <w:rPr>
                <w:rFonts w:ascii="Bahnschrift Light" w:hAnsi="Bahnschrift Light" w:cs="Arial"/>
                <w:sz w:val="20"/>
                <w:szCs w:val="20"/>
              </w:rPr>
            </w:pPr>
            <w:r w:rsidRPr="007D2B46">
              <w:rPr>
                <w:rFonts w:ascii="Bahnschrift Light" w:hAnsi="Bahnschrift Light" w:cs="Arial"/>
                <w:sz w:val="20"/>
                <w:szCs w:val="20"/>
              </w:rPr>
              <w:t xml:space="preserve">PCC (M-150, 1:2:4): </w:t>
            </w:r>
            <w:r w:rsidRPr="007D2B46">
              <w:rPr>
                <w:rFonts w:ascii="Bahnschrift Light" w:hAnsi="Bahnschrift Light" w:cs="Arial"/>
                <w:sz w:val="20"/>
                <w:szCs w:val="20"/>
                <w:rtl/>
              </w:rPr>
              <w:t>کار</w:t>
            </w:r>
            <w:r w:rsidRPr="007D2B46">
              <w:rPr>
                <w:rFonts w:ascii="Bahnschrift Light" w:hAnsi="Bahnschrift Light" w:cs="Arial"/>
                <w:sz w:val="20"/>
                <w:szCs w:val="20"/>
              </w:rPr>
              <w:t xml:space="preserve"> PCC </w:t>
            </w:r>
            <w:r w:rsidRPr="007D2B46">
              <w:rPr>
                <w:rFonts w:ascii="Bahnschrift Light" w:hAnsi="Bahnschrift Light" w:cs="Arial"/>
                <w:sz w:val="20"/>
                <w:szCs w:val="20"/>
                <w:rtl/>
              </w:rPr>
              <w:t>برای چسباندن زیر پایه جمع‌آوری مطابق نقشه با در نظر گرفتن نیاز کرکره‌ای با استفاده از ملات ماسه سیمان بر اساس مشخصات داده شده است</w:t>
            </w:r>
            <w:r w:rsidRPr="007D2B46">
              <w:rPr>
                <w:rFonts w:ascii="Bahnschrift Light" w:hAnsi="Bahnschrift Light" w:cs="Arial"/>
                <w:sz w:val="20"/>
                <w:szCs w:val="20"/>
              </w:rPr>
              <w:t>.</w:t>
            </w:r>
            <w:r w:rsidRPr="007D2B46">
              <w:rPr>
                <w:rFonts w:ascii="Bahnschrift Light" w:hAnsi="Bahnschrift Light" w:cs="Arial"/>
                <w:sz w:val="20"/>
                <w:szCs w:val="20"/>
              </w:rPr>
              <w:br/>
              <w:t xml:space="preserve">• </w:t>
            </w:r>
            <w:r w:rsidRPr="007D2B46">
              <w:rPr>
                <w:rFonts w:ascii="Bahnschrift Light" w:hAnsi="Bahnschrift Light" w:cs="Arial"/>
                <w:sz w:val="20"/>
                <w:szCs w:val="20"/>
                <w:rtl/>
              </w:rPr>
              <w:t>عمل آوری باید حداقل به مدت 7 روز انجام شود با اجرای تست سلمپ و حرارت</w:t>
            </w:r>
            <w:r w:rsidRPr="007D2B46">
              <w:rPr>
                <w:rFonts w:ascii="Bahnschrift Light" w:hAnsi="Bahnschrift Light" w:cs="Arial"/>
                <w:sz w:val="20"/>
                <w:szCs w:val="20"/>
              </w:rPr>
              <w:t>.</w:t>
            </w:r>
          </w:p>
        </w:tc>
        <w:tc>
          <w:tcPr>
            <w:tcW w:w="257" w:type="pct"/>
            <w:tcBorders>
              <w:top w:val="nil"/>
              <w:left w:val="nil"/>
              <w:bottom w:val="single" w:sz="4" w:space="0" w:color="auto"/>
              <w:right w:val="single" w:sz="4" w:space="0" w:color="auto"/>
            </w:tcBorders>
            <w:shd w:val="clear" w:color="auto" w:fill="auto"/>
            <w:noWrap/>
            <w:vAlign w:val="center"/>
            <w:hideMark/>
          </w:tcPr>
          <w:p w14:paraId="484BEC18"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M3</w:t>
            </w:r>
          </w:p>
        </w:tc>
        <w:tc>
          <w:tcPr>
            <w:tcW w:w="386" w:type="pct"/>
            <w:tcBorders>
              <w:top w:val="nil"/>
              <w:left w:val="nil"/>
              <w:bottom w:val="single" w:sz="4" w:space="0" w:color="auto"/>
              <w:right w:val="single" w:sz="4" w:space="0" w:color="auto"/>
            </w:tcBorders>
            <w:shd w:val="clear" w:color="auto" w:fill="auto"/>
            <w:noWrap/>
            <w:vAlign w:val="center"/>
            <w:hideMark/>
          </w:tcPr>
          <w:p w14:paraId="23AD3860"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27.00 </w:t>
            </w:r>
          </w:p>
        </w:tc>
        <w:tc>
          <w:tcPr>
            <w:tcW w:w="257" w:type="pct"/>
            <w:tcBorders>
              <w:top w:val="nil"/>
              <w:left w:val="nil"/>
              <w:bottom w:val="single" w:sz="4" w:space="0" w:color="auto"/>
              <w:right w:val="single" w:sz="4" w:space="0" w:color="auto"/>
            </w:tcBorders>
            <w:shd w:val="clear" w:color="auto" w:fill="auto"/>
            <w:noWrap/>
            <w:vAlign w:val="center"/>
            <w:hideMark/>
          </w:tcPr>
          <w:p w14:paraId="475884AE"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29E6DDD4"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18D8E6F5"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214DFBE7" w14:textId="77777777" w:rsidTr="00E17B08">
        <w:trPr>
          <w:trHeight w:val="11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13675023"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24</w:t>
            </w:r>
          </w:p>
        </w:tc>
        <w:tc>
          <w:tcPr>
            <w:tcW w:w="1298" w:type="pct"/>
            <w:tcBorders>
              <w:top w:val="nil"/>
              <w:left w:val="nil"/>
              <w:bottom w:val="single" w:sz="4" w:space="0" w:color="auto"/>
              <w:right w:val="single" w:sz="4" w:space="0" w:color="auto"/>
            </w:tcBorders>
            <w:shd w:val="clear" w:color="auto" w:fill="auto"/>
            <w:hideMark/>
          </w:tcPr>
          <w:p w14:paraId="7D7A1871" w14:textId="02D4FB06"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Stone </w:t>
            </w:r>
            <w:proofErr w:type="gramStart"/>
            <w:r w:rsidRPr="007D2B46">
              <w:rPr>
                <w:rFonts w:ascii="Bahnschrift Light" w:hAnsi="Bahnschrift Light" w:cs="Arial"/>
                <w:sz w:val="20"/>
                <w:szCs w:val="20"/>
              </w:rPr>
              <w:t>masonry  1:5</w:t>
            </w:r>
            <w:proofErr w:type="gramEnd"/>
            <w:r w:rsidRPr="007D2B46">
              <w:rPr>
                <w:rFonts w:ascii="Bahnschrift Light" w:hAnsi="Bahnschrift Light" w:cs="Arial"/>
                <w:sz w:val="20"/>
                <w:szCs w:val="20"/>
              </w:rPr>
              <w:t xml:space="preserve">: Providing and laying stone masonry with (35-40) % cement sand mortar 1:5, and it must include all good stone </w:t>
            </w:r>
            <w:r w:rsidR="00954520" w:rsidRPr="007D2B46">
              <w:rPr>
                <w:rFonts w:ascii="Bahnschrift Light" w:hAnsi="Bahnschrift Light" w:cs="Arial"/>
                <w:sz w:val="20"/>
                <w:szCs w:val="20"/>
              </w:rPr>
              <w:t>construction</w:t>
            </w:r>
            <w:r w:rsidRPr="007D2B46">
              <w:rPr>
                <w:rFonts w:ascii="Bahnschrift Light" w:hAnsi="Bahnschrift Light" w:cs="Arial"/>
                <w:sz w:val="20"/>
                <w:szCs w:val="20"/>
              </w:rPr>
              <w:t xml:space="preserve"> specification and site engineer satisfaction.</w:t>
            </w:r>
          </w:p>
        </w:tc>
        <w:tc>
          <w:tcPr>
            <w:tcW w:w="1520" w:type="pct"/>
            <w:tcBorders>
              <w:top w:val="nil"/>
              <w:left w:val="nil"/>
              <w:bottom w:val="single" w:sz="4" w:space="0" w:color="auto"/>
              <w:right w:val="single" w:sz="4" w:space="0" w:color="auto"/>
            </w:tcBorders>
            <w:shd w:val="clear" w:color="auto" w:fill="auto"/>
            <w:vAlign w:val="center"/>
            <w:hideMark/>
          </w:tcPr>
          <w:p w14:paraId="50089D10"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سنگ تراشی 1:5: تهیه و اجرای سنگ تراشی با (35-40) درصد ملات ماسه سیمان 1:5 و باید شامل کلیه مشخصات سنگ ساختمانی خوب و رضایت مهندس سایت باشد.</w:t>
            </w:r>
          </w:p>
        </w:tc>
        <w:tc>
          <w:tcPr>
            <w:tcW w:w="257" w:type="pct"/>
            <w:tcBorders>
              <w:top w:val="nil"/>
              <w:left w:val="nil"/>
              <w:bottom w:val="single" w:sz="4" w:space="0" w:color="auto"/>
              <w:right w:val="single" w:sz="4" w:space="0" w:color="auto"/>
            </w:tcBorders>
            <w:shd w:val="clear" w:color="auto" w:fill="auto"/>
            <w:noWrap/>
            <w:vAlign w:val="center"/>
            <w:hideMark/>
          </w:tcPr>
          <w:p w14:paraId="757E4BF2"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M3 </w:t>
            </w:r>
          </w:p>
        </w:tc>
        <w:tc>
          <w:tcPr>
            <w:tcW w:w="386" w:type="pct"/>
            <w:tcBorders>
              <w:top w:val="nil"/>
              <w:left w:val="nil"/>
              <w:bottom w:val="single" w:sz="4" w:space="0" w:color="auto"/>
              <w:right w:val="single" w:sz="4" w:space="0" w:color="auto"/>
            </w:tcBorders>
            <w:shd w:val="clear" w:color="auto" w:fill="auto"/>
            <w:noWrap/>
            <w:vAlign w:val="center"/>
            <w:hideMark/>
          </w:tcPr>
          <w:p w14:paraId="09347AA7"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60.00 </w:t>
            </w:r>
          </w:p>
        </w:tc>
        <w:tc>
          <w:tcPr>
            <w:tcW w:w="257" w:type="pct"/>
            <w:tcBorders>
              <w:top w:val="nil"/>
              <w:left w:val="nil"/>
              <w:bottom w:val="single" w:sz="4" w:space="0" w:color="auto"/>
              <w:right w:val="single" w:sz="4" w:space="0" w:color="auto"/>
            </w:tcBorders>
            <w:shd w:val="clear" w:color="auto" w:fill="auto"/>
            <w:noWrap/>
            <w:vAlign w:val="center"/>
            <w:hideMark/>
          </w:tcPr>
          <w:p w14:paraId="3D521656"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112FA787"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6C3AA80D"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0912838F" w14:textId="77777777" w:rsidTr="00E17B08">
        <w:trPr>
          <w:trHeight w:val="49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47C5861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lastRenderedPageBreak/>
              <w:t>25</w:t>
            </w:r>
          </w:p>
        </w:tc>
        <w:tc>
          <w:tcPr>
            <w:tcW w:w="1298" w:type="pct"/>
            <w:tcBorders>
              <w:top w:val="nil"/>
              <w:left w:val="nil"/>
              <w:bottom w:val="single" w:sz="4" w:space="0" w:color="auto"/>
              <w:right w:val="single" w:sz="4" w:space="0" w:color="auto"/>
            </w:tcBorders>
            <w:shd w:val="clear" w:color="auto" w:fill="auto"/>
            <w:noWrap/>
            <w:vAlign w:val="bottom"/>
            <w:hideMark/>
          </w:tcPr>
          <w:p w14:paraId="7FB5EA88" w14:textId="2A1C74F8"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Brick Masonry of Room Walls with </w:t>
            </w:r>
            <w:r w:rsidR="00954520" w:rsidRPr="007D2B46">
              <w:rPr>
                <w:rFonts w:ascii="Bahnschrift Light" w:hAnsi="Bahnschrift Light" w:cs="Arial"/>
                <w:sz w:val="20"/>
                <w:szCs w:val="20"/>
              </w:rPr>
              <w:t>thickness</w:t>
            </w:r>
            <w:r w:rsidRPr="007D2B46">
              <w:rPr>
                <w:rFonts w:ascii="Bahnschrift Light" w:hAnsi="Bahnschrift Light" w:cs="Arial"/>
                <w:sz w:val="20"/>
                <w:szCs w:val="20"/>
              </w:rPr>
              <w:t xml:space="preserve"> 30 cm</w:t>
            </w:r>
          </w:p>
        </w:tc>
        <w:tc>
          <w:tcPr>
            <w:tcW w:w="1520" w:type="pct"/>
            <w:tcBorders>
              <w:top w:val="nil"/>
              <w:left w:val="nil"/>
              <w:bottom w:val="single" w:sz="4" w:space="0" w:color="auto"/>
              <w:right w:val="single" w:sz="4" w:space="0" w:color="auto"/>
            </w:tcBorders>
            <w:shd w:val="clear" w:color="auto" w:fill="auto"/>
            <w:vAlign w:val="center"/>
            <w:hideMark/>
          </w:tcPr>
          <w:p w14:paraId="00F35CDF"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خشت کاری دیوار های اتاق ها با ضخامت 30 سانتی متری</w:t>
            </w:r>
          </w:p>
        </w:tc>
        <w:tc>
          <w:tcPr>
            <w:tcW w:w="257" w:type="pct"/>
            <w:tcBorders>
              <w:top w:val="nil"/>
              <w:left w:val="nil"/>
              <w:bottom w:val="single" w:sz="4" w:space="0" w:color="auto"/>
              <w:right w:val="single" w:sz="4" w:space="0" w:color="auto"/>
            </w:tcBorders>
            <w:shd w:val="clear" w:color="auto" w:fill="auto"/>
            <w:noWrap/>
            <w:vAlign w:val="center"/>
            <w:hideMark/>
          </w:tcPr>
          <w:p w14:paraId="133E7510"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m3</w:t>
            </w:r>
          </w:p>
        </w:tc>
        <w:tc>
          <w:tcPr>
            <w:tcW w:w="386" w:type="pct"/>
            <w:tcBorders>
              <w:top w:val="nil"/>
              <w:left w:val="nil"/>
              <w:bottom w:val="single" w:sz="4" w:space="0" w:color="auto"/>
              <w:right w:val="single" w:sz="4" w:space="0" w:color="auto"/>
            </w:tcBorders>
            <w:shd w:val="clear" w:color="auto" w:fill="auto"/>
            <w:noWrap/>
            <w:vAlign w:val="center"/>
            <w:hideMark/>
          </w:tcPr>
          <w:p w14:paraId="5E1D9412"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27.14 </w:t>
            </w:r>
          </w:p>
        </w:tc>
        <w:tc>
          <w:tcPr>
            <w:tcW w:w="257" w:type="pct"/>
            <w:tcBorders>
              <w:top w:val="nil"/>
              <w:left w:val="nil"/>
              <w:bottom w:val="single" w:sz="4" w:space="0" w:color="auto"/>
              <w:right w:val="single" w:sz="4" w:space="0" w:color="auto"/>
            </w:tcBorders>
            <w:shd w:val="clear" w:color="auto" w:fill="auto"/>
            <w:noWrap/>
            <w:vAlign w:val="center"/>
            <w:hideMark/>
          </w:tcPr>
          <w:p w14:paraId="2FC650CB"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66163A3C"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7DC4FC5D"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6219C33A" w14:textId="77777777" w:rsidTr="00E17B08">
        <w:trPr>
          <w:trHeight w:val="43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64DBD86"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26</w:t>
            </w:r>
          </w:p>
        </w:tc>
        <w:tc>
          <w:tcPr>
            <w:tcW w:w="1298" w:type="pct"/>
            <w:tcBorders>
              <w:top w:val="nil"/>
              <w:left w:val="nil"/>
              <w:bottom w:val="single" w:sz="4" w:space="0" w:color="auto"/>
              <w:right w:val="single" w:sz="4" w:space="0" w:color="auto"/>
            </w:tcBorders>
            <w:shd w:val="clear" w:color="auto" w:fill="auto"/>
            <w:noWrap/>
            <w:vAlign w:val="bottom"/>
            <w:hideMark/>
          </w:tcPr>
          <w:p w14:paraId="0F6C767B"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Gypsum</w:t>
            </w:r>
          </w:p>
        </w:tc>
        <w:tc>
          <w:tcPr>
            <w:tcW w:w="1520" w:type="pct"/>
            <w:tcBorders>
              <w:top w:val="nil"/>
              <w:left w:val="nil"/>
              <w:bottom w:val="single" w:sz="4" w:space="0" w:color="auto"/>
              <w:right w:val="single" w:sz="4" w:space="0" w:color="auto"/>
            </w:tcBorders>
            <w:shd w:val="clear" w:color="auto" w:fill="auto"/>
            <w:vAlign w:val="center"/>
            <w:hideMark/>
          </w:tcPr>
          <w:p w14:paraId="4F09F405"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گچ کاری </w:t>
            </w:r>
          </w:p>
        </w:tc>
        <w:tc>
          <w:tcPr>
            <w:tcW w:w="257" w:type="pct"/>
            <w:tcBorders>
              <w:top w:val="nil"/>
              <w:left w:val="nil"/>
              <w:bottom w:val="single" w:sz="4" w:space="0" w:color="auto"/>
              <w:right w:val="single" w:sz="4" w:space="0" w:color="auto"/>
            </w:tcBorders>
            <w:shd w:val="clear" w:color="auto" w:fill="auto"/>
            <w:noWrap/>
            <w:vAlign w:val="center"/>
            <w:hideMark/>
          </w:tcPr>
          <w:p w14:paraId="4BE34B84"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m2</w:t>
            </w:r>
          </w:p>
        </w:tc>
        <w:tc>
          <w:tcPr>
            <w:tcW w:w="386" w:type="pct"/>
            <w:tcBorders>
              <w:top w:val="nil"/>
              <w:left w:val="nil"/>
              <w:bottom w:val="single" w:sz="4" w:space="0" w:color="auto"/>
              <w:right w:val="single" w:sz="4" w:space="0" w:color="auto"/>
            </w:tcBorders>
            <w:shd w:val="clear" w:color="auto" w:fill="auto"/>
            <w:noWrap/>
            <w:vAlign w:val="center"/>
            <w:hideMark/>
          </w:tcPr>
          <w:p w14:paraId="69D4EFC7"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36.00 </w:t>
            </w:r>
          </w:p>
        </w:tc>
        <w:tc>
          <w:tcPr>
            <w:tcW w:w="257" w:type="pct"/>
            <w:tcBorders>
              <w:top w:val="nil"/>
              <w:left w:val="nil"/>
              <w:bottom w:val="single" w:sz="4" w:space="0" w:color="auto"/>
              <w:right w:val="single" w:sz="4" w:space="0" w:color="auto"/>
            </w:tcBorders>
            <w:shd w:val="clear" w:color="auto" w:fill="auto"/>
            <w:noWrap/>
            <w:vAlign w:val="center"/>
            <w:hideMark/>
          </w:tcPr>
          <w:p w14:paraId="28FF838E"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6D66A564"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15E3E01F"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09709386" w14:textId="77777777" w:rsidTr="00E17B08">
        <w:trPr>
          <w:trHeight w:val="53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11636A3B"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27</w:t>
            </w:r>
          </w:p>
        </w:tc>
        <w:tc>
          <w:tcPr>
            <w:tcW w:w="1298" w:type="pct"/>
            <w:tcBorders>
              <w:top w:val="nil"/>
              <w:left w:val="nil"/>
              <w:bottom w:val="single" w:sz="4" w:space="0" w:color="auto"/>
              <w:right w:val="single" w:sz="4" w:space="0" w:color="auto"/>
            </w:tcBorders>
            <w:shd w:val="clear" w:color="auto" w:fill="auto"/>
            <w:noWrap/>
            <w:vAlign w:val="bottom"/>
            <w:hideMark/>
          </w:tcPr>
          <w:p w14:paraId="2DEF0AF6"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Roof Sloping using appropriate materials</w:t>
            </w:r>
          </w:p>
        </w:tc>
        <w:tc>
          <w:tcPr>
            <w:tcW w:w="1520" w:type="pct"/>
            <w:tcBorders>
              <w:top w:val="nil"/>
              <w:left w:val="nil"/>
              <w:bottom w:val="single" w:sz="4" w:space="0" w:color="auto"/>
              <w:right w:val="single" w:sz="4" w:space="0" w:color="auto"/>
            </w:tcBorders>
            <w:shd w:val="clear" w:color="auto" w:fill="auto"/>
            <w:vAlign w:val="center"/>
            <w:hideMark/>
          </w:tcPr>
          <w:p w14:paraId="46845BAE"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شیب بندی سقف با استفاده از مصالح مناسب</w:t>
            </w:r>
          </w:p>
        </w:tc>
        <w:tc>
          <w:tcPr>
            <w:tcW w:w="257" w:type="pct"/>
            <w:tcBorders>
              <w:top w:val="nil"/>
              <w:left w:val="nil"/>
              <w:bottom w:val="single" w:sz="4" w:space="0" w:color="auto"/>
              <w:right w:val="single" w:sz="4" w:space="0" w:color="auto"/>
            </w:tcBorders>
            <w:shd w:val="clear" w:color="auto" w:fill="auto"/>
            <w:noWrap/>
            <w:vAlign w:val="center"/>
            <w:hideMark/>
          </w:tcPr>
          <w:p w14:paraId="5EBDF3A8"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m3</w:t>
            </w:r>
          </w:p>
        </w:tc>
        <w:tc>
          <w:tcPr>
            <w:tcW w:w="386" w:type="pct"/>
            <w:tcBorders>
              <w:top w:val="nil"/>
              <w:left w:val="nil"/>
              <w:bottom w:val="single" w:sz="4" w:space="0" w:color="auto"/>
              <w:right w:val="single" w:sz="4" w:space="0" w:color="auto"/>
            </w:tcBorders>
            <w:shd w:val="clear" w:color="auto" w:fill="auto"/>
            <w:noWrap/>
            <w:vAlign w:val="center"/>
            <w:hideMark/>
          </w:tcPr>
          <w:p w14:paraId="38395EE1"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3.00 </w:t>
            </w:r>
          </w:p>
        </w:tc>
        <w:tc>
          <w:tcPr>
            <w:tcW w:w="257" w:type="pct"/>
            <w:tcBorders>
              <w:top w:val="nil"/>
              <w:left w:val="nil"/>
              <w:bottom w:val="single" w:sz="4" w:space="0" w:color="auto"/>
              <w:right w:val="single" w:sz="4" w:space="0" w:color="auto"/>
            </w:tcBorders>
            <w:shd w:val="clear" w:color="auto" w:fill="auto"/>
            <w:noWrap/>
            <w:vAlign w:val="center"/>
            <w:hideMark/>
          </w:tcPr>
          <w:p w14:paraId="0BF9B855"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06213926"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439A16FC"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33B71E19" w14:textId="77777777" w:rsidTr="00E17B08">
        <w:trPr>
          <w:trHeight w:val="1223"/>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8243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28</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23617"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Painting: The work should be get done in proper way as per drawing and specification any input of the site engineer</w:t>
            </w:r>
            <w:r w:rsidRPr="007D2B46">
              <w:rPr>
                <w:rFonts w:ascii="Bahnschrift Light" w:hAnsi="Bahnschrift Light" w:cs="Arial"/>
                <w:sz w:val="20"/>
                <w:szCs w:val="20"/>
              </w:rPr>
              <w:br w:type="page"/>
              <w:t>2 layers of paint using white color</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1B73E"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رنگمالی: کار باید طبق نقشه و مشخصات طبق هدابات مهندس سایت به روشی مناسب انجام شود </w:t>
            </w:r>
            <w:r w:rsidRPr="007D2B46">
              <w:rPr>
                <w:rFonts w:ascii="Bahnschrift Light" w:hAnsi="Bahnschrift Light" w:cs="Arial"/>
                <w:sz w:val="20"/>
                <w:szCs w:val="20"/>
                <w:rtl/>
              </w:rPr>
              <w:br w:type="page"/>
              <w:t>دو لایه رنگ به رنگ سفید</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FA9C7"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m2</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127B"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200.00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ED4B2"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8C9A"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48C4E9"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779CA9C4" w14:textId="77777777" w:rsidTr="00E17B08">
        <w:trPr>
          <w:trHeight w:val="64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7DCD"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29</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1488D759" w14:textId="77777777" w:rsidR="007D2B46" w:rsidRPr="007D2B46" w:rsidRDefault="007D2B46" w:rsidP="007D2B46">
            <w:pPr>
              <w:spacing w:after="0" w:line="240" w:lineRule="auto"/>
              <w:rPr>
                <w:rFonts w:ascii="Bahnschrift Light" w:hAnsi="Bahnschrift Light" w:cs="Arial"/>
                <w:sz w:val="20"/>
                <w:szCs w:val="20"/>
              </w:rPr>
            </w:pPr>
            <w:proofErr w:type="gramStart"/>
            <w:r w:rsidRPr="007D2B46">
              <w:rPr>
                <w:rFonts w:ascii="Bahnschrift Light" w:hAnsi="Bahnschrift Light" w:cs="Arial"/>
                <w:sz w:val="20"/>
                <w:szCs w:val="20"/>
              </w:rPr>
              <w:t>Plastering  with</w:t>
            </w:r>
            <w:proofErr w:type="gramEnd"/>
            <w:r w:rsidRPr="007D2B46">
              <w:rPr>
                <w:rFonts w:ascii="Bahnschrift Light" w:hAnsi="Bahnschrift Light" w:cs="Arial"/>
                <w:sz w:val="20"/>
                <w:szCs w:val="20"/>
              </w:rPr>
              <w:t xml:space="preserve"> cement-sand M:1:3 best materials and water</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60BA3BCF"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پلستر کاری   مارک (1:3)  بهترین مواد و آب</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395632B"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m2</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750A42D5"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150.00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25B2D9E5"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5DEB0D"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14:paraId="030F28CB"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7B76BC0C" w14:textId="77777777" w:rsidTr="00E17B08">
        <w:trPr>
          <w:trHeight w:val="97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029C2FC"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30</w:t>
            </w:r>
          </w:p>
        </w:tc>
        <w:tc>
          <w:tcPr>
            <w:tcW w:w="1298" w:type="pct"/>
            <w:tcBorders>
              <w:top w:val="nil"/>
              <w:left w:val="nil"/>
              <w:bottom w:val="single" w:sz="4" w:space="0" w:color="auto"/>
              <w:right w:val="single" w:sz="4" w:space="0" w:color="auto"/>
            </w:tcBorders>
            <w:shd w:val="clear" w:color="auto" w:fill="auto"/>
            <w:vAlign w:val="center"/>
            <w:hideMark/>
          </w:tcPr>
          <w:p w14:paraId="6D2A14FC" w14:textId="5B27BB8D"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plastering inside the reservoirs (walls, base, </w:t>
            </w:r>
            <w:proofErr w:type="gramStart"/>
            <w:r w:rsidR="00A20D5D" w:rsidRPr="007D2B46">
              <w:rPr>
                <w:rFonts w:ascii="Bahnschrift Light" w:hAnsi="Bahnschrift Light" w:cs="Arial"/>
                <w:sz w:val="20"/>
                <w:szCs w:val="20"/>
              </w:rPr>
              <w:t>ceiling</w:t>
            </w:r>
            <w:r w:rsidRPr="007D2B46">
              <w:rPr>
                <w:rFonts w:ascii="Bahnschrift Light" w:hAnsi="Bahnschrift Light" w:cs="Arial"/>
                <w:sz w:val="20"/>
                <w:szCs w:val="20"/>
              </w:rPr>
              <w:t>)  with</w:t>
            </w:r>
            <w:proofErr w:type="gramEnd"/>
            <w:r w:rsidRPr="007D2B46">
              <w:rPr>
                <w:rFonts w:ascii="Bahnschrift Light" w:hAnsi="Bahnschrift Light" w:cs="Arial"/>
                <w:sz w:val="20"/>
                <w:szCs w:val="20"/>
              </w:rPr>
              <w:t xml:space="preserve"> cement-sand-</w:t>
            </w:r>
            <w:proofErr w:type="spellStart"/>
            <w:r w:rsidRPr="007D2B46">
              <w:rPr>
                <w:rFonts w:ascii="Bahnschrift Light" w:hAnsi="Bahnschrift Light" w:cs="Arial"/>
                <w:sz w:val="20"/>
                <w:szCs w:val="20"/>
              </w:rPr>
              <w:t>padlow</w:t>
            </w:r>
            <w:proofErr w:type="spellEnd"/>
            <w:r w:rsidRPr="007D2B46">
              <w:rPr>
                <w:rFonts w:ascii="Bahnschrift Light" w:hAnsi="Bahnschrift Light" w:cs="Arial"/>
                <w:sz w:val="20"/>
                <w:szCs w:val="20"/>
              </w:rPr>
              <w:t xml:space="preserve"> powder M:1:3 best materials and water</w:t>
            </w:r>
          </w:p>
        </w:tc>
        <w:tc>
          <w:tcPr>
            <w:tcW w:w="1520" w:type="pct"/>
            <w:tcBorders>
              <w:top w:val="nil"/>
              <w:left w:val="nil"/>
              <w:bottom w:val="single" w:sz="4" w:space="0" w:color="auto"/>
              <w:right w:val="single" w:sz="4" w:space="0" w:color="auto"/>
            </w:tcBorders>
            <w:shd w:val="clear" w:color="auto" w:fill="auto"/>
            <w:vAlign w:val="center"/>
            <w:hideMark/>
          </w:tcPr>
          <w:p w14:paraId="027406C7"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پلستر کاری داخلی( کف ، دیوارها و سقف)  با پودر ضد نفوذ آب با  مارک (</w:t>
            </w:r>
            <w:r w:rsidRPr="007D2B46">
              <w:rPr>
                <w:rFonts w:ascii="Bahnschrift Light" w:hAnsi="Bahnschrift Light" w:cs="Arial"/>
                <w:sz w:val="20"/>
                <w:szCs w:val="20"/>
                <w:rtl/>
                <w:lang w:bidi="fa-IR"/>
              </w:rPr>
              <w:t xml:space="preserve">۱:۳) </w:t>
            </w:r>
            <w:r w:rsidRPr="007D2B46">
              <w:rPr>
                <w:rFonts w:ascii="Bahnschrift Light" w:hAnsi="Bahnschrift Light" w:cs="Arial"/>
                <w:sz w:val="20"/>
                <w:szCs w:val="20"/>
                <w:rtl/>
              </w:rPr>
              <w:t>بهترین مواد و آب</w:t>
            </w:r>
          </w:p>
        </w:tc>
        <w:tc>
          <w:tcPr>
            <w:tcW w:w="257" w:type="pct"/>
            <w:tcBorders>
              <w:top w:val="nil"/>
              <w:left w:val="nil"/>
              <w:bottom w:val="single" w:sz="4" w:space="0" w:color="auto"/>
              <w:right w:val="single" w:sz="4" w:space="0" w:color="auto"/>
            </w:tcBorders>
            <w:shd w:val="clear" w:color="auto" w:fill="auto"/>
            <w:noWrap/>
            <w:vAlign w:val="center"/>
            <w:hideMark/>
          </w:tcPr>
          <w:p w14:paraId="3834C441"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m2</w:t>
            </w:r>
          </w:p>
        </w:tc>
        <w:tc>
          <w:tcPr>
            <w:tcW w:w="386" w:type="pct"/>
            <w:tcBorders>
              <w:top w:val="nil"/>
              <w:left w:val="nil"/>
              <w:bottom w:val="single" w:sz="4" w:space="0" w:color="auto"/>
              <w:right w:val="single" w:sz="4" w:space="0" w:color="auto"/>
            </w:tcBorders>
            <w:shd w:val="clear" w:color="auto" w:fill="auto"/>
            <w:noWrap/>
            <w:vAlign w:val="center"/>
            <w:hideMark/>
          </w:tcPr>
          <w:p w14:paraId="5B59C1CA"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110.00 </w:t>
            </w:r>
          </w:p>
        </w:tc>
        <w:tc>
          <w:tcPr>
            <w:tcW w:w="257" w:type="pct"/>
            <w:tcBorders>
              <w:top w:val="nil"/>
              <w:left w:val="nil"/>
              <w:bottom w:val="single" w:sz="4" w:space="0" w:color="auto"/>
              <w:right w:val="single" w:sz="4" w:space="0" w:color="auto"/>
            </w:tcBorders>
            <w:shd w:val="clear" w:color="auto" w:fill="auto"/>
            <w:noWrap/>
            <w:vAlign w:val="center"/>
            <w:hideMark/>
          </w:tcPr>
          <w:p w14:paraId="1D6C3A80"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5C0D0B5A"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7B796724"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33C61C15" w14:textId="77777777" w:rsidTr="00E17B08">
        <w:trPr>
          <w:trHeight w:val="7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15190ED3"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31</w:t>
            </w:r>
          </w:p>
        </w:tc>
        <w:tc>
          <w:tcPr>
            <w:tcW w:w="1298" w:type="pct"/>
            <w:tcBorders>
              <w:top w:val="nil"/>
              <w:left w:val="nil"/>
              <w:bottom w:val="single" w:sz="4" w:space="0" w:color="auto"/>
              <w:right w:val="single" w:sz="4" w:space="0" w:color="auto"/>
            </w:tcBorders>
            <w:shd w:val="clear" w:color="auto" w:fill="auto"/>
            <w:vAlign w:val="bottom"/>
            <w:hideMark/>
          </w:tcPr>
          <w:p w14:paraId="7D5A6EDE"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Crashed gravel: Pouring of Crash Gravel in the project area and leveling</w:t>
            </w:r>
          </w:p>
        </w:tc>
        <w:tc>
          <w:tcPr>
            <w:tcW w:w="1520" w:type="pct"/>
            <w:tcBorders>
              <w:top w:val="nil"/>
              <w:left w:val="nil"/>
              <w:bottom w:val="single" w:sz="4" w:space="0" w:color="auto"/>
              <w:right w:val="single" w:sz="4" w:space="0" w:color="auto"/>
            </w:tcBorders>
            <w:shd w:val="clear" w:color="auto" w:fill="auto"/>
            <w:vAlign w:val="center"/>
            <w:hideMark/>
          </w:tcPr>
          <w:p w14:paraId="115C4006"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پرکاری داخل صحن پروژه و لیول کاری آن </w:t>
            </w:r>
          </w:p>
        </w:tc>
        <w:tc>
          <w:tcPr>
            <w:tcW w:w="257" w:type="pct"/>
            <w:tcBorders>
              <w:top w:val="nil"/>
              <w:left w:val="nil"/>
              <w:bottom w:val="single" w:sz="4" w:space="0" w:color="auto"/>
              <w:right w:val="single" w:sz="4" w:space="0" w:color="auto"/>
            </w:tcBorders>
            <w:shd w:val="clear" w:color="auto" w:fill="auto"/>
            <w:noWrap/>
            <w:vAlign w:val="center"/>
            <w:hideMark/>
          </w:tcPr>
          <w:p w14:paraId="1B10E5F2"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m3</w:t>
            </w:r>
          </w:p>
        </w:tc>
        <w:tc>
          <w:tcPr>
            <w:tcW w:w="386" w:type="pct"/>
            <w:tcBorders>
              <w:top w:val="nil"/>
              <w:left w:val="nil"/>
              <w:bottom w:val="single" w:sz="4" w:space="0" w:color="auto"/>
              <w:right w:val="single" w:sz="4" w:space="0" w:color="auto"/>
            </w:tcBorders>
            <w:shd w:val="clear" w:color="auto" w:fill="auto"/>
            <w:noWrap/>
            <w:vAlign w:val="center"/>
            <w:hideMark/>
          </w:tcPr>
          <w:p w14:paraId="72523E7E"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30.00 </w:t>
            </w:r>
          </w:p>
        </w:tc>
        <w:tc>
          <w:tcPr>
            <w:tcW w:w="257" w:type="pct"/>
            <w:tcBorders>
              <w:top w:val="nil"/>
              <w:left w:val="nil"/>
              <w:bottom w:val="single" w:sz="4" w:space="0" w:color="auto"/>
              <w:right w:val="single" w:sz="4" w:space="0" w:color="auto"/>
            </w:tcBorders>
            <w:shd w:val="clear" w:color="auto" w:fill="auto"/>
            <w:noWrap/>
            <w:vAlign w:val="center"/>
            <w:hideMark/>
          </w:tcPr>
          <w:p w14:paraId="58344FD9"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69E81D35"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08B5713E"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351BD012" w14:textId="77777777" w:rsidTr="00E17B08">
        <w:trPr>
          <w:trHeight w:val="7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230332F"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32</w:t>
            </w:r>
          </w:p>
        </w:tc>
        <w:tc>
          <w:tcPr>
            <w:tcW w:w="1298" w:type="pct"/>
            <w:tcBorders>
              <w:top w:val="nil"/>
              <w:left w:val="nil"/>
              <w:bottom w:val="single" w:sz="4" w:space="0" w:color="auto"/>
              <w:right w:val="single" w:sz="4" w:space="0" w:color="auto"/>
            </w:tcBorders>
            <w:shd w:val="clear" w:color="auto" w:fill="auto"/>
            <w:noWrap/>
            <w:vAlign w:val="bottom"/>
            <w:hideMark/>
          </w:tcPr>
          <w:p w14:paraId="1E287EF3"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Isolation: </w:t>
            </w:r>
            <w:proofErr w:type="spellStart"/>
            <w:r w:rsidRPr="007D2B46">
              <w:rPr>
                <w:rFonts w:ascii="Bahnschrift Light" w:hAnsi="Bahnschrift Light" w:cs="Arial"/>
                <w:sz w:val="20"/>
                <w:szCs w:val="20"/>
              </w:rPr>
              <w:t>Isogam</w:t>
            </w:r>
            <w:proofErr w:type="spellEnd"/>
            <w:r w:rsidRPr="007D2B46">
              <w:rPr>
                <w:rFonts w:ascii="Bahnschrift Light" w:hAnsi="Bahnschrift Light" w:cs="Arial"/>
                <w:sz w:val="20"/>
                <w:szCs w:val="20"/>
              </w:rPr>
              <w:t xml:space="preserve"> with best quality (4-4.2) kg/m2</w:t>
            </w:r>
          </w:p>
        </w:tc>
        <w:tc>
          <w:tcPr>
            <w:tcW w:w="1520" w:type="pct"/>
            <w:tcBorders>
              <w:top w:val="nil"/>
              <w:left w:val="nil"/>
              <w:bottom w:val="single" w:sz="4" w:space="0" w:color="auto"/>
              <w:right w:val="single" w:sz="4" w:space="0" w:color="auto"/>
            </w:tcBorders>
            <w:shd w:val="clear" w:color="auto" w:fill="auto"/>
            <w:vAlign w:val="center"/>
            <w:hideMark/>
          </w:tcPr>
          <w:p w14:paraId="129AE0D5"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ایزوگام با بهترین کیفیت (4-4.2) کیلوگرام بر متر مربع</w:t>
            </w:r>
          </w:p>
        </w:tc>
        <w:tc>
          <w:tcPr>
            <w:tcW w:w="257" w:type="pct"/>
            <w:tcBorders>
              <w:top w:val="nil"/>
              <w:left w:val="nil"/>
              <w:bottom w:val="single" w:sz="4" w:space="0" w:color="auto"/>
              <w:right w:val="single" w:sz="4" w:space="0" w:color="auto"/>
            </w:tcBorders>
            <w:shd w:val="clear" w:color="auto" w:fill="auto"/>
            <w:noWrap/>
            <w:vAlign w:val="center"/>
            <w:hideMark/>
          </w:tcPr>
          <w:p w14:paraId="5AB019D4"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m2</w:t>
            </w:r>
          </w:p>
        </w:tc>
        <w:tc>
          <w:tcPr>
            <w:tcW w:w="386" w:type="pct"/>
            <w:tcBorders>
              <w:top w:val="nil"/>
              <w:left w:val="nil"/>
              <w:bottom w:val="single" w:sz="4" w:space="0" w:color="auto"/>
              <w:right w:val="single" w:sz="4" w:space="0" w:color="auto"/>
            </w:tcBorders>
            <w:shd w:val="clear" w:color="auto" w:fill="auto"/>
            <w:noWrap/>
            <w:vAlign w:val="center"/>
            <w:hideMark/>
          </w:tcPr>
          <w:p w14:paraId="30DBBAA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40.00 </w:t>
            </w:r>
          </w:p>
        </w:tc>
        <w:tc>
          <w:tcPr>
            <w:tcW w:w="257" w:type="pct"/>
            <w:tcBorders>
              <w:top w:val="nil"/>
              <w:left w:val="nil"/>
              <w:bottom w:val="single" w:sz="4" w:space="0" w:color="auto"/>
              <w:right w:val="single" w:sz="4" w:space="0" w:color="auto"/>
            </w:tcBorders>
            <w:shd w:val="clear" w:color="auto" w:fill="auto"/>
            <w:noWrap/>
            <w:vAlign w:val="center"/>
            <w:hideMark/>
          </w:tcPr>
          <w:p w14:paraId="78953E75"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108A16E0"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1C9C5955"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63CBF23E" w14:textId="77777777" w:rsidTr="00E17B08">
        <w:trPr>
          <w:trHeight w:val="68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70A133E"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33</w:t>
            </w:r>
          </w:p>
        </w:tc>
        <w:tc>
          <w:tcPr>
            <w:tcW w:w="1298" w:type="pct"/>
            <w:tcBorders>
              <w:top w:val="nil"/>
              <w:left w:val="nil"/>
              <w:bottom w:val="single" w:sz="4" w:space="0" w:color="auto"/>
              <w:right w:val="single" w:sz="4" w:space="0" w:color="auto"/>
            </w:tcBorders>
            <w:shd w:val="clear" w:color="auto" w:fill="auto"/>
            <w:noWrap/>
            <w:vAlign w:val="bottom"/>
            <w:hideMark/>
          </w:tcPr>
          <w:p w14:paraId="2890D6B1"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Drain pipe GI-pipe </w:t>
            </w:r>
            <w:proofErr w:type="gramStart"/>
            <w:r w:rsidRPr="007D2B46">
              <w:rPr>
                <w:rFonts w:ascii="Bahnschrift Light" w:hAnsi="Bahnschrift Light" w:cs="Arial"/>
                <w:sz w:val="20"/>
                <w:szCs w:val="20"/>
              </w:rPr>
              <w:t>2  1</w:t>
            </w:r>
            <w:proofErr w:type="gramEnd"/>
            <w:r w:rsidRPr="007D2B46">
              <w:rPr>
                <w:rFonts w:ascii="Bahnschrift Light" w:hAnsi="Bahnschrift Light" w:cs="Arial"/>
                <w:sz w:val="20"/>
                <w:szCs w:val="20"/>
              </w:rPr>
              <w:t>/2"  with best quality</w:t>
            </w:r>
          </w:p>
        </w:tc>
        <w:tc>
          <w:tcPr>
            <w:tcW w:w="1520" w:type="pct"/>
            <w:tcBorders>
              <w:top w:val="nil"/>
              <w:left w:val="nil"/>
              <w:bottom w:val="single" w:sz="4" w:space="0" w:color="auto"/>
              <w:right w:val="single" w:sz="4" w:space="0" w:color="auto"/>
            </w:tcBorders>
            <w:shd w:val="clear" w:color="auto" w:fill="auto"/>
            <w:vAlign w:val="center"/>
            <w:hideMark/>
          </w:tcPr>
          <w:p w14:paraId="5788FB5F"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لوله تخلیه آب باران </w:t>
            </w:r>
            <w:r w:rsidRPr="007D2B46">
              <w:rPr>
                <w:rFonts w:ascii="Bahnschrift Light" w:hAnsi="Bahnschrift Light" w:cs="Arial"/>
                <w:sz w:val="20"/>
                <w:szCs w:val="20"/>
              </w:rPr>
              <w:t>GI-pipe 2 1/2</w:t>
            </w:r>
            <w:r w:rsidRPr="007D2B46">
              <w:rPr>
                <w:rFonts w:ascii="Bahnschrift Light" w:hAnsi="Bahnschrift Light" w:cs="Arial"/>
                <w:sz w:val="20"/>
                <w:szCs w:val="20"/>
                <w:rtl/>
              </w:rPr>
              <w:t>"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3D2058C2"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m2</w:t>
            </w:r>
          </w:p>
        </w:tc>
        <w:tc>
          <w:tcPr>
            <w:tcW w:w="386" w:type="pct"/>
            <w:tcBorders>
              <w:top w:val="nil"/>
              <w:left w:val="nil"/>
              <w:bottom w:val="single" w:sz="4" w:space="0" w:color="auto"/>
              <w:right w:val="single" w:sz="4" w:space="0" w:color="auto"/>
            </w:tcBorders>
            <w:shd w:val="clear" w:color="auto" w:fill="auto"/>
            <w:noWrap/>
            <w:vAlign w:val="center"/>
            <w:hideMark/>
          </w:tcPr>
          <w:p w14:paraId="1CF9DDE0"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6.00 </w:t>
            </w:r>
          </w:p>
        </w:tc>
        <w:tc>
          <w:tcPr>
            <w:tcW w:w="257" w:type="pct"/>
            <w:tcBorders>
              <w:top w:val="nil"/>
              <w:left w:val="nil"/>
              <w:bottom w:val="single" w:sz="4" w:space="0" w:color="auto"/>
              <w:right w:val="single" w:sz="4" w:space="0" w:color="auto"/>
            </w:tcBorders>
            <w:shd w:val="clear" w:color="auto" w:fill="auto"/>
            <w:noWrap/>
            <w:vAlign w:val="center"/>
            <w:hideMark/>
          </w:tcPr>
          <w:p w14:paraId="38C19438"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75600ADF"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008E07C0"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10D7CC57" w14:textId="77777777" w:rsidTr="00E17B08">
        <w:trPr>
          <w:trHeight w:val="6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21915C9"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34</w:t>
            </w:r>
          </w:p>
        </w:tc>
        <w:tc>
          <w:tcPr>
            <w:tcW w:w="1298" w:type="pct"/>
            <w:tcBorders>
              <w:top w:val="nil"/>
              <w:left w:val="nil"/>
              <w:bottom w:val="single" w:sz="4" w:space="0" w:color="auto"/>
              <w:right w:val="single" w:sz="4" w:space="0" w:color="auto"/>
            </w:tcBorders>
            <w:shd w:val="clear" w:color="auto" w:fill="auto"/>
            <w:noWrap/>
            <w:vAlign w:val="bottom"/>
            <w:hideMark/>
          </w:tcPr>
          <w:p w14:paraId="3765761E"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Gate Valve2 1/2" stainless steel with best quality</w:t>
            </w:r>
          </w:p>
        </w:tc>
        <w:tc>
          <w:tcPr>
            <w:tcW w:w="1520" w:type="pct"/>
            <w:tcBorders>
              <w:top w:val="nil"/>
              <w:left w:val="nil"/>
              <w:bottom w:val="single" w:sz="4" w:space="0" w:color="auto"/>
              <w:right w:val="single" w:sz="4" w:space="0" w:color="auto"/>
            </w:tcBorders>
            <w:shd w:val="clear" w:color="auto" w:fill="auto"/>
            <w:vAlign w:val="center"/>
            <w:hideMark/>
          </w:tcPr>
          <w:p w14:paraId="4A713C48"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گیت وال 2 1/2 اینچ از فولاد ضد زنگ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752278C2"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No </w:t>
            </w:r>
          </w:p>
        </w:tc>
        <w:tc>
          <w:tcPr>
            <w:tcW w:w="386" w:type="pct"/>
            <w:tcBorders>
              <w:top w:val="nil"/>
              <w:left w:val="nil"/>
              <w:bottom w:val="single" w:sz="4" w:space="0" w:color="auto"/>
              <w:right w:val="single" w:sz="4" w:space="0" w:color="auto"/>
            </w:tcBorders>
            <w:shd w:val="clear" w:color="auto" w:fill="auto"/>
            <w:noWrap/>
            <w:vAlign w:val="center"/>
            <w:hideMark/>
          </w:tcPr>
          <w:p w14:paraId="467FAC2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2.00 </w:t>
            </w:r>
          </w:p>
        </w:tc>
        <w:tc>
          <w:tcPr>
            <w:tcW w:w="257" w:type="pct"/>
            <w:tcBorders>
              <w:top w:val="nil"/>
              <w:left w:val="nil"/>
              <w:bottom w:val="single" w:sz="4" w:space="0" w:color="auto"/>
              <w:right w:val="single" w:sz="4" w:space="0" w:color="auto"/>
            </w:tcBorders>
            <w:shd w:val="clear" w:color="auto" w:fill="auto"/>
            <w:noWrap/>
            <w:vAlign w:val="center"/>
            <w:hideMark/>
          </w:tcPr>
          <w:p w14:paraId="2AFD245F"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4C692B2D"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79AA2EF1"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12463EDA" w14:textId="77777777" w:rsidTr="00E17B08">
        <w:trPr>
          <w:trHeight w:val="5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41C6D19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35</w:t>
            </w:r>
          </w:p>
        </w:tc>
        <w:tc>
          <w:tcPr>
            <w:tcW w:w="1298" w:type="pct"/>
            <w:tcBorders>
              <w:top w:val="nil"/>
              <w:left w:val="nil"/>
              <w:bottom w:val="single" w:sz="4" w:space="0" w:color="auto"/>
              <w:right w:val="single" w:sz="4" w:space="0" w:color="auto"/>
            </w:tcBorders>
            <w:shd w:val="clear" w:color="auto" w:fill="auto"/>
            <w:noWrap/>
            <w:vAlign w:val="bottom"/>
            <w:hideMark/>
          </w:tcPr>
          <w:p w14:paraId="0363593D"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Outlet pipe: GI-pipe 2 1/2" Outlet Pipe with best quality</w:t>
            </w:r>
          </w:p>
        </w:tc>
        <w:tc>
          <w:tcPr>
            <w:tcW w:w="1520" w:type="pct"/>
            <w:tcBorders>
              <w:top w:val="nil"/>
              <w:left w:val="nil"/>
              <w:bottom w:val="single" w:sz="4" w:space="0" w:color="auto"/>
              <w:right w:val="single" w:sz="4" w:space="0" w:color="auto"/>
            </w:tcBorders>
            <w:shd w:val="clear" w:color="auto" w:fill="auto"/>
            <w:vAlign w:val="center"/>
            <w:hideMark/>
          </w:tcPr>
          <w:p w14:paraId="1563224C"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پایپ خروجی2 1/2 اینچ </w:t>
            </w:r>
            <w:r w:rsidRPr="007D2B46">
              <w:rPr>
                <w:rFonts w:ascii="Bahnschrift Light" w:hAnsi="Bahnschrift Light" w:cs="Arial"/>
                <w:sz w:val="20"/>
                <w:szCs w:val="20"/>
              </w:rPr>
              <w:t>GI</w:t>
            </w:r>
            <w:r w:rsidRPr="007D2B46">
              <w:rPr>
                <w:rFonts w:ascii="Bahnschrift Light" w:hAnsi="Bahnschrift Light" w:cs="Arial"/>
                <w:sz w:val="20"/>
                <w:szCs w:val="20"/>
                <w:rtl/>
              </w:rPr>
              <w:t xml:space="preserve">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17278CBD"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 </w:t>
            </w:r>
          </w:p>
        </w:tc>
        <w:tc>
          <w:tcPr>
            <w:tcW w:w="386" w:type="pct"/>
            <w:tcBorders>
              <w:top w:val="nil"/>
              <w:left w:val="nil"/>
              <w:bottom w:val="single" w:sz="4" w:space="0" w:color="auto"/>
              <w:right w:val="single" w:sz="4" w:space="0" w:color="auto"/>
            </w:tcBorders>
            <w:shd w:val="clear" w:color="auto" w:fill="auto"/>
            <w:noWrap/>
            <w:vAlign w:val="center"/>
            <w:hideMark/>
          </w:tcPr>
          <w:p w14:paraId="634EDAF1"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6.00 </w:t>
            </w:r>
          </w:p>
        </w:tc>
        <w:tc>
          <w:tcPr>
            <w:tcW w:w="257" w:type="pct"/>
            <w:tcBorders>
              <w:top w:val="nil"/>
              <w:left w:val="nil"/>
              <w:bottom w:val="single" w:sz="4" w:space="0" w:color="auto"/>
              <w:right w:val="single" w:sz="4" w:space="0" w:color="auto"/>
            </w:tcBorders>
            <w:shd w:val="clear" w:color="auto" w:fill="auto"/>
            <w:noWrap/>
            <w:vAlign w:val="center"/>
            <w:hideMark/>
          </w:tcPr>
          <w:p w14:paraId="633236CD"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186D3BDA"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319DEAD2"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23BD29C6" w14:textId="77777777" w:rsidTr="00E17B08">
        <w:trPr>
          <w:trHeight w:val="6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BE5EC64"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36</w:t>
            </w:r>
          </w:p>
        </w:tc>
        <w:tc>
          <w:tcPr>
            <w:tcW w:w="1298" w:type="pct"/>
            <w:tcBorders>
              <w:top w:val="nil"/>
              <w:left w:val="nil"/>
              <w:bottom w:val="single" w:sz="4" w:space="0" w:color="auto"/>
              <w:right w:val="single" w:sz="4" w:space="0" w:color="auto"/>
            </w:tcBorders>
            <w:shd w:val="clear" w:color="auto" w:fill="auto"/>
            <w:noWrap/>
            <w:vAlign w:val="bottom"/>
            <w:hideMark/>
          </w:tcPr>
          <w:p w14:paraId="2EAA7ED6" w14:textId="1E52FB26" w:rsidR="007D2B46" w:rsidRPr="007D2B46" w:rsidRDefault="007D2B46" w:rsidP="007D2B46">
            <w:pPr>
              <w:spacing w:after="0" w:line="240" w:lineRule="auto"/>
              <w:rPr>
                <w:rFonts w:ascii="Bahnschrift Light" w:hAnsi="Bahnschrift Light" w:cs="Arial"/>
                <w:sz w:val="20"/>
                <w:szCs w:val="20"/>
              </w:rPr>
            </w:pPr>
            <w:proofErr w:type="gramStart"/>
            <w:r w:rsidRPr="007D2B46">
              <w:rPr>
                <w:rFonts w:ascii="Bahnschrift Light" w:hAnsi="Bahnschrift Light" w:cs="Arial"/>
                <w:sz w:val="20"/>
                <w:szCs w:val="20"/>
              </w:rPr>
              <w:t>Over flow</w:t>
            </w:r>
            <w:proofErr w:type="gramEnd"/>
            <w:r w:rsidRPr="007D2B46">
              <w:rPr>
                <w:rFonts w:ascii="Bahnschrift Light" w:hAnsi="Bahnschrift Light" w:cs="Arial"/>
                <w:sz w:val="20"/>
                <w:szCs w:val="20"/>
              </w:rPr>
              <w:t>:</w:t>
            </w:r>
            <w:r w:rsidR="00A20D5D">
              <w:rPr>
                <w:rFonts w:ascii="Bahnschrift Light" w:hAnsi="Bahnschrift Light" w:cs="Arial"/>
                <w:sz w:val="20"/>
                <w:szCs w:val="20"/>
              </w:rPr>
              <w:t xml:space="preserve"> </w:t>
            </w:r>
            <w:r w:rsidRPr="007D2B46">
              <w:rPr>
                <w:rFonts w:ascii="Bahnschrift Light" w:hAnsi="Bahnschrift Light" w:cs="Arial"/>
                <w:sz w:val="20"/>
                <w:szCs w:val="20"/>
              </w:rPr>
              <w:t>GI-pipe 2" over flow pipe with best quality</w:t>
            </w:r>
          </w:p>
        </w:tc>
        <w:tc>
          <w:tcPr>
            <w:tcW w:w="1520" w:type="pct"/>
            <w:tcBorders>
              <w:top w:val="nil"/>
              <w:left w:val="nil"/>
              <w:bottom w:val="single" w:sz="4" w:space="0" w:color="auto"/>
              <w:right w:val="single" w:sz="4" w:space="0" w:color="auto"/>
            </w:tcBorders>
            <w:shd w:val="clear" w:color="auto" w:fill="auto"/>
            <w:vAlign w:val="center"/>
            <w:hideMark/>
          </w:tcPr>
          <w:p w14:paraId="5DD0AEA8"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پایپ جریان افزایشی 2 انیچ </w:t>
            </w:r>
            <w:r w:rsidRPr="007D2B46">
              <w:rPr>
                <w:rFonts w:ascii="Bahnschrift Light" w:hAnsi="Bahnschrift Light" w:cs="Arial"/>
                <w:sz w:val="20"/>
                <w:szCs w:val="20"/>
              </w:rPr>
              <w:t>GI</w:t>
            </w:r>
            <w:r w:rsidRPr="007D2B46">
              <w:rPr>
                <w:rFonts w:ascii="Bahnschrift Light" w:hAnsi="Bahnschrift Light" w:cs="Arial"/>
                <w:sz w:val="20"/>
                <w:szCs w:val="20"/>
                <w:rtl/>
              </w:rPr>
              <w:t xml:space="preserve">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29C957D9"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 </w:t>
            </w:r>
          </w:p>
        </w:tc>
        <w:tc>
          <w:tcPr>
            <w:tcW w:w="386" w:type="pct"/>
            <w:tcBorders>
              <w:top w:val="nil"/>
              <w:left w:val="nil"/>
              <w:bottom w:val="single" w:sz="4" w:space="0" w:color="auto"/>
              <w:right w:val="single" w:sz="4" w:space="0" w:color="auto"/>
            </w:tcBorders>
            <w:shd w:val="clear" w:color="auto" w:fill="auto"/>
            <w:noWrap/>
            <w:vAlign w:val="center"/>
            <w:hideMark/>
          </w:tcPr>
          <w:p w14:paraId="2C3BDA21"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16.60 </w:t>
            </w:r>
          </w:p>
        </w:tc>
        <w:tc>
          <w:tcPr>
            <w:tcW w:w="257" w:type="pct"/>
            <w:tcBorders>
              <w:top w:val="nil"/>
              <w:left w:val="nil"/>
              <w:bottom w:val="single" w:sz="4" w:space="0" w:color="auto"/>
              <w:right w:val="single" w:sz="4" w:space="0" w:color="auto"/>
            </w:tcBorders>
            <w:shd w:val="clear" w:color="auto" w:fill="auto"/>
            <w:noWrap/>
            <w:vAlign w:val="center"/>
            <w:hideMark/>
          </w:tcPr>
          <w:p w14:paraId="0F2BE39B"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21C76CF4"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7AAB9697"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1F99BADC" w14:textId="77777777" w:rsidTr="00E17B08">
        <w:trPr>
          <w:trHeight w:val="6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AF861C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37</w:t>
            </w:r>
          </w:p>
        </w:tc>
        <w:tc>
          <w:tcPr>
            <w:tcW w:w="1298" w:type="pct"/>
            <w:tcBorders>
              <w:top w:val="nil"/>
              <w:left w:val="nil"/>
              <w:bottom w:val="single" w:sz="4" w:space="0" w:color="auto"/>
              <w:right w:val="single" w:sz="4" w:space="0" w:color="auto"/>
            </w:tcBorders>
            <w:shd w:val="clear" w:color="auto" w:fill="auto"/>
            <w:noWrap/>
            <w:vAlign w:val="bottom"/>
            <w:hideMark/>
          </w:tcPr>
          <w:p w14:paraId="15CBE8C3" w14:textId="70799BFF"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Inlet pipe;</w:t>
            </w:r>
            <w:r w:rsidR="00A20D5D">
              <w:rPr>
                <w:rFonts w:ascii="Bahnschrift Light" w:hAnsi="Bahnschrift Light" w:cs="Arial"/>
                <w:sz w:val="20"/>
                <w:szCs w:val="20"/>
              </w:rPr>
              <w:t xml:space="preserve"> </w:t>
            </w:r>
            <w:r w:rsidRPr="007D2B46">
              <w:rPr>
                <w:rFonts w:ascii="Bahnschrift Light" w:hAnsi="Bahnschrift Light" w:cs="Arial"/>
                <w:sz w:val="20"/>
                <w:szCs w:val="20"/>
              </w:rPr>
              <w:t>GI-pipe 2" Inlet Pipe with best quality</w:t>
            </w:r>
          </w:p>
        </w:tc>
        <w:tc>
          <w:tcPr>
            <w:tcW w:w="1520" w:type="pct"/>
            <w:tcBorders>
              <w:top w:val="nil"/>
              <w:left w:val="nil"/>
              <w:bottom w:val="single" w:sz="4" w:space="0" w:color="auto"/>
              <w:right w:val="single" w:sz="4" w:space="0" w:color="auto"/>
            </w:tcBorders>
            <w:shd w:val="clear" w:color="auto" w:fill="auto"/>
            <w:vAlign w:val="center"/>
            <w:hideMark/>
          </w:tcPr>
          <w:p w14:paraId="4AAD2FAB"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پایپ ورودی 2 اینچ </w:t>
            </w:r>
            <w:r w:rsidRPr="007D2B46">
              <w:rPr>
                <w:rFonts w:ascii="Bahnschrift Light" w:hAnsi="Bahnschrift Light" w:cs="Arial"/>
                <w:sz w:val="20"/>
                <w:szCs w:val="20"/>
              </w:rPr>
              <w:t>GI</w:t>
            </w:r>
            <w:r w:rsidRPr="007D2B46">
              <w:rPr>
                <w:rFonts w:ascii="Bahnschrift Light" w:hAnsi="Bahnschrift Light" w:cs="Arial"/>
                <w:sz w:val="20"/>
                <w:szCs w:val="20"/>
                <w:rtl/>
              </w:rPr>
              <w:t xml:space="preserve">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710AA11D"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 </w:t>
            </w:r>
          </w:p>
        </w:tc>
        <w:tc>
          <w:tcPr>
            <w:tcW w:w="386" w:type="pct"/>
            <w:tcBorders>
              <w:top w:val="nil"/>
              <w:left w:val="nil"/>
              <w:bottom w:val="single" w:sz="4" w:space="0" w:color="auto"/>
              <w:right w:val="single" w:sz="4" w:space="0" w:color="auto"/>
            </w:tcBorders>
            <w:shd w:val="clear" w:color="auto" w:fill="auto"/>
            <w:noWrap/>
            <w:vAlign w:val="center"/>
            <w:hideMark/>
          </w:tcPr>
          <w:p w14:paraId="3FD3C840"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6.00 </w:t>
            </w:r>
          </w:p>
        </w:tc>
        <w:tc>
          <w:tcPr>
            <w:tcW w:w="257" w:type="pct"/>
            <w:tcBorders>
              <w:top w:val="nil"/>
              <w:left w:val="nil"/>
              <w:bottom w:val="single" w:sz="4" w:space="0" w:color="auto"/>
              <w:right w:val="single" w:sz="4" w:space="0" w:color="auto"/>
            </w:tcBorders>
            <w:shd w:val="clear" w:color="auto" w:fill="auto"/>
            <w:noWrap/>
            <w:vAlign w:val="center"/>
            <w:hideMark/>
          </w:tcPr>
          <w:p w14:paraId="3AB61CB0"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777752D1"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37B115AF"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152F0D52" w14:textId="77777777" w:rsidTr="00E17B08">
        <w:trPr>
          <w:trHeight w:val="6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7A24D0E"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38</w:t>
            </w:r>
          </w:p>
        </w:tc>
        <w:tc>
          <w:tcPr>
            <w:tcW w:w="1298" w:type="pct"/>
            <w:tcBorders>
              <w:top w:val="nil"/>
              <w:left w:val="nil"/>
              <w:bottom w:val="single" w:sz="4" w:space="0" w:color="auto"/>
              <w:right w:val="single" w:sz="4" w:space="0" w:color="auto"/>
            </w:tcBorders>
            <w:shd w:val="clear" w:color="auto" w:fill="auto"/>
            <w:noWrap/>
            <w:vAlign w:val="bottom"/>
            <w:hideMark/>
          </w:tcPr>
          <w:p w14:paraId="587308B2"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Stainless steel tap with best quality</w:t>
            </w:r>
          </w:p>
        </w:tc>
        <w:tc>
          <w:tcPr>
            <w:tcW w:w="1520" w:type="pct"/>
            <w:tcBorders>
              <w:top w:val="nil"/>
              <w:left w:val="nil"/>
              <w:bottom w:val="single" w:sz="4" w:space="0" w:color="auto"/>
              <w:right w:val="single" w:sz="4" w:space="0" w:color="auto"/>
            </w:tcBorders>
            <w:shd w:val="clear" w:color="auto" w:fill="auto"/>
            <w:vAlign w:val="center"/>
            <w:hideMark/>
          </w:tcPr>
          <w:p w14:paraId="5021831C"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شیردهن  استیلی ضد زنگ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30AF98F9"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No </w:t>
            </w:r>
          </w:p>
        </w:tc>
        <w:tc>
          <w:tcPr>
            <w:tcW w:w="386" w:type="pct"/>
            <w:tcBorders>
              <w:top w:val="nil"/>
              <w:left w:val="nil"/>
              <w:bottom w:val="single" w:sz="4" w:space="0" w:color="auto"/>
              <w:right w:val="single" w:sz="4" w:space="0" w:color="auto"/>
            </w:tcBorders>
            <w:shd w:val="clear" w:color="auto" w:fill="auto"/>
            <w:noWrap/>
            <w:vAlign w:val="center"/>
            <w:hideMark/>
          </w:tcPr>
          <w:p w14:paraId="5B8C4D17"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5.00 </w:t>
            </w:r>
          </w:p>
        </w:tc>
        <w:tc>
          <w:tcPr>
            <w:tcW w:w="257" w:type="pct"/>
            <w:tcBorders>
              <w:top w:val="nil"/>
              <w:left w:val="nil"/>
              <w:bottom w:val="single" w:sz="4" w:space="0" w:color="auto"/>
              <w:right w:val="single" w:sz="4" w:space="0" w:color="auto"/>
            </w:tcBorders>
            <w:shd w:val="clear" w:color="auto" w:fill="auto"/>
            <w:noWrap/>
            <w:vAlign w:val="center"/>
            <w:hideMark/>
          </w:tcPr>
          <w:p w14:paraId="307653E2"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467CC77D"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3BFDDDB4"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015C06AA" w14:textId="77777777" w:rsidTr="00E17B08">
        <w:trPr>
          <w:trHeight w:val="63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491ECED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lastRenderedPageBreak/>
              <w:t>39</w:t>
            </w:r>
          </w:p>
        </w:tc>
        <w:tc>
          <w:tcPr>
            <w:tcW w:w="1298" w:type="pct"/>
            <w:tcBorders>
              <w:top w:val="nil"/>
              <w:left w:val="nil"/>
              <w:bottom w:val="single" w:sz="4" w:space="0" w:color="auto"/>
              <w:right w:val="single" w:sz="4" w:space="0" w:color="auto"/>
            </w:tcBorders>
            <w:shd w:val="clear" w:color="auto" w:fill="auto"/>
            <w:noWrap/>
            <w:vAlign w:val="bottom"/>
            <w:hideMark/>
          </w:tcPr>
          <w:p w14:paraId="3DF1F5F5"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Dwon pipe GI 2" with all the connection fitting with best quality</w:t>
            </w:r>
          </w:p>
        </w:tc>
        <w:tc>
          <w:tcPr>
            <w:tcW w:w="1520" w:type="pct"/>
            <w:tcBorders>
              <w:top w:val="nil"/>
              <w:left w:val="nil"/>
              <w:bottom w:val="single" w:sz="4" w:space="0" w:color="auto"/>
              <w:right w:val="single" w:sz="4" w:space="0" w:color="auto"/>
            </w:tcBorders>
            <w:shd w:val="clear" w:color="auto" w:fill="auto"/>
            <w:vAlign w:val="center"/>
            <w:hideMark/>
          </w:tcPr>
          <w:p w14:paraId="06758868"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لوله دوون  لوله تخلیه آب باران 2 اینچ </w:t>
            </w:r>
            <w:r w:rsidRPr="007D2B46">
              <w:rPr>
                <w:rFonts w:ascii="Bahnschrift Light" w:hAnsi="Bahnschrift Light" w:cs="Arial"/>
                <w:sz w:val="20"/>
                <w:szCs w:val="20"/>
              </w:rPr>
              <w:t>GI</w:t>
            </w:r>
            <w:r w:rsidRPr="007D2B46">
              <w:rPr>
                <w:rFonts w:ascii="Bahnschrift Light" w:hAnsi="Bahnschrift Light" w:cs="Arial"/>
                <w:sz w:val="20"/>
                <w:szCs w:val="20"/>
                <w:rtl/>
              </w:rPr>
              <w:t xml:space="preserve"> با تمام اتصالات آن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65FEAD6F"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Ls </w:t>
            </w:r>
          </w:p>
        </w:tc>
        <w:tc>
          <w:tcPr>
            <w:tcW w:w="386" w:type="pct"/>
            <w:tcBorders>
              <w:top w:val="nil"/>
              <w:left w:val="nil"/>
              <w:bottom w:val="single" w:sz="4" w:space="0" w:color="auto"/>
              <w:right w:val="single" w:sz="4" w:space="0" w:color="auto"/>
            </w:tcBorders>
            <w:shd w:val="clear" w:color="auto" w:fill="auto"/>
            <w:noWrap/>
            <w:vAlign w:val="center"/>
            <w:hideMark/>
          </w:tcPr>
          <w:p w14:paraId="7650693E"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nil"/>
              <w:left w:val="nil"/>
              <w:bottom w:val="single" w:sz="4" w:space="0" w:color="auto"/>
              <w:right w:val="single" w:sz="4" w:space="0" w:color="auto"/>
            </w:tcBorders>
            <w:shd w:val="clear" w:color="auto" w:fill="auto"/>
            <w:noWrap/>
            <w:vAlign w:val="center"/>
            <w:hideMark/>
          </w:tcPr>
          <w:p w14:paraId="05E25B46"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57D447B2"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vAlign w:val="center"/>
            <w:hideMark/>
          </w:tcPr>
          <w:p w14:paraId="05CF6B82"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56A48874" w14:textId="77777777" w:rsidTr="00E17B08">
        <w:trPr>
          <w:trHeight w:val="147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85038"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40</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AA517C"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Construction of the ceiling of the guard room </w:t>
            </w:r>
            <w:proofErr w:type="gramStart"/>
            <w:r w:rsidRPr="007D2B46">
              <w:rPr>
                <w:rFonts w:ascii="Bahnschrift Light" w:hAnsi="Bahnschrift Light" w:cs="Arial"/>
                <w:sz w:val="20"/>
                <w:szCs w:val="20"/>
              </w:rPr>
              <w:t>with  Girder</w:t>
            </w:r>
            <w:proofErr w:type="gramEnd"/>
            <w:r w:rsidRPr="007D2B46">
              <w:rPr>
                <w:rFonts w:ascii="Bahnschrift Light" w:hAnsi="Bahnschrift Light" w:cs="Arial"/>
                <w:sz w:val="20"/>
                <w:szCs w:val="20"/>
              </w:rPr>
              <w:t xml:space="preserve"> with best quality made in Pakistan</w:t>
            </w:r>
            <w:r w:rsidRPr="007D2B46">
              <w:rPr>
                <w:rFonts w:ascii="Bahnschrift Light" w:hAnsi="Bahnschrift Light" w:cs="Arial"/>
                <w:sz w:val="20"/>
                <w:szCs w:val="20"/>
              </w:rPr>
              <w:br/>
              <w:t xml:space="preserve"> and best quality brick (I Beam 14/127kg/12m) with best quality</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4B885"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ساخت سقف با  تیرچه  آهن با بهترین کیفیت ساخت پاکستان و خشت با بهترین کیفیت</w:t>
            </w:r>
            <w:r w:rsidRPr="007D2B46">
              <w:rPr>
                <w:rFonts w:ascii="Bahnschrift Light" w:hAnsi="Bahnschrift Light" w:cs="Arial"/>
                <w:sz w:val="20"/>
                <w:szCs w:val="20"/>
                <w:rtl/>
              </w:rPr>
              <w:br/>
              <w:t xml:space="preserve"> (</w:t>
            </w:r>
            <w:r w:rsidRPr="007D2B46">
              <w:rPr>
                <w:rFonts w:ascii="Bahnschrift Light" w:hAnsi="Bahnschrift Light" w:cs="Arial"/>
                <w:sz w:val="20"/>
                <w:szCs w:val="20"/>
              </w:rPr>
              <w:t>I Beam 14/127kg/12m</w:t>
            </w:r>
            <w:r w:rsidRPr="007D2B46">
              <w:rPr>
                <w:rFonts w:ascii="Bahnschrift Light" w:hAnsi="Bahnschrift Light" w:cs="Arial"/>
                <w:sz w:val="20"/>
                <w:szCs w:val="20"/>
                <w:rtl/>
              </w:rPr>
              <w:t xml:space="preserve">)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7A22E"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 xml:space="preserve"> m2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58CB7"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9.00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3FF53"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711DA"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4DE64"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317CFA75" w14:textId="77777777" w:rsidTr="00E17B08">
        <w:trPr>
          <w:trHeight w:val="107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3BA16"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41</w:t>
            </w:r>
          </w:p>
        </w:tc>
        <w:tc>
          <w:tcPr>
            <w:tcW w:w="1298" w:type="pct"/>
            <w:tcBorders>
              <w:top w:val="single" w:sz="4" w:space="0" w:color="auto"/>
              <w:left w:val="nil"/>
              <w:bottom w:val="single" w:sz="4" w:space="0" w:color="auto"/>
              <w:right w:val="single" w:sz="4" w:space="0" w:color="auto"/>
            </w:tcBorders>
            <w:shd w:val="clear" w:color="auto" w:fill="auto"/>
            <w:vAlign w:val="bottom"/>
            <w:hideMark/>
          </w:tcPr>
          <w:p w14:paraId="6CD69FB4"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Signboard: Stone signboard with concrete base with best quality </w:t>
            </w:r>
            <w:r w:rsidRPr="007D2B46">
              <w:rPr>
                <w:rFonts w:ascii="Bahnschrift Light" w:hAnsi="Bahnschrift Light" w:cs="Arial"/>
                <w:sz w:val="20"/>
                <w:szCs w:val="20"/>
              </w:rPr>
              <w:br w:type="page"/>
              <w:t>(The length and height of the signboard panel should be 1 x 0.5 meters)</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00B9A1B3"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ساین بورد سنگی با تهداب کانکریتی با بهترین کیفیت</w:t>
            </w:r>
            <w:r w:rsidRPr="007D2B46">
              <w:rPr>
                <w:rFonts w:ascii="Bahnschrift Light" w:hAnsi="Bahnschrift Light" w:cs="Arial"/>
                <w:sz w:val="20"/>
                <w:szCs w:val="20"/>
                <w:rtl/>
              </w:rPr>
              <w:br w:type="page"/>
              <w:t>(طول و ارتفاع  تابلو باید 1*0.5 متر باشد)</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C7CFEDB"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Ls</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124A058F"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CC3F07A"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3ED54A2"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14:paraId="02D49C4D"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79E2CA1B" w14:textId="77777777" w:rsidTr="00E17B08">
        <w:trPr>
          <w:trHeight w:val="7523"/>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13519"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lastRenderedPageBreak/>
              <w:t>42</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EBB5A" w14:textId="7C30574C"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Solar panels:(For RO System)</w:t>
            </w:r>
            <w:r w:rsidRPr="007D2B46">
              <w:rPr>
                <w:rFonts w:ascii="Bahnschrift Light" w:hAnsi="Bahnschrift Light" w:cs="Arial"/>
                <w:sz w:val="20"/>
                <w:szCs w:val="20"/>
              </w:rPr>
              <w:br/>
              <w:t xml:space="preserve">270 </w:t>
            </w:r>
            <w:proofErr w:type="gramStart"/>
            <w:r w:rsidRPr="007D2B46">
              <w:rPr>
                <w:rFonts w:ascii="Bahnschrift Light" w:hAnsi="Bahnschrift Light" w:cs="Arial"/>
                <w:sz w:val="20"/>
                <w:szCs w:val="20"/>
              </w:rPr>
              <w:t>Watt,  TOMMATECH</w:t>
            </w:r>
            <w:proofErr w:type="gramEnd"/>
            <w:r w:rsidRPr="007D2B46">
              <w:rPr>
                <w:rFonts w:ascii="Bahnschrift Light" w:hAnsi="Bahnschrift Light" w:cs="Arial"/>
                <w:sz w:val="20"/>
                <w:szCs w:val="20"/>
              </w:rPr>
              <w:t xml:space="preserve"> , LORENTZ, GRUNDFOS, POLYCRYSTALLINE Model Made in Germany with name and </w:t>
            </w:r>
            <w:r w:rsidR="00A20D5D" w:rsidRPr="007D2B46">
              <w:rPr>
                <w:rFonts w:ascii="Bahnschrift Light" w:hAnsi="Bahnschrift Light" w:cs="Arial"/>
                <w:sz w:val="20"/>
                <w:szCs w:val="20"/>
              </w:rPr>
              <w:t>serial</w:t>
            </w:r>
            <w:r w:rsidRPr="007D2B46">
              <w:rPr>
                <w:rFonts w:ascii="Bahnschrift Light" w:hAnsi="Bahnschrift Light" w:cs="Arial"/>
                <w:sz w:val="20"/>
                <w:szCs w:val="20"/>
              </w:rPr>
              <w:t xml:space="preserve"> number under the glass layer of solar panels.  all solar panels specification including serial numbers must be confirmed by the companies which produce solar panels officially.</w:t>
            </w:r>
            <w:r w:rsidRPr="007D2B46">
              <w:rPr>
                <w:rFonts w:ascii="Bahnschrift Light" w:hAnsi="Bahnschrift Light" w:cs="Arial"/>
                <w:sz w:val="20"/>
                <w:szCs w:val="20"/>
              </w:rPr>
              <w:br/>
              <w:t>Specifications:</w:t>
            </w:r>
            <w:r w:rsidRPr="007D2B46">
              <w:rPr>
                <w:rFonts w:ascii="Bahnschrift Light" w:hAnsi="Bahnschrift Light" w:cs="Arial"/>
                <w:sz w:val="20"/>
                <w:szCs w:val="20"/>
              </w:rPr>
              <w:br/>
              <w:t>Nominal Operating Cell Temp:      (-40⁰C)-(+85⁰C)</w:t>
            </w:r>
            <w:r w:rsidRPr="007D2B46">
              <w:rPr>
                <w:rFonts w:ascii="Bahnschrift Light" w:hAnsi="Bahnschrift Light" w:cs="Arial"/>
                <w:sz w:val="20"/>
                <w:szCs w:val="20"/>
              </w:rPr>
              <w:br/>
              <w:t>Peak power (P max):                   270Watt</w:t>
            </w:r>
            <w:r w:rsidRPr="007D2B46">
              <w:rPr>
                <w:rFonts w:ascii="Bahnschrift Light" w:hAnsi="Bahnschrift Light" w:cs="Arial"/>
                <w:sz w:val="20"/>
                <w:szCs w:val="20"/>
              </w:rPr>
              <w:br/>
              <w:t>Module Efficiency:                       16.47%</w:t>
            </w:r>
            <w:r w:rsidRPr="007D2B46">
              <w:rPr>
                <w:rFonts w:ascii="Bahnschrift Light" w:hAnsi="Bahnschrift Light" w:cs="Arial"/>
                <w:sz w:val="20"/>
                <w:szCs w:val="20"/>
              </w:rPr>
              <w:br/>
              <w:t>Maximum Power Voltage:            31V</w:t>
            </w:r>
            <w:r w:rsidRPr="007D2B46">
              <w:rPr>
                <w:rFonts w:ascii="Bahnschrift Light" w:hAnsi="Bahnschrift Light" w:cs="Arial"/>
                <w:sz w:val="20"/>
                <w:szCs w:val="20"/>
              </w:rPr>
              <w:br/>
              <w:t>Maximum Power current:             8.71A</w:t>
            </w:r>
            <w:r w:rsidRPr="007D2B46">
              <w:rPr>
                <w:rFonts w:ascii="Bahnschrift Light" w:hAnsi="Bahnschrift Light" w:cs="Arial"/>
                <w:sz w:val="20"/>
                <w:szCs w:val="20"/>
              </w:rPr>
              <w:br/>
              <w:t>Open Circuit Voltage:                  38.0V</w:t>
            </w:r>
            <w:r w:rsidRPr="007D2B46">
              <w:rPr>
                <w:rFonts w:ascii="Bahnschrift Light" w:hAnsi="Bahnschrift Light" w:cs="Arial"/>
                <w:sz w:val="20"/>
                <w:szCs w:val="20"/>
              </w:rPr>
              <w:br/>
              <w:t>Short Circuit Current:                   9.21A</w:t>
            </w:r>
            <w:r w:rsidRPr="007D2B46">
              <w:rPr>
                <w:rFonts w:ascii="Bahnschrift Light" w:hAnsi="Bahnschrift Light" w:cs="Arial"/>
                <w:sz w:val="20"/>
                <w:szCs w:val="20"/>
              </w:rPr>
              <w:br/>
              <w:t>Cells per module:                        60(6*10)</w:t>
            </w:r>
            <w:r w:rsidRPr="007D2B46">
              <w:rPr>
                <w:rFonts w:ascii="Bahnschrift Light" w:hAnsi="Bahnschrift Light" w:cs="Arial"/>
                <w:sz w:val="20"/>
                <w:szCs w:val="20"/>
              </w:rPr>
              <w:br/>
              <w:t>Panel Dimension:                        1648*995*35mm</w:t>
            </w:r>
            <w:r w:rsidRPr="007D2B46">
              <w:rPr>
                <w:rFonts w:ascii="Bahnschrift Light" w:hAnsi="Bahnschrift Light" w:cs="Arial"/>
                <w:sz w:val="20"/>
                <w:szCs w:val="20"/>
              </w:rPr>
              <w:br/>
              <w:t>Max.</w:t>
            </w:r>
            <w:r w:rsidR="00A20D5D">
              <w:rPr>
                <w:rFonts w:ascii="Bahnschrift Light" w:hAnsi="Bahnschrift Light" w:cs="Arial"/>
                <w:sz w:val="20"/>
                <w:szCs w:val="20"/>
              </w:rPr>
              <w:t xml:space="preserve"> </w:t>
            </w:r>
            <w:r w:rsidRPr="007D2B46">
              <w:rPr>
                <w:rFonts w:ascii="Bahnschrift Light" w:hAnsi="Bahnschrift Light" w:cs="Arial"/>
                <w:sz w:val="20"/>
                <w:szCs w:val="20"/>
              </w:rPr>
              <w:t>Wind/Snow Load:                2400/5400Pa</w:t>
            </w:r>
            <w:r w:rsidRPr="007D2B46">
              <w:rPr>
                <w:rFonts w:ascii="Bahnschrift Light" w:hAnsi="Bahnschrift Light" w:cs="Arial"/>
                <w:sz w:val="20"/>
                <w:szCs w:val="20"/>
              </w:rPr>
              <w:br/>
              <w:t xml:space="preserve">Weight:                                      18kg                               </w:t>
            </w:r>
            <w:r w:rsidRPr="007D2B46">
              <w:rPr>
                <w:rFonts w:ascii="Bahnschrift Light" w:hAnsi="Bahnschrift Light" w:cs="Arial"/>
                <w:sz w:val="20"/>
                <w:szCs w:val="20"/>
              </w:rPr>
              <w:br/>
              <w:t xml:space="preserve">Performance to 10 years (min 90% power output), Performance to 25years (min 80% power output), must be confirmed by producer company, Visible </w:t>
            </w:r>
            <w:r w:rsidR="00A20D5D" w:rsidRPr="007D2B46">
              <w:rPr>
                <w:rFonts w:ascii="Bahnschrift Light" w:hAnsi="Bahnschrift Light" w:cs="Arial"/>
                <w:sz w:val="20"/>
                <w:szCs w:val="20"/>
              </w:rPr>
              <w:t>label</w:t>
            </w:r>
            <w:r w:rsidRPr="007D2B46">
              <w:rPr>
                <w:rFonts w:ascii="Bahnschrift Light" w:hAnsi="Bahnschrift Light" w:cs="Arial"/>
                <w:sz w:val="20"/>
                <w:szCs w:val="20"/>
              </w:rPr>
              <w:t xml:space="preserve"> on solar panel with technical specification and best quality.</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6392C"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پانل های خورشیدی: (برای سیستم </w:t>
            </w:r>
            <w:r w:rsidRPr="007D2B46">
              <w:rPr>
                <w:rFonts w:ascii="Bahnschrift Light" w:hAnsi="Bahnschrift Light" w:cs="Arial"/>
                <w:sz w:val="20"/>
                <w:szCs w:val="20"/>
              </w:rPr>
              <w:t>RO</w:t>
            </w:r>
            <w:r w:rsidRPr="007D2B46">
              <w:rPr>
                <w:rFonts w:ascii="Bahnschrift Light" w:hAnsi="Bahnschrift Light" w:cs="Arial"/>
                <w:sz w:val="20"/>
                <w:szCs w:val="20"/>
                <w:rtl/>
              </w:rPr>
              <w:t>)</w:t>
            </w:r>
            <w:r w:rsidRPr="007D2B46">
              <w:rPr>
                <w:rFonts w:ascii="Bahnschrift Light" w:hAnsi="Bahnschrift Light" w:cs="Arial"/>
                <w:sz w:val="20"/>
                <w:szCs w:val="20"/>
                <w:rtl/>
              </w:rPr>
              <w:br/>
              <w:t xml:space="preserve">270 </w:t>
            </w:r>
            <w:r w:rsidRPr="007D2B46">
              <w:rPr>
                <w:rFonts w:ascii="Bahnschrift Light" w:hAnsi="Bahnschrift Light" w:cs="Arial"/>
                <w:sz w:val="20"/>
                <w:szCs w:val="20"/>
              </w:rPr>
              <w:t>Watt, TOMMATECH , LORENTZ, GRUNDFOS, POLYCRYSTALLINE</w:t>
            </w:r>
            <w:r w:rsidRPr="007D2B46">
              <w:rPr>
                <w:rFonts w:ascii="Bahnschrift Light" w:hAnsi="Bahnschrift Light" w:cs="Arial"/>
                <w:sz w:val="20"/>
                <w:szCs w:val="20"/>
                <w:rtl/>
              </w:rPr>
              <w:t xml:space="preserve"> مدل ساخت آلمان با نام و شماره سریال زیر لایه شیشه ای پنل های خورشیدی. تمام مشخصات پنل های خورشیدی از جمله شماره سریال باید توسط شرکت هایی که به طور رسمی پنل های خورشیدی تولید می کنند تأیید شود.</w:t>
            </w:r>
            <w:r w:rsidRPr="007D2B46">
              <w:rPr>
                <w:rFonts w:ascii="Bahnschrift Light" w:hAnsi="Bahnschrift Light" w:cs="Arial"/>
                <w:sz w:val="20"/>
                <w:szCs w:val="20"/>
                <w:rtl/>
              </w:rPr>
              <w:br/>
              <w:t>مشخصات فنی:</w:t>
            </w:r>
            <w:r w:rsidRPr="007D2B46">
              <w:rPr>
                <w:rFonts w:ascii="Bahnschrift Light" w:hAnsi="Bahnschrift Light" w:cs="Arial"/>
                <w:sz w:val="20"/>
                <w:szCs w:val="20"/>
                <w:rtl/>
              </w:rPr>
              <w:br/>
              <w:t xml:space="preserve">دمای اسمی سلول عامل: </w:t>
            </w:r>
            <w:r w:rsidRPr="007D2B46">
              <w:rPr>
                <w:rFonts w:ascii="Bahnschrift Light" w:hAnsi="Bahnschrift Light" w:cs="Arial"/>
                <w:sz w:val="20"/>
                <w:szCs w:val="20"/>
              </w:rPr>
              <w:t>(</w:t>
            </w:r>
            <w:r w:rsidRPr="007D2B46">
              <w:rPr>
                <w:rFonts w:ascii="Bahnschrift Light" w:hAnsi="Bahnschrift Light" w:cs="Arial"/>
                <w:sz w:val="20"/>
                <w:szCs w:val="20"/>
                <w:rtl/>
              </w:rPr>
              <w:t>-40⁰</w:t>
            </w:r>
            <w:r w:rsidRPr="007D2B46">
              <w:rPr>
                <w:rFonts w:ascii="Bahnschrift Light" w:hAnsi="Bahnschrift Light" w:cs="Arial"/>
                <w:sz w:val="20"/>
                <w:szCs w:val="20"/>
              </w:rPr>
              <w:t>C)-(+85⁰C)</w:t>
            </w:r>
            <w:r w:rsidRPr="007D2B46">
              <w:rPr>
                <w:rFonts w:ascii="Bahnschrift Light" w:hAnsi="Bahnschrift Light" w:cs="Arial"/>
                <w:sz w:val="20"/>
                <w:szCs w:val="20"/>
                <w:rtl/>
              </w:rPr>
              <w:br/>
              <w:t xml:space="preserve">حداکثر توان </w:t>
            </w:r>
            <w:r w:rsidRPr="007D2B46">
              <w:rPr>
                <w:rFonts w:ascii="Bahnschrift Light" w:hAnsi="Bahnschrift Light" w:cs="Arial"/>
                <w:sz w:val="20"/>
                <w:szCs w:val="20"/>
              </w:rPr>
              <w:t>(P max): 270</w:t>
            </w:r>
            <w:r w:rsidRPr="007D2B46">
              <w:rPr>
                <w:rFonts w:ascii="Bahnschrift Light" w:hAnsi="Bahnschrift Light" w:cs="Arial"/>
                <w:sz w:val="20"/>
                <w:szCs w:val="20"/>
                <w:rtl/>
              </w:rPr>
              <w:t xml:space="preserve"> وات</w:t>
            </w:r>
            <w:r w:rsidRPr="007D2B46">
              <w:rPr>
                <w:rFonts w:ascii="Bahnschrift Light" w:hAnsi="Bahnschrift Light" w:cs="Arial"/>
                <w:sz w:val="20"/>
                <w:szCs w:val="20"/>
                <w:rtl/>
              </w:rPr>
              <w:br/>
              <w:t>راندمان ماژول: 16.47%</w:t>
            </w:r>
            <w:r w:rsidRPr="007D2B46">
              <w:rPr>
                <w:rFonts w:ascii="Bahnschrift Light" w:hAnsi="Bahnschrift Light" w:cs="Arial"/>
                <w:sz w:val="20"/>
                <w:szCs w:val="20"/>
                <w:rtl/>
              </w:rPr>
              <w:br/>
              <w:t>حداکثر ولتاژ برق: 31 ولت</w:t>
            </w:r>
            <w:r w:rsidRPr="007D2B46">
              <w:rPr>
                <w:rFonts w:ascii="Bahnschrift Light" w:hAnsi="Bahnschrift Light" w:cs="Arial"/>
                <w:sz w:val="20"/>
                <w:szCs w:val="20"/>
                <w:rtl/>
              </w:rPr>
              <w:br/>
              <w:t>حداکثر جریان برق: 8.71 آمپر</w:t>
            </w:r>
            <w:r w:rsidRPr="007D2B46">
              <w:rPr>
                <w:rFonts w:ascii="Bahnschrift Light" w:hAnsi="Bahnschrift Light" w:cs="Arial"/>
                <w:sz w:val="20"/>
                <w:szCs w:val="20"/>
                <w:rtl/>
              </w:rPr>
              <w:br/>
              <w:t>ولتاژ مدار باز: 38.0 ولت</w:t>
            </w:r>
            <w:r w:rsidRPr="007D2B46">
              <w:rPr>
                <w:rFonts w:ascii="Bahnschrift Light" w:hAnsi="Bahnschrift Light" w:cs="Arial"/>
                <w:sz w:val="20"/>
                <w:szCs w:val="20"/>
                <w:rtl/>
              </w:rPr>
              <w:br/>
              <w:t>جریان اتصال کوتاه: 9.21 آمپر</w:t>
            </w:r>
            <w:r w:rsidRPr="007D2B46">
              <w:rPr>
                <w:rFonts w:ascii="Bahnschrift Light" w:hAnsi="Bahnschrift Light" w:cs="Arial"/>
                <w:sz w:val="20"/>
                <w:szCs w:val="20"/>
                <w:rtl/>
              </w:rPr>
              <w:br/>
              <w:t>سلول در هر ماژول: 60 (6*10)</w:t>
            </w:r>
            <w:r w:rsidRPr="007D2B46">
              <w:rPr>
                <w:rFonts w:ascii="Bahnschrift Light" w:hAnsi="Bahnschrift Light" w:cs="Arial"/>
                <w:sz w:val="20"/>
                <w:szCs w:val="20"/>
                <w:rtl/>
              </w:rPr>
              <w:br/>
              <w:t>ابعاد پانل: 1648*995*35</w:t>
            </w:r>
            <w:r w:rsidRPr="007D2B46">
              <w:rPr>
                <w:rFonts w:ascii="Bahnschrift Light" w:hAnsi="Bahnschrift Light" w:cs="Arial"/>
                <w:sz w:val="20"/>
                <w:szCs w:val="20"/>
              </w:rPr>
              <w:t>mm</w:t>
            </w:r>
            <w:r w:rsidRPr="007D2B46">
              <w:rPr>
                <w:rFonts w:ascii="Bahnschrift Light" w:hAnsi="Bahnschrift Light" w:cs="Arial"/>
                <w:sz w:val="20"/>
                <w:szCs w:val="20"/>
                <w:rtl/>
              </w:rPr>
              <w:br/>
              <w:t>حداکثر بار باد/برف: 2400/5400 پاسکال</w:t>
            </w:r>
            <w:r w:rsidRPr="007D2B46">
              <w:rPr>
                <w:rFonts w:ascii="Bahnschrift Light" w:hAnsi="Bahnschrift Light" w:cs="Arial"/>
                <w:sz w:val="20"/>
                <w:szCs w:val="20"/>
                <w:rtl/>
              </w:rPr>
              <w:br/>
              <w:t>وزن: 18 کیلوگرم</w:t>
            </w:r>
            <w:r w:rsidRPr="007D2B46">
              <w:rPr>
                <w:rFonts w:ascii="Bahnschrift Light" w:hAnsi="Bahnschrift Light" w:cs="Arial"/>
                <w:sz w:val="20"/>
                <w:szCs w:val="20"/>
                <w:rtl/>
              </w:rPr>
              <w:br/>
              <w:t>عملکرد تا 10 سال (حداقل 90 درصد توان خروجی)، کارایی تا 25 سال (حداقل 80 درصد توان خروجی)، باید توسط شرکت تولیدکننده تأیید شود، قابل مشاهده بر روی پنل خورشیدی با مشخصات فنی و با کیفیت عالی.</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C1FC8"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No</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0A7A"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42.00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AEDD3"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262BC"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2B126"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3DCA2103" w14:textId="77777777" w:rsidTr="00E17B08">
        <w:trPr>
          <w:trHeight w:val="136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05CB5"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43</w:t>
            </w:r>
          </w:p>
        </w:tc>
        <w:tc>
          <w:tcPr>
            <w:tcW w:w="1298" w:type="pct"/>
            <w:tcBorders>
              <w:top w:val="single" w:sz="4" w:space="0" w:color="auto"/>
              <w:left w:val="nil"/>
              <w:bottom w:val="single" w:sz="4" w:space="0" w:color="auto"/>
              <w:right w:val="single" w:sz="4" w:space="0" w:color="auto"/>
            </w:tcBorders>
            <w:shd w:val="clear" w:color="auto" w:fill="auto"/>
            <w:vAlign w:val="bottom"/>
            <w:hideMark/>
          </w:tcPr>
          <w:p w14:paraId="4DA138A3" w14:textId="0131CCCF"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 Supply and Installation 2 </w:t>
            </w:r>
            <w:r w:rsidR="00A20D5D" w:rsidRPr="007D2B46">
              <w:rPr>
                <w:rFonts w:ascii="Bahnschrift Light" w:hAnsi="Bahnschrift Light" w:cs="Arial"/>
                <w:sz w:val="20"/>
                <w:szCs w:val="20"/>
              </w:rPr>
              <w:t>Metallic</w:t>
            </w:r>
            <w:r w:rsidRPr="007D2B46">
              <w:rPr>
                <w:rFonts w:ascii="Bahnschrift Light" w:hAnsi="Bahnschrift Light" w:cs="Arial"/>
                <w:sz w:val="20"/>
                <w:szCs w:val="20"/>
              </w:rPr>
              <w:t xml:space="preserve"> Stand for solar panels (150 Kg weight), able to be rotated manually  </w:t>
            </w:r>
            <w:r w:rsidRPr="007D2B46">
              <w:rPr>
                <w:rFonts w:ascii="Bahnschrift Light" w:hAnsi="Bahnschrift Light" w:cs="Arial"/>
                <w:sz w:val="20"/>
                <w:szCs w:val="20"/>
              </w:rPr>
              <w:br/>
              <w:t xml:space="preserve">with 2 </w:t>
            </w:r>
            <w:proofErr w:type="gramStart"/>
            <w:r w:rsidRPr="007D2B46">
              <w:rPr>
                <w:rFonts w:ascii="Bahnschrift Light" w:hAnsi="Bahnschrift Light" w:cs="Arial"/>
                <w:sz w:val="20"/>
                <w:szCs w:val="20"/>
              </w:rPr>
              <w:t>layer</w:t>
            </w:r>
            <w:proofErr w:type="gramEnd"/>
            <w:r w:rsidRPr="007D2B46">
              <w:rPr>
                <w:rFonts w:ascii="Bahnschrift Light" w:hAnsi="Bahnschrift Light" w:cs="Arial"/>
                <w:sz w:val="20"/>
                <w:szCs w:val="20"/>
              </w:rPr>
              <w:t xml:space="preserve"> of </w:t>
            </w:r>
            <w:r w:rsidR="00A20D5D" w:rsidRPr="007D2B46">
              <w:rPr>
                <w:rFonts w:ascii="Bahnschrift Light" w:hAnsi="Bahnschrift Light" w:cs="Arial"/>
                <w:sz w:val="20"/>
                <w:szCs w:val="20"/>
              </w:rPr>
              <w:t>painting</w:t>
            </w:r>
            <w:r w:rsidRPr="007D2B46">
              <w:rPr>
                <w:rFonts w:ascii="Bahnschrift Light" w:hAnsi="Bahnschrift Light" w:cs="Arial"/>
                <w:sz w:val="20"/>
                <w:szCs w:val="20"/>
              </w:rPr>
              <w:t xml:space="preserve"> </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3D06977D"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تهیه و نصب 2 پایه فلزی(وزن  150 کیلو گرمی) سولر پنل ها با امکان چرخش همراه با دو لایه رنگ </w:t>
            </w:r>
          </w:p>
        </w:tc>
        <w:tc>
          <w:tcPr>
            <w:tcW w:w="257" w:type="pct"/>
            <w:tcBorders>
              <w:top w:val="single" w:sz="4" w:space="0" w:color="auto"/>
              <w:left w:val="nil"/>
              <w:bottom w:val="single" w:sz="4" w:space="0" w:color="auto"/>
              <w:right w:val="single" w:sz="4" w:space="0" w:color="auto"/>
            </w:tcBorders>
            <w:shd w:val="clear" w:color="000000" w:fill="FFFFFF"/>
            <w:noWrap/>
            <w:vAlign w:val="center"/>
            <w:hideMark/>
          </w:tcPr>
          <w:p w14:paraId="40EE5AD2"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KG</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131EFDE9"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300.00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26FFA265"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05D2DC"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77176A"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2F65C867" w14:textId="77777777" w:rsidTr="00E17B08">
        <w:trPr>
          <w:trHeight w:val="5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E615253"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44</w:t>
            </w:r>
          </w:p>
        </w:tc>
        <w:tc>
          <w:tcPr>
            <w:tcW w:w="1298" w:type="pct"/>
            <w:tcBorders>
              <w:top w:val="nil"/>
              <w:left w:val="nil"/>
              <w:bottom w:val="single" w:sz="4" w:space="0" w:color="auto"/>
              <w:right w:val="single" w:sz="4" w:space="0" w:color="auto"/>
            </w:tcBorders>
            <w:shd w:val="clear" w:color="auto" w:fill="auto"/>
            <w:noWrap/>
            <w:vAlign w:val="bottom"/>
            <w:hideMark/>
          </w:tcPr>
          <w:p w14:paraId="469FF2A6" w14:textId="60A5F028"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Hybrid 7.5 Kw with 6 months </w:t>
            </w:r>
            <w:r w:rsidR="00A20D5D" w:rsidRPr="007D2B46">
              <w:rPr>
                <w:rFonts w:ascii="Bahnschrift Light" w:hAnsi="Bahnschrift Light" w:cs="Arial"/>
                <w:sz w:val="20"/>
                <w:szCs w:val="20"/>
              </w:rPr>
              <w:t>guarantee</w:t>
            </w:r>
            <w:r w:rsidRPr="007D2B46">
              <w:rPr>
                <w:rFonts w:ascii="Bahnschrift Light" w:hAnsi="Bahnschrift Light" w:cs="Arial"/>
                <w:sz w:val="20"/>
                <w:szCs w:val="20"/>
              </w:rPr>
              <w:t xml:space="preserve"> with best quality</w:t>
            </w:r>
          </w:p>
        </w:tc>
        <w:tc>
          <w:tcPr>
            <w:tcW w:w="1520" w:type="pct"/>
            <w:tcBorders>
              <w:top w:val="nil"/>
              <w:left w:val="nil"/>
              <w:bottom w:val="single" w:sz="4" w:space="0" w:color="auto"/>
              <w:right w:val="single" w:sz="4" w:space="0" w:color="auto"/>
            </w:tcBorders>
            <w:shd w:val="clear" w:color="auto" w:fill="auto"/>
            <w:vAlign w:val="center"/>
            <w:hideMark/>
          </w:tcPr>
          <w:p w14:paraId="012CA280"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هیبرید 7.5 کیلووات با 6 ماه گارانتی با بهترین کیفیت</w:t>
            </w:r>
          </w:p>
        </w:tc>
        <w:tc>
          <w:tcPr>
            <w:tcW w:w="257" w:type="pct"/>
            <w:tcBorders>
              <w:top w:val="nil"/>
              <w:left w:val="nil"/>
              <w:bottom w:val="single" w:sz="4" w:space="0" w:color="auto"/>
              <w:right w:val="single" w:sz="4" w:space="0" w:color="auto"/>
            </w:tcBorders>
            <w:shd w:val="clear" w:color="auto" w:fill="auto"/>
            <w:noWrap/>
            <w:vAlign w:val="center"/>
            <w:hideMark/>
          </w:tcPr>
          <w:p w14:paraId="2862B3F6"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No</w:t>
            </w:r>
          </w:p>
        </w:tc>
        <w:tc>
          <w:tcPr>
            <w:tcW w:w="386" w:type="pct"/>
            <w:tcBorders>
              <w:top w:val="nil"/>
              <w:left w:val="nil"/>
              <w:bottom w:val="single" w:sz="4" w:space="0" w:color="auto"/>
              <w:right w:val="single" w:sz="4" w:space="0" w:color="auto"/>
            </w:tcBorders>
            <w:shd w:val="clear" w:color="auto" w:fill="auto"/>
            <w:noWrap/>
            <w:vAlign w:val="center"/>
            <w:hideMark/>
          </w:tcPr>
          <w:p w14:paraId="6D9EA554"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1.00 </w:t>
            </w:r>
          </w:p>
        </w:tc>
        <w:tc>
          <w:tcPr>
            <w:tcW w:w="257" w:type="pct"/>
            <w:tcBorders>
              <w:top w:val="nil"/>
              <w:left w:val="nil"/>
              <w:bottom w:val="single" w:sz="4" w:space="0" w:color="auto"/>
              <w:right w:val="single" w:sz="4" w:space="0" w:color="auto"/>
            </w:tcBorders>
            <w:shd w:val="clear" w:color="auto" w:fill="auto"/>
            <w:noWrap/>
            <w:vAlign w:val="center"/>
            <w:hideMark/>
          </w:tcPr>
          <w:p w14:paraId="7A397F5C"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0AD7EDFA"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nil"/>
              <w:left w:val="nil"/>
              <w:bottom w:val="single" w:sz="4" w:space="0" w:color="auto"/>
              <w:right w:val="single" w:sz="4" w:space="0" w:color="auto"/>
            </w:tcBorders>
            <w:shd w:val="clear" w:color="auto" w:fill="auto"/>
            <w:noWrap/>
            <w:vAlign w:val="bottom"/>
            <w:hideMark/>
          </w:tcPr>
          <w:p w14:paraId="18D1458C"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D875AC" w:rsidRPr="007D2B46" w14:paraId="04A6F781" w14:textId="77777777" w:rsidTr="00E17B08">
        <w:trPr>
          <w:trHeight w:val="503"/>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5E843"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lastRenderedPageBreak/>
              <w:t>45</w:t>
            </w:r>
          </w:p>
        </w:tc>
        <w:tc>
          <w:tcPr>
            <w:tcW w:w="1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522B"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Cable 3*10mm2 with best quality</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910F8"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 با بهترین کیفیت3*10</w:t>
            </w:r>
            <w:r w:rsidRPr="007D2B46">
              <w:rPr>
                <w:rFonts w:ascii="Bahnschrift Light" w:hAnsi="Bahnschrift Light" w:cs="Arial"/>
                <w:sz w:val="20"/>
                <w:szCs w:val="20"/>
              </w:rPr>
              <w:t>mm2</w:t>
            </w:r>
            <w:r w:rsidRPr="007D2B46">
              <w:rPr>
                <w:rFonts w:ascii="Bahnschrift Light" w:hAnsi="Bahnschrift Light" w:cs="Arial"/>
                <w:sz w:val="20"/>
                <w:szCs w:val="20"/>
                <w:rtl/>
              </w:rPr>
              <w:t xml:space="preserve"> کیبل</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CA94D"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7B314"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10.00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E0ABE"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ED3E6" w14:textId="77777777" w:rsidR="007D2B46" w:rsidRPr="007D2B46" w:rsidRDefault="007D2B46" w:rsidP="007D2B46">
            <w:pPr>
              <w:spacing w:after="0" w:line="240" w:lineRule="auto"/>
              <w:jc w:val="center"/>
              <w:rPr>
                <w:rFonts w:ascii="Bahnschrift Light" w:hAnsi="Bahnschrift Light" w:cs="Arial"/>
                <w:sz w:val="24"/>
                <w:szCs w:val="24"/>
              </w:rPr>
            </w:pPr>
            <w:r w:rsidRPr="007D2B46">
              <w:rPr>
                <w:rFonts w:ascii="Bahnschrift Light" w:hAnsi="Bahnschrift Light" w:cs="Arial"/>
                <w:sz w:val="24"/>
                <w:szCs w:val="24"/>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3CCDD"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4BD79082" w14:textId="77777777" w:rsidTr="00E17B08">
        <w:trPr>
          <w:trHeight w:val="510"/>
        </w:trPr>
        <w:tc>
          <w:tcPr>
            <w:tcW w:w="2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1D2B4"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46</w:t>
            </w:r>
          </w:p>
        </w:tc>
        <w:tc>
          <w:tcPr>
            <w:tcW w:w="1298" w:type="pct"/>
            <w:tcBorders>
              <w:top w:val="single" w:sz="4" w:space="0" w:color="auto"/>
              <w:left w:val="nil"/>
              <w:bottom w:val="single" w:sz="4" w:space="0" w:color="auto"/>
              <w:right w:val="single" w:sz="4" w:space="0" w:color="auto"/>
            </w:tcBorders>
            <w:shd w:val="clear" w:color="auto" w:fill="auto"/>
            <w:noWrap/>
            <w:vAlign w:val="bottom"/>
            <w:hideMark/>
          </w:tcPr>
          <w:p w14:paraId="6DACF7C3" w14:textId="4749411B"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Handrail &amp; Stairs for elevated </w:t>
            </w:r>
            <w:r w:rsidR="00A20D5D" w:rsidRPr="007D2B46">
              <w:rPr>
                <w:rFonts w:ascii="Bahnschrift Light" w:hAnsi="Bahnschrift Light" w:cs="Arial"/>
                <w:sz w:val="20"/>
                <w:szCs w:val="20"/>
              </w:rPr>
              <w:t>reservoir</w:t>
            </w:r>
            <w:r w:rsidRPr="007D2B46">
              <w:rPr>
                <w:rFonts w:ascii="Bahnschrift Light" w:hAnsi="Bahnschrift Light" w:cs="Arial"/>
                <w:sz w:val="20"/>
                <w:szCs w:val="20"/>
              </w:rPr>
              <w:t xml:space="preserve"> and stair for distribution </w:t>
            </w:r>
            <w:r w:rsidR="00A20D5D" w:rsidRPr="007D2B46">
              <w:rPr>
                <w:rFonts w:ascii="Bahnschrift Light" w:hAnsi="Bahnschrift Light" w:cs="Arial"/>
                <w:sz w:val="20"/>
                <w:szCs w:val="20"/>
              </w:rPr>
              <w:t>reservoir</w:t>
            </w:r>
            <w:r w:rsidRPr="007D2B46">
              <w:rPr>
                <w:rFonts w:ascii="Bahnschrift Light" w:hAnsi="Bahnschrift Light" w:cs="Arial"/>
                <w:sz w:val="20"/>
                <w:szCs w:val="20"/>
              </w:rPr>
              <w:t xml:space="preserve"> with best quality</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1FA9F2C5"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نرده و پله برای مخزن مرتفع و پله برای مخزن توزیع  با بهترین کیفیت</w:t>
            </w:r>
          </w:p>
        </w:tc>
        <w:tc>
          <w:tcPr>
            <w:tcW w:w="257" w:type="pct"/>
            <w:tcBorders>
              <w:top w:val="single" w:sz="4" w:space="0" w:color="auto"/>
              <w:left w:val="nil"/>
              <w:bottom w:val="single" w:sz="4" w:space="0" w:color="auto"/>
              <w:right w:val="single" w:sz="4" w:space="0" w:color="auto"/>
            </w:tcBorders>
            <w:shd w:val="clear" w:color="000000" w:fill="FFFFFF"/>
            <w:noWrap/>
            <w:vAlign w:val="center"/>
            <w:hideMark/>
          </w:tcPr>
          <w:p w14:paraId="55D33E04" w14:textId="77777777" w:rsidR="007D2B46" w:rsidRPr="007D2B46" w:rsidRDefault="007D2B46" w:rsidP="007D2B46">
            <w:pPr>
              <w:spacing w:after="0" w:line="240" w:lineRule="auto"/>
              <w:jc w:val="center"/>
              <w:rPr>
                <w:rFonts w:ascii="Bahnschrift Light" w:hAnsi="Bahnschrift Light" w:cs="Arial"/>
                <w:color w:val="000000"/>
                <w:sz w:val="20"/>
                <w:szCs w:val="20"/>
                <w:rtl/>
              </w:rPr>
            </w:pPr>
            <w:r w:rsidRPr="007D2B46">
              <w:rPr>
                <w:rFonts w:ascii="Bahnschrift Light" w:hAnsi="Bahnschrift Light" w:cs="Arial"/>
                <w:color w:val="000000"/>
                <w:sz w:val="20"/>
                <w:szCs w:val="20"/>
              </w:rPr>
              <w:t>m</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14:paraId="23FF001D"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30.00 </w:t>
            </w:r>
          </w:p>
        </w:tc>
        <w:tc>
          <w:tcPr>
            <w:tcW w:w="257" w:type="pct"/>
            <w:tcBorders>
              <w:top w:val="single" w:sz="4" w:space="0" w:color="auto"/>
              <w:left w:val="nil"/>
              <w:bottom w:val="single" w:sz="4" w:space="0" w:color="auto"/>
              <w:right w:val="single" w:sz="4" w:space="0" w:color="auto"/>
            </w:tcBorders>
            <w:shd w:val="clear" w:color="000000" w:fill="FFFFFF"/>
            <w:noWrap/>
            <w:vAlign w:val="center"/>
            <w:hideMark/>
          </w:tcPr>
          <w:p w14:paraId="08B4182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00F4BD1"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65DC3484"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4429823B" w14:textId="77777777" w:rsidTr="00E17B08">
        <w:trPr>
          <w:trHeight w:val="930"/>
        </w:trPr>
        <w:tc>
          <w:tcPr>
            <w:tcW w:w="259" w:type="pct"/>
            <w:tcBorders>
              <w:top w:val="nil"/>
              <w:left w:val="single" w:sz="4" w:space="0" w:color="auto"/>
              <w:bottom w:val="single" w:sz="4" w:space="0" w:color="auto"/>
              <w:right w:val="single" w:sz="4" w:space="0" w:color="auto"/>
            </w:tcBorders>
            <w:shd w:val="clear" w:color="000000" w:fill="FFFFFF"/>
            <w:noWrap/>
            <w:vAlign w:val="center"/>
            <w:hideMark/>
          </w:tcPr>
          <w:p w14:paraId="27CFA990"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47</w:t>
            </w:r>
          </w:p>
        </w:tc>
        <w:tc>
          <w:tcPr>
            <w:tcW w:w="1298" w:type="pct"/>
            <w:tcBorders>
              <w:top w:val="nil"/>
              <w:left w:val="nil"/>
              <w:bottom w:val="single" w:sz="4" w:space="0" w:color="auto"/>
              <w:right w:val="single" w:sz="4" w:space="0" w:color="auto"/>
            </w:tcBorders>
            <w:shd w:val="clear" w:color="000000" w:fill="FFFFFF"/>
            <w:noWrap/>
            <w:vAlign w:val="bottom"/>
            <w:hideMark/>
          </w:tcPr>
          <w:p w14:paraId="64A8C716"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Glasses for Doors and Windows of Machine room and Guard room with best quality</w:t>
            </w:r>
          </w:p>
        </w:tc>
        <w:tc>
          <w:tcPr>
            <w:tcW w:w="1520" w:type="pct"/>
            <w:tcBorders>
              <w:top w:val="nil"/>
              <w:left w:val="nil"/>
              <w:bottom w:val="single" w:sz="4" w:space="0" w:color="auto"/>
              <w:right w:val="single" w:sz="4" w:space="0" w:color="auto"/>
            </w:tcBorders>
            <w:shd w:val="clear" w:color="auto" w:fill="auto"/>
            <w:vAlign w:val="center"/>
            <w:hideMark/>
          </w:tcPr>
          <w:p w14:paraId="39EA85A9"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شیشه درب و پنجره اتاق ماشین آلات و اتاق نگهبانی  با بهترین کیفیت</w:t>
            </w:r>
          </w:p>
        </w:tc>
        <w:tc>
          <w:tcPr>
            <w:tcW w:w="257" w:type="pct"/>
            <w:tcBorders>
              <w:top w:val="nil"/>
              <w:left w:val="nil"/>
              <w:bottom w:val="single" w:sz="4" w:space="0" w:color="auto"/>
              <w:right w:val="single" w:sz="4" w:space="0" w:color="auto"/>
            </w:tcBorders>
            <w:shd w:val="clear" w:color="000000" w:fill="FFFFFF"/>
            <w:noWrap/>
            <w:vAlign w:val="center"/>
            <w:hideMark/>
          </w:tcPr>
          <w:p w14:paraId="75168918" w14:textId="77777777" w:rsidR="007D2B46" w:rsidRPr="007D2B46" w:rsidRDefault="007D2B46" w:rsidP="007D2B46">
            <w:pPr>
              <w:spacing w:after="0" w:line="240" w:lineRule="auto"/>
              <w:jc w:val="center"/>
              <w:rPr>
                <w:rFonts w:ascii="Bahnschrift Light" w:hAnsi="Bahnschrift Light" w:cs="Arial"/>
                <w:color w:val="000000"/>
                <w:sz w:val="20"/>
                <w:szCs w:val="20"/>
                <w:rtl/>
              </w:rPr>
            </w:pPr>
            <w:r w:rsidRPr="007D2B46">
              <w:rPr>
                <w:rFonts w:ascii="Bahnschrift Light" w:hAnsi="Bahnschrift Light" w:cs="Arial"/>
                <w:color w:val="000000"/>
                <w:sz w:val="20"/>
                <w:szCs w:val="20"/>
              </w:rPr>
              <w:t>m2</w:t>
            </w:r>
          </w:p>
        </w:tc>
        <w:tc>
          <w:tcPr>
            <w:tcW w:w="386" w:type="pct"/>
            <w:tcBorders>
              <w:top w:val="nil"/>
              <w:left w:val="nil"/>
              <w:bottom w:val="single" w:sz="4" w:space="0" w:color="auto"/>
              <w:right w:val="single" w:sz="4" w:space="0" w:color="auto"/>
            </w:tcBorders>
            <w:shd w:val="clear" w:color="000000" w:fill="FFFFFF"/>
            <w:noWrap/>
            <w:vAlign w:val="center"/>
            <w:hideMark/>
          </w:tcPr>
          <w:p w14:paraId="7C9662B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3.62 </w:t>
            </w:r>
          </w:p>
        </w:tc>
        <w:tc>
          <w:tcPr>
            <w:tcW w:w="257" w:type="pct"/>
            <w:tcBorders>
              <w:top w:val="nil"/>
              <w:left w:val="nil"/>
              <w:bottom w:val="single" w:sz="4" w:space="0" w:color="auto"/>
              <w:right w:val="single" w:sz="4" w:space="0" w:color="auto"/>
            </w:tcBorders>
            <w:shd w:val="clear" w:color="000000" w:fill="FFFFFF"/>
            <w:noWrap/>
            <w:vAlign w:val="center"/>
            <w:hideMark/>
          </w:tcPr>
          <w:p w14:paraId="3055F035"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6BECE01E"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nil"/>
              <w:left w:val="nil"/>
              <w:bottom w:val="single" w:sz="4" w:space="0" w:color="auto"/>
              <w:right w:val="single" w:sz="4" w:space="0" w:color="auto"/>
            </w:tcBorders>
            <w:shd w:val="clear" w:color="000000" w:fill="FFFFFF"/>
            <w:noWrap/>
            <w:vAlign w:val="bottom"/>
            <w:hideMark/>
          </w:tcPr>
          <w:p w14:paraId="795EC7F2"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4EDF6A39" w14:textId="77777777" w:rsidTr="00E17B08">
        <w:trPr>
          <w:trHeight w:val="1007"/>
        </w:trPr>
        <w:tc>
          <w:tcPr>
            <w:tcW w:w="259" w:type="pct"/>
            <w:tcBorders>
              <w:top w:val="nil"/>
              <w:left w:val="single" w:sz="4" w:space="0" w:color="auto"/>
              <w:bottom w:val="single" w:sz="4" w:space="0" w:color="auto"/>
              <w:right w:val="single" w:sz="4" w:space="0" w:color="auto"/>
            </w:tcBorders>
            <w:shd w:val="clear" w:color="000000" w:fill="FFFFFF"/>
            <w:noWrap/>
            <w:vAlign w:val="center"/>
            <w:hideMark/>
          </w:tcPr>
          <w:p w14:paraId="0775D9E5"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48</w:t>
            </w:r>
          </w:p>
        </w:tc>
        <w:tc>
          <w:tcPr>
            <w:tcW w:w="1298" w:type="pct"/>
            <w:tcBorders>
              <w:top w:val="nil"/>
              <w:left w:val="nil"/>
              <w:bottom w:val="single" w:sz="4" w:space="0" w:color="auto"/>
              <w:right w:val="single" w:sz="4" w:space="0" w:color="auto"/>
            </w:tcBorders>
            <w:shd w:val="clear" w:color="000000" w:fill="FFFFFF"/>
            <w:vAlign w:val="bottom"/>
            <w:hideMark/>
          </w:tcPr>
          <w:p w14:paraId="4F34CC1B" w14:textId="07F48C4F"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Metal Doors and Windows for Machine room and Guard room (steel sheet 18 </w:t>
            </w:r>
            <w:proofErr w:type="spellStart"/>
            <w:r w:rsidRPr="007D2B46">
              <w:rPr>
                <w:rFonts w:ascii="Bahnschrift Light" w:hAnsi="Bahnschrift Light" w:cs="Arial"/>
                <w:sz w:val="20"/>
                <w:szCs w:val="20"/>
              </w:rPr>
              <w:t>kgr</w:t>
            </w:r>
            <w:proofErr w:type="spellEnd"/>
            <w:r w:rsidRPr="007D2B46">
              <w:rPr>
                <w:rFonts w:ascii="Bahnschrift Light" w:hAnsi="Bahnschrift Light" w:cs="Arial"/>
                <w:sz w:val="20"/>
                <w:szCs w:val="20"/>
              </w:rPr>
              <w:t xml:space="preserve">/plate 1.2mm and </w:t>
            </w:r>
            <w:proofErr w:type="spellStart"/>
            <w:r w:rsidRPr="007D2B46">
              <w:rPr>
                <w:rFonts w:ascii="Bahnschrift Light" w:hAnsi="Bahnschrift Light" w:cs="Arial"/>
                <w:sz w:val="20"/>
                <w:szCs w:val="20"/>
              </w:rPr>
              <w:t>zever</w:t>
            </w:r>
            <w:proofErr w:type="spellEnd"/>
            <w:r w:rsidRPr="007D2B46">
              <w:rPr>
                <w:rFonts w:ascii="Bahnschrift Light" w:hAnsi="Bahnschrift Light" w:cs="Arial"/>
                <w:sz w:val="20"/>
                <w:szCs w:val="20"/>
              </w:rPr>
              <w:t xml:space="preserve"> 20 </w:t>
            </w:r>
            <w:proofErr w:type="spellStart"/>
            <w:r w:rsidRPr="007D2B46">
              <w:rPr>
                <w:rFonts w:ascii="Bahnschrift Light" w:hAnsi="Bahnschrift Light" w:cs="Arial"/>
                <w:sz w:val="20"/>
                <w:szCs w:val="20"/>
              </w:rPr>
              <w:t>kgr</w:t>
            </w:r>
            <w:proofErr w:type="spellEnd"/>
            <w:r w:rsidRPr="007D2B46">
              <w:rPr>
                <w:rFonts w:ascii="Bahnschrift Light" w:hAnsi="Bahnschrift Light" w:cs="Arial"/>
                <w:sz w:val="20"/>
                <w:szCs w:val="20"/>
              </w:rPr>
              <w:t xml:space="preserve"> 2.5 mm) with 2 layer of </w:t>
            </w:r>
            <w:r w:rsidR="00A20D5D" w:rsidRPr="007D2B46">
              <w:rPr>
                <w:rFonts w:ascii="Bahnschrift Light" w:hAnsi="Bahnschrift Light" w:cs="Arial"/>
                <w:sz w:val="20"/>
                <w:szCs w:val="20"/>
              </w:rPr>
              <w:t>painting</w:t>
            </w:r>
            <w:r w:rsidRPr="007D2B46">
              <w:rPr>
                <w:rFonts w:ascii="Bahnschrift Light" w:hAnsi="Bahnschrift Light" w:cs="Arial"/>
                <w:sz w:val="20"/>
                <w:szCs w:val="20"/>
              </w:rPr>
              <w:t xml:space="preserve"> with best quality</w:t>
            </w:r>
          </w:p>
        </w:tc>
        <w:tc>
          <w:tcPr>
            <w:tcW w:w="1520" w:type="pct"/>
            <w:tcBorders>
              <w:top w:val="nil"/>
              <w:left w:val="nil"/>
              <w:bottom w:val="single" w:sz="4" w:space="0" w:color="auto"/>
              <w:right w:val="single" w:sz="4" w:space="0" w:color="auto"/>
            </w:tcBorders>
            <w:shd w:val="clear" w:color="auto" w:fill="auto"/>
            <w:vAlign w:val="center"/>
            <w:hideMark/>
          </w:tcPr>
          <w:p w14:paraId="3786FE34"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درب و پنجره فلزی اتاق ماشین آلات و اتاق نگهبانی (ورق استیل 18 کیلوگرم بر صفحه 1.2 میلی متر و زور 20 کیلوگرم 2.5 میلی متر) با 2 لایه رنگ آمیزی با بهترین کیفیت</w:t>
            </w:r>
          </w:p>
        </w:tc>
        <w:tc>
          <w:tcPr>
            <w:tcW w:w="257" w:type="pct"/>
            <w:tcBorders>
              <w:top w:val="nil"/>
              <w:left w:val="nil"/>
              <w:bottom w:val="single" w:sz="4" w:space="0" w:color="auto"/>
              <w:right w:val="single" w:sz="4" w:space="0" w:color="auto"/>
            </w:tcBorders>
            <w:shd w:val="clear" w:color="000000" w:fill="FFFFFF"/>
            <w:noWrap/>
            <w:vAlign w:val="center"/>
            <w:hideMark/>
          </w:tcPr>
          <w:p w14:paraId="50D2D4ED" w14:textId="77777777" w:rsidR="007D2B46" w:rsidRPr="007D2B46" w:rsidRDefault="007D2B46" w:rsidP="007D2B46">
            <w:pPr>
              <w:spacing w:after="0" w:line="240" w:lineRule="auto"/>
              <w:jc w:val="center"/>
              <w:rPr>
                <w:rFonts w:ascii="Bahnschrift Light" w:hAnsi="Bahnschrift Light" w:cs="Arial"/>
                <w:color w:val="000000"/>
                <w:sz w:val="20"/>
                <w:szCs w:val="20"/>
                <w:rtl/>
              </w:rPr>
            </w:pPr>
            <w:r w:rsidRPr="007D2B46">
              <w:rPr>
                <w:rFonts w:ascii="Bahnschrift Light" w:hAnsi="Bahnschrift Light" w:cs="Arial"/>
                <w:color w:val="000000"/>
                <w:sz w:val="20"/>
                <w:szCs w:val="20"/>
              </w:rPr>
              <w:t>Kg</w:t>
            </w:r>
          </w:p>
        </w:tc>
        <w:tc>
          <w:tcPr>
            <w:tcW w:w="386" w:type="pct"/>
            <w:tcBorders>
              <w:top w:val="nil"/>
              <w:left w:val="nil"/>
              <w:bottom w:val="single" w:sz="4" w:space="0" w:color="auto"/>
              <w:right w:val="single" w:sz="4" w:space="0" w:color="auto"/>
            </w:tcBorders>
            <w:shd w:val="clear" w:color="000000" w:fill="FFFFFF"/>
            <w:noWrap/>
            <w:vAlign w:val="center"/>
            <w:hideMark/>
          </w:tcPr>
          <w:p w14:paraId="433F5F3D"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100.00 </w:t>
            </w:r>
          </w:p>
        </w:tc>
        <w:tc>
          <w:tcPr>
            <w:tcW w:w="257" w:type="pct"/>
            <w:tcBorders>
              <w:top w:val="nil"/>
              <w:left w:val="nil"/>
              <w:bottom w:val="single" w:sz="4" w:space="0" w:color="auto"/>
              <w:right w:val="single" w:sz="4" w:space="0" w:color="auto"/>
            </w:tcBorders>
            <w:shd w:val="clear" w:color="000000" w:fill="FFFFFF"/>
            <w:noWrap/>
            <w:vAlign w:val="center"/>
            <w:hideMark/>
          </w:tcPr>
          <w:p w14:paraId="71358A83"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2E0FBE40"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nil"/>
              <w:left w:val="nil"/>
              <w:bottom w:val="single" w:sz="4" w:space="0" w:color="auto"/>
              <w:right w:val="single" w:sz="4" w:space="0" w:color="auto"/>
            </w:tcBorders>
            <w:shd w:val="clear" w:color="000000" w:fill="FFFFFF"/>
            <w:noWrap/>
            <w:vAlign w:val="bottom"/>
            <w:hideMark/>
          </w:tcPr>
          <w:p w14:paraId="2D025E11"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21845888" w14:textId="77777777" w:rsidTr="00E17B08">
        <w:trPr>
          <w:trHeight w:val="94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BFAE173"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49</w:t>
            </w:r>
          </w:p>
        </w:tc>
        <w:tc>
          <w:tcPr>
            <w:tcW w:w="1298" w:type="pct"/>
            <w:tcBorders>
              <w:top w:val="nil"/>
              <w:left w:val="nil"/>
              <w:bottom w:val="single" w:sz="4" w:space="0" w:color="auto"/>
              <w:right w:val="single" w:sz="4" w:space="0" w:color="auto"/>
            </w:tcBorders>
            <w:shd w:val="clear" w:color="000000" w:fill="FFFFFF"/>
            <w:vAlign w:val="center"/>
            <w:hideMark/>
          </w:tcPr>
          <w:p w14:paraId="12A7E354" w14:textId="4ADC791D"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galvanized Steel </w:t>
            </w:r>
            <w:r w:rsidR="00A20D5D" w:rsidRPr="007D2B46">
              <w:rPr>
                <w:rFonts w:ascii="Bahnschrift Light" w:hAnsi="Bahnschrift Light" w:cs="Arial"/>
                <w:sz w:val="20"/>
                <w:szCs w:val="20"/>
              </w:rPr>
              <w:t>coil</w:t>
            </w:r>
            <w:r w:rsidRPr="007D2B46">
              <w:rPr>
                <w:rFonts w:ascii="Bahnschrift Light" w:hAnsi="Bahnschrift Light" w:cs="Arial"/>
                <w:sz w:val="20"/>
                <w:szCs w:val="20"/>
              </w:rPr>
              <w:t>/sheet Hot rolled with thickness of 1.5 mm (iso 9001-</w:t>
            </w:r>
            <w:proofErr w:type="gramStart"/>
            <w:r w:rsidRPr="007D2B46">
              <w:rPr>
                <w:rFonts w:ascii="Bahnschrift Light" w:hAnsi="Bahnschrift Light" w:cs="Arial"/>
                <w:sz w:val="20"/>
                <w:szCs w:val="20"/>
              </w:rPr>
              <w:t>2008,SGS</w:t>
            </w:r>
            <w:proofErr w:type="gramEnd"/>
            <w:r w:rsidRPr="007D2B46">
              <w:rPr>
                <w:rFonts w:ascii="Bahnschrift Light" w:hAnsi="Bahnschrift Light" w:cs="Arial"/>
                <w:sz w:val="20"/>
                <w:szCs w:val="20"/>
              </w:rPr>
              <w:t xml:space="preserve">,CE,BV) for cover of elevated </w:t>
            </w:r>
            <w:r w:rsidR="00A20D5D" w:rsidRPr="007D2B46">
              <w:rPr>
                <w:rFonts w:ascii="Bahnschrift Light" w:hAnsi="Bahnschrift Light" w:cs="Arial"/>
                <w:sz w:val="20"/>
                <w:szCs w:val="20"/>
              </w:rPr>
              <w:t>reservoir</w:t>
            </w:r>
            <w:r w:rsidRPr="007D2B46">
              <w:rPr>
                <w:rFonts w:ascii="Bahnschrift Light" w:hAnsi="Bahnschrift Light" w:cs="Arial"/>
                <w:sz w:val="20"/>
                <w:szCs w:val="20"/>
              </w:rPr>
              <w:t xml:space="preserve"> GI pipe  with best quality</w:t>
            </w:r>
          </w:p>
        </w:tc>
        <w:tc>
          <w:tcPr>
            <w:tcW w:w="1520" w:type="pct"/>
            <w:tcBorders>
              <w:top w:val="nil"/>
              <w:left w:val="nil"/>
              <w:bottom w:val="single" w:sz="4" w:space="0" w:color="auto"/>
              <w:right w:val="single" w:sz="4" w:space="0" w:color="auto"/>
            </w:tcBorders>
            <w:shd w:val="clear" w:color="auto" w:fill="auto"/>
            <w:vAlign w:val="center"/>
            <w:hideMark/>
          </w:tcPr>
          <w:p w14:paraId="4DC8CC61"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فولاد گالوانیزه سیول/ورق نورد گرم با ضخامت 1.5 میلی متر (</w:t>
            </w:r>
            <w:r w:rsidRPr="007D2B46">
              <w:rPr>
                <w:rFonts w:ascii="Bahnschrift Light" w:hAnsi="Bahnschrift Light" w:cs="Arial"/>
                <w:sz w:val="20"/>
                <w:szCs w:val="20"/>
              </w:rPr>
              <w:t>iso</w:t>
            </w:r>
            <w:r w:rsidRPr="007D2B46">
              <w:rPr>
                <w:rFonts w:ascii="Bahnschrift Light" w:hAnsi="Bahnschrift Light" w:cs="Arial"/>
                <w:sz w:val="20"/>
                <w:szCs w:val="20"/>
                <w:rtl/>
              </w:rPr>
              <w:t xml:space="preserve"> 9001-2008,</w:t>
            </w:r>
            <w:r w:rsidRPr="007D2B46">
              <w:rPr>
                <w:rFonts w:ascii="Bahnschrift Light" w:hAnsi="Bahnschrift Light" w:cs="Arial"/>
                <w:sz w:val="20"/>
                <w:szCs w:val="20"/>
              </w:rPr>
              <w:t>SGS,CE,BV</w:t>
            </w:r>
            <w:r w:rsidRPr="007D2B46">
              <w:rPr>
                <w:rFonts w:ascii="Bahnschrift Light" w:hAnsi="Bahnschrift Light" w:cs="Arial"/>
                <w:sz w:val="20"/>
                <w:szCs w:val="20"/>
                <w:rtl/>
              </w:rPr>
              <w:t xml:space="preserve">) برای کاور کردن لوله </w:t>
            </w:r>
            <w:r w:rsidRPr="007D2B46">
              <w:rPr>
                <w:rFonts w:ascii="Bahnschrift Light" w:hAnsi="Bahnschrift Light" w:cs="Arial"/>
                <w:sz w:val="20"/>
                <w:szCs w:val="20"/>
              </w:rPr>
              <w:t>GI</w:t>
            </w:r>
            <w:r w:rsidRPr="007D2B46">
              <w:rPr>
                <w:rFonts w:ascii="Bahnschrift Light" w:hAnsi="Bahnschrift Light" w:cs="Arial"/>
                <w:sz w:val="20"/>
                <w:szCs w:val="20"/>
                <w:rtl/>
              </w:rPr>
              <w:t xml:space="preserve"> مخزن مرتفع  با بهترین کیفیت</w:t>
            </w:r>
          </w:p>
        </w:tc>
        <w:tc>
          <w:tcPr>
            <w:tcW w:w="257" w:type="pct"/>
            <w:tcBorders>
              <w:top w:val="nil"/>
              <w:left w:val="nil"/>
              <w:bottom w:val="single" w:sz="4" w:space="0" w:color="auto"/>
              <w:right w:val="single" w:sz="4" w:space="0" w:color="auto"/>
            </w:tcBorders>
            <w:shd w:val="clear" w:color="000000" w:fill="FFFFFF"/>
            <w:noWrap/>
            <w:vAlign w:val="center"/>
            <w:hideMark/>
          </w:tcPr>
          <w:p w14:paraId="2B558E4A"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m2</w:t>
            </w:r>
          </w:p>
        </w:tc>
        <w:tc>
          <w:tcPr>
            <w:tcW w:w="386" w:type="pct"/>
            <w:tcBorders>
              <w:top w:val="nil"/>
              <w:left w:val="nil"/>
              <w:bottom w:val="single" w:sz="4" w:space="0" w:color="auto"/>
              <w:right w:val="single" w:sz="4" w:space="0" w:color="auto"/>
            </w:tcBorders>
            <w:shd w:val="clear" w:color="000000" w:fill="FFFFFF"/>
            <w:noWrap/>
            <w:vAlign w:val="center"/>
            <w:hideMark/>
          </w:tcPr>
          <w:p w14:paraId="0C4079B0"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8.50 </w:t>
            </w:r>
          </w:p>
        </w:tc>
        <w:tc>
          <w:tcPr>
            <w:tcW w:w="257" w:type="pct"/>
            <w:tcBorders>
              <w:top w:val="nil"/>
              <w:left w:val="nil"/>
              <w:bottom w:val="single" w:sz="4" w:space="0" w:color="auto"/>
              <w:right w:val="single" w:sz="4" w:space="0" w:color="auto"/>
            </w:tcBorders>
            <w:shd w:val="clear" w:color="000000" w:fill="FFFFFF"/>
            <w:noWrap/>
            <w:vAlign w:val="center"/>
            <w:hideMark/>
          </w:tcPr>
          <w:p w14:paraId="20890F62"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451FF027"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nil"/>
              <w:left w:val="nil"/>
              <w:bottom w:val="single" w:sz="4" w:space="0" w:color="auto"/>
              <w:right w:val="single" w:sz="4" w:space="0" w:color="auto"/>
            </w:tcBorders>
            <w:shd w:val="clear" w:color="000000" w:fill="FFFFFF"/>
            <w:vAlign w:val="center"/>
            <w:hideMark/>
          </w:tcPr>
          <w:p w14:paraId="754CE1EE"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040D8775" w14:textId="77777777" w:rsidTr="00E17B08">
        <w:trPr>
          <w:trHeight w:val="557"/>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D4510A0"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50</w:t>
            </w:r>
          </w:p>
        </w:tc>
        <w:tc>
          <w:tcPr>
            <w:tcW w:w="1298" w:type="pct"/>
            <w:tcBorders>
              <w:top w:val="nil"/>
              <w:left w:val="nil"/>
              <w:bottom w:val="single" w:sz="4" w:space="0" w:color="auto"/>
              <w:right w:val="single" w:sz="4" w:space="0" w:color="auto"/>
            </w:tcBorders>
            <w:shd w:val="clear" w:color="000000" w:fill="FFFFFF"/>
            <w:noWrap/>
            <w:vAlign w:val="bottom"/>
            <w:hideMark/>
          </w:tcPr>
          <w:p w14:paraId="0D9BC54F" w14:textId="534747C0"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Slogan </w:t>
            </w:r>
            <w:proofErr w:type="gramStart"/>
            <w:r w:rsidRPr="007D2B46">
              <w:rPr>
                <w:rFonts w:ascii="Bahnschrift Light" w:hAnsi="Bahnschrift Light" w:cs="Arial"/>
                <w:sz w:val="20"/>
                <w:szCs w:val="20"/>
              </w:rPr>
              <w:t>painting ,</w:t>
            </w:r>
            <w:proofErr w:type="gramEnd"/>
            <w:r w:rsidRPr="007D2B46">
              <w:rPr>
                <w:rFonts w:ascii="Bahnschrift Light" w:hAnsi="Bahnschrift Light" w:cs="Arial"/>
                <w:sz w:val="20"/>
                <w:szCs w:val="20"/>
              </w:rPr>
              <w:t xml:space="preserve"> Logos and  </w:t>
            </w:r>
            <w:r w:rsidR="00A20D5D" w:rsidRPr="007D2B46">
              <w:rPr>
                <w:rFonts w:ascii="Bahnschrift Light" w:hAnsi="Bahnschrift Light" w:cs="Arial"/>
                <w:sz w:val="20"/>
                <w:szCs w:val="20"/>
              </w:rPr>
              <w:t>visibility</w:t>
            </w:r>
            <w:r w:rsidRPr="007D2B46">
              <w:rPr>
                <w:rFonts w:ascii="Bahnschrift Light" w:hAnsi="Bahnschrift Light" w:cs="Arial"/>
                <w:sz w:val="20"/>
                <w:szCs w:val="20"/>
              </w:rPr>
              <w:t xml:space="preserve"> message</w:t>
            </w:r>
          </w:p>
        </w:tc>
        <w:tc>
          <w:tcPr>
            <w:tcW w:w="1520" w:type="pct"/>
            <w:tcBorders>
              <w:top w:val="nil"/>
              <w:left w:val="nil"/>
              <w:bottom w:val="single" w:sz="4" w:space="0" w:color="auto"/>
              <w:right w:val="single" w:sz="4" w:space="0" w:color="auto"/>
            </w:tcBorders>
            <w:shd w:val="clear" w:color="auto" w:fill="auto"/>
            <w:vAlign w:val="center"/>
            <w:hideMark/>
          </w:tcPr>
          <w:p w14:paraId="2BED32DB"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نقاشی شعار، لوگو و پیام قابل مشاهده</w:t>
            </w:r>
          </w:p>
        </w:tc>
        <w:tc>
          <w:tcPr>
            <w:tcW w:w="257" w:type="pct"/>
            <w:tcBorders>
              <w:top w:val="nil"/>
              <w:left w:val="nil"/>
              <w:bottom w:val="single" w:sz="4" w:space="0" w:color="auto"/>
              <w:right w:val="single" w:sz="4" w:space="0" w:color="auto"/>
            </w:tcBorders>
            <w:shd w:val="clear" w:color="000000" w:fill="FFFFFF"/>
            <w:noWrap/>
            <w:vAlign w:val="center"/>
            <w:hideMark/>
          </w:tcPr>
          <w:p w14:paraId="45C4B627"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Ls</w:t>
            </w:r>
          </w:p>
        </w:tc>
        <w:tc>
          <w:tcPr>
            <w:tcW w:w="386" w:type="pct"/>
            <w:tcBorders>
              <w:top w:val="nil"/>
              <w:left w:val="nil"/>
              <w:bottom w:val="single" w:sz="4" w:space="0" w:color="auto"/>
              <w:right w:val="single" w:sz="4" w:space="0" w:color="auto"/>
            </w:tcBorders>
            <w:shd w:val="clear" w:color="000000" w:fill="FFFFFF"/>
            <w:noWrap/>
            <w:vAlign w:val="center"/>
            <w:hideMark/>
          </w:tcPr>
          <w:p w14:paraId="268CD1A8"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1.00 </w:t>
            </w:r>
          </w:p>
        </w:tc>
        <w:tc>
          <w:tcPr>
            <w:tcW w:w="257" w:type="pct"/>
            <w:tcBorders>
              <w:top w:val="nil"/>
              <w:left w:val="nil"/>
              <w:bottom w:val="single" w:sz="4" w:space="0" w:color="auto"/>
              <w:right w:val="single" w:sz="4" w:space="0" w:color="auto"/>
            </w:tcBorders>
            <w:shd w:val="clear" w:color="000000" w:fill="FFFFFF"/>
            <w:noWrap/>
            <w:vAlign w:val="center"/>
            <w:hideMark/>
          </w:tcPr>
          <w:p w14:paraId="0353EB8F"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4580720A"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nil"/>
              <w:left w:val="nil"/>
              <w:bottom w:val="single" w:sz="4" w:space="0" w:color="auto"/>
              <w:right w:val="single" w:sz="4" w:space="0" w:color="auto"/>
            </w:tcBorders>
            <w:shd w:val="clear" w:color="000000" w:fill="FFFFFF"/>
            <w:vAlign w:val="center"/>
            <w:hideMark/>
          </w:tcPr>
          <w:p w14:paraId="6BA3C01A"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20C1E324" w14:textId="77777777" w:rsidTr="00E17B08">
        <w:trPr>
          <w:trHeight w:val="7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16123719"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51</w:t>
            </w:r>
          </w:p>
        </w:tc>
        <w:tc>
          <w:tcPr>
            <w:tcW w:w="1298" w:type="pct"/>
            <w:tcBorders>
              <w:top w:val="nil"/>
              <w:left w:val="nil"/>
              <w:bottom w:val="single" w:sz="4" w:space="0" w:color="auto"/>
              <w:right w:val="single" w:sz="4" w:space="0" w:color="auto"/>
            </w:tcBorders>
            <w:shd w:val="clear" w:color="000000" w:fill="FFFFFF"/>
            <w:vAlign w:val="bottom"/>
            <w:hideMark/>
          </w:tcPr>
          <w:p w14:paraId="53D87846"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Steel Cover Box for Well, Elevated </w:t>
            </w:r>
            <w:proofErr w:type="gramStart"/>
            <w:r w:rsidRPr="007D2B46">
              <w:rPr>
                <w:rFonts w:ascii="Bahnschrift Light" w:hAnsi="Bahnschrift Light" w:cs="Arial"/>
                <w:sz w:val="20"/>
                <w:szCs w:val="20"/>
              </w:rPr>
              <w:t>reservoir ,valve</w:t>
            </w:r>
            <w:proofErr w:type="gramEnd"/>
            <w:r w:rsidRPr="007D2B46">
              <w:rPr>
                <w:rFonts w:ascii="Bahnschrift Light" w:hAnsi="Bahnschrift Light" w:cs="Arial"/>
                <w:sz w:val="20"/>
                <w:szCs w:val="20"/>
              </w:rPr>
              <w:t xml:space="preserve"> box and ground reservoir </w:t>
            </w:r>
            <w:r w:rsidRPr="007D2B46">
              <w:rPr>
                <w:rFonts w:ascii="Bahnschrift Light" w:hAnsi="Bahnschrift Light" w:cs="Arial"/>
                <w:sz w:val="20"/>
                <w:szCs w:val="20"/>
              </w:rPr>
              <w:br/>
              <w:t>with best quality</w:t>
            </w:r>
          </w:p>
        </w:tc>
        <w:tc>
          <w:tcPr>
            <w:tcW w:w="1520" w:type="pct"/>
            <w:tcBorders>
              <w:top w:val="nil"/>
              <w:left w:val="nil"/>
              <w:bottom w:val="single" w:sz="4" w:space="0" w:color="auto"/>
              <w:right w:val="single" w:sz="4" w:space="0" w:color="auto"/>
            </w:tcBorders>
            <w:shd w:val="clear" w:color="auto" w:fill="auto"/>
            <w:vAlign w:val="center"/>
            <w:hideMark/>
          </w:tcPr>
          <w:p w14:paraId="328AE621"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جعبه پوشش فولادی برای چاه، مخزن مرتفع، جعبه شیر و مخزن زمین  با بهترین کیفیت</w:t>
            </w:r>
          </w:p>
        </w:tc>
        <w:tc>
          <w:tcPr>
            <w:tcW w:w="257" w:type="pct"/>
            <w:tcBorders>
              <w:top w:val="nil"/>
              <w:left w:val="nil"/>
              <w:bottom w:val="single" w:sz="4" w:space="0" w:color="auto"/>
              <w:right w:val="single" w:sz="4" w:space="0" w:color="auto"/>
            </w:tcBorders>
            <w:shd w:val="clear" w:color="000000" w:fill="FFFFFF"/>
            <w:noWrap/>
            <w:vAlign w:val="center"/>
            <w:hideMark/>
          </w:tcPr>
          <w:p w14:paraId="15AB4B85" w14:textId="77777777" w:rsidR="007D2B46" w:rsidRPr="007D2B46" w:rsidRDefault="007D2B46" w:rsidP="007D2B46">
            <w:pPr>
              <w:spacing w:after="0" w:line="240" w:lineRule="auto"/>
              <w:jc w:val="center"/>
              <w:rPr>
                <w:rFonts w:ascii="Bahnschrift Light" w:hAnsi="Bahnschrift Light" w:cs="Arial"/>
                <w:sz w:val="20"/>
                <w:szCs w:val="20"/>
                <w:rtl/>
              </w:rPr>
            </w:pPr>
            <w:r w:rsidRPr="007D2B46">
              <w:rPr>
                <w:rFonts w:ascii="Bahnschrift Light" w:hAnsi="Bahnschrift Light" w:cs="Arial"/>
                <w:sz w:val="20"/>
                <w:szCs w:val="20"/>
              </w:rPr>
              <w:t>No</w:t>
            </w:r>
          </w:p>
        </w:tc>
        <w:tc>
          <w:tcPr>
            <w:tcW w:w="386" w:type="pct"/>
            <w:tcBorders>
              <w:top w:val="nil"/>
              <w:left w:val="nil"/>
              <w:bottom w:val="single" w:sz="4" w:space="0" w:color="auto"/>
              <w:right w:val="single" w:sz="4" w:space="0" w:color="auto"/>
            </w:tcBorders>
            <w:shd w:val="clear" w:color="000000" w:fill="FFFFFF"/>
            <w:noWrap/>
            <w:vAlign w:val="center"/>
            <w:hideMark/>
          </w:tcPr>
          <w:p w14:paraId="677CE463"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xml:space="preserve">          4.00 </w:t>
            </w:r>
          </w:p>
        </w:tc>
        <w:tc>
          <w:tcPr>
            <w:tcW w:w="257" w:type="pct"/>
            <w:tcBorders>
              <w:top w:val="nil"/>
              <w:left w:val="nil"/>
              <w:bottom w:val="single" w:sz="4" w:space="0" w:color="auto"/>
              <w:right w:val="single" w:sz="4" w:space="0" w:color="auto"/>
            </w:tcBorders>
            <w:shd w:val="clear" w:color="000000" w:fill="FFFFFF"/>
            <w:noWrap/>
            <w:vAlign w:val="center"/>
            <w:hideMark/>
          </w:tcPr>
          <w:p w14:paraId="3D529736" w14:textId="77777777" w:rsidR="007D2B46" w:rsidRPr="007D2B46" w:rsidRDefault="007D2B46" w:rsidP="007D2B46">
            <w:pPr>
              <w:spacing w:after="0" w:line="240" w:lineRule="auto"/>
              <w:jc w:val="center"/>
              <w:rPr>
                <w:rFonts w:ascii="Bahnschrift Light" w:hAnsi="Bahnschrift Light" w:cs="Arial"/>
                <w:sz w:val="20"/>
                <w:szCs w:val="20"/>
              </w:rPr>
            </w:pPr>
            <w:r w:rsidRPr="007D2B46">
              <w:rPr>
                <w:rFonts w:ascii="Bahnschrift Light" w:hAnsi="Bahnschrift Light" w:cs="Arial"/>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247FC604"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nil"/>
              <w:left w:val="nil"/>
              <w:bottom w:val="single" w:sz="4" w:space="0" w:color="auto"/>
              <w:right w:val="single" w:sz="4" w:space="0" w:color="auto"/>
            </w:tcBorders>
            <w:shd w:val="clear" w:color="000000" w:fill="FFFFFF"/>
            <w:vAlign w:val="center"/>
            <w:hideMark/>
          </w:tcPr>
          <w:p w14:paraId="54DC414C"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5A43EDF9" w14:textId="77777777" w:rsidTr="00E17B08">
        <w:trPr>
          <w:trHeight w:val="71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4933B072"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52</w:t>
            </w:r>
          </w:p>
        </w:tc>
        <w:tc>
          <w:tcPr>
            <w:tcW w:w="1298" w:type="pct"/>
            <w:tcBorders>
              <w:top w:val="nil"/>
              <w:left w:val="nil"/>
              <w:bottom w:val="single" w:sz="4" w:space="0" w:color="auto"/>
              <w:right w:val="single" w:sz="4" w:space="0" w:color="auto"/>
            </w:tcBorders>
            <w:shd w:val="clear" w:color="000000" w:fill="FFFFFF"/>
            <w:vAlign w:val="bottom"/>
            <w:hideMark/>
          </w:tcPr>
          <w:p w14:paraId="5F04F37B" w14:textId="0FE95223"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 xml:space="preserve">Metal ladder for elevated </w:t>
            </w:r>
            <w:r w:rsidR="00A20D5D" w:rsidRPr="007D2B46">
              <w:rPr>
                <w:rFonts w:ascii="Bahnschrift Light" w:hAnsi="Bahnschrift Light" w:cs="Arial"/>
                <w:sz w:val="20"/>
                <w:szCs w:val="20"/>
              </w:rPr>
              <w:t>reservoir</w:t>
            </w:r>
            <w:r w:rsidRPr="007D2B46">
              <w:rPr>
                <w:rFonts w:ascii="Bahnschrift Light" w:hAnsi="Bahnschrift Light" w:cs="Arial"/>
                <w:sz w:val="20"/>
                <w:szCs w:val="20"/>
              </w:rPr>
              <w:t xml:space="preserve"> and distribution </w:t>
            </w:r>
            <w:r w:rsidR="00A20D5D" w:rsidRPr="007D2B46">
              <w:rPr>
                <w:rFonts w:ascii="Bahnschrift Light" w:hAnsi="Bahnschrift Light" w:cs="Arial"/>
                <w:sz w:val="20"/>
                <w:szCs w:val="20"/>
              </w:rPr>
              <w:t>reservoir</w:t>
            </w:r>
            <w:r w:rsidRPr="007D2B46">
              <w:rPr>
                <w:rFonts w:ascii="Bahnschrift Light" w:hAnsi="Bahnschrift Light" w:cs="Arial"/>
                <w:sz w:val="20"/>
                <w:szCs w:val="20"/>
              </w:rPr>
              <w:t xml:space="preserve"> from GI 1 1/2" (3m for each </w:t>
            </w:r>
            <w:r w:rsidR="00A20D5D" w:rsidRPr="007D2B46">
              <w:rPr>
                <w:rFonts w:ascii="Bahnschrift Light" w:hAnsi="Bahnschrift Light" w:cs="Arial"/>
                <w:sz w:val="20"/>
                <w:szCs w:val="20"/>
              </w:rPr>
              <w:t>reservoir</w:t>
            </w:r>
            <w:r w:rsidRPr="007D2B46">
              <w:rPr>
                <w:rFonts w:ascii="Bahnschrift Light" w:hAnsi="Bahnschrift Light" w:cs="Arial"/>
                <w:sz w:val="20"/>
                <w:szCs w:val="20"/>
              </w:rPr>
              <w:t>) with best quality</w:t>
            </w:r>
          </w:p>
        </w:tc>
        <w:tc>
          <w:tcPr>
            <w:tcW w:w="1520" w:type="pct"/>
            <w:tcBorders>
              <w:top w:val="nil"/>
              <w:left w:val="nil"/>
              <w:bottom w:val="single" w:sz="4" w:space="0" w:color="auto"/>
              <w:right w:val="single" w:sz="4" w:space="0" w:color="auto"/>
            </w:tcBorders>
            <w:shd w:val="clear" w:color="auto" w:fill="auto"/>
            <w:vAlign w:val="center"/>
            <w:hideMark/>
          </w:tcPr>
          <w:p w14:paraId="5BFDAF5E"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نردبان فلزی برای مخزن مرتفع و مخزن توزیع از </w:t>
            </w:r>
            <w:r w:rsidRPr="007D2B46">
              <w:rPr>
                <w:rFonts w:ascii="Bahnschrift Light" w:hAnsi="Bahnschrift Light" w:cs="Arial"/>
                <w:sz w:val="20"/>
                <w:szCs w:val="20"/>
              </w:rPr>
              <w:t>GI 1 1/2</w:t>
            </w:r>
            <w:r w:rsidRPr="007D2B46">
              <w:rPr>
                <w:rFonts w:ascii="Bahnschrift Light" w:hAnsi="Bahnschrift Light" w:cs="Arial"/>
                <w:sz w:val="20"/>
                <w:szCs w:val="20"/>
                <w:rtl/>
              </w:rPr>
              <w:t>" (3 متر برای هر مخزن) با بهترین کیفیت</w:t>
            </w:r>
          </w:p>
        </w:tc>
        <w:tc>
          <w:tcPr>
            <w:tcW w:w="257" w:type="pct"/>
            <w:tcBorders>
              <w:top w:val="nil"/>
              <w:left w:val="nil"/>
              <w:bottom w:val="single" w:sz="4" w:space="0" w:color="auto"/>
              <w:right w:val="single" w:sz="4" w:space="0" w:color="auto"/>
            </w:tcBorders>
            <w:shd w:val="clear" w:color="000000" w:fill="FFFFFF"/>
            <w:noWrap/>
            <w:vAlign w:val="center"/>
            <w:hideMark/>
          </w:tcPr>
          <w:p w14:paraId="2E3D8264" w14:textId="77777777" w:rsidR="007D2B46" w:rsidRPr="007D2B46" w:rsidRDefault="007D2B46" w:rsidP="007D2B46">
            <w:pPr>
              <w:spacing w:after="0" w:line="240" w:lineRule="auto"/>
              <w:jc w:val="center"/>
              <w:rPr>
                <w:rFonts w:ascii="Bahnschrift Light" w:hAnsi="Bahnschrift Light" w:cs="Arial"/>
                <w:color w:val="000000"/>
                <w:sz w:val="20"/>
                <w:szCs w:val="20"/>
                <w:rtl/>
              </w:rPr>
            </w:pPr>
            <w:r w:rsidRPr="007D2B46">
              <w:rPr>
                <w:rFonts w:ascii="Bahnschrift Light" w:hAnsi="Bahnschrift Light" w:cs="Arial"/>
                <w:color w:val="000000"/>
                <w:sz w:val="20"/>
                <w:szCs w:val="20"/>
              </w:rPr>
              <w:t>m</w:t>
            </w:r>
          </w:p>
        </w:tc>
        <w:tc>
          <w:tcPr>
            <w:tcW w:w="386" w:type="pct"/>
            <w:tcBorders>
              <w:top w:val="nil"/>
              <w:left w:val="nil"/>
              <w:bottom w:val="single" w:sz="4" w:space="0" w:color="auto"/>
              <w:right w:val="single" w:sz="4" w:space="0" w:color="auto"/>
            </w:tcBorders>
            <w:shd w:val="clear" w:color="000000" w:fill="FFFFFF"/>
            <w:noWrap/>
            <w:vAlign w:val="center"/>
            <w:hideMark/>
          </w:tcPr>
          <w:p w14:paraId="08BFF69F"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6.00 </w:t>
            </w:r>
          </w:p>
        </w:tc>
        <w:tc>
          <w:tcPr>
            <w:tcW w:w="257" w:type="pct"/>
            <w:tcBorders>
              <w:top w:val="nil"/>
              <w:left w:val="nil"/>
              <w:bottom w:val="single" w:sz="4" w:space="0" w:color="auto"/>
              <w:right w:val="single" w:sz="4" w:space="0" w:color="auto"/>
            </w:tcBorders>
            <w:shd w:val="clear" w:color="000000" w:fill="FFFFFF"/>
            <w:noWrap/>
            <w:vAlign w:val="center"/>
            <w:hideMark/>
          </w:tcPr>
          <w:p w14:paraId="4764DF65"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03DAF0EC"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nil"/>
              <w:left w:val="nil"/>
              <w:bottom w:val="single" w:sz="4" w:space="0" w:color="auto"/>
              <w:right w:val="single" w:sz="4" w:space="0" w:color="auto"/>
            </w:tcBorders>
            <w:shd w:val="clear" w:color="000000" w:fill="FFFFFF"/>
            <w:noWrap/>
            <w:vAlign w:val="bottom"/>
            <w:hideMark/>
          </w:tcPr>
          <w:p w14:paraId="01594F4D"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165DC288" w14:textId="77777777" w:rsidTr="00E17B08">
        <w:trPr>
          <w:trHeight w:val="422"/>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7B0D61B7"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53</w:t>
            </w:r>
          </w:p>
        </w:tc>
        <w:tc>
          <w:tcPr>
            <w:tcW w:w="1298" w:type="pct"/>
            <w:tcBorders>
              <w:top w:val="nil"/>
              <w:left w:val="nil"/>
              <w:bottom w:val="single" w:sz="4" w:space="0" w:color="auto"/>
              <w:right w:val="single" w:sz="4" w:space="0" w:color="auto"/>
            </w:tcBorders>
            <w:shd w:val="clear" w:color="000000" w:fill="FFFFFF"/>
            <w:vAlign w:val="bottom"/>
            <w:hideMark/>
          </w:tcPr>
          <w:p w14:paraId="4B6AA33D" w14:textId="77777777"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Gutter 5*7 cm for machine room and guard room with best quality</w:t>
            </w:r>
          </w:p>
        </w:tc>
        <w:tc>
          <w:tcPr>
            <w:tcW w:w="1520" w:type="pct"/>
            <w:tcBorders>
              <w:top w:val="nil"/>
              <w:left w:val="nil"/>
              <w:bottom w:val="single" w:sz="4" w:space="0" w:color="auto"/>
              <w:right w:val="single" w:sz="4" w:space="0" w:color="auto"/>
            </w:tcBorders>
            <w:shd w:val="clear" w:color="auto" w:fill="auto"/>
            <w:vAlign w:val="center"/>
            <w:hideMark/>
          </w:tcPr>
          <w:p w14:paraId="55053B71"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ناودان 7*5 سانتی متر برای اتاق ماشین و اتاق نگهبانی  با بهترین کیفیت</w:t>
            </w:r>
          </w:p>
        </w:tc>
        <w:tc>
          <w:tcPr>
            <w:tcW w:w="257" w:type="pct"/>
            <w:tcBorders>
              <w:top w:val="nil"/>
              <w:left w:val="nil"/>
              <w:bottom w:val="single" w:sz="4" w:space="0" w:color="auto"/>
              <w:right w:val="single" w:sz="4" w:space="0" w:color="auto"/>
            </w:tcBorders>
            <w:shd w:val="clear" w:color="000000" w:fill="FFFFFF"/>
            <w:noWrap/>
            <w:vAlign w:val="center"/>
            <w:hideMark/>
          </w:tcPr>
          <w:p w14:paraId="44C6478D" w14:textId="77777777" w:rsidR="007D2B46" w:rsidRPr="007D2B46" w:rsidRDefault="007D2B46" w:rsidP="007D2B46">
            <w:pPr>
              <w:spacing w:after="0" w:line="240" w:lineRule="auto"/>
              <w:jc w:val="center"/>
              <w:rPr>
                <w:rFonts w:ascii="Bahnschrift Light" w:hAnsi="Bahnschrift Light" w:cs="Arial"/>
                <w:color w:val="000000"/>
                <w:sz w:val="20"/>
                <w:szCs w:val="20"/>
                <w:rtl/>
              </w:rPr>
            </w:pPr>
            <w:r w:rsidRPr="007D2B46">
              <w:rPr>
                <w:rFonts w:ascii="Bahnschrift Light" w:hAnsi="Bahnschrift Light" w:cs="Arial"/>
                <w:color w:val="000000"/>
                <w:sz w:val="20"/>
                <w:szCs w:val="20"/>
              </w:rPr>
              <w:t>m</w:t>
            </w:r>
          </w:p>
        </w:tc>
        <w:tc>
          <w:tcPr>
            <w:tcW w:w="386" w:type="pct"/>
            <w:tcBorders>
              <w:top w:val="nil"/>
              <w:left w:val="nil"/>
              <w:bottom w:val="single" w:sz="4" w:space="0" w:color="auto"/>
              <w:right w:val="single" w:sz="4" w:space="0" w:color="auto"/>
            </w:tcBorders>
            <w:shd w:val="clear" w:color="000000" w:fill="FFFFFF"/>
            <w:noWrap/>
            <w:vAlign w:val="center"/>
            <w:hideMark/>
          </w:tcPr>
          <w:p w14:paraId="05B3BC7A"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12.00 </w:t>
            </w:r>
          </w:p>
        </w:tc>
        <w:tc>
          <w:tcPr>
            <w:tcW w:w="257" w:type="pct"/>
            <w:tcBorders>
              <w:top w:val="nil"/>
              <w:left w:val="nil"/>
              <w:bottom w:val="single" w:sz="4" w:space="0" w:color="auto"/>
              <w:right w:val="single" w:sz="4" w:space="0" w:color="auto"/>
            </w:tcBorders>
            <w:shd w:val="clear" w:color="000000" w:fill="FFFFFF"/>
            <w:noWrap/>
            <w:vAlign w:val="center"/>
            <w:hideMark/>
          </w:tcPr>
          <w:p w14:paraId="5B523609"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7BEFED6E"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nil"/>
              <w:left w:val="nil"/>
              <w:bottom w:val="single" w:sz="4" w:space="0" w:color="auto"/>
              <w:right w:val="single" w:sz="4" w:space="0" w:color="auto"/>
            </w:tcBorders>
            <w:shd w:val="clear" w:color="000000" w:fill="FFFFFF"/>
            <w:noWrap/>
            <w:vAlign w:val="bottom"/>
            <w:hideMark/>
          </w:tcPr>
          <w:p w14:paraId="3E747FF5"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A61064" w:rsidRPr="007D2B46" w14:paraId="6537F253" w14:textId="77777777" w:rsidTr="00E17B08">
        <w:trPr>
          <w:trHeight w:val="557"/>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5FC9DCB"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54</w:t>
            </w:r>
          </w:p>
        </w:tc>
        <w:tc>
          <w:tcPr>
            <w:tcW w:w="1298" w:type="pct"/>
            <w:tcBorders>
              <w:top w:val="nil"/>
              <w:left w:val="nil"/>
              <w:bottom w:val="single" w:sz="4" w:space="0" w:color="auto"/>
              <w:right w:val="single" w:sz="4" w:space="0" w:color="auto"/>
            </w:tcBorders>
            <w:shd w:val="clear" w:color="000000" w:fill="FFFFFF"/>
            <w:vAlign w:val="bottom"/>
            <w:hideMark/>
          </w:tcPr>
          <w:p w14:paraId="673E4C09" w14:textId="7E4D6378" w:rsidR="007D2B46" w:rsidRPr="007D2B46" w:rsidRDefault="007D2B46" w:rsidP="007D2B46">
            <w:pPr>
              <w:spacing w:after="0" w:line="240" w:lineRule="auto"/>
              <w:rPr>
                <w:rFonts w:ascii="Bahnschrift Light" w:hAnsi="Bahnschrift Light" w:cs="Arial"/>
                <w:sz w:val="20"/>
                <w:szCs w:val="20"/>
              </w:rPr>
            </w:pPr>
            <w:r w:rsidRPr="007D2B46">
              <w:rPr>
                <w:rFonts w:ascii="Bahnschrift Light" w:hAnsi="Bahnschrift Light" w:cs="Arial"/>
                <w:sz w:val="20"/>
                <w:szCs w:val="20"/>
              </w:rPr>
              <w:t>Supply and installation of R.O.</w:t>
            </w:r>
            <w:r w:rsidR="00A20D5D">
              <w:rPr>
                <w:rFonts w:ascii="Bahnschrift Light" w:hAnsi="Bahnschrift Light" w:cs="Arial"/>
                <w:sz w:val="20"/>
                <w:szCs w:val="20"/>
              </w:rPr>
              <w:t xml:space="preserve"> </w:t>
            </w:r>
            <w:proofErr w:type="spellStart"/>
            <w:r w:rsidRPr="007D2B46">
              <w:rPr>
                <w:rFonts w:ascii="Bahnschrift Light" w:hAnsi="Bahnschrift Light" w:cs="Arial"/>
                <w:sz w:val="20"/>
                <w:szCs w:val="20"/>
              </w:rPr>
              <w:t>Sysem</w:t>
            </w:r>
            <w:proofErr w:type="spellEnd"/>
            <w:r w:rsidRPr="007D2B46">
              <w:rPr>
                <w:rFonts w:ascii="Bahnschrift Light" w:hAnsi="Bahnschrift Light" w:cs="Arial"/>
                <w:sz w:val="20"/>
                <w:szCs w:val="20"/>
              </w:rPr>
              <w:t xml:space="preserve"> plus </w:t>
            </w:r>
            <w:r w:rsidR="00A20D5D" w:rsidRPr="007D2B46">
              <w:rPr>
                <w:rFonts w:ascii="Bahnschrift Light" w:hAnsi="Bahnschrift Light" w:cs="Arial"/>
                <w:sz w:val="20"/>
                <w:szCs w:val="20"/>
              </w:rPr>
              <w:t>Ultra</w:t>
            </w:r>
            <w:r w:rsidRPr="007D2B46">
              <w:rPr>
                <w:rFonts w:ascii="Bahnschrift Light" w:hAnsi="Bahnschrift Light" w:cs="Arial"/>
                <w:sz w:val="20"/>
                <w:szCs w:val="20"/>
              </w:rPr>
              <w:t xml:space="preserve"> </w:t>
            </w:r>
            <w:r w:rsidR="00A20D5D" w:rsidRPr="007D2B46">
              <w:rPr>
                <w:rFonts w:ascii="Bahnschrift Light" w:hAnsi="Bahnschrift Light" w:cs="Arial"/>
                <w:sz w:val="20"/>
                <w:szCs w:val="20"/>
              </w:rPr>
              <w:t>Filtration</w:t>
            </w:r>
            <w:r w:rsidRPr="007D2B46">
              <w:rPr>
                <w:rFonts w:ascii="Bahnschrift Light" w:hAnsi="Bahnschrift Light" w:cs="Arial"/>
                <w:sz w:val="20"/>
                <w:szCs w:val="20"/>
              </w:rPr>
              <w:t xml:space="preserve"> unit and US </w:t>
            </w:r>
            <w:r w:rsidR="00A20D5D" w:rsidRPr="007D2B46">
              <w:rPr>
                <w:rFonts w:ascii="Bahnschrift Light" w:hAnsi="Bahnschrift Light" w:cs="Arial"/>
                <w:sz w:val="20"/>
                <w:szCs w:val="20"/>
              </w:rPr>
              <w:t>membrane</w:t>
            </w:r>
            <w:r w:rsidRPr="007D2B46">
              <w:rPr>
                <w:rFonts w:ascii="Bahnschrift Light" w:hAnsi="Bahnschrift Light" w:cs="Arial"/>
                <w:sz w:val="20"/>
                <w:szCs w:val="20"/>
              </w:rPr>
              <w:t xml:space="preserve"> having Output of </w:t>
            </w:r>
            <w:r w:rsidR="00A20D5D" w:rsidRPr="007D2B46">
              <w:rPr>
                <w:rFonts w:ascii="Bahnschrift Light" w:hAnsi="Bahnschrift Light" w:cs="Arial"/>
                <w:sz w:val="20"/>
                <w:szCs w:val="20"/>
              </w:rPr>
              <w:t>purifying</w:t>
            </w:r>
            <w:r w:rsidRPr="007D2B46">
              <w:rPr>
                <w:rFonts w:ascii="Bahnschrift Light" w:hAnsi="Bahnschrift Light" w:cs="Arial"/>
                <w:sz w:val="20"/>
                <w:szCs w:val="20"/>
              </w:rPr>
              <w:t xml:space="preserve"> 3000 </w:t>
            </w:r>
            <w:r w:rsidR="00A20D5D" w:rsidRPr="007D2B46">
              <w:rPr>
                <w:rFonts w:ascii="Bahnschrift Light" w:hAnsi="Bahnschrift Light" w:cs="Arial"/>
                <w:sz w:val="20"/>
                <w:szCs w:val="20"/>
              </w:rPr>
              <w:t>Liter</w:t>
            </w:r>
            <w:r w:rsidRPr="007D2B46">
              <w:rPr>
                <w:rFonts w:ascii="Bahnschrift Light" w:hAnsi="Bahnschrift Light" w:cs="Arial"/>
                <w:sz w:val="20"/>
                <w:szCs w:val="20"/>
              </w:rPr>
              <w:t>/hr</w:t>
            </w:r>
            <w:r w:rsidR="00A20D5D">
              <w:rPr>
                <w:rFonts w:ascii="Bahnschrift Light" w:hAnsi="Bahnschrift Light" w:cs="Arial"/>
                <w:sz w:val="20"/>
                <w:szCs w:val="20"/>
              </w:rPr>
              <w:t>.</w:t>
            </w:r>
            <w:r w:rsidRPr="007D2B46">
              <w:rPr>
                <w:rFonts w:ascii="Bahnschrift Light" w:hAnsi="Bahnschrift Light" w:cs="Arial"/>
                <w:sz w:val="20"/>
                <w:szCs w:val="20"/>
              </w:rPr>
              <w:t xml:space="preserve"> </w:t>
            </w:r>
          </w:p>
        </w:tc>
        <w:tc>
          <w:tcPr>
            <w:tcW w:w="1520" w:type="pct"/>
            <w:tcBorders>
              <w:top w:val="nil"/>
              <w:left w:val="nil"/>
              <w:bottom w:val="single" w:sz="4" w:space="0" w:color="auto"/>
              <w:right w:val="single" w:sz="4" w:space="0" w:color="auto"/>
            </w:tcBorders>
            <w:shd w:val="clear" w:color="auto" w:fill="auto"/>
            <w:vAlign w:val="center"/>
            <w:hideMark/>
          </w:tcPr>
          <w:p w14:paraId="5BF7E68F" w14:textId="77777777" w:rsidR="007D2B46" w:rsidRPr="007D2B46" w:rsidRDefault="007D2B46" w:rsidP="007D2B46">
            <w:pPr>
              <w:bidi/>
              <w:spacing w:after="0" w:line="240" w:lineRule="auto"/>
              <w:rPr>
                <w:rFonts w:ascii="Bahnschrift Light" w:hAnsi="Bahnschrift Light" w:cs="Arial"/>
                <w:sz w:val="20"/>
                <w:szCs w:val="20"/>
              </w:rPr>
            </w:pPr>
            <w:r w:rsidRPr="007D2B46">
              <w:rPr>
                <w:rFonts w:ascii="Bahnschrift Light" w:hAnsi="Bahnschrift Light" w:cs="Arial"/>
                <w:sz w:val="20"/>
                <w:szCs w:val="20"/>
                <w:rtl/>
              </w:rPr>
              <w:t xml:space="preserve">تهیه و نصب سیستم </w:t>
            </w:r>
            <w:r w:rsidRPr="007D2B46">
              <w:rPr>
                <w:rFonts w:ascii="Bahnschrift Light" w:hAnsi="Bahnschrift Light" w:cs="Arial"/>
                <w:sz w:val="20"/>
                <w:szCs w:val="20"/>
              </w:rPr>
              <w:t>R.O</w:t>
            </w:r>
            <w:r w:rsidRPr="007D2B46">
              <w:rPr>
                <w:rFonts w:ascii="Bahnschrift Light" w:hAnsi="Bahnschrift Light" w:cs="Arial"/>
                <w:sz w:val="20"/>
                <w:szCs w:val="20"/>
                <w:rtl/>
              </w:rPr>
              <w:t xml:space="preserve">. به همراه واحد فیلتراسیون </w:t>
            </w:r>
            <w:proofErr w:type="spellStart"/>
            <w:r w:rsidRPr="007D2B46">
              <w:rPr>
                <w:rFonts w:ascii="Bahnschrift Light" w:hAnsi="Bahnschrift Light" w:cs="Arial"/>
                <w:sz w:val="20"/>
                <w:szCs w:val="20"/>
              </w:rPr>
              <w:t>Ultera</w:t>
            </w:r>
            <w:proofErr w:type="spellEnd"/>
            <w:r w:rsidRPr="007D2B46">
              <w:rPr>
                <w:rFonts w:ascii="Bahnschrift Light" w:hAnsi="Bahnschrift Light" w:cs="Arial"/>
                <w:sz w:val="20"/>
                <w:szCs w:val="20"/>
                <w:rtl/>
              </w:rPr>
              <w:t xml:space="preserve"> و عضو </w:t>
            </w:r>
            <w:r w:rsidRPr="007D2B46">
              <w:rPr>
                <w:rFonts w:ascii="Bahnschrift Light" w:hAnsi="Bahnschrift Light" w:cs="Arial"/>
                <w:sz w:val="20"/>
                <w:szCs w:val="20"/>
              </w:rPr>
              <w:t>US</w:t>
            </w:r>
            <w:r w:rsidRPr="007D2B46">
              <w:rPr>
                <w:rFonts w:ascii="Bahnschrift Light" w:hAnsi="Bahnschrift Light" w:cs="Arial"/>
                <w:sz w:val="20"/>
                <w:szCs w:val="20"/>
                <w:rtl/>
              </w:rPr>
              <w:t xml:space="preserve"> که دارای ظرفیت تصفیه </w:t>
            </w:r>
            <w:r w:rsidRPr="007D2B46">
              <w:rPr>
                <w:rFonts w:ascii="Bahnschrift Light" w:hAnsi="Bahnschrift Light" w:cs="Arial"/>
                <w:sz w:val="20"/>
                <w:szCs w:val="20"/>
                <w:rtl/>
                <w:lang w:bidi="fa-IR"/>
              </w:rPr>
              <w:t>۳۰۰۰</w:t>
            </w:r>
            <w:r w:rsidRPr="007D2B46">
              <w:rPr>
                <w:rFonts w:ascii="Bahnschrift Light" w:hAnsi="Bahnschrift Light" w:cs="Arial"/>
                <w:sz w:val="20"/>
                <w:szCs w:val="20"/>
                <w:rtl/>
              </w:rPr>
              <w:t xml:space="preserve"> لیتر در ساعت است.</w:t>
            </w:r>
          </w:p>
        </w:tc>
        <w:tc>
          <w:tcPr>
            <w:tcW w:w="257" w:type="pct"/>
            <w:tcBorders>
              <w:top w:val="nil"/>
              <w:left w:val="nil"/>
              <w:bottom w:val="single" w:sz="4" w:space="0" w:color="auto"/>
              <w:right w:val="single" w:sz="4" w:space="0" w:color="auto"/>
            </w:tcBorders>
            <w:shd w:val="clear" w:color="000000" w:fill="FFFFFF"/>
            <w:noWrap/>
            <w:vAlign w:val="center"/>
            <w:hideMark/>
          </w:tcPr>
          <w:p w14:paraId="5054EE5D" w14:textId="77777777" w:rsidR="007D2B46" w:rsidRPr="007D2B46" w:rsidRDefault="007D2B46" w:rsidP="007D2B46">
            <w:pPr>
              <w:spacing w:after="0" w:line="240" w:lineRule="auto"/>
              <w:jc w:val="center"/>
              <w:rPr>
                <w:rFonts w:ascii="Bahnschrift Light" w:hAnsi="Bahnschrift Light" w:cs="Arial"/>
                <w:color w:val="000000"/>
                <w:sz w:val="20"/>
                <w:szCs w:val="20"/>
                <w:rtl/>
              </w:rPr>
            </w:pPr>
            <w:r w:rsidRPr="007D2B46">
              <w:rPr>
                <w:rFonts w:ascii="Bahnschrift Light" w:hAnsi="Bahnschrift Light" w:cs="Arial"/>
                <w:color w:val="000000"/>
                <w:sz w:val="20"/>
                <w:szCs w:val="20"/>
              </w:rPr>
              <w:t>Ls</w:t>
            </w:r>
          </w:p>
        </w:tc>
        <w:tc>
          <w:tcPr>
            <w:tcW w:w="386" w:type="pct"/>
            <w:tcBorders>
              <w:top w:val="nil"/>
              <w:left w:val="nil"/>
              <w:bottom w:val="single" w:sz="4" w:space="0" w:color="auto"/>
              <w:right w:val="single" w:sz="4" w:space="0" w:color="auto"/>
            </w:tcBorders>
            <w:shd w:val="clear" w:color="000000" w:fill="FFFFFF"/>
            <w:noWrap/>
            <w:vAlign w:val="center"/>
            <w:hideMark/>
          </w:tcPr>
          <w:p w14:paraId="65494DA2"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xml:space="preserve">           1.00 </w:t>
            </w:r>
          </w:p>
        </w:tc>
        <w:tc>
          <w:tcPr>
            <w:tcW w:w="257" w:type="pct"/>
            <w:tcBorders>
              <w:top w:val="nil"/>
              <w:left w:val="nil"/>
              <w:bottom w:val="single" w:sz="4" w:space="0" w:color="auto"/>
              <w:right w:val="single" w:sz="4" w:space="0" w:color="auto"/>
            </w:tcBorders>
            <w:shd w:val="clear" w:color="000000" w:fill="FFFFFF"/>
            <w:noWrap/>
            <w:vAlign w:val="center"/>
            <w:hideMark/>
          </w:tcPr>
          <w:p w14:paraId="4834369D" w14:textId="77777777" w:rsidR="007D2B46" w:rsidRPr="007D2B46" w:rsidRDefault="007D2B46" w:rsidP="007D2B46">
            <w:pPr>
              <w:spacing w:after="0" w:line="240" w:lineRule="auto"/>
              <w:jc w:val="center"/>
              <w:rPr>
                <w:rFonts w:ascii="Bahnschrift Light" w:hAnsi="Bahnschrift Light" w:cs="Arial"/>
                <w:color w:val="000000"/>
                <w:sz w:val="20"/>
                <w:szCs w:val="20"/>
              </w:rPr>
            </w:pPr>
            <w:r w:rsidRPr="007D2B46">
              <w:rPr>
                <w:rFonts w:ascii="Bahnschrift Light" w:hAnsi="Bahnschrift Light" w:cs="Arial"/>
                <w:color w:val="000000"/>
                <w:sz w:val="20"/>
                <w:szCs w:val="20"/>
              </w:rPr>
              <w:t> </w:t>
            </w:r>
          </w:p>
        </w:tc>
        <w:tc>
          <w:tcPr>
            <w:tcW w:w="371" w:type="pct"/>
            <w:gridSpan w:val="2"/>
            <w:tcBorders>
              <w:top w:val="nil"/>
              <w:left w:val="nil"/>
              <w:bottom w:val="single" w:sz="4" w:space="0" w:color="auto"/>
              <w:right w:val="single" w:sz="4" w:space="0" w:color="auto"/>
            </w:tcBorders>
            <w:shd w:val="clear" w:color="000000" w:fill="FFFFFF"/>
            <w:noWrap/>
            <w:vAlign w:val="center"/>
            <w:hideMark/>
          </w:tcPr>
          <w:p w14:paraId="161FFB0E" w14:textId="77777777" w:rsidR="007D2B46" w:rsidRPr="007D2B46" w:rsidRDefault="007D2B46" w:rsidP="007D2B46">
            <w:pPr>
              <w:spacing w:after="0" w:line="240" w:lineRule="auto"/>
              <w:jc w:val="center"/>
              <w:rPr>
                <w:rFonts w:ascii="Bahnschrift Light" w:hAnsi="Bahnschrift Light" w:cs="Arial"/>
                <w:color w:val="000000"/>
                <w:sz w:val="24"/>
                <w:szCs w:val="24"/>
              </w:rPr>
            </w:pPr>
            <w:r w:rsidRPr="007D2B46">
              <w:rPr>
                <w:rFonts w:ascii="Bahnschrift Light" w:hAnsi="Bahnschrift Light" w:cs="Arial"/>
                <w:color w:val="000000"/>
                <w:sz w:val="24"/>
                <w:szCs w:val="24"/>
              </w:rPr>
              <w:t> </w:t>
            </w:r>
          </w:p>
        </w:tc>
        <w:tc>
          <w:tcPr>
            <w:tcW w:w="652" w:type="pct"/>
            <w:gridSpan w:val="2"/>
            <w:tcBorders>
              <w:top w:val="nil"/>
              <w:left w:val="nil"/>
              <w:bottom w:val="single" w:sz="4" w:space="0" w:color="auto"/>
              <w:right w:val="single" w:sz="4" w:space="0" w:color="auto"/>
            </w:tcBorders>
            <w:shd w:val="clear" w:color="000000" w:fill="FFFFFF"/>
            <w:noWrap/>
            <w:vAlign w:val="bottom"/>
            <w:hideMark/>
          </w:tcPr>
          <w:p w14:paraId="63EF0FA4" w14:textId="77777777" w:rsidR="007D2B46" w:rsidRPr="007D2B46" w:rsidRDefault="007D2B46" w:rsidP="007D2B46">
            <w:pPr>
              <w:spacing w:after="0" w:line="240" w:lineRule="auto"/>
              <w:rPr>
                <w:rFonts w:ascii="Bahnschrift Light" w:hAnsi="Bahnschrift Light" w:cs="Arial"/>
                <w:color w:val="000000"/>
                <w:sz w:val="24"/>
                <w:szCs w:val="24"/>
              </w:rPr>
            </w:pPr>
            <w:r w:rsidRPr="007D2B46">
              <w:rPr>
                <w:rFonts w:ascii="Bahnschrift Light" w:hAnsi="Bahnschrift Light" w:cs="Arial"/>
                <w:color w:val="000000"/>
                <w:sz w:val="24"/>
                <w:szCs w:val="24"/>
              </w:rPr>
              <w:t> </w:t>
            </w:r>
          </w:p>
        </w:tc>
      </w:tr>
      <w:tr w:rsidR="00F12A8B" w:rsidRPr="007D2B46" w14:paraId="3946A43E" w14:textId="77777777" w:rsidTr="00E17B08">
        <w:trPr>
          <w:trHeight w:val="310"/>
        </w:trPr>
        <w:tc>
          <w:tcPr>
            <w:tcW w:w="3982"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583BA3" w14:textId="77777777" w:rsidR="007D2B46" w:rsidRPr="007D2B46" w:rsidRDefault="007D2B46" w:rsidP="007D2B46">
            <w:pPr>
              <w:spacing w:after="0" w:line="240" w:lineRule="auto"/>
              <w:jc w:val="center"/>
              <w:rPr>
                <w:rFonts w:cs="Calibri"/>
                <w:b/>
                <w:bCs/>
                <w:color w:val="000000"/>
                <w:sz w:val="24"/>
                <w:szCs w:val="24"/>
              </w:rPr>
            </w:pPr>
            <w:r w:rsidRPr="007D2B46">
              <w:rPr>
                <w:rFonts w:cs="Calibri"/>
                <w:b/>
                <w:bCs/>
                <w:color w:val="000000"/>
                <w:sz w:val="24"/>
                <w:szCs w:val="24"/>
              </w:rPr>
              <w:t xml:space="preserve">Total Estimated </w:t>
            </w:r>
            <w:proofErr w:type="gramStart"/>
            <w:r w:rsidRPr="007D2B46">
              <w:rPr>
                <w:rFonts w:cs="Calibri"/>
                <w:b/>
                <w:bCs/>
                <w:color w:val="000000"/>
                <w:sz w:val="24"/>
                <w:szCs w:val="24"/>
              </w:rPr>
              <w:t xml:space="preserve">Budget  </w:t>
            </w:r>
            <w:r w:rsidRPr="007D2B46">
              <w:rPr>
                <w:rFonts w:cs="Calibri"/>
                <w:b/>
                <w:bCs/>
                <w:color w:val="000000"/>
                <w:sz w:val="24"/>
                <w:szCs w:val="24"/>
                <w:rtl/>
              </w:rPr>
              <w:t>مقدار</w:t>
            </w:r>
            <w:proofErr w:type="gramEnd"/>
            <w:r w:rsidRPr="007D2B46">
              <w:rPr>
                <w:rFonts w:cs="Calibri"/>
                <w:b/>
                <w:bCs/>
                <w:color w:val="000000"/>
                <w:sz w:val="24"/>
                <w:szCs w:val="24"/>
                <w:rtl/>
              </w:rPr>
              <w:t xml:space="preserve"> تخمین زده کل بودجه</w:t>
            </w:r>
          </w:p>
        </w:tc>
        <w:tc>
          <w:tcPr>
            <w:tcW w:w="371" w:type="pct"/>
            <w:gridSpan w:val="2"/>
            <w:tcBorders>
              <w:top w:val="nil"/>
              <w:left w:val="nil"/>
              <w:bottom w:val="single" w:sz="4" w:space="0" w:color="auto"/>
              <w:right w:val="single" w:sz="4" w:space="0" w:color="auto"/>
            </w:tcBorders>
            <w:shd w:val="clear" w:color="auto" w:fill="auto"/>
            <w:noWrap/>
            <w:vAlign w:val="center"/>
            <w:hideMark/>
          </w:tcPr>
          <w:p w14:paraId="09F49BC2" w14:textId="77777777" w:rsidR="007D2B46" w:rsidRPr="007D2B46" w:rsidRDefault="007D2B46" w:rsidP="007D2B46">
            <w:pPr>
              <w:spacing w:after="0" w:line="240" w:lineRule="auto"/>
              <w:jc w:val="center"/>
              <w:rPr>
                <w:rFonts w:cs="Calibri"/>
                <w:b/>
                <w:bCs/>
                <w:color w:val="000000"/>
                <w:sz w:val="24"/>
                <w:szCs w:val="24"/>
              </w:rPr>
            </w:pPr>
            <w:r w:rsidRPr="007D2B46">
              <w:rPr>
                <w:rFonts w:cs="Calibri"/>
                <w:b/>
                <w:bCs/>
                <w:color w:val="000000"/>
                <w:sz w:val="24"/>
                <w:szCs w:val="24"/>
              </w:rPr>
              <w:t> </w:t>
            </w:r>
          </w:p>
        </w:tc>
        <w:tc>
          <w:tcPr>
            <w:tcW w:w="647" w:type="pct"/>
            <w:tcBorders>
              <w:top w:val="nil"/>
              <w:left w:val="nil"/>
              <w:bottom w:val="single" w:sz="4" w:space="0" w:color="auto"/>
              <w:right w:val="single" w:sz="4" w:space="0" w:color="auto"/>
            </w:tcBorders>
            <w:shd w:val="clear" w:color="auto" w:fill="auto"/>
            <w:vAlign w:val="center"/>
            <w:hideMark/>
          </w:tcPr>
          <w:p w14:paraId="08081628" w14:textId="77777777" w:rsidR="007D2B46" w:rsidRPr="007D2B46" w:rsidRDefault="007D2B46" w:rsidP="007D2B46">
            <w:pPr>
              <w:spacing w:after="0" w:line="240" w:lineRule="auto"/>
              <w:jc w:val="center"/>
              <w:rPr>
                <w:rFonts w:ascii="Arial" w:hAnsi="Arial" w:cs="Arial"/>
                <w:sz w:val="24"/>
                <w:szCs w:val="24"/>
              </w:rPr>
            </w:pPr>
            <w:r w:rsidRPr="007D2B46">
              <w:rPr>
                <w:rFonts w:ascii="Arial" w:hAnsi="Arial" w:cs="Arial"/>
                <w:sz w:val="24"/>
                <w:szCs w:val="24"/>
              </w:rPr>
              <w:t> </w:t>
            </w:r>
          </w:p>
        </w:tc>
      </w:tr>
    </w:tbl>
    <w:p w14:paraId="088353C8" w14:textId="77777777" w:rsidR="002A3BD1" w:rsidRDefault="002A3BD1" w:rsidP="00682961">
      <w:pPr>
        <w:widowControl w:val="0"/>
        <w:autoSpaceDE w:val="0"/>
        <w:autoSpaceDN w:val="0"/>
        <w:adjustRightInd w:val="0"/>
        <w:spacing w:after="0"/>
        <w:rPr>
          <w:rFonts w:ascii="Franklin Gothic Book" w:hAnsi="Franklin Gothic Book"/>
          <w:b/>
          <w:bCs/>
          <w:u w:val="single"/>
        </w:rPr>
      </w:pPr>
    </w:p>
    <w:p w14:paraId="2C0C7B00" w14:textId="77777777" w:rsidR="00954520" w:rsidRDefault="00954520" w:rsidP="00954520">
      <w:pPr>
        <w:widowControl w:val="0"/>
        <w:autoSpaceDE w:val="0"/>
        <w:autoSpaceDN w:val="0"/>
        <w:adjustRightInd w:val="0"/>
        <w:spacing w:after="0"/>
        <w:rPr>
          <w:rFonts w:ascii="Franklin Gothic Book" w:hAnsi="Franklin Gothic Book"/>
          <w:b/>
          <w:bCs/>
          <w:color w:val="FF0000"/>
          <w:u w:val="single"/>
        </w:rPr>
      </w:pPr>
      <w:r w:rsidRPr="003F26AE">
        <w:rPr>
          <w:rFonts w:ascii="Franklin Gothic Book" w:hAnsi="Franklin Gothic Book"/>
          <w:b/>
          <w:bCs/>
          <w:color w:val="FF0000"/>
          <w:u w:val="single"/>
        </w:rPr>
        <w:t>NOTE</w:t>
      </w:r>
      <w:r>
        <w:rPr>
          <w:rFonts w:ascii="Franklin Gothic Book" w:hAnsi="Franklin Gothic Book"/>
          <w:b/>
          <w:bCs/>
          <w:color w:val="FF0000"/>
          <w:u w:val="single"/>
        </w:rPr>
        <w:t>:</w:t>
      </w:r>
    </w:p>
    <w:p w14:paraId="75D7677E" w14:textId="77777777" w:rsidR="00954520" w:rsidRDefault="00954520" w:rsidP="00954520">
      <w:pPr>
        <w:widowControl w:val="0"/>
        <w:autoSpaceDE w:val="0"/>
        <w:autoSpaceDN w:val="0"/>
        <w:adjustRightInd w:val="0"/>
        <w:spacing w:after="0"/>
        <w:rPr>
          <w:rFonts w:ascii="Franklin Gothic Book" w:hAnsi="Franklin Gothic Book"/>
          <w:b/>
          <w:bCs/>
          <w:color w:val="FF0000"/>
          <w:u w:val="single"/>
        </w:rPr>
      </w:pPr>
      <w:r w:rsidRPr="003F26AE">
        <w:rPr>
          <w:rFonts w:ascii="Franklin Gothic Book" w:hAnsi="Franklin Gothic Book"/>
          <w:b/>
          <w:bCs/>
          <w:color w:val="FF0000"/>
          <w:u w:val="single"/>
        </w:rPr>
        <w:t>NRC needs to know the brand of material and equipment that will be used in this project (</w:t>
      </w:r>
      <w:proofErr w:type="gramStart"/>
      <w:r w:rsidRPr="003F26AE">
        <w:rPr>
          <w:rFonts w:ascii="Franklin Gothic Book" w:hAnsi="Franklin Gothic Book"/>
          <w:b/>
          <w:bCs/>
          <w:color w:val="FF0000"/>
          <w:u w:val="single"/>
        </w:rPr>
        <w:t>MANDATORY)  NRC</w:t>
      </w:r>
      <w:proofErr w:type="gramEnd"/>
      <w:r w:rsidRPr="003F26AE">
        <w:rPr>
          <w:rFonts w:ascii="Franklin Gothic Book" w:hAnsi="Franklin Gothic Book"/>
          <w:b/>
          <w:bCs/>
          <w:color w:val="FF0000"/>
          <w:u w:val="single"/>
        </w:rPr>
        <w:t xml:space="preserve"> Might reject bid if this information is not provided.</w:t>
      </w:r>
    </w:p>
    <w:p w14:paraId="63AA4B53" w14:textId="77777777" w:rsidR="00954520" w:rsidRPr="003F26AE" w:rsidRDefault="00954520" w:rsidP="00954520">
      <w:pPr>
        <w:widowControl w:val="0"/>
        <w:autoSpaceDE w:val="0"/>
        <w:autoSpaceDN w:val="0"/>
        <w:adjustRightInd w:val="0"/>
        <w:spacing w:after="0"/>
        <w:rPr>
          <w:rFonts w:ascii="Franklin Gothic Book" w:hAnsi="Franklin Gothic Book"/>
          <w:b/>
          <w:bCs/>
          <w:color w:val="FF0000"/>
          <w:u w:val="single"/>
        </w:rPr>
      </w:pPr>
      <w:r>
        <w:rPr>
          <w:rFonts w:ascii="Franklin Gothic Book" w:hAnsi="Franklin Gothic Book"/>
          <w:b/>
          <w:bCs/>
          <w:color w:val="FF0000"/>
          <w:u w:val="single"/>
        </w:rPr>
        <w:t>INFO regarding Borewell – For Failed borewell, NRC pays/compensates half for the agreed values (this will be further discussed with the selected bidder)</w:t>
      </w:r>
    </w:p>
    <w:p w14:paraId="0A554BB5" w14:textId="77777777" w:rsidR="002A3BD1" w:rsidRDefault="002A3BD1" w:rsidP="00682961">
      <w:pPr>
        <w:widowControl w:val="0"/>
        <w:autoSpaceDE w:val="0"/>
        <w:autoSpaceDN w:val="0"/>
        <w:adjustRightInd w:val="0"/>
        <w:spacing w:after="0"/>
        <w:rPr>
          <w:rFonts w:ascii="Franklin Gothic Book" w:hAnsi="Franklin Gothic Book"/>
          <w:b/>
          <w:bCs/>
          <w:u w:val="single"/>
        </w:rPr>
      </w:pPr>
    </w:p>
    <w:p w14:paraId="05F36BE3" w14:textId="77777777" w:rsidR="0082006F" w:rsidRPr="00637BB8" w:rsidRDefault="0082006F" w:rsidP="00682961">
      <w:pPr>
        <w:widowControl w:val="0"/>
        <w:autoSpaceDE w:val="0"/>
        <w:autoSpaceDN w:val="0"/>
        <w:adjustRightInd w:val="0"/>
        <w:spacing w:after="0"/>
        <w:rPr>
          <w:rFonts w:ascii="Franklin Gothic Book" w:hAnsi="Franklin Gothic Book"/>
          <w:b/>
          <w:bCs/>
          <w:u w:val="single"/>
        </w:rPr>
      </w:pPr>
    </w:p>
    <w:p w14:paraId="2DA2DC76" w14:textId="40CE817F" w:rsidR="00682961" w:rsidRPr="00637BB8" w:rsidRDefault="00682961" w:rsidP="00682961">
      <w:pPr>
        <w:widowControl w:val="0"/>
        <w:autoSpaceDE w:val="0"/>
        <w:autoSpaceDN w:val="0"/>
        <w:adjustRightInd w:val="0"/>
        <w:spacing w:after="0"/>
        <w:rPr>
          <w:rFonts w:ascii="Franklin Gothic Book" w:hAnsi="Franklin Gothic Book"/>
          <w:bCs/>
        </w:rPr>
      </w:pPr>
      <w:r w:rsidRPr="00637BB8">
        <w:rPr>
          <w:rFonts w:ascii="Franklin Gothic Book" w:hAnsi="Franklin Gothic Book"/>
          <w:b/>
          <w:bCs/>
          <w:u w:val="single"/>
        </w:rPr>
        <w:t>NOTE</w:t>
      </w:r>
      <w:r w:rsidRPr="00637BB8">
        <w:rPr>
          <w:rFonts w:ascii="Franklin Gothic Book" w:hAnsi="Franklin Gothic Book"/>
          <w:bCs/>
        </w:rPr>
        <w:t>: In case of discrepancy between BoQs and Drawings, the BoQs will prevail. In case of discrepancy between drawings, the one at larger scale will prevail.</w:t>
      </w:r>
    </w:p>
    <w:p w14:paraId="4D4AB708" w14:textId="77777777" w:rsidR="00682961" w:rsidRPr="00637BB8" w:rsidRDefault="00682961" w:rsidP="00682961">
      <w:pPr>
        <w:widowControl w:val="0"/>
        <w:autoSpaceDE w:val="0"/>
        <w:autoSpaceDN w:val="0"/>
        <w:adjustRightInd w:val="0"/>
        <w:spacing w:after="0"/>
        <w:rPr>
          <w:rFonts w:ascii="Franklin Gothic Book" w:hAnsi="Franklin Gothic Book"/>
          <w:bCs/>
        </w:rPr>
      </w:pPr>
    </w:p>
    <w:tbl>
      <w:tblPr>
        <w:tblStyle w:val="TableGrid"/>
        <w:tblW w:w="0" w:type="auto"/>
        <w:tblInd w:w="1322" w:type="dxa"/>
        <w:tblLook w:val="04A0" w:firstRow="1" w:lastRow="0" w:firstColumn="1" w:lastColumn="0" w:noHBand="0" w:noVBand="1"/>
      </w:tblPr>
      <w:tblGrid>
        <w:gridCol w:w="4811"/>
        <w:gridCol w:w="4812"/>
      </w:tblGrid>
      <w:tr w:rsidR="001D7260" w:rsidRPr="00637BB8" w14:paraId="0C98C590" w14:textId="77777777" w:rsidTr="00B63995">
        <w:tc>
          <w:tcPr>
            <w:tcW w:w="4811" w:type="dxa"/>
          </w:tcPr>
          <w:p w14:paraId="5BF0674B"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Prepared by:</w:t>
            </w:r>
          </w:p>
        </w:tc>
        <w:tc>
          <w:tcPr>
            <w:tcW w:w="4812" w:type="dxa"/>
          </w:tcPr>
          <w:p w14:paraId="30B78C94"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39322452" w14:textId="77777777" w:rsidTr="00B63995">
        <w:tc>
          <w:tcPr>
            <w:tcW w:w="4811" w:type="dxa"/>
          </w:tcPr>
          <w:p w14:paraId="5BDFD6D7"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Name:</w:t>
            </w:r>
          </w:p>
        </w:tc>
        <w:tc>
          <w:tcPr>
            <w:tcW w:w="4812" w:type="dxa"/>
          </w:tcPr>
          <w:p w14:paraId="3541D26B"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17B53473" w14:textId="77777777" w:rsidTr="00B63995">
        <w:tc>
          <w:tcPr>
            <w:tcW w:w="4811" w:type="dxa"/>
          </w:tcPr>
          <w:p w14:paraId="53A82246"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Position:</w:t>
            </w:r>
          </w:p>
        </w:tc>
        <w:tc>
          <w:tcPr>
            <w:tcW w:w="4812" w:type="dxa"/>
          </w:tcPr>
          <w:p w14:paraId="7437B204"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6F8734B8" w14:textId="77777777" w:rsidTr="00B63995">
        <w:tc>
          <w:tcPr>
            <w:tcW w:w="4811" w:type="dxa"/>
          </w:tcPr>
          <w:p w14:paraId="1DA9CFF5"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Signature:</w:t>
            </w:r>
          </w:p>
        </w:tc>
        <w:tc>
          <w:tcPr>
            <w:tcW w:w="4812" w:type="dxa"/>
          </w:tcPr>
          <w:p w14:paraId="169BBBFA"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3052C44C" w14:textId="77777777" w:rsidTr="00B63995">
        <w:tc>
          <w:tcPr>
            <w:tcW w:w="4811" w:type="dxa"/>
          </w:tcPr>
          <w:p w14:paraId="30FE5AF3"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Date:</w:t>
            </w:r>
          </w:p>
        </w:tc>
        <w:tc>
          <w:tcPr>
            <w:tcW w:w="4812" w:type="dxa"/>
          </w:tcPr>
          <w:p w14:paraId="28F3E988"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00B8F934" w14:textId="77777777" w:rsidTr="00B63995">
        <w:trPr>
          <w:trHeight w:val="77"/>
        </w:trPr>
        <w:tc>
          <w:tcPr>
            <w:tcW w:w="4811" w:type="dxa"/>
          </w:tcPr>
          <w:p w14:paraId="724172CB"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Stamp:</w:t>
            </w:r>
          </w:p>
        </w:tc>
        <w:tc>
          <w:tcPr>
            <w:tcW w:w="4812" w:type="dxa"/>
          </w:tcPr>
          <w:p w14:paraId="53DDD81F" w14:textId="77777777" w:rsidR="00682961" w:rsidRPr="00637BB8" w:rsidRDefault="00682961" w:rsidP="00B63995">
            <w:pPr>
              <w:widowControl w:val="0"/>
              <w:autoSpaceDE w:val="0"/>
              <w:autoSpaceDN w:val="0"/>
              <w:adjustRightInd w:val="0"/>
              <w:rPr>
                <w:rFonts w:ascii="Franklin Gothic Book" w:hAnsi="Franklin Gothic Book"/>
                <w:lang w:val="en-AU"/>
              </w:rPr>
            </w:pPr>
          </w:p>
        </w:tc>
      </w:tr>
    </w:tbl>
    <w:p w14:paraId="7252DBF9" w14:textId="4750BE2D" w:rsidR="00900156" w:rsidRPr="00637BB8" w:rsidRDefault="00900156" w:rsidP="00B63995">
      <w:pPr>
        <w:ind w:left="720"/>
        <w:rPr>
          <w:rFonts w:ascii="Franklin Gothic Book" w:hAnsi="Franklin Gothic Book"/>
        </w:rPr>
      </w:pPr>
    </w:p>
    <w:p w14:paraId="7F9C8FDF" w14:textId="15C55508" w:rsidR="005175F6" w:rsidRPr="00637BB8" w:rsidRDefault="005175F6" w:rsidP="00221BBD">
      <w:pPr>
        <w:ind w:left="720"/>
        <w:rPr>
          <w:rFonts w:ascii="Franklin Gothic Book" w:hAnsi="Franklin Gothic Book"/>
        </w:rPr>
      </w:pPr>
    </w:p>
    <w:p w14:paraId="52D3BA8D" w14:textId="77777777" w:rsidR="00AF197F" w:rsidRDefault="005175F6">
      <w:pPr>
        <w:rPr>
          <w:rFonts w:ascii="Franklin Gothic Book" w:hAnsi="Franklin Gothic Book"/>
          <w:b/>
          <w:bCs/>
        </w:rPr>
        <w:sectPr w:rsidR="00AF197F" w:rsidSect="0074644F">
          <w:headerReference w:type="default" r:id="rId27"/>
          <w:footerReference w:type="default" r:id="rId28"/>
          <w:pgSz w:w="16838" w:h="11906" w:orient="landscape"/>
          <w:pgMar w:top="720" w:right="763" w:bottom="720" w:left="763" w:header="706" w:footer="706" w:gutter="0"/>
          <w:cols w:space="708"/>
          <w:docGrid w:linePitch="360"/>
        </w:sectPr>
      </w:pPr>
      <w:r w:rsidRPr="00637BB8">
        <w:rPr>
          <w:rFonts w:ascii="Franklin Gothic Book" w:hAnsi="Franklin Gothic Book"/>
          <w:b/>
          <w:bCs/>
        </w:rPr>
        <w:br w:type="page"/>
      </w:r>
    </w:p>
    <w:p w14:paraId="7D0DC893" w14:textId="77777777" w:rsidR="005175F6" w:rsidRPr="00637BB8" w:rsidRDefault="005175F6">
      <w:pPr>
        <w:rPr>
          <w:rFonts w:ascii="Franklin Gothic Book" w:hAnsi="Franklin Gothic Book"/>
          <w:b/>
          <w:bCs/>
        </w:rPr>
      </w:pPr>
    </w:p>
    <w:p w14:paraId="77302164" w14:textId="0A8E8095" w:rsidR="00674B7C" w:rsidRPr="00B270EA" w:rsidRDefault="005175F6" w:rsidP="00B270EA">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SECTION 9</w:t>
      </w:r>
    </w:p>
    <w:p w14:paraId="21A201ED" w14:textId="77777777" w:rsidR="00B270EA" w:rsidRPr="000E0E44" w:rsidRDefault="00B270EA" w:rsidP="00B270EA">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5F30AC8D" w14:textId="77777777" w:rsidR="00B270EA" w:rsidRDefault="00B270EA" w:rsidP="00B270EA">
      <w:pPr>
        <w:spacing w:after="0"/>
        <w:ind w:left="993" w:right="260" w:hanging="567"/>
        <w:jc w:val="both"/>
        <w:rPr>
          <w:rFonts w:ascii="Franklin Gothic Book" w:hAnsi="Franklin Gothic Book"/>
          <w:sz w:val="20"/>
          <w:szCs w:val="20"/>
          <w:lang w:val="en-GB"/>
        </w:rPr>
      </w:pPr>
    </w:p>
    <w:p w14:paraId="695873B0"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015B184F"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xml:space="preserve">, we are bidding for, or </w:t>
      </w:r>
      <w:proofErr w:type="gramStart"/>
      <w:r w:rsidRPr="009C4E06">
        <w:rPr>
          <w:rFonts w:ascii="Franklin Gothic Book" w:hAnsi="Franklin Gothic Book"/>
          <w:sz w:val="20"/>
          <w:szCs w:val="20"/>
          <w:lang w:val="en-GB"/>
        </w:rPr>
        <w:t>entering into</w:t>
      </w:r>
      <w:proofErr w:type="gramEnd"/>
      <w:r w:rsidRPr="009C4E06">
        <w:rPr>
          <w:rFonts w:ascii="Franklin Gothic Book" w:hAnsi="Franklin Gothic Book"/>
          <w:sz w:val="20"/>
          <w:szCs w:val="20"/>
          <w:lang w:val="en-GB"/>
        </w:rPr>
        <w:t>,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1EC03B5C"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4FB1F5CA"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792F22A7"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20516824" w14:textId="77777777" w:rsidR="00B270EA" w:rsidRPr="009C4E06" w:rsidRDefault="00B270EA" w:rsidP="00B270EA">
      <w:pPr>
        <w:spacing w:after="0"/>
        <w:ind w:left="567" w:hanging="567"/>
        <w:jc w:val="both"/>
        <w:rPr>
          <w:rFonts w:ascii="Franklin Gothic Book" w:hAnsi="Franklin Gothic Book"/>
          <w:sz w:val="20"/>
          <w:szCs w:val="20"/>
          <w:lang w:val="en-GB"/>
        </w:rPr>
      </w:pPr>
    </w:p>
    <w:p w14:paraId="6E14F023" w14:textId="77777777" w:rsidR="00B270EA" w:rsidRPr="009C4E06" w:rsidRDefault="00B270EA" w:rsidP="00B270EA">
      <w:pPr>
        <w:pStyle w:val="ListParagraph"/>
        <w:numPr>
          <w:ilvl w:val="0"/>
          <w:numId w:val="30"/>
        </w:numPr>
        <w:spacing w:after="0" w:line="259" w:lineRule="auto"/>
        <w:ind w:left="567" w:hanging="567"/>
        <w:jc w:val="both"/>
        <w:rPr>
          <w:rFonts w:ascii="Franklin Gothic Book" w:hAnsi="Franklin Gothic Book"/>
          <w:b/>
          <w:bCs/>
          <w:sz w:val="20"/>
          <w:szCs w:val="20"/>
          <w:lang w:val="en-GB"/>
        </w:rPr>
        <w:sectPr w:rsidR="00B270EA" w:rsidRPr="009C4E06" w:rsidSect="0074644F">
          <w:headerReference w:type="default" r:id="rId29"/>
          <w:footerReference w:type="default" r:id="rId30"/>
          <w:pgSz w:w="11906" w:h="16838"/>
          <w:pgMar w:top="720" w:right="720" w:bottom="720" w:left="720" w:header="708" w:footer="708" w:gutter="0"/>
          <w:cols w:space="708"/>
          <w:docGrid w:linePitch="360"/>
        </w:sectPr>
      </w:pPr>
    </w:p>
    <w:p w14:paraId="344D5E5C" w14:textId="77777777" w:rsidR="00B270EA" w:rsidRPr="000E0E44" w:rsidRDefault="00B270EA" w:rsidP="00B270EA">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applicable laws and these ethical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1729BBC7" w14:textId="77777777" w:rsidR="00B270EA" w:rsidRPr="000E0E44" w:rsidRDefault="00B270EA" w:rsidP="00B270E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3715784B" w14:textId="77777777" w:rsidR="00B270EA" w:rsidRPr="000E0E44" w:rsidRDefault="00B270EA" w:rsidP="00B270EA">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4DB49529" w14:textId="77777777" w:rsidR="00B270EA" w:rsidRPr="000E0E44" w:rsidRDefault="00B270EA" w:rsidP="00B270EA">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23CB1D6A"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423424FA"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657B70DF"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4BA603FC"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3AF3C6BE"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w:t>
      </w:r>
      <w:proofErr w:type="gramStart"/>
      <w:r w:rsidRPr="000E0E44">
        <w:rPr>
          <w:rFonts w:ascii="Franklin Gothic Book" w:hAnsi="Franklin Gothic Book"/>
          <w:sz w:val="20"/>
          <w:szCs w:val="20"/>
          <w:lang w:val="en-GB"/>
        </w:rPr>
        <w:t>employees;</w:t>
      </w:r>
      <w:proofErr w:type="gramEnd"/>
      <w:r w:rsidRPr="000E0E44">
        <w:rPr>
          <w:rFonts w:ascii="Franklin Gothic Book" w:hAnsi="Franklin Gothic Book"/>
          <w:sz w:val="20"/>
          <w:szCs w:val="20"/>
          <w:lang w:val="en-GB"/>
        </w:rPr>
        <w:t xml:space="preserve"> </w:t>
      </w:r>
    </w:p>
    <w:p w14:paraId="351C4BF4"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199A9CD2"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5B7EDB36" w14:textId="77777777" w:rsidR="00B270EA" w:rsidRPr="000E0E44" w:rsidRDefault="00B270EA" w:rsidP="00B270EA">
      <w:pPr>
        <w:spacing w:after="0"/>
        <w:jc w:val="both"/>
        <w:rPr>
          <w:rFonts w:ascii="Franklin Gothic Book" w:hAnsi="Franklin Gothic Book"/>
          <w:sz w:val="20"/>
          <w:szCs w:val="20"/>
          <w:lang w:val="en-GB"/>
        </w:rPr>
      </w:pPr>
    </w:p>
    <w:p w14:paraId="2CAC85ED" w14:textId="77777777" w:rsidR="00B270EA" w:rsidRPr="000E0E44" w:rsidRDefault="00B270EA" w:rsidP="00B270EA">
      <w:pPr>
        <w:spacing w:after="0"/>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we, or our Representatives, do not meet the ethical standards at present, we shall:</w:t>
      </w:r>
    </w:p>
    <w:p w14:paraId="719AB0BB" w14:textId="77777777" w:rsidR="00B270EA" w:rsidRPr="000E0E44" w:rsidRDefault="00B270EA" w:rsidP="00B270E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Explain to NRC in what way we do not currently meet the ethical </w:t>
      </w:r>
      <w:proofErr w:type="gramStart"/>
      <w:r w:rsidRPr="000E0E44">
        <w:rPr>
          <w:rFonts w:ascii="Franklin Gothic Book" w:hAnsi="Franklin Gothic Book"/>
          <w:sz w:val="20"/>
          <w:szCs w:val="20"/>
          <w:lang w:val="en-GB"/>
        </w:rPr>
        <w:t>standards</w:t>
      </w:r>
      <w:proofErr w:type="gramEnd"/>
    </w:p>
    <w:p w14:paraId="567AFBC1" w14:textId="77777777" w:rsidR="00B270EA" w:rsidRPr="000E0E44" w:rsidRDefault="00B270EA" w:rsidP="00B270E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Agree a plan and timeline with NRC to implement changes that allow us to meet the ethical </w:t>
      </w:r>
      <w:proofErr w:type="gramStart"/>
      <w:r w:rsidRPr="000E0E44">
        <w:rPr>
          <w:rFonts w:ascii="Franklin Gothic Book" w:hAnsi="Franklin Gothic Book"/>
          <w:sz w:val="20"/>
          <w:szCs w:val="20"/>
          <w:lang w:val="en-GB"/>
        </w:rPr>
        <w:t>standards</w:t>
      </w:r>
      <w:proofErr w:type="gramEnd"/>
    </w:p>
    <w:p w14:paraId="471904D6" w14:textId="77777777" w:rsidR="00B270EA" w:rsidRPr="000E0E44" w:rsidRDefault="00B270EA" w:rsidP="00B270E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25DB6AE6"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6DA0B545" w14:textId="77777777" w:rsidR="00B270EA" w:rsidRPr="000E0E44" w:rsidRDefault="00B270EA" w:rsidP="00B270EA">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w:t>
      </w:r>
      <w:proofErr w:type="gramStart"/>
      <w:r w:rsidRPr="000E0E44">
        <w:rPr>
          <w:rFonts w:ascii="Franklin Gothic Book" w:hAnsi="Franklin Gothic Book"/>
          <w:b/>
          <w:bCs/>
          <w:color w:val="A6A6A6" w:themeColor="background1" w:themeShade="A6"/>
          <w:sz w:val="20"/>
          <w:szCs w:val="20"/>
          <w:lang w:val="en-GB"/>
        </w:rPr>
        <w:t>status</w:t>
      </w:r>
      <w:proofErr w:type="gramEnd"/>
    </w:p>
    <w:p w14:paraId="49570F5A"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2BF4D021"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69E1530F"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043C54D3"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made an offer, payment, </w:t>
      </w:r>
      <w:proofErr w:type="gramStart"/>
      <w:r w:rsidRPr="000E0E44">
        <w:rPr>
          <w:rFonts w:ascii="Franklin Gothic Book" w:hAnsi="Franklin Gothic Book"/>
          <w:sz w:val="20"/>
          <w:szCs w:val="20"/>
          <w:lang w:val="en-GB"/>
        </w:rPr>
        <w:t>consideration</w:t>
      </w:r>
      <w:proofErr w:type="gramEnd"/>
      <w:r w:rsidRPr="000E0E44">
        <w:rPr>
          <w:rFonts w:ascii="Franklin Gothic Book" w:hAnsi="Franklin Gothic Book"/>
          <w:sz w:val="20"/>
          <w:szCs w:val="20"/>
          <w:lang w:val="en-GB"/>
        </w:rPr>
        <w:t xml:space="preserve"> or benefit of any kind, which constitutes illegal or corrupt practice, directly or indirectly, as an inducement or reward in relation to the tendering, awarding or execution of the Contract.</w:t>
      </w:r>
    </w:p>
    <w:p w14:paraId="198EC51F"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involved in any form of fraud, corruption, collusion, coercive practice, bribery, involvement in a criminal organisation or other illegal </w:t>
      </w:r>
      <w:proofErr w:type="gramStart"/>
      <w:r w:rsidRPr="000E0E44">
        <w:rPr>
          <w:rFonts w:ascii="Franklin Gothic Book" w:hAnsi="Franklin Gothic Book"/>
          <w:sz w:val="20"/>
          <w:szCs w:val="20"/>
          <w:lang w:val="en-GB"/>
        </w:rPr>
        <w:t>activity</w:t>
      </w:r>
      <w:proofErr w:type="gramEnd"/>
    </w:p>
    <w:p w14:paraId="152CFF05"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insolvent, in receivership, bankrupt, or being wound </w:t>
      </w:r>
      <w:proofErr w:type="gramStart"/>
      <w:r w:rsidRPr="000E0E44">
        <w:rPr>
          <w:rFonts w:ascii="Franklin Gothic Book" w:hAnsi="Franklin Gothic Book"/>
          <w:sz w:val="20"/>
          <w:szCs w:val="20"/>
          <w:lang w:val="en-GB"/>
        </w:rPr>
        <w:t>up</w:t>
      </w:r>
      <w:proofErr w:type="gramEnd"/>
    </w:p>
    <w:p w14:paraId="7A40249A"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suspended </w:t>
      </w:r>
      <w:proofErr w:type="gramStart"/>
      <w:r w:rsidRPr="000E0E44">
        <w:rPr>
          <w:rFonts w:ascii="Franklin Gothic Book" w:hAnsi="Franklin Gothic Book"/>
          <w:sz w:val="20"/>
          <w:szCs w:val="20"/>
          <w:lang w:val="en-GB"/>
        </w:rPr>
        <w:t>activities</w:t>
      </w:r>
      <w:proofErr w:type="gramEnd"/>
    </w:p>
    <w:p w14:paraId="09C91438"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subject to legal proceedings related to </w:t>
      </w:r>
      <w:proofErr w:type="gramStart"/>
      <w:r w:rsidRPr="000E0E44">
        <w:rPr>
          <w:rFonts w:ascii="Franklin Gothic Book" w:hAnsi="Franklin Gothic Book"/>
          <w:sz w:val="20"/>
          <w:szCs w:val="20"/>
          <w:lang w:val="en-GB"/>
        </w:rPr>
        <w:t>2.1</w:t>
      </w:r>
      <w:proofErr w:type="gramEnd"/>
    </w:p>
    <w:p w14:paraId="02196DF5"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at any time been found guilty and sentenced by a court, whether in the country of employment or </w:t>
      </w:r>
      <w:r w:rsidRPr="000E0E44">
        <w:rPr>
          <w:rFonts w:ascii="Franklin Gothic Book" w:hAnsi="Franklin Gothic Book"/>
          <w:sz w:val="20"/>
          <w:szCs w:val="20"/>
          <w:lang w:val="en-GB"/>
        </w:rPr>
        <w:t>abroad, for a criminal offence in respect of children or vulnerable adults</w:t>
      </w:r>
    </w:p>
    <w:p w14:paraId="249BF9AB"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0EC5C84E" w14:textId="77777777" w:rsidR="00B270EA" w:rsidRPr="000E0E44" w:rsidRDefault="00B270EA" w:rsidP="00B270E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54A1FEC6" w14:textId="77777777" w:rsidR="00B270EA" w:rsidRPr="000E0E44" w:rsidRDefault="00B270EA" w:rsidP="00B270E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65B7D2BC" w14:textId="77777777" w:rsidR="00B270EA" w:rsidRPr="000E0E44" w:rsidRDefault="00B270EA" w:rsidP="00B270E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581C6A36" w14:textId="77777777" w:rsidR="00B270EA" w:rsidRPr="000E0E44" w:rsidRDefault="00B270EA" w:rsidP="00B270E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55237361"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4C0E414E"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59EC2AD8" w14:textId="77777777" w:rsidR="00B270EA" w:rsidRPr="000E0E44" w:rsidRDefault="00B270EA" w:rsidP="00B270EA">
      <w:pPr>
        <w:pStyle w:val="NormalWeb"/>
        <w:jc w:val="both"/>
      </w:pPr>
      <w:r w:rsidRPr="69783545">
        <w:rPr>
          <w:rFonts w:ascii="Franklin Gothic Book" w:hAnsi="Franklin Gothic Book"/>
          <w:sz w:val="20"/>
          <w:szCs w:val="20"/>
        </w:rPr>
        <w:t>We declare that neither we nor, to the best of our knowledge, our Representatives have an undisclosed conflict of interest with NRC</w:t>
      </w:r>
      <w:r w:rsidRPr="00AF1AC9">
        <w:rPr>
          <w:rFonts w:ascii="Franklin Gothic Book" w:hAnsi="Franklin Gothic Book"/>
          <w:sz w:val="20"/>
          <w:szCs w:val="20"/>
        </w:rPr>
        <w:t xml:space="preserve">, in accordance with </w:t>
      </w:r>
      <w:hyperlink r:id="rId31" w:history="1">
        <w:r w:rsidRPr="4F2D93B3">
          <w:rPr>
            <w:rStyle w:val="Hyperlink"/>
            <w:rFonts w:ascii="Franklin Gothic Book" w:hAnsi="Franklin Gothic Book"/>
            <w:sz w:val="20"/>
            <w:szCs w:val="20"/>
          </w:rPr>
          <w:t>NRC’s Conflict of Interest Policy (the Policy).</w:t>
        </w:r>
      </w:hyperlink>
    </w:p>
    <w:p w14:paraId="543494AE" w14:textId="77777777" w:rsidR="00B270EA" w:rsidRPr="00AF1AC9" w:rsidRDefault="00B270EA" w:rsidP="00B270EA">
      <w:pPr>
        <w:pStyle w:val="NormalWeb"/>
        <w:jc w:val="both"/>
        <w:rPr>
          <w:color w:val="000000"/>
          <w:sz w:val="27"/>
          <w:szCs w:val="27"/>
        </w:rPr>
      </w:pPr>
      <w:r w:rsidRPr="69783545">
        <w:rPr>
          <w:rFonts w:ascii="Franklin Gothic Book" w:hAnsi="Franklin Gothic Book"/>
          <w:sz w:val="20"/>
          <w:szCs w:val="20"/>
        </w:rPr>
        <w:t xml:space="preserve">Where any potential conflict of interest exists between our Representatives and NRC or any NRC staff member, we shall notify NRC in writing of the potential conflict </w:t>
      </w:r>
      <w:r w:rsidRPr="00AF1AC9">
        <w:rPr>
          <w:rFonts w:ascii="Franklin Gothic Book" w:hAnsi="Franklin Gothic Book"/>
          <w:sz w:val="20"/>
          <w:szCs w:val="20"/>
        </w:rPr>
        <w:t xml:space="preserve">using </w:t>
      </w:r>
      <w:hyperlink r:id="rId32" w:history="1">
        <w:r w:rsidRPr="4F2D93B3">
          <w:rPr>
            <w:rStyle w:val="Hyperlink"/>
            <w:rFonts w:ascii="Franklin Gothic Book" w:hAnsi="Franklin Gothic Book"/>
            <w:sz w:val="20"/>
            <w:szCs w:val="20"/>
          </w:rPr>
          <w:t>Form F in the Policy</w:t>
        </w:r>
      </w:hyperlink>
      <w:r w:rsidRPr="00AF1AC9">
        <w:rPr>
          <w:rFonts w:ascii="Franklin Gothic Book" w:hAnsi="Franklin Gothic Book"/>
          <w:sz w:val="20"/>
          <w:szCs w:val="20"/>
        </w:rPr>
        <w:t xml:space="preserve">. We understand that the Policy and the Form is available on </w:t>
      </w:r>
      <w:hyperlink r:id="rId33" w:history="1">
        <w:r w:rsidRPr="69783545">
          <w:rPr>
            <w:rStyle w:val="Hyperlink"/>
            <w:rFonts w:ascii="Franklin Gothic Book" w:hAnsi="Franklin Gothic Book"/>
            <w:sz w:val="20"/>
            <w:szCs w:val="20"/>
          </w:rPr>
          <w:t>NRC’s website</w:t>
        </w:r>
      </w:hyperlink>
      <w:r w:rsidRPr="00AF1AC9">
        <w:rPr>
          <w:rFonts w:ascii="Franklin Gothic Book" w:hAnsi="Franklin Gothic Book"/>
          <w:sz w:val="20"/>
          <w:szCs w:val="20"/>
        </w:rPr>
        <w:t xml:space="preserve"> or that we can contact </w:t>
      </w:r>
      <w:r w:rsidRPr="69783545">
        <w:rPr>
          <w:rFonts w:ascii="Franklin Gothic Book" w:hAnsi="Franklin Gothic Book"/>
          <w:sz w:val="20"/>
          <w:szCs w:val="20"/>
        </w:rPr>
        <w:t xml:space="preserve">the </w:t>
      </w:r>
      <w:r w:rsidRPr="00AF1AC9">
        <w:rPr>
          <w:rFonts w:ascii="Franklin Gothic Book" w:hAnsi="Franklin Gothic Book"/>
          <w:sz w:val="20"/>
          <w:szCs w:val="20"/>
        </w:rPr>
        <w:t xml:space="preserve">NRC </w:t>
      </w:r>
      <w:r w:rsidRPr="69783545">
        <w:rPr>
          <w:rFonts w:ascii="Franklin Gothic Book" w:hAnsi="Franklin Gothic Book"/>
          <w:sz w:val="20"/>
          <w:szCs w:val="20"/>
        </w:rPr>
        <w:t>Procurement f</w:t>
      </w:r>
      <w:r w:rsidRPr="00AF1AC9">
        <w:rPr>
          <w:rFonts w:ascii="Franklin Gothic Book" w:hAnsi="Franklin Gothic Book"/>
          <w:sz w:val="20"/>
          <w:szCs w:val="20"/>
        </w:rPr>
        <w:t xml:space="preserve">ocal </w:t>
      </w:r>
      <w:r w:rsidRPr="69783545">
        <w:rPr>
          <w:rFonts w:ascii="Franklin Gothic Book" w:hAnsi="Franklin Gothic Book"/>
          <w:sz w:val="20"/>
          <w:szCs w:val="20"/>
        </w:rPr>
        <w:t>p</w:t>
      </w:r>
      <w:r w:rsidRPr="00AF1AC9">
        <w:rPr>
          <w:rFonts w:ascii="Franklin Gothic Book" w:hAnsi="Franklin Gothic Book"/>
          <w:sz w:val="20"/>
          <w:szCs w:val="20"/>
        </w:rPr>
        <w:t>oint</w:t>
      </w:r>
      <w:r w:rsidRPr="69783545">
        <w:rPr>
          <w:rFonts w:ascii="Franklin Gothic Book" w:hAnsi="Franklin Gothic Book"/>
          <w:sz w:val="20"/>
          <w:szCs w:val="20"/>
        </w:rPr>
        <w:t>, as mentioned in the tender documentation. NRC shall then determine whether action is required.</w:t>
      </w:r>
    </w:p>
    <w:p w14:paraId="0038CCDA"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1E17816B"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06CC9E86"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72EA2277"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national </w:t>
      </w:r>
      <w:proofErr w:type="gramStart"/>
      <w:r w:rsidRPr="000E0E44">
        <w:rPr>
          <w:rFonts w:ascii="Franklin Gothic Book" w:hAnsi="Franklin Gothic Book"/>
          <w:b/>
          <w:bCs/>
          <w:color w:val="A6A6A6" w:themeColor="background1" w:themeShade="A6"/>
          <w:sz w:val="20"/>
          <w:szCs w:val="20"/>
          <w:lang w:val="en-GB"/>
        </w:rPr>
        <w:t>law</w:t>
      </w:r>
      <w:proofErr w:type="gramEnd"/>
    </w:p>
    <w:p w14:paraId="1B391A61"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78B5CB7C"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714C427D"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159FABBA"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 xml:space="preserve">are registered with the relevant government authority </w:t>
      </w:r>
      <w:proofErr w:type="gramStart"/>
      <w:r w:rsidRPr="000E0E44">
        <w:rPr>
          <w:rFonts w:ascii="Franklin Gothic Book" w:hAnsi="Franklin Gothic Book"/>
          <w:sz w:val="20"/>
          <w:szCs w:val="20"/>
          <w:lang w:val="en-GB"/>
        </w:rPr>
        <w:t>with regard to</w:t>
      </w:r>
      <w:proofErr w:type="gramEnd"/>
      <w:r w:rsidRPr="000E0E44">
        <w:rPr>
          <w:rFonts w:ascii="Franklin Gothic Book" w:hAnsi="Franklin Gothic Book"/>
          <w:sz w:val="20"/>
          <w:szCs w:val="20"/>
          <w:lang w:val="en-GB"/>
        </w:rPr>
        <w:t xml:space="preserve"> taxation for the duration of the Contract.</w:t>
      </w:r>
    </w:p>
    <w:p w14:paraId="298BAADB"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6E265472"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4F827ECB"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labour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5C470271"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2B359AF2"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4285ECFD" w14:textId="77777777" w:rsidR="00B270EA"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26E16CCB" w14:textId="77777777" w:rsidR="00B270EA" w:rsidRPr="000E0E44" w:rsidRDefault="00B270EA" w:rsidP="00B270EA">
      <w:pPr>
        <w:spacing w:after="0"/>
        <w:jc w:val="both"/>
        <w:rPr>
          <w:rFonts w:ascii="Franklin Gothic Book" w:hAnsi="Franklin Gothic Book"/>
          <w:sz w:val="20"/>
          <w:szCs w:val="20"/>
          <w:lang w:val="en-GB"/>
        </w:rPr>
      </w:pPr>
    </w:p>
    <w:p w14:paraId="31177B24"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6CDBF449" w14:textId="77777777" w:rsidR="00B270EA" w:rsidRPr="000E0E44" w:rsidRDefault="00B270EA" w:rsidP="00B270E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4D37770D" w14:textId="77777777" w:rsidR="00B270EA" w:rsidRPr="000E0E44" w:rsidRDefault="00B270EA" w:rsidP="00B270E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63DF022A" w14:textId="77777777" w:rsidR="00B270EA" w:rsidRPr="000E0E44" w:rsidRDefault="00B270EA" w:rsidP="00B270E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7D62FA4B" w14:textId="77777777" w:rsidR="00B270EA" w:rsidRPr="000E0E44" w:rsidRDefault="00B270EA" w:rsidP="00B270E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w:t>
      </w:r>
      <w:proofErr w:type="gramStart"/>
      <w:r w:rsidRPr="000E0E44">
        <w:rPr>
          <w:rFonts w:ascii="Franklin Gothic Book" w:hAnsi="Franklin Gothic Book"/>
          <w:sz w:val="20"/>
          <w:szCs w:val="20"/>
          <w:lang w:val="en-GB"/>
        </w:rPr>
        <w:t>deposits’</w:t>
      </w:r>
      <w:proofErr w:type="gramEnd"/>
      <w:r w:rsidRPr="000E0E44">
        <w:rPr>
          <w:rFonts w:ascii="Franklin Gothic Book" w:hAnsi="Franklin Gothic Book"/>
          <w:sz w:val="20"/>
          <w:szCs w:val="20"/>
          <w:lang w:val="en-GB"/>
        </w:rPr>
        <w:t xml:space="preserve"> or identity papers or immigration documents in order to obtain employment.</w:t>
      </w:r>
    </w:p>
    <w:p w14:paraId="592904CF"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15AA52E4" w14:textId="77777777" w:rsidR="00B270EA" w:rsidRPr="000E0E44" w:rsidRDefault="00B270EA" w:rsidP="00B270EA">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w:t>
      </w:r>
      <w:proofErr w:type="gramStart"/>
      <w:r w:rsidRPr="000E0E44">
        <w:rPr>
          <w:rFonts w:ascii="Franklin Gothic Book" w:hAnsi="Franklin Gothic Book"/>
          <w:sz w:val="20"/>
          <w:szCs w:val="20"/>
          <w:lang w:val="en-GB"/>
        </w:rPr>
        <w:t>standards</w:t>
      </w:r>
      <w:proofErr w:type="gramEnd"/>
      <w:r w:rsidRPr="000E0E44">
        <w:rPr>
          <w:rFonts w:ascii="Franklin Gothic Book" w:hAnsi="Franklin Gothic Book"/>
          <w:sz w:val="20"/>
          <w:szCs w:val="20"/>
          <w:lang w:val="en-GB"/>
        </w:rPr>
        <w:t xml:space="preserve"> or industry benchmark standards, whichever is higher. Wages are always sufficient to meet basic needs. </w:t>
      </w:r>
    </w:p>
    <w:p w14:paraId="423AB890" w14:textId="77777777" w:rsidR="00B270EA" w:rsidRPr="000E0E44" w:rsidRDefault="00B270EA" w:rsidP="00B270EA">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61C74DF1"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36060A64" w14:textId="77777777" w:rsidR="00B270EA" w:rsidRPr="000E0E44" w:rsidRDefault="00B270EA" w:rsidP="00B270EA">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20C97120" w14:textId="77777777" w:rsidR="00B270EA" w:rsidRPr="000E0E44" w:rsidRDefault="00B270EA" w:rsidP="00B270EA">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6B05A77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52F5C3EA" w14:textId="77777777" w:rsidR="00B270EA" w:rsidRPr="000E0E44" w:rsidRDefault="00B270EA" w:rsidP="00B270E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3969B975" w14:textId="77777777" w:rsidR="00B270EA" w:rsidRPr="000E0E44" w:rsidRDefault="00B270EA" w:rsidP="00B270E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27FC81FD" w14:textId="77777777" w:rsidR="00B270EA" w:rsidRPr="000E0E44" w:rsidRDefault="00B270EA" w:rsidP="00B270E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1D13A180" w14:textId="77777777" w:rsidR="00B270EA" w:rsidRPr="000E0E44" w:rsidRDefault="00B270EA" w:rsidP="00B270E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Accommodation, where provided, is clean, </w:t>
      </w:r>
      <w:proofErr w:type="gramStart"/>
      <w:r w:rsidRPr="000E0E44">
        <w:rPr>
          <w:rFonts w:ascii="Franklin Gothic Book" w:hAnsi="Franklin Gothic Book"/>
          <w:sz w:val="20"/>
          <w:szCs w:val="20"/>
          <w:lang w:val="en-GB"/>
        </w:rPr>
        <w:t>safe</w:t>
      </w:r>
      <w:proofErr w:type="gramEnd"/>
      <w:r w:rsidRPr="000E0E44">
        <w:rPr>
          <w:rFonts w:ascii="Franklin Gothic Book" w:hAnsi="Franklin Gothic Book"/>
          <w:sz w:val="20"/>
          <w:szCs w:val="20"/>
          <w:lang w:val="en-GB"/>
        </w:rPr>
        <w:t xml:space="preserve"> and adequately ventilated.</w:t>
      </w:r>
    </w:p>
    <w:p w14:paraId="1527762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25EBA688" w14:textId="77777777" w:rsidR="00B270EA" w:rsidRPr="000E0E44" w:rsidRDefault="00B270EA" w:rsidP="00B270E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5C608160" w14:textId="77777777" w:rsidR="00B270EA" w:rsidRPr="000E0E44" w:rsidRDefault="00B270EA" w:rsidP="00B270E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7D503522" w14:textId="77777777" w:rsidR="00B270EA" w:rsidRPr="000E0E44" w:rsidRDefault="00B270EA" w:rsidP="00B270E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Measures are in place to protect workers from sexually intrusive, threatening, insulting or exploitative behaviour, and from discrimination or termination of employment on unjustifiable grounds, e.g. marriage, pregnancy, </w:t>
      </w:r>
      <w:proofErr w:type="gramStart"/>
      <w:r w:rsidRPr="000E0E44">
        <w:rPr>
          <w:rFonts w:ascii="Franklin Gothic Book" w:hAnsi="Franklin Gothic Book"/>
          <w:sz w:val="20"/>
          <w:szCs w:val="20"/>
          <w:lang w:val="en-GB"/>
        </w:rPr>
        <w:t>parenthood</w:t>
      </w:r>
      <w:proofErr w:type="gramEnd"/>
      <w:r w:rsidRPr="000E0E44">
        <w:rPr>
          <w:rFonts w:ascii="Franklin Gothic Book" w:hAnsi="Franklin Gothic Book"/>
          <w:sz w:val="20"/>
          <w:szCs w:val="20"/>
          <w:lang w:val="en-GB"/>
        </w:rPr>
        <w:t xml:space="preserve"> or HIV status.</w:t>
      </w:r>
    </w:p>
    <w:p w14:paraId="091363D3" w14:textId="77777777" w:rsidR="00B270EA" w:rsidRPr="000E0E44" w:rsidRDefault="00B270EA" w:rsidP="00B270E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47E93C8A"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59C45E63" w14:textId="77777777" w:rsidR="00B270EA" w:rsidRPr="000E0E44" w:rsidRDefault="00B270EA" w:rsidP="00B270EA">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5D65D727" w14:textId="77777777" w:rsidR="00B270EA" w:rsidRPr="000E0E44" w:rsidRDefault="00B270EA" w:rsidP="00B270EA">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26FBCF2F" w14:textId="77777777" w:rsidR="00B270EA" w:rsidRDefault="00B270EA" w:rsidP="00B270EA">
      <w:pPr>
        <w:spacing w:after="0"/>
        <w:ind w:left="284" w:hanging="284"/>
        <w:jc w:val="both"/>
        <w:rPr>
          <w:rFonts w:ascii="Franklin Gothic Book" w:hAnsi="Franklin Gothic Book"/>
          <w:sz w:val="20"/>
          <w:szCs w:val="20"/>
          <w:lang w:val="en-GB"/>
        </w:rPr>
      </w:pPr>
    </w:p>
    <w:p w14:paraId="2547F3A6"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545AFC46" w14:textId="77777777" w:rsidR="00B270EA" w:rsidRPr="000E0E44" w:rsidRDefault="00B270EA" w:rsidP="00B270EA">
      <w:pPr>
        <w:spacing w:after="0"/>
        <w:jc w:val="both"/>
        <w:rPr>
          <w:rFonts w:ascii="Franklin Gothic Book" w:hAnsi="Franklin Gothic Book"/>
          <w:b/>
          <w:bCs/>
          <w:color w:val="A6A6A6" w:themeColor="background1" w:themeShade="A6"/>
          <w:sz w:val="20"/>
          <w:szCs w:val="20"/>
          <w:lang w:val="en-GB"/>
        </w:rPr>
      </w:pPr>
    </w:p>
    <w:p w14:paraId="418CE285"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the environmental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54DAE108"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6BF7CC24"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1C5F71EC"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14A2337E"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2D9E2A90"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w:t>
      </w:r>
      <w:proofErr w:type="gramStart"/>
      <w:r w:rsidRPr="000E0E44">
        <w:rPr>
          <w:rFonts w:ascii="Franklin Gothic Book" w:hAnsi="Franklin Gothic Book"/>
          <w:sz w:val="20"/>
          <w:szCs w:val="20"/>
          <w:lang w:val="en-GB"/>
        </w:rPr>
        <w:t>regional</w:t>
      </w:r>
      <w:proofErr w:type="gramEnd"/>
      <w:r w:rsidRPr="000E0E44">
        <w:rPr>
          <w:rFonts w:ascii="Franklin Gothic Book" w:hAnsi="Franklin Gothic Book"/>
          <w:sz w:val="20"/>
          <w:szCs w:val="20"/>
          <w:lang w:val="en-GB"/>
        </w:rPr>
        <w:t xml:space="preserve"> and global environmental aspects shall be considered. The local environment at the production site will not be exploited or degraded by pollution and waste.</w:t>
      </w:r>
    </w:p>
    <w:p w14:paraId="27D39C39"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7C1CFC3D"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7F059F93"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from sexual exploitation and </w:t>
      </w:r>
      <w:proofErr w:type="gramStart"/>
      <w:r w:rsidRPr="000E0E44">
        <w:rPr>
          <w:rFonts w:ascii="Franklin Gothic Book" w:hAnsi="Franklin Gothic Book"/>
          <w:b/>
          <w:bCs/>
          <w:color w:val="A6A6A6" w:themeColor="background1" w:themeShade="A6"/>
          <w:sz w:val="20"/>
          <w:szCs w:val="20"/>
          <w:lang w:val="en-GB"/>
        </w:rPr>
        <w:t>abuse</w:t>
      </w:r>
      <w:proofErr w:type="gramEnd"/>
    </w:p>
    <w:p w14:paraId="15C7CE81"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2D49E755"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073C71C3"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take sexual misconduct seriously and ensure that any employee found to have carried out sexual misconduct will be subject to disciplinary action.</w:t>
      </w:r>
    </w:p>
    <w:p w14:paraId="34E4FD10"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4FCD23A1"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produce, procure, </w:t>
      </w:r>
      <w:proofErr w:type="gramStart"/>
      <w:r w:rsidRPr="000E0E44">
        <w:rPr>
          <w:rFonts w:ascii="Franklin Gothic Book" w:hAnsi="Franklin Gothic Book"/>
          <w:sz w:val="20"/>
          <w:szCs w:val="20"/>
          <w:lang w:val="en-GB"/>
        </w:rPr>
        <w:t>distribute</w:t>
      </w:r>
      <w:proofErr w:type="gramEnd"/>
      <w:r w:rsidRPr="000E0E44">
        <w:rPr>
          <w:rFonts w:ascii="Franklin Gothic Book" w:hAnsi="Franklin Gothic Book"/>
          <w:sz w:val="20"/>
          <w:szCs w:val="20"/>
          <w:lang w:val="en-GB"/>
        </w:rPr>
        <w:t xml:space="preserve"> or use sexually explicit material in any activities under the Contract or on any sites used under the Contract.</w:t>
      </w:r>
    </w:p>
    <w:p w14:paraId="0BDCC90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will exchange money, employment, </w:t>
      </w:r>
      <w:proofErr w:type="gramStart"/>
      <w:r w:rsidRPr="000E0E44">
        <w:rPr>
          <w:rFonts w:ascii="Franklin Gothic Book" w:hAnsi="Franklin Gothic Book"/>
          <w:sz w:val="20"/>
          <w:szCs w:val="20"/>
          <w:lang w:val="en-GB"/>
        </w:rPr>
        <w:t>goods</w:t>
      </w:r>
      <w:proofErr w:type="gramEnd"/>
      <w:r w:rsidRPr="000E0E44">
        <w:rPr>
          <w:rFonts w:ascii="Franklin Gothic Book" w:hAnsi="Franklin Gothic Book"/>
          <w:sz w:val="20"/>
          <w:szCs w:val="20"/>
          <w:lang w:val="en-GB"/>
        </w:rPr>
        <w:t xml:space="preserve"> or services for sex, including sexual favours or other forms of humiliating, degrading, or exploitative behaviour.  This prohibition extends to any use of sex trade workers.  </w:t>
      </w:r>
      <w:proofErr w:type="gramStart"/>
      <w:r w:rsidRPr="000E0E44">
        <w:rPr>
          <w:rFonts w:ascii="Franklin Gothic Book" w:hAnsi="Franklin Gothic Book"/>
          <w:sz w:val="20"/>
          <w:szCs w:val="20"/>
          <w:lang w:val="en-GB"/>
        </w:rPr>
        <w:t>If  any</w:t>
      </w:r>
      <w:proofErr w:type="gramEnd"/>
      <w:r w:rsidRPr="000E0E44">
        <w:rPr>
          <w:rFonts w:ascii="Franklin Gothic Book" w:hAnsi="Franklin Gothic Book"/>
          <w:sz w:val="20"/>
          <w:szCs w:val="20"/>
          <w:lang w:val="en-GB"/>
        </w:rPr>
        <w:t xml:space="preserve"> sexual misconduct is found to have taken place, such employees face disciplinary action.</w:t>
      </w:r>
    </w:p>
    <w:p w14:paraId="30180C5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259D8147"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26755251"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7DE3B8E0"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of </w:t>
      </w:r>
      <w:proofErr w:type="gramStart"/>
      <w:r w:rsidRPr="000E0E44">
        <w:rPr>
          <w:rFonts w:ascii="Franklin Gothic Book" w:hAnsi="Franklin Gothic Book"/>
          <w:b/>
          <w:bCs/>
          <w:color w:val="A6A6A6" w:themeColor="background1" w:themeShade="A6"/>
          <w:sz w:val="20"/>
          <w:szCs w:val="20"/>
          <w:lang w:val="en-GB"/>
        </w:rPr>
        <w:t>children</w:t>
      </w:r>
      <w:proofErr w:type="gramEnd"/>
    </w:p>
    <w:p w14:paraId="24386635"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22B5CA69"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3322D8BD"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5AE1A625"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1DAFD154"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7CFE4EF7"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43285690"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7D8D9D76"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34"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3CDEBF30"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48597013"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w:t>
      </w:r>
      <w:proofErr w:type="gramStart"/>
      <w:r w:rsidRPr="000E0E44">
        <w:rPr>
          <w:rFonts w:ascii="Franklin Gothic Book" w:hAnsi="Franklin Gothic Book"/>
          <w:b/>
          <w:bCs/>
          <w:color w:val="A6A6A6" w:themeColor="background1" w:themeShade="A6"/>
          <w:sz w:val="20"/>
          <w:szCs w:val="20"/>
          <w:lang w:val="en-GB"/>
        </w:rPr>
        <w:t>trafficking</w:t>
      </w:r>
      <w:proofErr w:type="gramEnd"/>
      <w:r w:rsidRPr="000E0E44">
        <w:rPr>
          <w:rFonts w:ascii="Franklin Gothic Book" w:hAnsi="Franklin Gothic Book"/>
          <w:b/>
          <w:bCs/>
          <w:color w:val="A6A6A6" w:themeColor="background1" w:themeShade="A6"/>
          <w:sz w:val="20"/>
          <w:szCs w:val="20"/>
          <w:lang w:val="en-GB"/>
        </w:rPr>
        <w:t xml:space="preserve"> </w:t>
      </w:r>
    </w:p>
    <w:p w14:paraId="2A2D685D"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2B097AFF"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25C05FDB"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do not solicit persons for the purpose of </w:t>
      </w:r>
      <w:proofErr w:type="gramStart"/>
      <w:r w:rsidRPr="000E0E44">
        <w:rPr>
          <w:rFonts w:ascii="Franklin Gothic Book" w:hAnsi="Franklin Gothic Book"/>
          <w:sz w:val="20"/>
          <w:szCs w:val="20"/>
          <w:lang w:val="en-GB"/>
        </w:rPr>
        <w:t>employment, or</w:t>
      </w:r>
      <w:proofErr w:type="gramEnd"/>
      <w:r w:rsidRPr="000E0E44">
        <w:rPr>
          <w:rFonts w:ascii="Franklin Gothic Book" w:hAnsi="Franklin Gothic Book"/>
          <w:sz w:val="20"/>
          <w:szCs w:val="20"/>
          <w:lang w:val="en-GB"/>
        </w:rPr>
        <w:t xml:space="preserve">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602A1884"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49FB767D"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4EFD80E3"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6E46586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35"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1BB9923A"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392B80D4"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54FA22FA" w14:textId="77777777" w:rsidR="00B270EA" w:rsidRPr="000E0E44" w:rsidRDefault="00B270EA" w:rsidP="00B270E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1B1CA21F"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348435CF"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4F112907"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must inform NRC immediately </w:t>
      </w: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there is a change to the Declaration.</w:t>
      </w:r>
    </w:p>
    <w:p w14:paraId="605FE1C9"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be allowed to do so.  </w:t>
      </w:r>
    </w:p>
    <w:p w14:paraId="5965B99B"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NRC deem that we fail to meet or are not taking appropriate steps to meet, the ethical standards, NRC may immediately terminate any and all contracts and agreements we have with them and at no cost to NRC. </w:t>
      </w:r>
    </w:p>
    <w:p w14:paraId="2E8E4421"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22D87125"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Requirement to notify </w:t>
      </w:r>
      <w:proofErr w:type="gramStart"/>
      <w:r w:rsidRPr="000E0E44">
        <w:rPr>
          <w:rFonts w:ascii="Franklin Gothic Book" w:hAnsi="Franklin Gothic Book"/>
          <w:b/>
          <w:bCs/>
          <w:color w:val="A6A6A6" w:themeColor="background1" w:themeShade="A6"/>
          <w:sz w:val="20"/>
          <w:szCs w:val="20"/>
          <w:lang w:val="en-GB"/>
        </w:rPr>
        <w:t>NRC</w:t>
      </w:r>
      <w:proofErr w:type="gramEnd"/>
    </w:p>
    <w:p w14:paraId="64795309" w14:textId="77777777" w:rsidR="00B270EA" w:rsidRPr="000E0E44" w:rsidRDefault="00B270EA" w:rsidP="00B270E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1D735BC2"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6D93F2FF" w14:textId="77777777" w:rsidR="00B270EA" w:rsidRPr="009C4E06" w:rsidRDefault="00B270EA" w:rsidP="00B270EA">
      <w:pPr>
        <w:pStyle w:val="ListParagraph"/>
        <w:numPr>
          <w:ilvl w:val="1"/>
          <w:numId w:val="32"/>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w:t>
      </w:r>
      <w:proofErr w:type="gramStart"/>
      <w:r w:rsidRPr="000E0E44">
        <w:rPr>
          <w:rFonts w:ascii="Franklin Gothic Book" w:hAnsi="Franklin Gothic Book"/>
          <w:sz w:val="20"/>
          <w:szCs w:val="20"/>
          <w:lang w:val="en-GB"/>
        </w:rPr>
        <w:t>herein</w:t>
      </w:r>
      <w:proofErr w:type="gramEnd"/>
      <w:r w:rsidRPr="000E0E44">
        <w:rPr>
          <w:rFonts w:ascii="Franklin Gothic Book" w:hAnsi="Franklin Gothic Book"/>
          <w:sz w:val="20"/>
          <w:szCs w:val="20"/>
          <w:lang w:val="en-GB"/>
        </w:rPr>
        <w:t xml:space="preserve"> </w:t>
      </w:r>
    </w:p>
    <w:p w14:paraId="5FDE1274" w14:textId="77777777" w:rsidR="00B270EA" w:rsidRPr="009C4E06" w:rsidRDefault="00B270EA" w:rsidP="00B270EA">
      <w:pPr>
        <w:spacing w:after="0"/>
        <w:ind w:left="567" w:hanging="567"/>
        <w:jc w:val="both"/>
        <w:rPr>
          <w:rFonts w:ascii="Franklin Gothic Book" w:hAnsi="Franklin Gothic Book"/>
          <w:sz w:val="20"/>
          <w:szCs w:val="20"/>
          <w:lang w:val="en-GB"/>
        </w:rPr>
        <w:sectPr w:rsidR="00B270EA" w:rsidRPr="009C4E06" w:rsidSect="0074644F">
          <w:type w:val="continuous"/>
          <w:pgSz w:w="11906" w:h="16838"/>
          <w:pgMar w:top="720" w:right="720" w:bottom="720" w:left="720" w:header="680" w:footer="397" w:gutter="0"/>
          <w:cols w:num="2" w:sep="1" w:space="284"/>
          <w:docGrid w:linePitch="360"/>
        </w:sectPr>
      </w:pPr>
    </w:p>
    <w:p w14:paraId="6576C2AE" w14:textId="77777777" w:rsidR="00B270EA" w:rsidRPr="009C4E06" w:rsidRDefault="00B270EA" w:rsidP="00B270EA">
      <w:pPr>
        <w:spacing w:after="0"/>
        <w:ind w:left="567" w:hanging="567"/>
        <w:jc w:val="both"/>
        <w:rPr>
          <w:rFonts w:ascii="Franklin Gothic Book" w:hAnsi="Franklin Gothic Book"/>
          <w:sz w:val="20"/>
          <w:szCs w:val="20"/>
          <w:lang w:val="en-GB"/>
        </w:rPr>
      </w:pPr>
    </w:p>
    <w:p w14:paraId="1817858C" w14:textId="77777777" w:rsidR="00B270EA" w:rsidRPr="009C4E06" w:rsidRDefault="00B270EA" w:rsidP="00B270EA">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B270EA" w:rsidRPr="009C4E06" w14:paraId="612EE961" w14:textId="77777777" w:rsidTr="000424EC">
        <w:trPr>
          <w:trHeight w:val="680"/>
        </w:trPr>
        <w:tc>
          <w:tcPr>
            <w:tcW w:w="1559" w:type="dxa"/>
            <w:vAlign w:val="center"/>
          </w:tcPr>
          <w:p w14:paraId="596B1AC2" w14:textId="77777777" w:rsidR="00B270EA" w:rsidRPr="009C4E06" w:rsidRDefault="00B270EA" w:rsidP="000424EC">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7CEE6894" w14:textId="77777777" w:rsidR="00B270EA" w:rsidRPr="009C4E06" w:rsidRDefault="00B270EA" w:rsidP="000424EC">
            <w:pPr>
              <w:jc w:val="both"/>
              <w:rPr>
                <w:rFonts w:ascii="Franklin Gothic Book" w:hAnsi="Franklin Gothic Book"/>
                <w:sz w:val="20"/>
                <w:szCs w:val="20"/>
                <w:lang w:val="en-GB"/>
              </w:rPr>
            </w:pPr>
          </w:p>
        </w:tc>
      </w:tr>
      <w:tr w:rsidR="00B270EA" w:rsidRPr="009C4E06" w14:paraId="0BDB9146" w14:textId="77777777" w:rsidTr="000424EC">
        <w:trPr>
          <w:trHeight w:val="454"/>
        </w:trPr>
        <w:tc>
          <w:tcPr>
            <w:tcW w:w="1559" w:type="dxa"/>
            <w:vAlign w:val="center"/>
          </w:tcPr>
          <w:p w14:paraId="5FBC1291" w14:textId="77777777" w:rsidR="00B270EA" w:rsidRPr="009C4E06" w:rsidRDefault="00B270EA" w:rsidP="000424EC">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4D2126D5" w14:textId="77777777" w:rsidR="00B270EA" w:rsidRPr="009C4E06" w:rsidRDefault="00B270EA" w:rsidP="000424EC">
            <w:pPr>
              <w:jc w:val="both"/>
              <w:rPr>
                <w:rFonts w:ascii="Franklin Gothic Book" w:hAnsi="Franklin Gothic Book"/>
                <w:sz w:val="20"/>
                <w:szCs w:val="20"/>
                <w:lang w:val="en-GB"/>
              </w:rPr>
            </w:pPr>
          </w:p>
        </w:tc>
      </w:tr>
      <w:tr w:rsidR="00B270EA" w:rsidRPr="009C4E06" w14:paraId="3DE2B66C" w14:textId="77777777" w:rsidTr="000424EC">
        <w:trPr>
          <w:trHeight w:val="454"/>
        </w:trPr>
        <w:tc>
          <w:tcPr>
            <w:tcW w:w="1559" w:type="dxa"/>
            <w:vAlign w:val="center"/>
          </w:tcPr>
          <w:p w14:paraId="0160E062" w14:textId="77777777" w:rsidR="00B270EA" w:rsidRPr="009C4E06" w:rsidRDefault="00B270EA" w:rsidP="000424EC">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7C8CBAAF" w14:textId="77777777" w:rsidR="00B270EA" w:rsidRPr="009C4E06" w:rsidRDefault="00B270EA" w:rsidP="000424EC">
            <w:pPr>
              <w:jc w:val="both"/>
              <w:rPr>
                <w:rFonts w:ascii="Franklin Gothic Book" w:hAnsi="Franklin Gothic Book"/>
                <w:sz w:val="20"/>
                <w:szCs w:val="20"/>
                <w:lang w:val="en-GB"/>
              </w:rPr>
            </w:pPr>
          </w:p>
        </w:tc>
      </w:tr>
      <w:tr w:rsidR="00B270EA" w:rsidRPr="009C4E06" w14:paraId="2E3A17DD" w14:textId="77777777" w:rsidTr="000424EC">
        <w:trPr>
          <w:trHeight w:val="454"/>
        </w:trPr>
        <w:tc>
          <w:tcPr>
            <w:tcW w:w="1559" w:type="dxa"/>
            <w:vAlign w:val="center"/>
          </w:tcPr>
          <w:p w14:paraId="3D7D335D" w14:textId="77777777" w:rsidR="00B270EA" w:rsidRPr="009C4E06" w:rsidRDefault="00B270EA" w:rsidP="000424EC">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0728405E" w14:textId="77777777" w:rsidR="00B270EA" w:rsidRPr="009C4E06" w:rsidRDefault="00B270EA" w:rsidP="000424EC">
            <w:pPr>
              <w:jc w:val="both"/>
              <w:rPr>
                <w:rFonts w:ascii="Franklin Gothic Book" w:hAnsi="Franklin Gothic Book"/>
                <w:sz w:val="20"/>
                <w:szCs w:val="20"/>
                <w:lang w:val="en-GB"/>
              </w:rPr>
            </w:pPr>
          </w:p>
        </w:tc>
      </w:tr>
      <w:tr w:rsidR="00B270EA" w:rsidRPr="009C4E06" w14:paraId="7657F23F" w14:textId="77777777" w:rsidTr="000424EC">
        <w:trPr>
          <w:trHeight w:val="454"/>
        </w:trPr>
        <w:tc>
          <w:tcPr>
            <w:tcW w:w="1559" w:type="dxa"/>
            <w:vAlign w:val="center"/>
          </w:tcPr>
          <w:p w14:paraId="05B2383B" w14:textId="77777777" w:rsidR="00B270EA" w:rsidRPr="009C4E06" w:rsidRDefault="00B270EA" w:rsidP="000424EC">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2123D2BA" w14:textId="77777777" w:rsidR="00B270EA" w:rsidRPr="009C4E06" w:rsidRDefault="00B270EA" w:rsidP="000424EC">
            <w:pPr>
              <w:jc w:val="both"/>
              <w:rPr>
                <w:rFonts w:ascii="Franklin Gothic Book" w:hAnsi="Franklin Gothic Book"/>
                <w:sz w:val="20"/>
                <w:szCs w:val="20"/>
                <w:lang w:val="en-GB"/>
              </w:rPr>
            </w:pPr>
          </w:p>
        </w:tc>
      </w:tr>
    </w:tbl>
    <w:p w14:paraId="5553E553" w14:textId="77777777" w:rsidR="00674B7C" w:rsidRDefault="00674B7C" w:rsidP="00637BB8">
      <w:pPr>
        <w:tabs>
          <w:tab w:val="left" w:pos="1860"/>
        </w:tabs>
        <w:rPr>
          <w:rFonts w:ascii="Franklin Gothic Book" w:hAnsi="Franklin Gothic Book"/>
          <w:lang w:val="en-GB"/>
        </w:rPr>
      </w:pPr>
    </w:p>
    <w:p w14:paraId="0127B16B" w14:textId="77777777" w:rsidR="00674B7C" w:rsidRDefault="00674B7C" w:rsidP="00637BB8">
      <w:pPr>
        <w:tabs>
          <w:tab w:val="left" w:pos="1860"/>
        </w:tabs>
        <w:rPr>
          <w:rFonts w:ascii="Franklin Gothic Book" w:hAnsi="Franklin Gothic Book"/>
          <w:lang w:val="en-GB"/>
        </w:rPr>
      </w:pPr>
    </w:p>
    <w:p w14:paraId="7F0CB8B3" w14:textId="77777777" w:rsidR="00674B7C" w:rsidRDefault="00674B7C" w:rsidP="00637BB8">
      <w:pPr>
        <w:tabs>
          <w:tab w:val="left" w:pos="1860"/>
        </w:tabs>
        <w:rPr>
          <w:rFonts w:ascii="Franklin Gothic Book" w:hAnsi="Franklin Gothic Book"/>
          <w:lang w:val="en-GB"/>
        </w:rPr>
      </w:pPr>
    </w:p>
    <w:p w14:paraId="4B66AE34" w14:textId="77777777" w:rsidR="00674B7C" w:rsidRDefault="00674B7C" w:rsidP="00637BB8">
      <w:pPr>
        <w:tabs>
          <w:tab w:val="left" w:pos="1860"/>
        </w:tabs>
        <w:rPr>
          <w:rFonts w:ascii="Franklin Gothic Book" w:hAnsi="Franklin Gothic Book"/>
          <w:lang w:val="en-GB"/>
        </w:rPr>
      </w:pPr>
    </w:p>
    <w:p w14:paraId="54A7FA07" w14:textId="77777777" w:rsidR="00674B7C" w:rsidRDefault="00674B7C" w:rsidP="00637BB8">
      <w:pPr>
        <w:tabs>
          <w:tab w:val="left" w:pos="1860"/>
        </w:tabs>
        <w:rPr>
          <w:rFonts w:ascii="Franklin Gothic Book" w:hAnsi="Franklin Gothic Book"/>
          <w:lang w:val="en-GB"/>
        </w:rPr>
      </w:pPr>
    </w:p>
    <w:p w14:paraId="0461CF81" w14:textId="77777777" w:rsidR="00674B7C" w:rsidRDefault="00674B7C" w:rsidP="00637BB8">
      <w:pPr>
        <w:tabs>
          <w:tab w:val="left" w:pos="1860"/>
        </w:tabs>
        <w:rPr>
          <w:rFonts w:ascii="Franklin Gothic Book" w:hAnsi="Franklin Gothic Book"/>
          <w:lang w:val="en-GB"/>
        </w:rPr>
      </w:pPr>
    </w:p>
    <w:p w14:paraId="50379702" w14:textId="77777777" w:rsidR="00674B7C" w:rsidRDefault="00674B7C" w:rsidP="00637BB8">
      <w:pPr>
        <w:tabs>
          <w:tab w:val="left" w:pos="1860"/>
        </w:tabs>
        <w:rPr>
          <w:rFonts w:ascii="Franklin Gothic Book" w:hAnsi="Franklin Gothic Book"/>
          <w:lang w:val="en-GB"/>
        </w:rPr>
      </w:pPr>
    </w:p>
    <w:p w14:paraId="11940A84" w14:textId="77777777" w:rsidR="00674B7C" w:rsidRDefault="00674B7C" w:rsidP="00637BB8">
      <w:pPr>
        <w:tabs>
          <w:tab w:val="left" w:pos="1860"/>
        </w:tabs>
        <w:rPr>
          <w:rFonts w:ascii="Franklin Gothic Book" w:hAnsi="Franklin Gothic Book"/>
          <w:lang w:val="en-GB"/>
        </w:rPr>
      </w:pPr>
    </w:p>
    <w:p w14:paraId="568A997A" w14:textId="77777777" w:rsidR="00674B7C" w:rsidRDefault="00674B7C" w:rsidP="00637BB8">
      <w:pPr>
        <w:tabs>
          <w:tab w:val="left" w:pos="1860"/>
        </w:tabs>
        <w:rPr>
          <w:rFonts w:ascii="Franklin Gothic Book" w:hAnsi="Franklin Gothic Book"/>
          <w:lang w:val="en-GB"/>
        </w:rPr>
      </w:pPr>
    </w:p>
    <w:p w14:paraId="033ADA4B" w14:textId="77777777" w:rsidR="00674B7C" w:rsidRDefault="00674B7C" w:rsidP="00637BB8">
      <w:pPr>
        <w:tabs>
          <w:tab w:val="left" w:pos="1860"/>
        </w:tabs>
        <w:rPr>
          <w:rFonts w:ascii="Franklin Gothic Book" w:hAnsi="Franklin Gothic Book"/>
          <w:lang w:val="en-GB"/>
        </w:rPr>
      </w:pPr>
    </w:p>
    <w:p w14:paraId="20A23BE7" w14:textId="77777777" w:rsidR="00674B7C" w:rsidRDefault="00674B7C" w:rsidP="00637BB8">
      <w:pPr>
        <w:tabs>
          <w:tab w:val="left" w:pos="1860"/>
        </w:tabs>
        <w:rPr>
          <w:rFonts w:ascii="Franklin Gothic Book" w:hAnsi="Franklin Gothic Book"/>
          <w:lang w:val="en-GB"/>
        </w:rPr>
      </w:pPr>
    </w:p>
    <w:p w14:paraId="6F54C971" w14:textId="77777777" w:rsidR="00674B7C" w:rsidRDefault="00674B7C" w:rsidP="00637BB8">
      <w:pPr>
        <w:tabs>
          <w:tab w:val="left" w:pos="1860"/>
        </w:tabs>
        <w:rPr>
          <w:rFonts w:ascii="Franklin Gothic Book" w:hAnsi="Franklin Gothic Book"/>
          <w:lang w:val="en-GB"/>
        </w:rPr>
      </w:pPr>
    </w:p>
    <w:p w14:paraId="5CB3E280" w14:textId="77777777" w:rsidR="00674B7C" w:rsidRPr="00637BB8" w:rsidRDefault="00674B7C" w:rsidP="00637BB8">
      <w:pPr>
        <w:tabs>
          <w:tab w:val="left" w:pos="1860"/>
        </w:tabs>
        <w:rPr>
          <w:rFonts w:ascii="Franklin Gothic Book" w:hAnsi="Franklin Gothic Book"/>
          <w:lang w:val="en-GB"/>
        </w:rPr>
      </w:pPr>
    </w:p>
    <w:sectPr w:rsidR="00674B7C" w:rsidRPr="00637BB8" w:rsidSect="0074644F">
      <w:headerReference w:type="default" r:id="rId36"/>
      <w:pgSz w:w="11906" w:h="16838"/>
      <w:pgMar w:top="763" w:right="720" w:bottom="763"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97903" w14:textId="77777777" w:rsidR="0074644F" w:rsidRDefault="0074644F" w:rsidP="00350FCD">
      <w:pPr>
        <w:spacing w:after="0" w:line="240" w:lineRule="auto"/>
      </w:pPr>
      <w:r>
        <w:separator/>
      </w:r>
    </w:p>
  </w:endnote>
  <w:endnote w:type="continuationSeparator" w:id="0">
    <w:p w14:paraId="06E18C34" w14:textId="77777777" w:rsidR="0074644F" w:rsidRDefault="0074644F" w:rsidP="00350FCD">
      <w:pPr>
        <w:spacing w:after="0" w:line="240" w:lineRule="auto"/>
      </w:pPr>
      <w:r>
        <w:continuationSeparator/>
      </w:r>
    </w:p>
  </w:endnote>
  <w:endnote w:type="continuationNotice" w:id="1">
    <w:p w14:paraId="5D1DC986" w14:textId="77777777" w:rsidR="0074644F" w:rsidRDefault="007464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0734" w14:textId="77777777" w:rsidR="005E48E5" w:rsidRDefault="005E48E5"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5E48E5" w:rsidRDefault="005E48E5"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32B3" w14:textId="4168EC17" w:rsidR="007A6A3D" w:rsidRPr="003A61E0" w:rsidRDefault="007A6A3D" w:rsidP="007A6A3D">
    <w:pPr>
      <w:tabs>
        <w:tab w:val="center" w:pos="4536"/>
        <w:tab w:val="right" w:pos="9072"/>
      </w:tabs>
      <w:spacing w:after="0" w:line="240" w:lineRule="auto"/>
      <w:rPr>
        <w:rFonts w:ascii="Times New Roman" w:hAnsi="Times New Roman"/>
        <w:sz w:val="20"/>
        <w:szCs w:val="16"/>
        <w:lang w:val="nb-NO"/>
      </w:rPr>
    </w:pPr>
    <w:r w:rsidRPr="003A61E0">
      <w:rPr>
        <w:rFonts w:ascii="Franklin Gothic Book" w:hAnsi="Franklin Gothic Book"/>
        <w:sz w:val="20"/>
        <w:szCs w:val="16"/>
        <w:lang w:val="nb-NO"/>
      </w:rPr>
      <w:t xml:space="preserve">ITB Reference:  </w:t>
    </w:r>
    <w:r w:rsidR="0072430D">
      <w:rPr>
        <w:rFonts w:ascii="Franklin Gothic Book" w:hAnsi="Franklin Gothic Book" w:hint="cs"/>
        <w:sz w:val="20"/>
        <w:szCs w:val="16"/>
        <w:rtl/>
        <w:lang w:val="nb-NO"/>
      </w:rPr>
      <w:t>9200530</w:t>
    </w:r>
    <w:r w:rsidRPr="003A61E0">
      <w:rPr>
        <w:rFonts w:ascii="Franklin Gothic Book" w:hAnsi="Franklin Gothic Book"/>
        <w:sz w:val="20"/>
        <w:szCs w:val="16"/>
        <w:lang w:val="nb-NO"/>
      </w:rPr>
      <w:tab/>
    </w:r>
    <w:r w:rsidRPr="003A61E0">
      <w:rPr>
        <w:rFonts w:ascii="Franklin Gothic Book" w:hAnsi="Franklin Gothic Book"/>
        <w:sz w:val="20"/>
        <w:szCs w:val="16"/>
        <w:lang w:val="nb-NO"/>
      </w:rPr>
      <w:tab/>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PAGE</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w:t>
    </w:r>
    <w:r w:rsidRPr="003A61E0">
      <w:rPr>
        <w:rFonts w:ascii="Franklin Gothic Book" w:hAnsi="Franklin Gothic Book"/>
        <w:color w:val="2B579A"/>
        <w:sz w:val="20"/>
        <w:szCs w:val="16"/>
        <w:shd w:val="clear" w:color="auto" w:fill="E6E6E6"/>
        <w:lang w:val="nb-NO"/>
      </w:rPr>
      <w:fldChar w:fldCharType="end"/>
    </w:r>
    <w:r w:rsidRPr="003A61E0">
      <w:rPr>
        <w:rFonts w:ascii="Franklin Gothic Book" w:hAnsi="Franklin Gothic Book"/>
        <w:sz w:val="20"/>
        <w:szCs w:val="16"/>
        <w:lang w:val="nb-NO"/>
      </w:rPr>
      <w:t xml:space="preserve"> of </w:t>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NUMPAGES</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22</w:t>
    </w:r>
    <w:r w:rsidRPr="003A61E0">
      <w:rPr>
        <w:rFonts w:ascii="Franklin Gothic Book" w:hAnsi="Franklin Gothic Book"/>
        <w:color w:val="2B579A"/>
        <w:sz w:val="20"/>
        <w:szCs w:val="16"/>
        <w:shd w:val="clear" w:color="auto" w:fill="E6E6E6"/>
        <w:lang w:val="nb-NO"/>
      </w:rPr>
      <w:fldChar w:fldCharType="end"/>
    </w:r>
  </w:p>
  <w:p w14:paraId="437AD406" w14:textId="6E55A75C" w:rsidR="005E48E5" w:rsidRDefault="005E48E5" w:rsidP="00DF4E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059973"/>
      <w:docPartObj>
        <w:docPartGallery w:val="Page Numbers (Bottom of Page)"/>
        <w:docPartUnique/>
      </w:docPartObj>
    </w:sdtPr>
    <w:sdtContent>
      <w:sdt>
        <w:sdtPr>
          <w:id w:val="860082579"/>
          <w:docPartObj>
            <w:docPartGallery w:val="Page Numbers (Top of Page)"/>
            <w:docPartUnique/>
          </w:docPartObj>
        </w:sdtPr>
        <w:sdtContent>
          <w:p w14:paraId="302F5C70" w14:textId="77777777" w:rsidR="00406A42" w:rsidRPr="009C4E06" w:rsidRDefault="00406A42"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205019"/>
      <w:docPartObj>
        <w:docPartGallery w:val="Page Numbers (Bottom of Page)"/>
        <w:docPartUnique/>
      </w:docPartObj>
    </w:sdtPr>
    <w:sdtContent>
      <w:sdt>
        <w:sdtPr>
          <w:id w:val="1639072551"/>
          <w:docPartObj>
            <w:docPartGallery w:val="Page Numbers (Top of Page)"/>
            <w:docPartUnique/>
          </w:docPartObj>
        </w:sdtPr>
        <w:sdtContent>
          <w:p w14:paraId="0EBFA34C" w14:textId="77777777" w:rsidR="00B270EA" w:rsidRPr="009C4E06" w:rsidRDefault="00B270EA"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A5C10" w14:textId="77777777" w:rsidR="0074644F" w:rsidRDefault="0074644F" w:rsidP="00350FCD">
      <w:pPr>
        <w:spacing w:after="0" w:line="240" w:lineRule="auto"/>
      </w:pPr>
      <w:r>
        <w:separator/>
      </w:r>
    </w:p>
  </w:footnote>
  <w:footnote w:type="continuationSeparator" w:id="0">
    <w:p w14:paraId="1695A027" w14:textId="77777777" w:rsidR="0074644F" w:rsidRDefault="0074644F" w:rsidP="00350FCD">
      <w:pPr>
        <w:spacing w:after="0" w:line="240" w:lineRule="auto"/>
      </w:pPr>
      <w:r>
        <w:continuationSeparator/>
      </w:r>
    </w:p>
  </w:footnote>
  <w:footnote w:type="continuationNotice" w:id="1">
    <w:p w14:paraId="4886D0DA" w14:textId="77777777" w:rsidR="0074644F" w:rsidRDefault="007464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5A1CFD" w14:paraId="1DF73092" w14:textId="77777777" w:rsidTr="00EC06CD">
      <w:trPr>
        <w:trHeight w:val="155"/>
      </w:trPr>
      <w:tc>
        <w:tcPr>
          <w:tcW w:w="3215" w:type="dxa"/>
        </w:tcPr>
        <w:p w14:paraId="7BD4E004" w14:textId="77777777" w:rsidR="005A1CFD" w:rsidRDefault="005A1CFD" w:rsidP="005A1CFD">
          <w:pPr>
            <w:pStyle w:val="Header"/>
            <w:ind w:left="-115"/>
          </w:pPr>
          <w:r>
            <w:rPr>
              <w:noProof/>
            </w:rPr>
            <w:drawing>
              <wp:inline distT="0" distB="0" distL="0" distR="0" wp14:anchorId="7C602BE1" wp14:editId="10804C27">
                <wp:extent cx="1495425" cy="371475"/>
                <wp:effectExtent l="0" t="0" r="0" b="0"/>
                <wp:docPr id="270829669" name="Picture 2708296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0A2E833" w14:textId="77777777" w:rsidR="005A1CFD" w:rsidRDefault="005A1CFD" w:rsidP="005A1CFD">
          <w:pPr>
            <w:pStyle w:val="Header"/>
            <w:ind w:right="-115"/>
            <w:jc w:val="right"/>
          </w:pPr>
          <w:r>
            <w:t xml:space="preserve">   </w:t>
          </w:r>
        </w:p>
      </w:tc>
      <w:tc>
        <w:tcPr>
          <w:tcW w:w="3215" w:type="dxa"/>
        </w:tcPr>
        <w:p w14:paraId="74B2B1FC" w14:textId="77777777" w:rsidR="005A1CFD" w:rsidRDefault="005A1CFD" w:rsidP="005A1CFD">
          <w:pPr>
            <w:pStyle w:val="Header"/>
            <w:ind w:right="-115"/>
            <w:jc w:val="right"/>
            <w:rPr>
              <w:rFonts w:ascii="Franklin Gothic Book" w:hAnsi="Franklin Gothic Book"/>
            </w:rPr>
          </w:pPr>
        </w:p>
        <w:p w14:paraId="0662F900" w14:textId="3D68DEE7" w:rsidR="005A1CFD" w:rsidRPr="000141D1" w:rsidRDefault="005A1CFD"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2F0F1407" w14:textId="77777777" w:rsidR="005A1CFD" w:rsidRDefault="005A1CFD" w:rsidP="005A1CFD">
    <w:pPr>
      <w:pStyle w:val="Header"/>
      <w:tabs>
        <w:tab w:val="left" w:pos="6120"/>
      </w:tabs>
    </w:pPr>
  </w:p>
  <w:p w14:paraId="47CAEAFC" w14:textId="3471CA07" w:rsidR="005E48E5" w:rsidRDefault="005E48E5" w:rsidP="00AA5DDB">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DD64" w14:textId="77777777" w:rsidR="00531FCC" w:rsidRPr="00A66999" w:rsidRDefault="00531FCC" w:rsidP="00531FCC">
    <w:pPr>
      <w:pStyle w:val="Header"/>
      <w:rPr>
        <w:lang w:val="en-GB"/>
      </w:rPr>
    </w:pPr>
    <w:r w:rsidRPr="00A66999">
      <w:rPr>
        <w:noProof/>
        <w:lang w:val="en-GB"/>
      </w:rPr>
      <w:drawing>
        <wp:anchor distT="0" distB="0" distL="114300" distR="114300" simplePos="0" relativeHeight="251658242" behindDoc="0" locked="0" layoutInCell="1" allowOverlap="1" wp14:anchorId="0CEB48D4" wp14:editId="35ADA9C1">
          <wp:simplePos x="0" y="0"/>
          <wp:positionH relativeFrom="column">
            <wp:posOffset>2715260</wp:posOffset>
          </wp:positionH>
          <wp:positionV relativeFrom="paragraph">
            <wp:posOffset>-103505</wp:posOffset>
          </wp:positionV>
          <wp:extent cx="914400" cy="914400"/>
          <wp:effectExtent l="0" t="0" r="0" b="0"/>
          <wp:wrapNone/>
          <wp:docPr id="905953307" name="Picture 90595330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304A5" w14:textId="796E2BBD" w:rsidR="00531FCC" w:rsidRPr="00A66999" w:rsidRDefault="00531FCC" w:rsidP="00531FCC">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7685F412" w14:textId="77777777" w:rsidR="00531FCC" w:rsidRPr="00A66999" w:rsidRDefault="00531FCC" w:rsidP="00531FCC">
    <w:pPr>
      <w:pStyle w:val="Header"/>
      <w:jc w:val="center"/>
      <w:rPr>
        <w:rFonts w:ascii="Franklin Gothic Book" w:hAnsi="Franklin Gothic Book"/>
        <w:lang w:val="en-GB"/>
      </w:rPr>
    </w:pPr>
  </w:p>
  <w:p w14:paraId="0BF15758" w14:textId="77777777" w:rsidR="00531FCC" w:rsidRPr="00A66999" w:rsidRDefault="00531FCC" w:rsidP="00531FCC">
    <w:pPr>
      <w:pStyle w:val="Header"/>
      <w:jc w:val="right"/>
      <w:rPr>
        <w:lang w:val="en-GB"/>
      </w:rPr>
    </w:pPr>
  </w:p>
  <w:p w14:paraId="1EEB9A80" w14:textId="3EF69D54" w:rsidR="009811D3" w:rsidRDefault="009811D3">
    <w:pPr>
      <w:pStyle w:val="Header"/>
      <w:rPr>
        <w:lang w:val="en-GB"/>
      </w:rPr>
    </w:pPr>
  </w:p>
  <w:p w14:paraId="01430DEB" w14:textId="77777777" w:rsidR="00531FCC" w:rsidRDefault="0053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323A" w14:textId="77777777" w:rsidR="00406A42" w:rsidRDefault="00406A42">
    <w:pPr>
      <w:pStyle w:val="Header"/>
    </w:pPr>
    <w:r>
      <w:rPr>
        <w:noProof/>
      </w:rPr>
      <w:drawing>
        <wp:anchor distT="0" distB="0" distL="114300" distR="114300" simplePos="0" relativeHeight="251658241" behindDoc="0" locked="0" layoutInCell="1" allowOverlap="1" wp14:anchorId="49B3323C" wp14:editId="7A9AFCFD">
          <wp:simplePos x="0" y="0"/>
          <wp:positionH relativeFrom="margin">
            <wp:align>left</wp:align>
          </wp:positionH>
          <wp:positionV relativeFrom="topMargin">
            <wp:posOffset>120015</wp:posOffset>
          </wp:positionV>
          <wp:extent cx="1665653" cy="419100"/>
          <wp:effectExtent l="0" t="0" r="0" b="0"/>
          <wp:wrapNone/>
          <wp:docPr id="497818999" name="Graphic 49781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26E863E8" wp14:editId="3C4D87A2">
              <wp:simplePos x="0" y="0"/>
              <wp:positionH relativeFrom="margin">
                <wp:align>right</wp:align>
              </wp:positionH>
              <wp:positionV relativeFrom="paragraph">
                <wp:posOffset>-262255</wp:posOffset>
              </wp:positionV>
              <wp:extent cx="2139315" cy="396240"/>
              <wp:effectExtent l="0" t="0" r="13335" b="228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744D0DFB" w14:textId="77777777" w:rsidR="00406A42" w:rsidRPr="000E0E44" w:rsidRDefault="00406A42">
                          <w:pPr>
                            <w:rPr>
                              <w:sz w:val="20"/>
                              <w:szCs w:val="20"/>
                              <w:lang w:val="en-GB"/>
                            </w:rPr>
                          </w:pPr>
                          <w:r w:rsidRPr="000E0E44">
                            <w:rPr>
                              <w:sz w:val="20"/>
                              <w:szCs w:val="20"/>
                              <w:lang w:val="en-GB"/>
                            </w:rPr>
                            <w:t>Annex 3-22 Logistics Handbook</w:t>
                          </w:r>
                        </w:p>
                        <w:p w14:paraId="4B1E59FB" w14:textId="77777777" w:rsidR="00406A42" w:rsidRDefault="00406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863E8" id="_x0000_t202" coordsize="21600,21600" o:spt="202" path="m,l,21600r21600,l21600,xe">
              <v:stroke joinstyle="miter"/>
              <v:path gradientshapeok="t" o:connecttype="rect"/>
            </v:shapetype>
            <v:shape id="Text Box 217" o:spid="_x0000_s1026" type="#_x0000_t202" style="position:absolute;margin-left:117.25pt;margin-top:-20.65pt;width:168.45pt;height:31.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744D0DFB" w14:textId="77777777" w:rsidR="00406A42" w:rsidRPr="000E0E44" w:rsidRDefault="00406A42">
                    <w:pPr>
                      <w:rPr>
                        <w:sz w:val="20"/>
                        <w:szCs w:val="20"/>
                        <w:lang w:val="en-GB"/>
                      </w:rPr>
                    </w:pPr>
                    <w:r w:rsidRPr="000E0E44">
                      <w:rPr>
                        <w:sz w:val="20"/>
                        <w:szCs w:val="20"/>
                        <w:lang w:val="en-GB"/>
                      </w:rPr>
                      <w:t>Annex 3-22 Logistics Handbook</w:t>
                    </w:r>
                  </w:p>
                  <w:p w14:paraId="4B1E59FB" w14:textId="77777777" w:rsidR="00406A42" w:rsidRDefault="00406A42"/>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B1EA" w14:textId="77777777" w:rsidR="00B270EA" w:rsidRDefault="00B270EA">
    <w:pPr>
      <w:pStyle w:val="Header"/>
    </w:pPr>
    <w:r>
      <w:rPr>
        <w:noProof/>
      </w:rPr>
      <w:drawing>
        <wp:anchor distT="0" distB="0" distL="114300" distR="114300" simplePos="0" relativeHeight="251658244" behindDoc="0" locked="0" layoutInCell="1" allowOverlap="1" wp14:anchorId="35053CC6" wp14:editId="24F950CC">
          <wp:simplePos x="0" y="0"/>
          <wp:positionH relativeFrom="margin">
            <wp:align>left</wp:align>
          </wp:positionH>
          <wp:positionV relativeFrom="topMargin">
            <wp:posOffset>120015</wp:posOffset>
          </wp:positionV>
          <wp:extent cx="1665653" cy="4191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3" behindDoc="0" locked="0" layoutInCell="1" allowOverlap="1" wp14:anchorId="0B9D65EC" wp14:editId="305BD0F9">
              <wp:simplePos x="0" y="0"/>
              <wp:positionH relativeFrom="margin">
                <wp:align>right</wp:align>
              </wp:positionH>
              <wp:positionV relativeFrom="paragraph">
                <wp:posOffset>-262255</wp:posOffset>
              </wp:positionV>
              <wp:extent cx="2139315" cy="396240"/>
              <wp:effectExtent l="0" t="0" r="13335" b="22860"/>
              <wp:wrapSquare wrapText="bothSides"/>
              <wp:docPr id="1900638689" name="Text Box 190063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4988AFD7" w14:textId="77777777" w:rsidR="00B270EA" w:rsidRPr="000E0E44" w:rsidRDefault="00B270EA">
                          <w:pPr>
                            <w:rPr>
                              <w:sz w:val="20"/>
                              <w:szCs w:val="20"/>
                              <w:lang w:val="en-GB"/>
                            </w:rPr>
                          </w:pPr>
                          <w:r w:rsidRPr="000E0E44">
                            <w:rPr>
                              <w:sz w:val="20"/>
                              <w:szCs w:val="20"/>
                              <w:lang w:val="en-GB"/>
                            </w:rPr>
                            <w:t>Annex 3-22 Logistics Handbook</w:t>
                          </w:r>
                        </w:p>
                        <w:p w14:paraId="1BCEA180" w14:textId="77777777" w:rsidR="00B270EA" w:rsidRDefault="00B27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D65EC" id="_x0000_t202" coordsize="21600,21600" o:spt="202" path="m,l,21600r21600,l21600,xe">
              <v:stroke joinstyle="miter"/>
              <v:path gradientshapeok="t" o:connecttype="rect"/>
            </v:shapetype>
            <v:shape id="Text Box 1900638689" o:spid="_x0000_s1027" type="#_x0000_t202" style="position:absolute;margin-left:117.25pt;margin-top:-20.65pt;width:168.45pt;height:31.2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">
              <v:stroke opacity="0"/>
              <v:textbox>
                <w:txbxContent>
                  <w:p w14:paraId="4988AFD7" w14:textId="77777777" w:rsidR="00B270EA" w:rsidRPr="000E0E44" w:rsidRDefault="00B270EA">
                    <w:pPr>
                      <w:rPr>
                        <w:sz w:val="20"/>
                        <w:szCs w:val="20"/>
                        <w:lang w:val="en-GB"/>
                      </w:rPr>
                    </w:pPr>
                    <w:r w:rsidRPr="000E0E44">
                      <w:rPr>
                        <w:sz w:val="20"/>
                        <w:szCs w:val="20"/>
                        <w:lang w:val="en-GB"/>
                      </w:rPr>
                      <w:t>Annex 3-22 Logistics Handbook</w:t>
                    </w:r>
                  </w:p>
                  <w:p w14:paraId="1BCEA180" w14:textId="77777777" w:rsidR="00B270EA" w:rsidRDefault="00B270EA"/>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4F04B3" w14:paraId="369E4339" w14:textId="77777777" w:rsidTr="00EC06CD">
      <w:trPr>
        <w:trHeight w:val="155"/>
      </w:trPr>
      <w:tc>
        <w:tcPr>
          <w:tcW w:w="3215" w:type="dxa"/>
        </w:tcPr>
        <w:p w14:paraId="2A47ABEF" w14:textId="77777777" w:rsidR="004F04B3" w:rsidRDefault="004F04B3" w:rsidP="004F04B3">
          <w:pPr>
            <w:pStyle w:val="Header"/>
            <w:ind w:left="-115"/>
          </w:pPr>
          <w:r>
            <w:rPr>
              <w:noProof/>
            </w:rPr>
            <w:drawing>
              <wp:inline distT="0" distB="0" distL="0" distR="0" wp14:anchorId="6520DF8E" wp14:editId="392D3F53">
                <wp:extent cx="1495425" cy="371475"/>
                <wp:effectExtent l="0" t="0" r="0" b="0"/>
                <wp:docPr id="1979718370" name="Picture 19797183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9BCC5D" w14:textId="77777777" w:rsidR="004F04B3" w:rsidRDefault="004F04B3" w:rsidP="004F04B3">
          <w:pPr>
            <w:pStyle w:val="Header"/>
            <w:ind w:right="-115"/>
            <w:jc w:val="right"/>
          </w:pPr>
          <w:r>
            <w:t xml:space="preserve">   </w:t>
          </w:r>
        </w:p>
      </w:tc>
      <w:tc>
        <w:tcPr>
          <w:tcW w:w="3215" w:type="dxa"/>
        </w:tcPr>
        <w:p w14:paraId="65FBCBC6" w14:textId="77777777" w:rsidR="004F04B3" w:rsidRDefault="004F04B3" w:rsidP="004F04B3">
          <w:pPr>
            <w:pStyle w:val="Header"/>
            <w:ind w:right="-115"/>
            <w:jc w:val="right"/>
            <w:rPr>
              <w:rFonts w:ascii="Franklin Gothic Book" w:hAnsi="Franklin Gothic Book"/>
            </w:rPr>
          </w:pPr>
        </w:p>
        <w:p w14:paraId="07C5496B" w14:textId="208974AA" w:rsidR="004F04B3" w:rsidRPr="000141D1" w:rsidRDefault="004F04B3" w:rsidP="004F04B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7085A1C5" w14:textId="77777777" w:rsidR="004F04B3" w:rsidRDefault="004F04B3" w:rsidP="004F04B3">
    <w:pPr>
      <w:pStyle w:val="Header"/>
      <w:tabs>
        <w:tab w:val="left" w:pos="6120"/>
      </w:tabs>
    </w:pPr>
  </w:p>
  <w:p w14:paraId="519BE805" w14:textId="77777777" w:rsidR="004F04B3" w:rsidRPr="003E4386" w:rsidRDefault="004F04B3" w:rsidP="004F04B3">
    <w:pPr>
      <w:pStyle w:val="Header"/>
    </w:pPr>
  </w:p>
  <w:p w14:paraId="2FA41445" w14:textId="73E5FC8E" w:rsidR="005E48E5" w:rsidRDefault="005E4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2"/>
      <w:numFmt w:val="decimal"/>
      <w:lvlText w:val="%1"/>
      <w:lvlJc w:val="left"/>
      <w:pPr>
        <w:ind w:left="297" w:hanging="166"/>
      </w:pPr>
      <w:rPr>
        <w:rFonts w:ascii="Arial" w:hAnsi="Arial" w:cs="Arial"/>
        <w:b w:val="0"/>
        <w:bCs w:val="0"/>
        <w:i w:val="0"/>
        <w:iCs w:val="0"/>
        <w:color w:val="545454"/>
        <w:spacing w:val="0"/>
        <w:w w:val="103"/>
        <w:sz w:val="19"/>
        <w:szCs w:val="19"/>
      </w:rPr>
    </w:lvl>
    <w:lvl w:ilvl="1">
      <w:numFmt w:val="bullet"/>
      <w:lvlText w:val="•"/>
      <w:lvlJc w:val="left"/>
      <w:pPr>
        <w:ind w:left="1569" w:hanging="166"/>
      </w:pPr>
    </w:lvl>
    <w:lvl w:ilvl="2">
      <w:numFmt w:val="bullet"/>
      <w:lvlText w:val="•"/>
      <w:lvlJc w:val="left"/>
      <w:pPr>
        <w:ind w:left="2839" w:hanging="166"/>
      </w:pPr>
    </w:lvl>
    <w:lvl w:ilvl="3">
      <w:numFmt w:val="bullet"/>
      <w:lvlText w:val="•"/>
      <w:lvlJc w:val="left"/>
      <w:pPr>
        <w:ind w:left="4108" w:hanging="166"/>
      </w:pPr>
    </w:lvl>
    <w:lvl w:ilvl="4">
      <w:numFmt w:val="bullet"/>
      <w:lvlText w:val="•"/>
      <w:lvlJc w:val="left"/>
      <w:pPr>
        <w:ind w:left="5378" w:hanging="166"/>
      </w:pPr>
    </w:lvl>
    <w:lvl w:ilvl="5">
      <w:numFmt w:val="bullet"/>
      <w:lvlText w:val="•"/>
      <w:lvlJc w:val="left"/>
      <w:pPr>
        <w:ind w:left="6648" w:hanging="166"/>
      </w:pPr>
    </w:lvl>
    <w:lvl w:ilvl="6">
      <w:numFmt w:val="bullet"/>
      <w:lvlText w:val="•"/>
      <w:lvlJc w:val="left"/>
      <w:pPr>
        <w:ind w:left="7917" w:hanging="166"/>
      </w:pPr>
    </w:lvl>
    <w:lvl w:ilvl="7">
      <w:numFmt w:val="bullet"/>
      <w:lvlText w:val="•"/>
      <w:lvlJc w:val="left"/>
      <w:pPr>
        <w:ind w:left="9187" w:hanging="166"/>
      </w:pPr>
    </w:lvl>
    <w:lvl w:ilvl="8">
      <w:numFmt w:val="bullet"/>
      <w:lvlText w:val="•"/>
      <w:lvlJc w:val="left"/>
      <w:pPr>
        <w:ind w:left="10456" w:hanging="166"/>
      </w:pPr>
    </w:lvl>
  </w:abstractNum>
  <w:abstractNum w:abstractNumId="1" w15:restartNumberingAfterBreak="0">
    <w:nsid w:val="00000403"/>
    <w:multiLevelType w:val="multilevel"/>
    <w:tmpl w:val="FFFFFFFF"/>
    <w:lvl w:ilvl="0">
      <w:start w:val="10"/>
      <w:numFmt w:val="decimal"/>
      <w:lvlText w:val="%1-"/>
      <w:lvlJc w:val="left"/>
      <w:pPr>
        <w:ind w:left="352" w:hanging="343"/>
      </w:pPr>
      <w:rPr>
        <w:rFonts w:ascii="Arial" w:hAnsi="Arial" w:cs="Arial"/>
        <w:b w:val="0"/>
        <w:bCs w:val="0"/>
        <w:i w:val="0"/>
        <w:iCs w:val="0"/>
        <w:color w:val="545454"/>
        <w:spacing w:val="0"/>
        <w:w w:val="103"/>
        <w:sz w:val="19"/>
        <w:szCs w:val="19"/>
      </w:rPr>
    </w:lvl>
    <w:lvl w:ilvl="1">
      <w:numFmt w:val="bullet"/>
      <w:lvlText w:val="•"/>
      <w:lvlJc w:val="left"/>
      <w:pPr>
        <w:ind w:left="1623" w:hanging="343"/>
      </w:pPr>
    </w:lvl>
    <w:lvl w:ilvl="2">
      <w:numFmt w:val="bullet"/>
      <w:lvlText w:val="•"/>
      <w:lvlJc w:val="left"/>
      <w:pPr>
        <w:ind w:left="2887" w:hanging="343"/>
      </w:pPr>
    </w:lvl>
    <w:lvl w:ilvl="3">
      <w:numFmt w:val="bullet"/>
      <w:lvlText w:val="•"/>
      <w:lvlJc w:val="left"/>
      <w:pPr>
        <w:ind w:left="4150" w:hanging="343"/>
      </w:pPr>
    </w:lvl>
    <w:lvl w:ilvl="4">
      <w:numFmt w:val="bullet"/>
      <w:lvlText w:val="•"/>
      <w:lvlJc w:val="left"/>
      <w:pPr>
        <w:ind w:left="5414" w:hanging="343"/>
      </w:pPr>
    </w:lvl>
    <w:lvl w:ilvl="5">
      <w:numFmt w:val="bullet"/>
      <w:lvlText w:val="•"/>
      <w:lvlJc w:val="left"/>
      <w:pPr>
        <w:ind w:left="6678" w:hanging="343"/>
      </w:pPr>
    </w:lvl>
    <w:lvl w:ilvl="6">
      <w:numFmt w:val="bullet"/>
      <w:lvlText w:val="•"/>
      <w:lvlJc w:val="left"/>
      <w:pPr>
        <w:ind w:left="7941" w:hanging="343"/>
      </w:pPr>
    </w:lvl>
    <w:lvl w:ilvl="7">
      <w:numFmt w:val="bullet"/>
      <w:lvlText w:val="•"/>
      <w:lvlJc w:val="left"/>
      <w:pPr>
        <w:ind w:left="9205" w:hanging="343"/>
      </w:pPr>
    </w:lvl>
    <w:lvl w:ilvl="8">
      <w:numFmt w:val="bullet"/>
      <w:lvlText w:val="•"/>
      <w:lvlJc w:val="left"/>
      <w:pPr>
        <w:ind w:left="10468" w:hanging="343"/>
      </w:pPr>
    </w:lvl>
  </w:abstractNum>
  <w:abstractNum w:abstractNumId="2" w15:restartNumberingAfterBreak="0">
    <w:nsid w:val="00000404"/>
    <w:multiLevelType w:val="multilevel"/>
    <w:tmpl w:val="FFFFFFFF"/>
    <w:lvl w:ilvl="0">
      <w:start w:val="2"/>
      <w:numFmt w:val="decimal"/>
      <w:lvlText w:val="%1-"/>
      <w:lvlJc w:val="left"/>
      <w:pPr>
        <w:ind w:left="249" w:hanging="234"/>
      </w:pPr>
      <w:rPr>
        <w:rFonts w:ascii="Arial" w:hAnsi="Arial" w:cs="Arial"/>
        <w:b w:val="0"/>
        <w:bCs w:val="0"/>
        <w:i w:val="0"/>
        <w:iCs w:val="0"/>
        <w:color w:val="545454"/>
        <w:spacing w:val="-2"/>
        <w:w w:val="99"/>
        <w:sz w:val="20"/>
        <w:szCs w:val="20"/>
      </w:rPr>
    </w:lvl>
    <w:lvl w:ilvl="1">
      <w:start w:val="1"/>
      <w:numFmt w:val="decimal"/>
      <w:lvlText w:val="%2"/>
      <w:lvlJc w:val="left"/>
      <w:pPr>
        <w:ind w:left="165" w:hanging="166"/>
      </w:pPr>
      <w:rPr>
        <w:rFonts w:ascii="Arial" w:hAnsi="Arial" w:cs="Arial"/>
        <w:b w:val="0"/>
        <w:bCs w:val="0"/>
        <w:i w:val="0"/>
        <w:iCs w:val="0"/>
        <w:color w:val="545454"/>
        <w:spacing w:val="0"/>
        <w:w w:val="99"/>
        <w:sz w:val="20"/>
        <w:szCs w:val="20"/>
      </w:rPr>
    </w:lvl>
    <w:lvl w:ilvl="2">
      <w:numFmt w:val="bullet"/>
      <w:lvlText w:val="•"/>
      <w:lvlJc w:val="left"/>
      <w:pPr>
        <w:ind w:left="1065" w:hanging="166"/>
      </w:pPr>
    </w:lvl>
    <w:lvl w:ilvl="3">
      <w:numFmt w:val="bullet"/>
      <w:lvlText w:val="•"/>
      <w:lvlJc w:val="left"/>
      <w:pPr>
        <w:ind w:left="1890" w:hanging="166"/>
      </w:pPr>
    </w:lvl>
    <w:lvl w:ilvl="4">
      <w:numFmt w:val="bullet"/>
      <w:lvlText w:val="•"/>
      <w:lvlJc w:val="left"/>
      <w:pPr>
        <w:ind w:left="2715" w:hanging="166"/>
      </w:pPr>
    </w:lvl>
    <w:lvl w:ilvl="5">
      <w:numFmt w:val="bullet"/>
      <w:lvlText w:val="•"/>
      <w:lvlJc w:val="left"/>
      <w:pPr>
        <w:ind w:left="3540" w:hanging="166"/>
      </w:pPr>
    </w:lvl>
    <w:lvl w:ilvl="6">
      <w:numFmt w:val="bullet"/>
      <w:lvlText w:val="•"/>
      <w:lvlJc w:val="left"/>
      <w:pPr>
        <w:ind w:left="4365" w:hanging="166"/>
      </w:pPr>
    </w:lvl>
    <w:lvl w:ilvl="7">
      <w:numFmt w:val="bullet"/>
      <w:lvlText w:val="•"/>
      <w:lvlJc w:val="left"/>
      <w:pPr>
        <w:ind w:left="5190" w:hanging="166"/>
      </w:pPr>
    </w:lvl>
    <w:lvl w:ilvl="8">
      <w:numFmt w:val="bullet"/>
      <w:lvlText w:val="•"/>
      <w:lvlJc w:val="left"/>
      <w:pPr>
        <w:ind w:left="6015" w:hanging="166"/>
      </w:pPr>
    </w:lvl>
  </w:abstractNum>
  <w:abstractNum w:abstractNumId="3"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2"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4"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21"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2"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8"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32924">
    <w:abstractNumId w:val="15"/>
  </w:num>
  <w:num w:numId="2" w16cid:durableId="443815756">
    <w:abstractNumId w:val="3"/>
  </w:num>
  <w:num w:numId="3" w16cid:durableId="1719892477">
    <w:abstractNumId w:val="4"/>
  </w:num>
  <w:num w:numId="4" w16cid:durableId="329331360">
    <w:abstractNumId w:val="10"/>
  </w:num>
  <w:num w:numId="5" w16cid:durableId="1249390810">
    <w:abstractNumId w:val="38"/>
  </w:num>
  <w:num w:numId="6" w16cid:durableId="710148363">
    <w:abstractNumId w:val="13"/>
  </w:num>
  <w:num w:numId="7" w16cid:durableId="797382776">
    <w:abstractNumId w:val="33"/>
  </w:num>
  <w:num w:numId="8" w16cid:durableId="833495675">
    <w:abstractNumId w:val="26"/>
  </w:num>
  <w:num w:numId="9" w16cid:durableId="245070191">
    <w:abstractNumId w:val="16"/>
  </w:num>
  <w:num w:numId="10" w16cid:durableId="1953785580">
    <w:abstractNumId w:val="22"/>
  </w:num>
  <w:num w:numId="11" w16cid:durableId="1962224722">
    <w:abstractNumId w:val="36"/>
  </w:num>
  <w:num w:numId="12" w16cid:durableId="1556964316">
    <w:abstractNumId w:val="35"/>
  </w:num>
  <w:num w:numId="13" w16cid:durableId="1154299218">
    <w:abstractNumId w:val="31"/>
  </w:num>
  <w:num w:numId="14" w16cid:durableId="1578007055">
    <w:abstractNumId w:val="6"/>
  </w:num>
  <w:num w:numId="15" w16cid:durableId="400714723">
    <w:abstractNumId w:val="20"/>
  </w:num>
  <w:num w:numId="16" w16cid:durableId="1217863557">
    <w:abstractNumId w:val="23"/>
  </w:num>
  <w:num w:numId="17" w16cid:durableId="395014733">
    <w:abstractNumId w:val="29"/>
  </w:num>
  <w:num w:numId="18" w16cid:durableId="1814836032">
    <w:abstractNumId w:val="37"/>
  </w:num>
  <w:num w:numId="19" w16cid:durableId="1606158475">
    <w:abstractNumId w:val="30"/>
  </w:num>
  <w:num w:numId="20" w16cid:durableId="1516575818">
    <w:abstractNumId w:val="21"/>
  </w:num>
  <w:num w:numId="21" w16cid:durableId="1411349834">
    <w:abstractNumId w:val="17"/>
  </w:num>
  <w:num w:numId="22" w16cid:durableId="477264897">
    <w:abstractNumId w:val="9"/>
  </w:num>
  <w:num w:numId="23" w16cid:durableId="284235751">
    <w:abstractNumId w:val="19"/>
  </w:num>
  <w:num w:numId="24" w16cid:durableId="813915167">
    <w:abstractNumId w:val="7"/>
  </w:num>
  <w:num w:numId="25" w16cid:durableId="110324924">
    <w:abstractNumId w:val="18"/>
  </w:num>
  <w:num w:numId="26" w16cid:durableId="605235127">
    <w:abstractNumId w:val="11"/>
  </w:num>
  <w:num w:numId="27" w16cid:durableId="919483081">
    <w:abstractNumId w:val="12"/>
  </w:num>
  <w:num w:numId="28" w16cid:durableId="472449383">
    <w:abstractNumId w:val="34"/>
  </w:num>
  <w:num w:numId="29" w16cid:durableId="543712724">
    <w:abstractNumId w:val="5"/>
  </w:num>
  <w:num w:numId="30" w16cid:durableId="599602007">
    <w:abstractNumId w:val="25"/>
  </w:num>
  <w:num w:numId="31" w16cid:durableId="385298316">
    <w:abstractNumId w:val="32"/>
  </w:num>
  <w:num w:numId="32" w16cid:durableId="176504471">
    <w:abstractNumId w:val="28"/>
  </w:num>
  <w:num w:numId="33" w16cid:durableId="1038775676">
    <w:abstractNumId w:val="24"/>
  </w:num>
  <w:num w:numId="34" w16cid:durableId="1388843371">
    <w:abstractNumId w:val="14"/>
  </w:num>
  <w:num w:numId="35" w16cid:durableId="446848483">
    <w:abstractNumId w:val="27"/>
  </w:num>
  <w:num w:numId="36" w16cid:durableId="1229074931">
    <w:abstractNumId w:val="8"/>
  </w:num>
  <w:num w:numId="37" w16cid:durableId="1635015329">
    <w:abstractNumId w:val="2"/>
  </w:num>
  <w:num w:numId="38" w16cid:durableId="500706972">
    <w:abstractNumId w:val="1"/>
  </w:num>
  <w:num w:numId="39" w16cid:durableId="1137407337">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03A89"/>
    <w:rsid w:val="0001503E"/>
    <w:rsid w:val="0001521B"/>
    <w:rsid w:val="00020604"/>
    <w:rsid w:val="000276F8"/>
    <w:rsid w:val="000310A5"/>
    <w:rsid w:val="00033616"/>
    <w:rsid w:val="0003564E"/>
    <w:rsid w:val="000357DA"/>
    <w:rsid w:val="00044088"/>
    <w:rsid w:val="000526A0"/>
    <w:rsid w:val="000528DA"/>
    <w:rsid w:val="00055CE1"/>
    <w:rsid w:val="000613C4"/>
    <w:rsid w:val="00063E2D"/>
    <w:rsid w:val="00073A66"/>
    <w:rsid w:val="00076F44"/>
    <w:rsid w:val="000868C7"/>
    <w:rsid w:val="00087C05"/>
    <w:rsid w:val="000909B3"/>
    <w:rsid w:val="000A2ECD"/>
    <w:rsid w:val="000A50C0"/>
    <w:rsid w:val="000A5444"/>
    <w:rsid w:val="000A6933"/>
    <w:rsid w:val="000B31F6"/>
    <w:rsid w:val="000B6AB9"/>
    <w:rsid w:val="000B6D81"/>
    <w:rsid w:val="000C1C1A"/>
    <w:rsid w:val="000C2284"/>
    <w:rsid w:val="000C2D63"/>
    <w:rsid w:val="000C68C2"/>
    <w:rsid w:val="000C7797"/>
    <w:rsid w:val="000D0065"/>
    <w:rsid w:val="000E016A"/>
    <w:rsid w:val="000E3F23"/>
    <w:rsid w:val="000E57F2"/>
    <w:rsid w:val="00100A8B"/>
    <w:rsid w:val="00103430"/>
    <w:rsid w:val="00107935"/>
    <w:rsid w:val="00116B3A"/>
    <w:rsid w:val="00120B76"/>
    <w:rsid w:val="001334BB"/>
    <w:rsid w:val="00134424"/>
    <w:rsid w:val="00134605"/>
    <w:rsid w:val="00141F64"/>
    <w:rsid w:val="00143628"/>
    <w:rsid w:val="00146590"/>
    <w:rsid w:val="00147738"/>
    <w:rsid w:val="00162DF2"/>
    <w:rsid w:val="0016310A"/>
    <w:rsid w:val="001650C8"/>
    <w:rsid w:val="0017469D"/>
    <w:rsid w:val="00190AF3"/>
    <w:rsid w:val="001937F0"/>
    <w:rsid w:val="001A02D3"/>
    <w:rsid w:val="001B030D"/>
    <w:rsid w:val="001B2241"/>
    <w:rsid w:val="001C01C1"/>
    <w:rsid w:val="001C222D"/>
    <w:rsid w:val="001C3FCB"/>
    <w:rsid w:val="001C6BDE"/>
    <w:rsid w:val="001D028F"/>
    <w:rsid w:val="001D7260"/>
    <w:rsid w:val="001E7915"/>
    <w:rsid w:val="001F16BB"/>
    <w:rsid w:val="001F4006"/>
    <w:rsid w:val="001F5A30"/>
    <w:rsid w:val="00204E20"/>
    <w:rsid w:val="0021506C"/>
    <w:rsid w:val="00221BBD"/>
    <w:rsid w:val="00226FF3"/>
    <w:rsid w:val="00234301"/>
    <w:rsid w:val="00242F61"/>
    <w:rsid w:val="00246882"/>
    <w:rsid w:val="00252CD3"/>
    <w:rsid w:val="0026129B"/>
    <w:rsid w:val="002645C9"/>
    <w:rsid w:val="00264FE2"/>
    <w:rsid w:val="00265FE8"/>
    <w:rsid w:val="002701C5"/>
    <w:rsid w:val="00284466"/>
    <w:rsid w:val="002850C4"/>
    <w:rsid w:val="00287100"/>
    <w:rsid w:val="0028724D"/>
    <w:rsid w:val="002900A7"/>
    <w:rsid w:val="00290649"/>
    <w:rsid w:val="0029170D"/>
    <w:rsid w:val="00294858"/>
    <w:rsid w:val="0029682E"/>
    <w:rsid w:val="002A3BD1"/>
    <w:rsid w:val="002A5511"/>
    <w:rsid w:val="002A5C01"/>
    <w:rsid w:val="002B5B56"/>
    <w:rsid w:val="002B7D9E"/>
    <w:rsid w:val="002C0389"/>
    <w:rsid w:val="002C5766"/>
    <w:rsid w:val="002D2CBC"/>
    <w:rsid w:val="002D6D32"/>
    <w:rsid w:val="002F0053"/>
    <w:rsid w:val="002F052C"/>
    <w:rsid w:val="002F1161"/>
    <w:rsid w:val="00300C09"/>
    <w:rsid w:val="00302958"/>
    <w:rsid w:val="00304F58"/>
    <w:rsid w:val="00304FDF"/>
    <w:rsid w:val="003066DC"/>
    <w:rsid w:val="00306F5D"/>
    <w:rsid w:val="00333F23"/>
    <w:rsid w:val="00334E29"/>
    <w:rsid w:val="003356D5"/>
    <w:rsid w:val="00350FCD"/>
    <w:rsid w:val="003541EB"/>
    <w:rsid w:val="00354F41"/>
    <w:rsid w:val="00357240"/>
    <w:rsid w:val="00385970"/>
    <w:rsid w:val="00387721"/>
    <w:rsid w:val="00390F1D"/>
    <w:rsid w:val="003943A0"/>
    <w:rsid w:val="00395DA1"/>
    <w:rsid w:val="003A0825"/>
    <w:rsid w:val="003A5CA0"/>
    <w:rsid w:val="003A61E0"/>
    <w:rsid w:val="003B32EF"/>
    <w:rsid w:val="003B3319"/>
    <w:rsid w:val="003B629B"/>
    <w:rsid w:val="003C3E2C"/>
    <w:rsid w:val="003D575E"/>
    <w:rsid w:val="003E440A"/>
    <w:rsid w:val="003F26AE"/>
    <w:rsid w:val="003F53AD"/>
    <w:rsid w:val="004050AF"/>
    <w:rsid w:val="00406A42"/>
    <w:rsid w:val="00410C0F"/>
    <w:rsid w:val="00423847"/>
    <w:rsid w:val="0042405B"/>
    <w:rsid w:val="00425F0A"/>
    <w:rsid w:val="0043791E"/>
    <w:rsid w:val="0045390F"/>
    <w:rsid w:val="00456709"/>
    <w:rsid w:val="00456A1E"/>
    <w:rsid w:val="00462296"/>
    <w:rsid w:val="0046668C"/>
    <w:rsid w:val="004674AA"/>
    <w:rsid w:val="00467CBF"/>
    <w:rsid w:val="00467D6E"/>
    <w:rsid w:val="00486606"/>
    <w:rsid w:val="00491E63"/>
    <w:rsid w:val="00497331"/>
    <w:rsid w:val="004B41E8"/>
    <w:rsid w:val="004B484C"/>
    <w:rsid w:val="004C3B96"/>
    <w:rsid w:val="004C5E26"/>
    <w:rsid w:val="004C785E"/>
    <w:rsid w:val="004D1DE0"/>
    <w:rsid w:val="004D4210"/>
    <w:rsid w:val="004D7D3A"/>
    <w:rsid w:val="004E4F49"/>
    <w:rsid w:val="004F04B3"/>
    <w:rsid w:val="004F3E53"/>
    <w:rsid w:val="0050341D"/>
    <w:rsid w:val="00511FDC"/>
    <w:rsid w:val="005126B2"/>
    <w:rsid w:val="005175F6"/>
    <w:rsid w:val="00517F0A"/>
    <w:rsid w:val="00531FCC"/>
    <w:rsid w:val="0053674D"/>
    <w:rsid w:val="00536F6D"/>
    <w:rsid w:val="005548B0"/>
    <w:rsid w:val="005570F1"/>
    <w:rsid w:val="00560A88"/>
    <w:rsid w:val="005723E7"/>
    <w:rsid w:val="00575992"/>
    <w:rsid w:val="005771C0"/>
    <w:rsid w:val="00577292"/>
    <w:rsid w:val="0058537F"/>
    <w:rsid w:val="00590EF1"/>
    <w:rsid w:val="00592A24"/>
    <w:rsid w:val="00596174"/>
    <w:rsid w:val="005A1CFD"/>
    <w:rsid w:val="005A5312"/>
    <w:rsid w:val="005A7EDA"/>
    <w:rsid w:val="005B7BDA"/>
    <w:rsid w:val="005D4B36"/>
    <w:rsid w:val="005D695D"/>
    <w:rsid w:val="005E3BBD"/>
    <w:rsid w:val="005E48E5"/>
    <w:rsid w:val="005E5675"/>
    <w:rsid w:val="005E6473"/>
    <w:rsid w:val="005E7A0A"/>
    <w:rsid w:val="005F6C89"/>
    <w:rsid w:val="00600685"/>
    <w:rsid w:val="00607507"/>
    <w:rsid w:val="00616DCD"/>
    <w:rsid w:val="0062402C"/>
    <w:rsid w:val="00625CAA"/>
    <w:rsid w:val="00631609"/>
    <w:rsid w:val="0063632E"/>
    <w:rsid w:val="00636A5F"/>
    <w:rsid w:val="00636FD6"/>
    <w:rsid w:val="006375F0"/>
    <w:rsid w:val="00637BB8"/>
    <w:rsid w:val="006416B8"/>
    <w:rsid w:val="00642A7A"/>
    <w:rsid w:val="0064446F"/>
    <w:rsid w:val="00646CA0"/>
    <w:rsid w:val="00652CC2"/>
    <w:rsid w:val="00656B3A"/>
    <w:rsid w:val="00657CBF"/>
    <w:rsid w:val="00662EDF"/>
    <w:rsid w:val="00664DC5"/>
    <w:rsid w:val="006657C2"/>
    <w:rsid w:val="00666CAC"/>
    <w:rsid w:val="006701D2"/>
    <w:rsid w:val="00674B7C"/>
    <w:rsid w:val="00675D7C"/>
    <w:rsid w:val="0067622E"/>
    <w:rsid w:val="00682961"/>
    <w:rsid w:val="0069313A"/>
    <w:rsid w:val="00696C41"/>
    <w:rsid w:val="00697141"/>
    <w:rsid w:val="006A1C37"/>
    <w:rsid w:val="006C67BB"/>
    <w:rsid w:val="006D2B9A"/>
    <w:rsid w:val="006D665A"/>
    <w:rsid w:val="006E5E3D"/>
    <w:rsid w:val="006F3D45"/>
    <w:rsid w:val="00704EDC"/>
    <w:rsid w:val="00706781"/>
    <w:rsid w:val="00707961"/>
    <w:rsid w:val="007143B0"/>
    <w:rsid w:val="007155DF"/>
    <w:rsid w:val="00717012"/>
    <w:rsid w:val="0072430D"/>
    <w:rsid w:val="007302BD"/>
    <w:rsid w:val="007307D6"/>
    <w:rsid w:val="007365E5"/>
    <w:rsid w:val="00736DD2"/>
    <w:rsid w:val="00737805"/>
    <w:rsid w:val="0074533D"/>
    <w:rsid w:val="0074644F"/>
    <w:rsid w:val="00746FBF"/>
    <w:rsid w:val="00764125"/>
    <w:rsid w:val="00767F9E"/>
    <w:rsid w:val="0077496D"/>
    <w:rsid w:val="007749D3"/>
    <w:rsid w:val="00775E9D"/>
    <w:rsid w:val="00776B21"/>
    <w:rsid w:val="0078063B"/>
    <w:rsid w:val="00787223"/>
    <w:rsid w:val="007A112B"/>
    <w:rsid w:val="007A1C65"/>
    <w:rsid w:val="007A5265"/>
    <w:rsid w:val="007A6A3D"/>
    <w:rsid w:val="007A7E63"/>
    <w:rsid w:val="007C0E55"/>
    <w:rsid w:val="007C1714"/>
    <w:rsid w:val="007C2B12"/>
    <w:rsid w:val="007D2B46"/>
    <w:rsid w:val="007D56E4"/>
    <w:rsid w:val="007D7103"/>
    <w:rsid w:val="007E2884"/>
    <w:rsid w:val="007E5474"/>
    <w:rsid w:val="007F17DC"/>
    <w:rsid w:val="00802497"/>
    <w:rsid w:val="00803C78"/>
    <w:rsid w:val="0081701F"/>
    <w:rsid w:val="0082006F"/>
    <w:rsid w:val="00824418"/>
    <w:rsid w:val="00826622"/>
    <w:rsid w:val="00827728"/>
    <w:rsid w:val="008356AD"/>
    <w:rsid w:val="00835AEC"/>
    <w:rsid w:val="0084185E"/>
    <w:rsid w:val="00842490"/>
    <w:rsid w:val="00842DCF"/>
    <w:rsid w:val="00844D8E"/>
    <w:rsid w:val="0084597A"/>
    <w:rsid w:val="00854436"/>
    <w:rsid w:val="00863983"/>
    <w:rsid w:val="008640D9"/>
    <w:rsid w:val="00864F2E"/>
    <w:rsid w:val="0086757B"/>
    <w:rsid w:val="00870051"/>
    <w:rsid w:val="008729EC"/>
    <w:rsid w:val="00880B7E"/>
    <w:rsid w:val="0088449B"/>
    <w:rsid w:val="00892822"/>
    <w:rsid w:val="00895025"/>
    <w:rsid w:val="00896AC1"/>
    <w:rsid w:val="008A50F2"/>
    <w:rsid w:val="008B49AF"/>
    <w:rsid w:val="008B50C2"/>
    <w:rsid w:val="008C212C"/>
    <w:rsid w:val="008C33FA"/>
    <w:rsid w:val="008E04A3"/>
    <w:rsid w:val="008E0A33"/>
    <w:rsid w:val="008E1E1C"/>
    <w:rsid w:val="008E5848"/>
    <w:rsid w:val="008E6208"/>
    <w:rsid w:val="008E6575"/>
    <w:rsid w:val="008F7912"/>
    <w:rsid w:val="00900156"/>
    <w:rsid w:val="009005D0"/>
    <w:rsid w:val="00905500"/>
    <w:rsid w:val="00912083"/>
    <w:rsid w:val="00914F7C"/>
    <w:rsid w:val="00916839"/>
    <w:rsid w:val="009177A0"/>
    <w:rsid w:val="009206A4"/>
    <w:rsid w:val="00926851"/>
    <w:rsid w:val="00935D6E"/>
    <w:rsid w:val="00937080"/>
    <w:rsid w:val="009445FF"/>
    <w:rsid w:val="009476CE"/>
    <w:rsid w:val="00954520"/>
    <w:rsid w:val="00961E74"/>
    <w:rsid w:val="0096451A"/>
    <w:rsid w:val="00964D75"/>
    <w:rsid w:val="0097532D"/>
    <w:rsid w:val="009811D3"/>
    <w:rsid w:val="00982D68"/>
    <w:rsid w:val="00993AA9"/>
    <w:rsid w:val="00996099"/>
    <w:rsid w:val="009A6E18"/>
    <w:rsid w:val="009B23B3"/>
    <w:rsid w:val="009B2B3F"/>
    <w:rsid w:val="009B318B"/>
    <w:rsid w:val="009B32B4"/>
    <w:rsid w:val="009C0A54"/>
    <w:rsid w:val="009C53C5"/>
    <w:rsid w:val="009D4C17"/>
    <w:rsid w:val="009E6CA1"/>
    <w:rsid w:val="00A0269F"/>
    <w:rsid w:val="00A04DFD"/>
    <w:rsid w:val="00A057CF"/>
    <w:rsid w:val="00A06AF3"/>
    <w:rsid w:val="00A07217"/>
    <w:rsid w:val="00A12C24"/>
    <w:rsid w:val="00A1353E"/>
    <w:rsid w:val="00A14DCB"/>
    <w:rsid w:val="00A20D5D"/>
    <w:rsid w:val="00A23BCC"/>
    <w:rsid w:val="00A3505B"/>
    <w:rsid w:val="00A35A9C"/>
    <w:rsid w:val="00A367AE"/>
    <w:rsid w:val="00A3698A"/>
    <w:rsid w:val="00A43EA3"/>
    <w:rsid w:val="00A4681E"/>
    <w:rsid w:val="00A5052A"/>
    <w:rsid w:val="00A55216"/>
    <w:rsid w:val="00A61064"/>
    <w:rsid w:val="00A6259B"/>
    <w:rsid w:val="00A74761"/>
    <w:rsid w:val="00A90196"/>
    <w:rsid w:val="00A920D9"/>
    <w:rsid w:val="00A96EBA"/>
    <w:rsid w:val="00AA1898"/>
    <w:rsid w:val="00AA2DAC"/>
    <w:rsid w:val="00AA4320"/>
    <w:rsid w:val="00AA5DDB"/>
    <w:rsid w:val="00AA6391"/>
    <w:rsid w:val="00AB07A1"/>
    <w:rsid w:val="00AB3A89"/>
    <w:rsid w:val="00AB76D0"/>
    <w:rsid w:val="00AC372A"/>
    <w:rsid w:val="00AD0607"/>
    <w:rsid w:val="00AD4BD7"/>
    <w:rsid w:val="00AE1BA5"/>
    <w:rsid w:val="00AE20D1"/>
    <w:rsid w:val="00AE2EF7"/>
    <w:rsid w:val="00AF13EC"/>
    <w:rsid w:val="00AF197F"/>
    <w:rsid w:val="00AF19EB"/>
    <w:rsid w:val="00B10446"/>
    <w:rsid w:val="00B110EF"/>
    <w:rsid w:val="00B17282"/>
    <w:rsid w:val="00B258C8"/>
    <w:rsid w:val="00B262FF"/>
    <w:rsid w:val="00B26711"/>
    <w:rsid w:val="00B270EA"/>
    <w:rsid w:val="00B314E4"/>
    <w:rsid w:val="00B337A1"/>
    <w:rsid w:val="00B34552"/>
    <w:rsid w:val="00B612A5"/>
    <w:rsid w:val="00B63995"/>
    <w:rsid w:val="00B6729D"/>
    <w:rsid w:val="00B67973"/>
    <w:rsid w:val="00B761A7"/>
    <w:rsid w:val="00B87C47"/>
    <w:rsid w:val="00B87C95"/>
    <w:rsid w:val="00B9594D"/>
    <w:rsid w:val="00BB4E4E"/>
    <w:rsid w:val="00BD3006"/>
    <w:rsid w:val="00BE2E91"/>
    <w:rsid w:val="00BE6F3C"/>
    <w:rsid w:val="00BE7AFE"/>
    <w:rsid w:val="00BF1BB5"/>
    <w:rsid w:val="00BF3524"/>
    <w:rsid w:val="00C027B4"/>
    <w:rsid w:val="00C06C8E"/>
    <w:rsid w:val="00C1004C"/>
    <w:rsid w:val="00C11381"/>
    <w:rsid w:val="00C24E3D"/>
    <w:rsid w:val="00C27D2E"/>
    <w:rsid w:val="00C43E70"/>
    <w:rsid w:val="00C67E25"/>
    <w:rsid w:val="00C7272A"/>
    <w:rsid w:val="00C82EF4"/>
    <w:rsid w:val="00CA7973"/>
    <w:rsid w:val="00CB4A10"/>
    <w:rsid w:val="00CB64A5"/>
    <w:rsid w:val="00CB65DD"/>
    <w:rsid w:val="00CC1D20"/>
    <w:rsid w:val="00CC3009"/>
    <w:rsid w:val="00CC683A"/>
    <w:rsid w:val="00CC7F64"/>
    <w:rsid w:val="00CD1A05"/>
    <w:rsid w:val="00CD5A53"/>
    <w:rsid w:val="00CD7F45"/>
    <w:rsid w:val="00CE021E"/>
    <w:rsid w:val="00CE66B6"/>
    <w:rsid w:val="00CF47D2"/>
    <w:rsid w:val="00CF5B64"/>
    <w:rsid w:val="00D0291A"/>
    <w:rsid w:val="00D03960"/>
    <w:rsid w:val="00D03A1F"/>
    <w:rsid w:val="00D10170"/>
    <w:rsid w:val="00D11B08"/>
    <w:rsid w:val="00D22AB1"/>
    <w:rsid w:val="00D2529F"/>
    <w:rsid w:val="00D2607D"/>
    <w:rsid w:val="00D30778"/>
    <w:rsid w:val="00D34ED8"/>
    <w:rsid w:val="00D37EC2"/>
    <w:rsid w:val="00D62949"/>
    <w:rsid w:val="00D65518"/>
    <w:rsid w:val="00D6623F"/>
    <w:rsid w:val="00D7150F"/>
    <w:rsid w:val="00D72879"/>
    <w:rsid w:val="00D72BDD"/>
    <w:rsid w:val="00D771B4"/>
    <w:rsid w:val="00D772F6"/>
    <w:rsid w:val="00D83BFB"/>
    <w:rsid w:val="00D872CC"/>
    <w:rsid w:val="00D875AC"/>
    <w:rsid w:val="00D90B81"/>
    <w:rsid w:val="00D9730A"/>
    <w:rsid w:val="00DA1329"/>
    <w:rsid w:val="00DA704A"/>
    <w:rsid w:val="00DB2D6B"/>
    <w:rsid w:val="00DB3D4C"/>
    <w:rsid w:val="00DB6C98"/>
    <w:rsid w:val="00DC6029"/>
    <w:rsid w:val="00DD3DD2"/>
    <w:rsid w:val="00DD42F2"/>
    <w:rsid w:val="00DF4E3B"/>
    <w:rsid w:val="00DF4FF1"/>
    <w:rsid w:val="00DF7135"/>
    <w:rsid w:val="00E017ED"/>
    <w:rsid w:val="00E03B63"/>
    <w:rsid w:val="00E140A1"/>
    <w:rsid w:val="00E161FA"/>
    <w:rsid w:val="00E17B08"/>
    <w:rsid w:val="00E24064"/>
    <w:rsid w:val="00E27AA3"/>
    <w:rsid w:val="00E27BF3"/>
    <w:rsid w:val="00E311C1"/>
    <w:rsid w:val="00E366A4"/>
    <w:rsid w:val="00E375AA"/>
    <w:rsid w:val="00E40BDE"/>
    <w:rsid w:val="00E4366E"/>
    <w:rsid w:val="00E545A6"/>
    <w:rsid w:val="00E54ED3"/>
    <w:rsid w:val="00E72BB9"/>
    <w:rsid w:val="00E750A0"/>
    <w:rsid w:val="00E77A64"/>
    <w:rsid w:val="00E81720"/>
    <w:rsid w:val="00E84EC8"/>
    <w:rsid w:val="00E86B0D"/>
    <w:rsid w:val="00E961B0"/>
    <w:rsid w:val="00EA1139"/>
    <w:rsid w:val="00EA36A4"/>
    <w:rsid w:val="00EB287D"/>
    <w:rsid w:val="00EB7AD0"/>
    <w:rsid w:val="00ED50FE"/>
    <w:rsid w:val="00ED5466"/>
    <w:rsid w:val="00ED7663"/>
    <w:rsid w:val="00EE1A11"/>
    <w:rsid w:val="00EE57F3"/>
    <w:rsid w:val="00EF4BCF"/>
    <w:rsid w:val="00EF6A54"/>
    <w:rsid w:val="00F07C6D"/>
    <w:rsid w:val="00F11770"/>
    <w:rsid w:val="00F12A8B"/>
    <w:rsid w:val="00F167A8"/>
    <w:rsid w:val="00F21381"/>
    <w:rsid w:val="00F230EC"/>
    <w:rsid w:val="00F42E29"/>
    <w:rsid w:val="00F520E1"/>
    <w:rsid w:val="00F5266C"/>
    <w:rsid w:val="00F63E81"/>
    <w:rsid w:val="00F73F25"/>
    <w:rsid w:val="00F80D31"/>
    <w:rsid w:val="00F93899"/>
    <w:rsid w:val="00F9602C"/>
    <w:rsid w:val="00FA0426"/>
    <w:rsid w:val="00FA1558"/>
    <w:rsid w:val="00FA66A7"/>
    <w:rsid w:val="00FB0A87"/>
    <w:rsid w:val="00FB30AA"/>
    <w:rsid w:val="00FD03D4"/>
    <w:rsid w:val="00FE4173"/>
    <w:rsid w:val="00FE7878"/>
    <w:rsid w:val="00FF2F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C4FE19C5-7C48-AA44-B4FE-94410B261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aliases w:val="Title NRC"/>
    <w:basedOn w:val="Normal"/>
    <w:link w:val="TitleChar"/>
    <w:uiPriority w:val="10"/>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aliases w:val="Title NRC Char"/>
    <w:basedOn w:val="DefaultParagraphFont"/>
    <w:link w:val="Title"/>
    <w:uiPriority w:val="10"/>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paragraph" w:styleId="Revision">
    <w:name w:val="Revision"/>
    <w:hidden/>
    <w:uiPriority w:val="99"/>
    <w:semiHidden/>
    <w:rsid w:val="00D0291A"/>
    <w:pPr>
      <w:spacing w:after="0" w:line="240" w:lineRule="auto"/>
    </w:pPr>
    <w:rPr>
      <w:rFonts w:ascii="Calibri" w:eastAsia="Times New Roman" w:hAnsi="Calibri" w:cs="Times New Roman"/>
    </w:rPr>
  </w:style>
  <w:style w:type="character" w:customStyle="1" w:styleId="normaltextrun">
    <w:name w:val="normaltextrun"/>
    <w:basedOn w:val="DefaultParagraphFont"/>
    <w:rsid w:val="00AF19EB"/>
  </w:style>
  <w:style w:type="character" w:customStyle="1" w:styleId="eop">
    <w:name w:val="eop"/>
    <w:basedOn w:val="DefaultParagraphFont"/>
    <w:rsid w:val="00AF19EB"/>
  </w:style>
  <w:style w:type="character" w:styleId="Mention">
    <w:name w:val="Mention"/>
    <w:basedOn w:val="DefaultParagraphFont"/>
    <w:uiPriority w:val="99"/>
    <w:unhideWhenUsed/>
    <w:rsid w:val="00385970"/>
    <w:rPr>
      <w:color w:val="2B579A"/>
      <w:shd w:val="clear" w:color="auto" w:fill="E1DFDD"/>
    </w:rPr>
  </w:style>
  <w:style w:type="character" w:styleId="UnresolvedMention">
    <w:name w:val="Unresolved Mention"/>
    <w:basedOn w:val="DefaultParagraphFont"/>
    <w:uiPriority w:val="99"/>
    <w:semiHidden/>
    <w:unhideWhenUsed/>
    <w:rsid w:val="007C1714"/>
    <w:rPr>
      <w:color w:val="605E5C"/>
      <w:shd w:val="clear" w:color="auto" w:fill="E1DFDD"/>
    </w:rPr>
  </w:style>
  <w:style w:type="character" w:styleId="FollowedHyperlink">
    <w:name w:val="FollowedHyperlink"/>
    <w:basedOn w:val="DefaultParagraphFont"/>
    <w:uiPriority w:val="99"/>
    <w:semiHidden/>
    <w:unhideWhenUsed/>
    <w:rsid w:val="00AB76D0"/>
    <w:rPr>
      <w:color w:val="800080"/>
      <w:u w:val="single"/>
    </w:rPr>
  </w:style>
  <w:style w:type="paragraph" w:customStyle="1" w:styleId="msonormal0">
    <w:name w:val="msonormal"/>
    <w:basedOn w:val="Normal"/>
    <w:rsid w:val="00AB76D0"/>
    <w:pPr>
      <w:spacing w:before="100" w:beforeAutospacing="1" w:after="100" w:afterAutospacing="1" w:line="240" w:lineRule="auto"/>
    </w:pPr>
    <w:rPr>
      <w:rFonts w:ascii="Times New Roman" w:hAnsi="Times New Roman"/>
      <w:sz w:val="24"/>
      <w:szCs w:val="24"/>
    </w:rPr>
  </w:style>
  <w:style w:type="paragraph" w:customStyle="1" w:styleId="xl64">
    <w:name w:val="xl64"/>
    <w:basedOn w:val="Normal"/>
    <w:rsid w:val="00AB76D0"/>
    <w:pPr>
      <w:pBdr>
        <w:top w:val="single" w:sz="4" w:space="0" w:color="auto"/>
      </w:pBdr>
      <w:shd w:val="clear" w:color="000000" w:fill="FF9900"/>
      <w:spacing w:before="100" w:beforeAutospacing="1" w:after="100" w:afterAutospacing="1" w:line="240" w:lineRule="auto"/>
      <w:jc w:val="center"/>
      <w:textAlignment w:val="top"/>
    </w:pPr>
    <w:rPr>
      <w:rFonts w:ascii="Times New Roman" w:hAnsi="Times New Roman"/>
      <w:sz w:val="16"/>
      <w:szCs w:val="16"/>
    </w:rPr>
  </w:style>
  <w:style w:type="paragraph" w:customStyle="1" w:styleId="xl65">
    <w:name w:val="xl65"/>
    <w:basedOn w:val="Normal"/>
    <w:rsid w:val="00AB76D0"/>
    <w:pPr>
      <w:spacing w:before="100" w:beforeAutospacing="1" w:after="100" w:afterAutospacing="1" w:line="240" w:lineRule="auto"/>
      <w:jc w:val="center"/>
    </w:pPr>
    <w:rPr>
      <w:rFonts w:ascii="Times New Roman" w:hAnsi="Times New Roman"/>
      <w:sz w:val="18"/>
      <w:szCs w:val="18"/>
    </w:rPr>
  </w:style>
  <w:style w:type="paragraph" w:customStyle="1" w:styleId="xl66">
    <w:name w:val="xl66"/>
    <w:basedOn w:val="Normal"/>
    <w:rsid w:val="00AB76D0"/>
    <w:pPr>
      <w:spacing w:before="100" w:beforeAutospacing="1" w:after="100" w:afterAutospacing="1" w:line="240" w:lineRule="auto"/>
      <w:ind w:firstLineChars="100" w:firstLine="100"/>
    </w:pPr>
    <w:rPr>
      <w:rFonts w:ascii="Times New Roman" w:hAnsi="Times New Roman"/>
      <w:sz w:val="18"/>
      <w:szCs w:val="18"/>
    </w:rPr>
  </w:style>
  <w:style w:type="paragraph" w:customStyle="1" w:styleId="xl67">
    <w:name w:val="xl67"/>
    <w:basedOn w:val="Normal"/>
    <w:rsid w:val="00AB76D0"/>
    <w:pPr>
      <w:spacing w:before="100" w:beforeAutospacing="1" w:after="100" w:afterAutospacing="1" w:line="240" w:lineRule="auto"/>
    </w:pPr>
    <w:rPr>
      <w:rFonts w:ascii="Times New Roman" w:hAnsi="Times New Roman"/>
      <w:sz w:val="18"/>
      <w:szCs w:val="18"/>
    </w:rPr>
  </w:style>
  <w:style w:type="paragraph" w:customStyle="1" w:styleId="xl68">
    <w:name w:val="xl68"/>
    <w:basedOn w:val="Normal"/>
    <w:rsid w:val="00AB76D0"/>
    <w:pPr>
      <w:pBdr>
        <w:top w:val="single" w:sz="4" w:space="0" w:color="auto"/>
        <w:lef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69">
    <w:name w:val="xl69"/>
    <w:basedOn w:val="Normal"/>
    <w:rsid w:val="00AB76D0"/>
    <w:pPr>
      <w:pBdr>
        <w:top w:val="single" w:sz="4" w:space="0" w:color="auto"/>
      </w:pBdr>
      <w:shd w:val="clear" w:color="000000" w:fill="FF9900"/>
      <w:spacing w:before="100" w:beforeAutospacing="1" w:after="100" w:afterAutospacing="1" w:line="240" w:lineRule="auto"/>
      <w:ind w:firstLineChars="100" w:firstLine="100"/>
      <w:textAlignment w:val="center"/>
    </w:pPr>
    <w:rPr>
      <w:rFonts w:ascii="Times New Roman" w:hAnsi="Times New Roman"/>
      <w:b/>
      <w:bCs/>
      <w:sz w:val="18"/>
      <w:szCs w:val="18"/>
    </w:rPr>
  </w:style>
  <w:style w:type="paragraph" w:customStyle="1" w:styleId="xl70">
    <w:name w:val="xl70"/>
    <w:basedOn w:val="Normal"/>
    <w:rsid w:val="00AB76D0"/>
    <w:pPr>
      <w:pBdr>
        <w:top w:val="single" w:sz="4" w:space="0" w:color="auto"/>
        <w:left w:val="single" w:sz="4" w:space="0" w:color="auto"/>
        <w:right w:val="single" w:sz="4" w:space="0" w:color="auto"/>
      </w:pBdr>
      <w:shd w:val="clear" w:color="000000" w:fill="FF9900"/>
      <w:spacing w:before="100" w:beforeAutospacing="1" w:after="100" w:afterAutospacing="1" w:line="240" w:lineRule="auto"/>
      <w:jc w:val="center"/>
    </w:pPr>
    <w:rPr>
      <w:rFonts w:ascii="Times New Roman" w:hAnsi="Times New Roman"/>
      <w:b/>
      <w:bCs/>
      <w:sz w:val="18"/>
      <w:szCs w:val="18"/>
    </w:rPr>
  </w:style>
  <w:style w:type="paragraph" w:customStyle="1" w:styleId="xl71">
    <w:name w:val="xl71"/>
    <w:basedOn w:val="Normal"/>
    <w:rsid w:val="00AB76D0"/>
    <w:pPr>
      <w:spacing w:before="100" w:beforeAutospacing="1" w:after="100" w:afterAutospacing="1" w:line="240" w:lineRule="auto"/>
      <w:textAlignment w:val="center"/>
    </w:pPr>
    <w:rPr>
      <w:rFonts w:ascii="Times New Roman" w:hAnsi="Times New Roman"/>
      <w:b/>
      <w:bCs/>
      <w:sz w:val="18"/>
      <w:szCs w:val="18"/>
    </w:rPr>
  </w:style>
  <w:style w:type="paragraph" w:customStyle="1" w:styleId="xl72">
    <w:name w:val="xl72"/>
    <w:basedOn w:val="Normal"/>
    <w:rsid w:val="00AB76D0"/>
    <w:pPr>
      <w:pBdr>
        <w:lef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73">
    <w:name w:val="xl73"/>
    <w:basedOn w:val="Normal"/>
    <w:rsid w:val="00AB76D0"/>
    <w:pPr>
      <w:shd w:val="clear" w:color="000000" w:fill="FF9900"/>
      <w:spacing w:before="100" w:beforeAutospacing="1" w:after="100" w:afterAutospacing="1" w:line="240" w:lineRule="auto"/>
      <w:ind w:firstLineChars="100" w:firstLine="100"/>
      <w:textAlignment w:val="center"/>
    </w:pPr>
    <w:rPr>
      <w:rFonts w:ascii="Times New Roman" w:hAnsi="Times New Roman"/>
      <w:b/>
      <w:bCs/>
      <w:sz w:val="18"/>
      <w:szCs w:val="18"/>
    </w:rPr>
  </w:style>
  <w:style w:type="paragraph" w:customStyle="1" w:styleId="xl74">
    <w:name w:val="xl74"/>
    <w:basedOn w:val="Normal"/>
    <w:rsid w:val="00AB76D0"/>
    <w:pPr>
      <w:pBdr>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75">
    <w:name w:val="xl75"/>
    <w:basedOn w:val="Normal"/>
    <w:rsid w:val="00AB76D0"/>
    <w:pPr>
      <w:pBdr>
        <w:left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76">
    <w:name w:val="xl76"/>
    <w:basedOn w:val="Normal"/>
    <w:rsid w:val="00AB76D0"/>
    <w:pPr>
      <w:pBdr>
        <w:left w:val="single" w:sz="4" w:space="0" w:color="auto"/>
      </w:pBdr>
      <w:shd w:val="clear" w:color="000000" w:fill="FF9900"/>
      <w:spacing w:before="100" w:beforeAutospacing="1" w:after="100" w:afterAutospacing="1" w:line="240" w:lineRule="auto"/>
      <w:jc w:val="center"/>
      <w:textAlignment w:val="top"/>
    </w:pPr>
    <w:rPr>
      <w:rFonts w:ascii="Times New Roman" w:hAnsi="Times New Roman"/>
      <w:sz w:val="18"/>
      <w:szCs w:val="18"/>
    </w:rPr>
  </w:style>
  <w:style w:type="paragraph" w:customStyle="1" w:styleId="xl77">
    <w:name w:val="xl77"/>
    <w:basedOn w:val="Normal"/>
    <w:rsid w:val="00AB76D0"/>
    <w:pPr>
      <w:shd w:val="clear" w:color="000000" w:fill="FF9900"/>
      <w:spacing w:before="100" w:beforeAutospacing="1" w:after="100" w:afterAutospacing="1" w:line="240" w:lineRule="auto"/>
      <w:ind w:firstLineChars="100" w:firstLine="100"/>
      <w:textAlignment w:val="top"/>
    </w:pPr>
    <w:rPr>
      <w:rFonts w:ascii="Times New Roman" w:hAnsi="Times New Roman"/>
      <w:b/>
      <w:bCs/>
      <w:sz w:val="18"/>
      <w:szCs w:val="18"/>
    </w:rPr>
  </w:style>
  <w:style w:type="paragraph" w:customStyle="1" w:styleId="xl78">
    <w:name w:val="xl78"/>
    <w:basedOn w:val="Normal"/>
    <w:rsid w:val="00AB76D0"/>
    <w:pPr>
      <w:shd w:val="clear" w:color="000000" w:fill="FF9900"/>
      <w:spacing w:before="100" w:beforeAutospacing="1" w:after="100" w:afterAutospacing="1" w:line="240" w:lineRule="auto"/>
      <w:jc w:val="center"/>
      <w:textAlignment w:val="top"/>
    </w:pPr>
    <w:rPr>
      <w:rFonts w:ascii="Times New Roman" w:hAnsi="Times New Roman"/>
      <w:b/>
      <w:bCs/>
      <w:sz w:val="18"/>
      <w:szCs w:val="18"/>
    </w:rPr>
  </w:style>
  <w:style w:type="paragraph" w:customStyle="1" w:styleId="xl79">
    <w:name w:val="xl79"/>
    <w:basedOn w:val="Normal"/>
    <w:rsid w:val="00AB76D0"/>
    <w:pPr>
      <w:pBdr>
        <w:left w:val="single" w:sz="4" w:space="0" w:color="auto"/>
      </w:pBdr>
      <w:shd w:val="clear" w:color="000000" w:fill="FF9900"/>
      <w:spacing w:before="100" w:beforeAutospacing="1" w:after="100" w:afterAutospacing="1" w:line="240" w:lineRule="auto"/>
      <w:jc w:val="center"/>
      <w:textAlignment w:val="top"/>
    </w:pPr>
    <w:rPr>
      <w:rFonts w:ascii="Times New Roman" w:hAnsi="Times New Roman"/>
      <w:b/>
      <w:bCs/>
      <w:sz w:val="18"/>
      <w:szCs w:val="18"/>
    </w:rPr>
  </w:style>
  <w:style w:type="paragraph" w:customStyle="1" w:styleId="xl80">
    <w:name w:val="xl80"/>
    <w:basedOn w:val="Normal"/>
    <w:rsid w:val="00AB76D0"/>
    <w:pPr>
      <w:pBdr>
        <w:right w:val="single" w:sz="4" w:space="0" w:color="auto"/>
      </w:pBdr>
      <w:shd w:val="clear" w:color="000000" w:fill="FF9900"/>
      <w:spacing w:before="100" w:beforeAutospacing="1" w:after="100" w:afterAutospacing="1" w:line="240" w:lineRule="auto"/>
      <w:jc w:val="center"/>
      <w:textAlignment w:val="top"/>
    </w:pPr>
    <w:rPr>
      <w:rFonts w:ascii="Times New Roman" w:hAnsi="Times New Roman"/>
      <w:b/>
      <w:bCs/>
      <w:sz w:val="18"/>
      <w:szCs w:val="18"/>
    </w:rPr>
  </w:style>
  <w:style w:type="paragraph" w:customStyle="1" w:styleId="xl81">
    <w:name w:val="xl81"/>
    <w:basedOn w:val="Normal"/>
    <w:rsid w:val="00AB76D0"/>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2">
    <w:name w:val="xl82"/>
    <w:basedOn w:val="Normal"/>
    <w:rsid w:val="00AB76D0"/>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center"/>
      <w:textAlignment w:val="top"/>
    </w:pPr>
    <w:rPr>
      <w:rFonts w:ascii="Times New Roman" w:hAnsi="Times New Roman"/>
      <w:sz w:val="18"/>
      <w:szCs w:val="18"/>
    </w:rPr>
  </w:style>
  <w:style w:type="paragraph" w:customStyle="1" w:styleId="xl83">
    <w:name w:val="xl83"/>
    <w:basedOn w:val="Normal"/>
    <w:rsid w:val="00AB76D0"/>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84">
    <w:name w:val="xl84"/>
    <w:basedOn w:val="Normal"/>
    <w:rsid w:val="00AB76D0"/>
    <w:pPr>
      <w:pBdr>
        <w:top w:val="single" w:sz="4" w:space="0" w:color="auto"/>
        <w:bottom w:val="single" w:sz="4" w:space="0" w:color="auto"/>
      </w:pBdr>
      <w:shd w:val="clear" w:color="000000" w:fill="FF9900"/>
      <w:spacing w:before="100" w:beforeAutospacing="1" w:after="100" w:afterAutospacing="1" w:line="240" w:lineRule="auto"/>
      <w:ind w:firstLineChars="100" w:firstLine="100"/>
      <w:textAlignment w:val="center"/>
    </w:pPr>
    <w:rPr>
      <w:rFonts w:ascii="Times New Roman" w:hAnsi="Times New Roman"/>
      <w:b/>
      <w:bCs/>
      <w:sz w:val="18"/>
      <w:szCs w:val="18"/>
    </w:rPr>
  </w:style>
  <w:style w:type="paragraph" w:customStyle="1" w:styleId="xl85">
    <w:name w:val="xl85"/>
    <w:basedOn w:val="Normal"/>
    <w:rsid w:val="00AB76D0"/>
    <w:pPr>
      <w:shd w:val="clear" w:color="000000" w:fill="FF9900"/>
      <w:spacing w:before="100" w:beforeAutospacing="1" w:after="100" w:afterAutospacing="1" w:line="240" w:lineRule="auto"/>
      <w:textAlignment w:val="center"/>
    </w:pPr>
    <w:rPr>
      <w:rFonts w:ascii="Times New Roman" w:hAnsi="Times New Roman"/>
      <w:b/>
      <w:bCs/>
      <w:sz w:val="18"/>
      <w:szCs w:val="18"/>
    </w:rPr>
  </w:style>
  <w:style w:type="paragraph" w:customStyle="1" w:styleId="xl86">
    <w:name w:val="xl86"/>
    <w:basedOn w:val="Normal"/>
    <w:rsid w:val="00AB76D0"/>
    <w:pPr>
      <w:pBdr>
        <w:bottom w:val="single" w:sz="4" w:space="0" w:color="auto"/>
      </w:pBdr>
      <w:shd w:val="clear" w:color="000000" w:fill="FF9900"/>
      <w:spacing w:before="100" w:beforeAutospacing="1" w:after="100" w:afterAutospacing="1" w:line="240" w:lineRule="auto"/>
      <w:textAlignment w:val="center"/>
    </w:pPr>
    <w:rPr>
      <w:rFonts w:ascii="Times New Roman" w:hAnsi="Times New Roman"/>
      <w:b/>
      <w:bCs/>
      <w:sz w:val="18"/>
      <w:szCs w:val="18"/>
    </w:rPr>
  </w:style>
  <w:style w:type="paragraph" w:customStyle="1" w:styleId="xl87">
    <w:name w:val="xl87"/>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88">
    <w:name w:val="xl88"/>
    <w:basedOn w:val="Normal"/>
    <w:rsid w:val="00AB76D0"/>
    <w:pPr>
      <w:pBdr>
        <w:bottom w:val="single" w:sz="4" w:space="0" w:color="C0C0C0"/>
      </w:pBdr>
      <w:spacing w:before="100" w:beforeAutospacing="1" w:after="100" w:afterAutospacing="1" w:line="240" w:lineRule="auto"/>
      <w:textAlignment w:val="top"/>
    </w:pPr>
    <w:rPr>
      <w:rFonts w:ascii="Times New Roman" w:hAnsi="Times New Roman"/>
      <w:sz w:val="18"/>
      <w:szCs w:val="18"/>
    </w:rPr>
  </w:style>
  <w:style w:type="paragraph" w:customStyle="1" w:styleId="xl89">
    <w:name w:val="xl89"/>
    <w:basedOn w:val="Normal"/>
    <w:rsid w:val="00AB76D0"/>
    <w:pPr>
      <w:pBdr>
        <w:left w:val="single" w:sz="4" w:space="0" w:color="auto"/>
        <w:bottom w:val="single" w:sz="4" w:space="0" w:color="C0C0C0"/>
      </w:pBdr>
      <w:spacing w:before="100" w:beforeAutospacing="1" w:after="100" w:afterAutospacing="1" w:line="240" w:lineRule="auto"/>
      <w:jc w:val="center"/>
    </w:pPr>
    <w:rPr>
      <w:rFonts w:ascii="Times New Roman" w:hAnsi="Times New Roman"/>
      <w:sz w:val="18"/>
      <w:szCs w:val="18"/>
    </w:rPr>
  </w:style>
  <w:style w:type="paragraph" w:customStyle="1" w:styleId="xl90">
    <w:name w:val="xl90"/>
    <w:basedOn w:val="Normal"/>
    <w:rsid w:val="00AB76D0"/>
    <w:pPr>
      <w:pBdr>
        <w:bottom w:val="single" w:sz="4" w:space="0" w:color="C0C0C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91">
    <w:name w:val="xl91"/>
    <w:basedOn w:val="Normal"/>
    <w:rsid w:val="00AB76D0"/>
    <w:pPr>
      <w:pBdr>
        <w:left w:val="single" w:sz="4" w:space="0" w:color="auto"/>
        <w:bottom w:val="single" w:sz="4" w:space="0" w:color="C0C0C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92">
    <w:name w:val="xl92"/>
    <w:basedOn w:val="Normal"/>
    <w:rsid w:val="00AB76D0"/>
    <w:pPr>
      <w:pBdr>
        <w:top w:val="single" w:sz="4" w:space="0" w:color="C0C0C0"/>
        <w:left w:val="single" w:sz="4" w:space="0" w:color="auto"/>
        <w:bottom w:val="single" w:sz="4" w:space="0" w:color="C0C0C0"/>
      </w:pBdr>
      <w:spacing w:before="100" w:beforeAutospacing="1" w:after="100" w:afterAutospacing="1" w:line="240" w:lineRule="auto"/>
      <w:jc w:val="center"/>
    </w:pPr>
    <w:rPr>
      <w:rFonts w:ascii="Times New Roman" w:hAnsi="Times New Roman"/>
      <w:sz w:val="18"/>
      <w:szCs w:val="18"/>
    </w:rPr>
  </w:style>
  <w:style w:type="paragraph" w:customStyle="1" w:styleId="xl93">
    <w:name w:val="xl93"/>
    <w:basedOn w:val="Normal"/>
    <w:rsid w:val="00AB76D0"/>
    <w:pPr>
      <w:pBdr>
        <w:top w:val="single" w:sz="4" w:space="0" w:color="C0C0C0"/>
        <w:bottom w:val="single" w:sz="4" w:space="0" w:color="C0C0C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94">
    <w:name w:val="xl94"/>
    <w:basedOn w:val="Normal"/>
    <w:rsid w:val="00AB76D0"/>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95">
    <w:name w:val="xl95"/>
    <w:basedOn w:val="Normal"/>
    <w:rsid w:val="00AB76D0"/>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6">
    <w:name w:val="xl96"/>
    <w:basedOn w:val="Normal"/>
    <w:rsid w:val="00AB76D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7">
    <w:name w:val="xl97"/>
    <w:basedOn w:val="Normal"/>
    <w:rsid w:val="00AB76D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Franklin Gothic Book" w:hAnsi="Franklin Gothic Book"/>
      <w:color w:val="000000"/>
      <w:sz w:val="16"/>
      <w:szCs w:val="16"/>
    </w:rPr>
  </w:style>
  <w:style w:type="paragraph" w:customStyle="1" w:styleId="xl98">
    <w:name w:val="xl98"/>
    <w:basedOn w:val="Normal"/>
    <w:rsid w:val="00AB76D0"/>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99">
    <w:name w:val="xl99"/>
    <w:basedOn w:val="Normal"/>
    <w:rsid w:val="00AB76D0"/>
    <w:pPr>
      <w:pBdr>
        <w:top w:val="single" w:sz="4" w:space="0" w:color="auto"/>
        <w:lef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00">
    <w:name w:val="xl100"/>
    <w:basedOn w:val="Normal"/>
    <w:rsid w:val="00AB76D0"/>
    <w:pPr>
      <w:pBdr>
        <w:top w:val="single" w:sz="4"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01">
    <w:name w:val="xl101"/>
    <w:basedOn w:val="Normal"/>
    <w:rsid w:val="00AB76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02">
    <w:name w:val="xl102"/>
    <w:basedOn w:val="Normal"/>
    <w:rsid w:val="00AB76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3">
    <w:name w:val="xl103"/>
    <w:basedOn w:val="Normal"/>
    <w:rsid w:val="00AB76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04">
    <w:name w:val="xl104"/>
    <w:basedOn w:val="Normal"/>
    <w:rsid w:val="00AB76D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05">
    <w:name w:val="xl105"/>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06">
    <w:name w:val="xl106"/>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top"/>
    </w:pPr>
    <w:rPr>
      <w:rFonts w:ascii="Times New Roman" w:hAnsi="Times New Roman"/>
      <w:sz w:val="16"/>
      <w:szCs w:val="16"/>
    </w:rPr>
  </w:style>
  <w:style w:type="paragraph" w:customStyle="1" w:styleId="xl108">
    <w:name w:val="xl108"/>
    <w:basedOn w:val="Normal"/>
    <w:rsid w:val="00AB76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109">
    <w:name w:val="xl109"/>
    <w:basedOn w:val="Normal"/>
    <w:rsid w:val="00AB76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CCCCFF"/>
      <w:sz w:val="24"/>
      <w:szCs w:val="24"/>
    </w:rPr>
  </w:style>
  <w:style w:type="paragraph" w:customStyle="1" w:styleId="xl110">
    <w:name w:val="xl110"/>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color w:val="FFFFFF"/>
      <w:sz w:val="24"/>
      <w:szCs w:val="24"/>
    </w:rPr>
  </w:style>
  <w:style w:type="paragraph" w:customStyle="1" w:styleId="xl111">
    <w:name w:val="xl111"/>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hAnsi="Times New Roman"/>
      <w:color w:val="CCCCFF"/>
      <w:sz w:val="24"/>
      <w:szCs w:val="24"/>
    </w:rPr>
  </w:style>
  <w:style w:type="paragraph" w:customStyle="1" w:styleId="xl112">
    <w:name w:val="xl112"/>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color w:val="CCCCFF"/>
      <w:sz w:val="24"/>
      <w:szCs w:val="24"/>
    </w:rPr>
  </w:style>
  <w:style w:type="paragraph" w:customStyle="1" w:styleId="xl113">
    <w:name w:val="xl113"/>
    <w:basedOn w:val="Normal"/>
    <w:rsid w:val="00AB76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CCCCFF"/>
      <w:sz w:val="24"/>
      <w:szCs w:val="24"/>
    </w:rPr>
  </w:style>
  <w:style w:type="paragraph" w:customStyle="1" w:styleId="xl114">
    <w:name w:val="xl114"/>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8"/>
      <w:szCs w:val="18"/>
    </w:rPr>
  </w:style>
  <w:style w:type="paragraph" w:customStyle="1" w:styleId="xl115">
    <w:name w:val="xl115"/>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CCCCFF"/>
      <w:sz w:val="24"/>
      <w:szCs w:val="24"/>
    </w:rPr>
  </w:style>
  <w:style w:type="paragraph" w:customStyle="1" w:styleId="xl116">
    <w:name w:val="xl116"/>
    <w:basedOn w:val="Normal"/>
    <w:rsid w:val="00AB76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18"/>
      <w:szCs w:val="18"/>
    </w:rPr>
  </w:style>
  <w:style w:type="paragraph" w:customStyle="1" w:styleId="xl117">
    <w:name w:val="xl117"/>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hAnsi="Times New Roman"/>
      <w:color w:val="000000"/>
      <w:sz w:val="18"/>
      <w:szCs w:val="18"/>
    </w:rPr>
  </w:style>
  <w:style w:type="paragraph" w:customStyle="1" w:styleId="xl118">
    <w:name w:val="xl118"/>
    <w:basedOn w:val="Normal"/>
    <w:rsid w:val="00AB76D0"/>
    <w:pPr>
      <w:pBdr>
        <w:top w:val="single" w:sz="4" w:space="0" w:color="auto"/>
        <w:bottom w:val="single" w:sz="4" w:space="0" w:color="auto"/>
      </w:pBdr>
      <w:shd w:val="clear" w:color="000000" w:fill="FF9900"/>
      <w:spacing w:before="100" w:beforeAutospacing="1" w:after="100" w:afterAutospacing="1" w:line="240" w:lineRule="auto"/>
      <w:jc w:val="center"/>
      <w:textAlignment w:val="top"/>
    </w:pPr>
    <w:rPr>
      <w:rFonts w:ascii="Times New Roman" w:hAnsi="Times New Roman"/>
      <w:sz w:val="18"/>
      <w:szCs w:val="18"/>
    </w:rPr>
  </w:style>
  <w:style w:type="paragraph" w:customStyle="1" w:styleId="xl119">
    <w:name w:val="xl119"/>
    <w:basedOn w:val="Normal"/>
    <w:rsid w:val="00AB76D0"/>
    <w:pPr>
      <w:pBdr>
        <w:top w:val="single" w:sz="4" w:space="0" w:color="auto"/>
        <w:left w:val="single" w:sz="4" w:space="0" w:color="auto"/>
      </w:pBdr>
      <w:shd w:val="clear" w:color="000000" w:fill="FF9900"/>
      <w:spacing w:before="100" w:beforeAutospacing="1" w:after="100" w:afterAutospacing="1" w:line="240" w:lineRule="auto"/>
      <w:jc w:val="center"/>
    </w:pPr>
    <w:rPr>
      <w:rFonts w:ascii="Times New Roman" w:hAnsi="Times New Roman"/>
      <w:b/>
      <w:bCs/>
      <w:sz w:val="18"/>
      <w:szCs w:val="18"/>
    </w:rPr>
  </w:style>
  <w:style w:type="paragraph" w:customStyle="1" w:styleId="xl120">
    <w:name w:val="xl120"/>
    <w:basedOn w:val="Normal"/>
    <w:rsid w:val="00AB76D0"/>
    <w:pPr>
      <w:pBdr>
        <w:top w:val="single" w:sz="4" w:space="0" w:color="auto"/>
        <w:right w:val="single" w:sz="4" w:space="0" w:color="auto"/>
      </w:pBdr>
      <w:shd w:val="clear" w:color="000000" w:fill="FF9900"/>
      <w:spacing w:before="100" w:beforeAutospacing="1" w:after="100" w:afterAutospacing="1" w:line="240" w:lineRule="auto"/>
      <w:jc w:val="center"/>
    </w:pPr>
    <w:rPr>
      <w:rFonts w:ascii="Times New Roman" w:hAnsi="Times New Roman"/>
      <w:b/>
      <w:bCs/>
      <w:sz w:val="18"/>
      <w:szCs w:val="18"/>
    </w:rPr>
  </w:style>
  <w:style w:type="paragraph" w:customStyle="1" w:styleId="xl121">
    <w:name w:val="xl121"/>
    <w:basedOn w:val="Normal"/>
    <w:rsid w:val="00AB76D0"/>
    <w:pPr>
      <w:pBdr>
        <w:top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22">
    <w:name w:val="xl122"/>
    <w:basedOn w:val="Normal"/>
    <w:rsid w:val="00AB76D0"/>
    <w:pPr>
      <w:pBdr>
        <w:top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styleId="NormalWeb">
    <w:name w:val="Normal (Web)"/>
    <w:basedOn w:val="Normal"/>
    <w:uiPriority w:val="99"/>
    <w:unhideWhenUsed/>
    <w:rsid w:val="00406A42"/>
    <w:pPr>
      <w:spacing w:before="100" w:beforeAutospacing="1" w:after="100" w:afterAutospacing="1" w:line="240" w:lineRule="auto"/>
    </w:pPr>
    <w:rPr>
      <w:rFonts w:eastAsiaTheme="minorHAnsi" w:cs="Calibri"/>
      <w:lang w:val="en-GB" w:eastAsia="en-GB"/>
    </w:rPr>
  </w:style>
  <w:style w:type="paragraph" w:styleId="BodyText">
    <w:name w:val="Body Text"/>
    <w:basedOn w:val="Normal"/>
    <w:link w:val="BodyTextChar"/>
    <w:uiPriority w:val="1"/>
    <w:qFormat/>
    <w:rsid w:val="00462296"/>
    <w:pPr>
      <w:autoSpaceDE w:val="0"/>
      <w:autoSpaceDN w:val="0"/>
      <w:adjustRightInd w:val="0"/>
      <w:spacing w:after="0" w:line="240" w:lineRule="auto"/>
    </w:pPr>
    <w:rPr>
      <w:rFonts w:ascii="Arial" w:eastAsiaTheme="minorHAnsi" w:hAnsi="Arial" w:cs="Arial"/>
      <w:sz w:val="19"/>
      <w:szCs w:val="19"/>
    </w:rPr>
  </w:style>
  <w:style w:type="character" w:customStyle="1" w:styleId="BodyTextChar">
    <w:name w:val="Body Text Char"/>
    <w:basedOn w:val="DefaultParagraphFont"/>
    <w:link w:val="BodyText"/>
    <w:uiPriority w:val="1"/>
    <w:rsid w:val="00462296"/>
    <w:rPr>
      <w:rFonts w:ascii="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2840">
      <w:bodyDiv w:val="1"/>
      <w:marLeft w:val="0"/>
      <w:marRight w:val="0"/>
      <w:marTop w:val="0"/>
      <w:marBottom w:val="0"/>
      <w:divBdr>
        <w:top w:val="none" w:sz="0" w:space="0" w:color="auto"/>
        <w:left w:val="none" w:sz="0" w:space="0" w:color="auto"/>
        <w:bottom w:val="none" w:sz="0" w:space="0" w:color="auto"/>
        <w:right w:val="none" w:sz="0" w:space="0" w:color="auto"/>
      </w:divBdr>
    </w:div>
    <w:div w:id="179663426">
      <w:bodyDiv w:val="1"/>
      <w:marLeft w:val="0"/>
      <w:marRight w:val="0"/>
      <w:marTop w:val="0"/>
      <w:marBottom w:val="0"/>
      <w:divBdr>
        <w:top w:val="none" w:sz="0" w:space="0" w:color="auto"/>
        <w:left w:val="none" w:sz="0" w:space="0" w:color="auto"/>
        <w:bottom w:val="none" w:sz="0" w:space="0" w:color="auto"/>
        <w:right w:val="none" w:sz="0" w:space="0" w:color="auto"/>
      </w:divBdr>
    </w:div>
    <w:div w:id="233442987">
      <w:bodyDiv w:val="1"/>
      <w:marLeft w:val="0"/>
      <w:marRight w:val="0"/>
      <w:marTop w:val="0"/>
      <w:marBottom w:val="0"/>
      <w:divBdr>
        <w:top w:val="none" w:sz="0" w:space="0" w:color="auto"/>
        <w:left w:val="none" w:sz="0" w:space="0" w:color="auto"/>
        <w:bottom w:val="none" w:sz="0" w:space="0" w:color="auto"/>
        <w:right w:val="none" w:sz="0" w:space="0" w:color="auto"/>
      </w:divBdr>
    </w:div>
    <w:div w:id="265159444">
      <w:bodyDiv w:val="1"/>
      <w:marLeft w:val="0"/>
      <w:marRight w:val="0"/>
      <w:marTop w:val="0"/>
      <w:marBottom w:val="0"/>
      <w:divBdr>
        <w:top w:val="none" w:sz="0" w:space="0" w:color="auto"/>
        <w:left w:val="none" w:sz="0" w:space="0" w:color="auto"/>
        <w:bottom w:val="none" w:sz="0" w:space="0" w:color="auto"/>
        <w:right w:val="none" w:sz="0" w:space="0" w:color="auto"/>
      </w:divBdr>
    </w:div>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576287531">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699209774">
      <w:bodyDiv w:val="1"/>
      <w:marLeft w:val="0"/>
      <w:marRight w:val="0"/>
      <w:marTop w:val="0"/>
      <w:marBottom w:val="0"/>
      <w:divBdr>
        <w:top w:val="none" w:sz="0" w:space="0" w:color="auto"/>
        <w:left w:val="none" w:sz="0" w:space="0" w:color="auto"/>
        <w:bottom w:val="none" w:sz="0" w:space="0" w:color="auto"/>
        <w:right w:val="none" w:sz="0" w:space="0" w:color="auto"/>
      </w:divBdr>
    </w:div>
    <w:div w:id="1040856038">
      <w:bodyDiv w:val="1"/>
      <w:marLeft w:val="0"/>
      <w:marRight w:val="0"/>
      <w:marTop w:val="0"/>
      <w:marBottom w:val="0"/>
      <w:divBdr>
        <w:top w:val="none" w:sz="0" w:space="0" w:color="auto"/>
        <w:left w:val="none" w:sz="0" w:space="0" w:color="auto"/>
        <w:bottom w:val="none" w:sz="0" w:space="0" w:color="auto"/>
        <w:right w:val="none" w:sz="0" w:space="0" w:color="auto"/>
      </w:divBdr>
    </w:div>
    <w:div w:id="1175730733">
      <w:bodyDiv w:val="1"/>
      <w:marLeft w:val="0"/>
      <w:marRight w:val="0"/>
      <w:marTop w:val="0"/>
      <w:marBottom w:val="0"/>
      <w:divBdr>
        <w:top w:val="none" w:sz="0" w:space="0" w:color="auto"/>
        <w:left w:val="none" w:sz="0" w:space="0" w:color="auto"/>
        <w:bottom w:val="none" w:sz="0" w:space="0" w:color="auto"/>
        <w:right w:val="none" w:sz="0" w:space="0" w:color="auto"/>
      </w:divBdr>
    </w:div>
    <w:div w:id="1480685666">
      <w:bodyDiv w:val="1"/>
      <w:marLeft w:val="0"/>
      <w:marRight w:val="0"/>
      <w:marTop w:val="0"/>
      <w:marBottom w:val="0"/>
      <w:divBdr>
        <w:top w:val="none" w:sz="0" w:space="0" w:color="auto"/>
        <w:left w:val="none" w:sz="0" w:space="0" w:color="auto"/>
        <w:bottom w:val="none" w:sz="0" w:space="0" w:color="auto"/>
        <w:right w:val="none" w:sz="0" w:space="0" w:color="auto"/>
      </w:divBdr>
    </w:div>
    <w:div w:id="1557006125">
      <w:bodyDiv w:val="1"/>
      <w:marLeft w:val="0"/>
      <w:marRight w:val="0"/>
      <w:marTop w:val="0"/>
      <w:marBottom w:val="0"/>
      <w:divBdr>
        <w:top w:val="none" w:sz="0" w:space="0" w:color="auto"/>
        <w:left w:val="none" w:sz="0" w:space="0" w:color="auto"/>
        <w:bottom w:val="none" w:sz="0" w:space="0" w:color="auto"/>
        <w:right w:val="none" w:sz="0" w:space="0" w:color="auto"/>
      </w:divBdr>
    </w:div>
    <w:div w:id="1656371691">
      <w:bodyDiv w:val="1"/>
      <w:marLeft w:val="0"/>
      <w:marRight w:val="0"/>
      <w:marTop w:val="0"/>
      <w:marBottom w:val="0"/>
      <w:divBdr>
        <w:top w:val="none" w:sz="0" w:space="0" w:color="auto"/>
        <w:left w:val="none" w:sz="0" w:space="0" w:color="auto"/>
        <w:bottom w:val="none" w:sz="0" w:space="0" w:color="auto"/>
        <w:right w:val="none" w:sz="0" w:space="0" w:color="auto"/>
      </w:divBdr>
    </w:div>
    <w:div w:id="1708602990">
      <w:bodyDiv w:val="1"/>
      <w:marLeft w:val="0"/>
      <w:marRight w:val="0"/>
      <w:marTop w:val="0"/>
      <w:marBottom w:val="0"/>
      <w:divBdr>
        <w:top w:val="none" w:sz="0" w:space="0" w:color="auto"/>
        <w:left w:val="none" w:sz="0" w:space="0" w:color="auto"/>
        <w:bottom w:val="none" w:sz="0" w:space="0" w:color="auto"/>
        <w:right w:val="none" w:sz="0" w:space="0" w:color="auto"/>
      </w:divBdr>
    </w:div>
    <w:div w:id="18201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mailto:psea@nrc.no"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nrc.no/resources/policy-doc/conflict-of-interest-policy/"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f.procurement@nrc.no" TargetMode="External"/><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www.nrc.no/resources/policy-doc/conflict-of-interest-policy/"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nrc.no/resources/policy-doc/conflict-of-interest-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yperlink" Target="mailto:help@befree.org"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7d9554-5eb0-4116-84bd-ad6e0b997c62">
      <UserInfo>
        <DisplayName/>
        <AccountId xsi:nil="true"/>
        <AccountType/>
      </UserInfo>
    </SharedWithUsers>
    <TaxCatchAll xmlns="877d9554-5eb0-4116-84bd-ad6e0b997c62" xsi:nil="true"/>
    <lcf76f155ced4ddcb4097134ff3c332f xmlns="3808d926-1db5-4b67-869d-acadc184e72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97C32DE7A077C458824AC406BE9D314" ma:contentTypeVersion="15" ma:contentTypeDescription="Create a new document." ma:contentTypeScope="" ma:versionID="f97d9be65c2ea4c1a940e467507d4efb">
  <xsd:schema xmlns:xsd="http://www.w3.org/2001/XMLSchema" xmlns:xs="http://www.w3.org/2001/XMLSchema" xmlns:p="http://schemas.microsoft.com/office/2006/metadata/properties" xmlns:ns2="3808d926-1db5-4b67-869d-acadc184e722" xmlns:ns3="877d9554-5eb0-4116-84bd-ad6e0b997c62" targetNamespace="http://schemas.microsoft.com/office/2006/metadata/properties" ma:root="true" ma:fieldsID="23d3f4ec5fc73fabe116e1b53dbcb8e1" ns2:_="" ns3:_="">
    <xsd:import namespace="3808d926-1db5-4b67-869d-acadc184e722"/>
    <xsd:import namespace="877d9554-5eb0-4116-84bd-ad6e0b997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8d926-1db5-4b67-869d-acadc184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d9554-5eb0-4116-84bd-ad6e0b997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1e5dfe-8935-4152-9a91-385409d4138e}" ma:internalName="TaxCatchAll" ma:showField="CatchAllData" ma:web="877d9554-5eb0-4116-84bd-ad6e0b99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877d9554-5eb0-4116-84bd-ad6e0b997c62"/>
    <ds:schemaRef ds:uri="3808d926-1db5-4b67-869d-acadc184e722"/>
  </ds:schemaRefs>
</ds:datastoreItem>
</file>

<file path=customXml/itemProps2.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3.xml><?xml version="1.0" encoding="utf-8"?>
<ds:datastoreItem xmlns:ds="http://schemas.openxmlformats.org/officeDocument/2006/customXml" ds:itemID="{A5A6C27E-F355-43C2-9D6B-74D3D58261B0}">
  <ds:schemaRefs>
    <ds:schemaRef ds:uri="http://schemas.openxmlformats.org/officeDocument/2006/bibliography"/>
  </ds:schemaRefs>
</ds:datastoreItem>
</file>

<file path=customXml/itemProps4.xml><?xml version="1.0" encoding="utf-8"?>
<ds:datastoreItem xmlns:ds="http://schemas.openxmlformats.org/officeDocument/2006/customXml" ds:itemID="{D1F54CE9-A223-441D-AB68-A6FB53D57329}">
  <ds:schemaRefs>
    <ds:schemaRef ds:uri="http://schemas.openxmlformats.org/officeDocument/2006/bibliography"/>
  </ds:schemaRefs>
</ds:datastoreItem>
</file>

<file path=customXml/itemProps5.xml><?xml version="1.0" encoding="utf-8"?>
<ds:datastoreItem xmlns:ds="http://schemas.openxmlformats.org/officeDocument/2006/customXml" ds:itemID="{3C7A950C-17B3-40B5-839D-BAEACC050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8d926-1db5-4b67-869d-acadc184e722"/>
    <ds:schemaRef ds:uri="877d9554-5eb0-4116-84bd-ad6e0b99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40</Pages>
  <Words>9794</Words>
  <Characters>55827</Characters>
  <Application>Microsoft Office Word</Application>
  <DocSecurity>0</DocSecurity>
  <Lines>465</Lines>
  <Paragraphs>130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Loïc</dc:creator>
  <cp:lastModifiedBy>Sayed Firozuddin</cp:lastModifiedBy>
  <cp:revision>230</cp:revision>
  <cp:lastPrinted>2014-04-30T09:26:00Z</cp:lastPrinted>
  <dcterms:created xsi:type="dcterms:W3CDTF">2022-06-21T15:12:00Z</dcterms:created>
  <dcterms:modified xsi:type="dcterms:W3CDTF">2024-04-29T07:14:00Z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0x0101002A5E0B87E5CEBA419771EF0212D7979C</vt:lpwstr>
  </property>
  <property fmtid="{D5CDD505-2E9C-101B-9397-08002B2CF9AE}" pid="3" name="Order">
    <vt:r8>2337300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