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F1D1B" w14:textId="77777777" w:rsidR="007E1537" w:rsidRPr="00C30F76" w:rsidRDefault="00931821" w:rsidP="00C30F76">
      <w:pPr>
        <w:jc w:val="center"/>
        <w:rPr>
          <w:rFonts w:cstheme="minorHAnsi"/>
          <w:b/>
          <w:bCs/>
          <w:sz w:val="28"/>
          <w:szCs w:val="28"/>
        </w:rPr>
      </w:pPr>
      <w:r w:rsidRPr="00C30F76">
        <w:rPr>
          <w:rFonts w:cstheme="minorHAnsi"/>
          <w:b/>
          <w:bCs/>
          <w:sz w:val="28"/>
          <w:szCs w:val="28"/>
        </w:rPr>
        <w:t>Statement of Work (SoW)</w:t>
      </w:r>
    </w:p>
    <w:p w14:paraId="1FC209A7" w14:textId="278FFE1A" w:rsidR="008F10F7" w:rsidRDefault="008F10F7" w:rsidP="00C30F76">
      <w:pPr>
        <w:pStyle w:val="ListParagraph"/>
        <w:jc w:val="both"/>
        <w:rPr>
          <w:rFonts w:cstheme="minorHAnsi"/>
        </w:rPr>
      </w:pPr>
      <w:r w:rsidRPr="00C30F76">
        <w:rPr>
          <w:rFonts w:cstheme="minorHAnsi"/>
        </w:rPr>
        <w:t>TVET:</w:t>
      </w:r>
      <w:r w:rsidR="00460BC8" w:rsidRPr="00C30F76">
        <w:rPr>
          <w:rFonts w:cstheme="minorHAnsi"/>
        </w:rPr>
        <w:t xml:space="preserve"> </w:t>
      </w:r>
      <w:r w:rsidR="00301194" w:rsidRPr="00C30F76">
        <w:rPr>
          <w:rFonts w:cstheme="minorHAnsi"/>
        </w:rPr>
        <w:t>(</w:t>
      </w:r>
      <w:r w:rsidRPr="00C30F76">
        <w:rPr>
          <w:rFonts w:cstheme="minorHAnsi"/>
        </w:rPr>
        <w:t xml:space="preserve">Electrician technician Motorcycle Repair, </w:t>
      </w:r>
      <w:r w:rsidR="00460BC8" w:rsidRPr="00C30F76">
        <w:rPr>
          <w:rFonts w:cstheme="minorHAnsi"/>
        </w:rPr>
        <w:t>Tailoring,</w:t>
      </w:r>
      <w:r w:rsidRPr="00C30F76">
        <w:rPr>
          <w:rFonts w:cstheme="minorHAnsi"/>
        </w:rPr>
        <w:t xml:space="preserve"> Handicraft, Motorcycle Repair and Mobile Repair)</w:t>
      </w:r>
    </w:p>
    <w:p w14:paraId="310B2795" w14:textId="77777777" w:rsidR="00C30F76" w:rsidRPr="00C30F76" w:rsidRDefault="00C30F76" w:rsidP="00C30F76">
      <w:pPr>
        <w:pStyle w:val="ListParagraph"/>
        <w:jc w:val="both"/>
        <w:rPr>
          <w:rFonts w:cstheme="minorHAnsi"/>
        </w:rPr>
      </w:pPr>
    </w:p>
    <w:p w14:paraId="50E7062E" w14:textId="3260E2A4" w:rsidR="00931821" w:rsidRPr="00C30F76" w:rsidRDefault="006659E0" w:rsidP="00C30F76">
      <w:pPr>
        <w:pStyle w:val="ListParagraph"/>
        <w:jc w:val="both"/>
        <w:rPr>
          <w:rFonts w:cstheme="minorHAnsi"/>
          <w:b/>
          <w:bCs/>
        </w:rPr>
      </w:pPr>
      <w:r w:rsidRPr="00C30F76">
        <w:rPr>
          <w:rFonts w:cstheme="minorHAnsi"/>
          <w:b/>
          <w:bCs/>
        </w:rPr>
        <w:t>About</w:t>
      </w:r>
      <w:r w:rsidR="00931821" w:rsidRPr="00C30F76">
        <w:rPr>
          <w:rFonts w:cstheme="minorHAnsi"/>
          <w:b/>
          <w:bCs/>
        </w:rPr>
        <w:t xml:space="preserve"> CARE</w:t>
      </w:r>
      <w:r w:rsidRPr="00C30F76">
        <w:rPr>
          <w:rFonts w:cstheme="minorHAnsi"/>
          <w:b/>
          <w:bCs/>
        </w:rPr>
        <w:t>-International</w:t>
      </w:r>
      <w:r w:rsidR="00620A83">
        <w:rPr>
          <w:rFonts w:cstheme="minorHAnsi"/>
          <w:b/>
          <w:bCs/>
        </w:rPr>
        <w:t>-</w:t>
      </w:r>
      <w:r w:rsidRPr="00C30F76">
        <w:rPr>
          <w:rFonts w:cstheme="minorHAnsi"/>
          <w:b/>
          <w:bCs/>
        </w:rPr>
        <w:t xml:space="preserve"> </w:t>
      </w:r>
      <w:r w:rsidR="00931821" w:rsidRPr="00C30F76">
        <w:rPr>
          <w:rFonts w:cstheme="minorHAnsi"/>
          <w:b/>
          <w:bCs/>
        </w:rPr>
        <w:t>Afghanistan:</w:t>
      </w:r>
    </w:p>
    <w:p w14:paraId="4C9DE3FA" w14:textId="4F4AE2C2" w:rsidR="001272AC" w:rsidRPr="00620A83" w:rsidRDefault="00931821" w:rsidP="00620A83">
      <w:pPr>
        <w:ind w:left="360"/>
        <w:jc w:val="both"/>
        <w:rPr>
          <w:rFonts w:cstheme="minorHAnsi"/>
        </w:rPr>
      </w:pPr>
      <w:r w:rsidRPr="00620A83">
        <w:rPr>
          <w:rFonts w:cstheme="minorHAnsi"/>
        </w:rPr>
        <w:t>CARE is a non-governmental, non-political, non-profit, non-partisan and non-sectarian humanitarian organization, extending its relief and development assistance to those in need. CARE International in Afghanistan is a humanitarian and developmental organization that has been operational in Afghanistan since 1961. CARE in Afghanistan has been working in various sectors such as humanitarian, education, health, agriculture and rural development, sustainable livelihood, women economic, and inclusive go</w:t>
      </w:r>
      <w:r w:rsidR="001272AC" w:rsidRPr="00620A83">
        <w:rPr>
          <w:rFonts w:cstheme="minorHAnsi"/>
        </w:rPr>
        <w:t xml:space="preserve"> CARE is a non-governmental, non-political, non-profit, non-partisan and non-sectarian humanitarian organization, extending its relief and development assistance to those in need. CARE International in Afghanistan is a humanitarian and developmental organization that has been operational in Afghanistan since 1961. CARE in Afghanistan has been working in various sectors such as humanitarian, education, health, and rural development, sustainable livelihood, women economic empowerment, and inclusive governance. </w:t>
      </w:r>
    </w:p>
    <w:p w14:paraId="603FD0F3" w14:textId="74611C82" w:rsidR="001272AC" w:rsidRPr="00620A83" w:rsidRDefault="001272AC" w:rsidP="00620A83">
      <w:pPr>
        <w:ind w:left="360"/>
        <w:jc w:val="both"/>
        <w:rPr>
          <w:rFonts w:cstheme="minorHAnsi"/>
        </w:rPr>
      </w:pPr>
      <w:r w:rsidRPr="00620A83">
        <w:rPr>
          <w:rFonts w:cstheme="minorHAnsi"/>
        </w:rPr>
        <w:t xml:space="preserve">Support women and girls to access community- based TVETs. Number of female students trained for demanded specializations through community-based technical and vocational training (TVET) opportunities) </w:t>
      </w:r>
    </w:p>
    <w:p w14:paraId="152E24AE" w14:textId="3804ED94" w:rsidR="006659E0" w:rsidRPr="00620A83" w:rsidRDefault="001272AC" w:rsidP="00620A83">
      <w:pPr>
        <w:ind w:left="360"/>
        <w:jc w:val="both"/>
        <w:rPr>
          <w:rFonts w:cstheme="minorHAnsi"/>
        </w:rPr>
      </w:pPr>
      <w:r w:rsidRPr="00620A83">
        <w:rPr>
          <w:rFonts w:cstheme="minorHAnsi"/>
        </w:rPr>
        <w:t xml:space="preserve">Provide business grants and technical business development support to women-led formal and informal local businesses. </w:t>
      </w:r>
    </w:p>
    <w:p w14:paraId="51BF2E84" w14:textId="49E36972" w:rsidR="006659E0" w:rsidRPr="00620A83" w:rsidRDefault="006659E0" w:rsidP="00620A83">
      <w:pPr>
        <w:ind w:left="360"/>
        <w:jc w:val="both"/>
        <w:rPr>
          <w:rFonts w:cstheme="minorHAnsi"/>
          <w:b/>
          <w:bCs/>
        </w:rPr>
      </w:pPr>
      <w:r w:rsidRPr="00620A83">
        <w:rPr>
          <w:rFonts w:cstheme="minorHAnsi"/>
          <w:b/>
          <w:bCs/>
        </w:rPr>
        <w:t>Project introduction</w:t>
      </w:r>
      <w:r w:rsidR="00620A83">
        <w:rPr>
          <w:rFonts w:cstheme="minorHAnsi"/>
          <w:b/>
          <w:bCs/>
        </w:rPr>
        <w:t>:</w:t>
      </w:r>
    </w:p>
    <w:p w14:paraId="23D03912" w14:textId="5F6CF537" w:rsidR="00C30F76" w:rsidRPr="00620A83" w:rsidRDefault="00C30F76" w:rsidP="00620A83">
      <w:pPr>
        <w:ind w:left="360"/>
        <w:jc w:val="both"/>
        <w:rPr>
          <w:rFonts w:cstheme="minorHAnsi"/>
        </w:rPr>
      </w:pPr>
      <w:r w:rsidRPr="00620A83">
        <w:rPr>
          <w:rFonts w:cstheme="minorHAnsi"/>
        </w:rPr>
        <w:t xml:space="preserve">Given the fragile economic situation in and the prevalence of coping among Individuals, such as selling productive assets to secure food for their families, the project aims to address this issue through tools relevant to their chosen trades. The objective is for each to establish their own or service provision business upon of the training. Each vocational class will </w:t>
      </w:r>
      <w:proofErr w:type="spellStart"/>
      <w:r w:rsidRPr="00620A83">
        <w:rPr>
          <w:rFonts w:cstheme="minorHAnsi"/>
        </w:rPr>
        <w:t>adommodate</w:t>
      </w:r>
      <w:proofErr w:type="spellEnd"/>
      <w:r w:rsidRPr="00620A83">
        <w:rPr>
          <w:rFonts w:cstheme="minorHAnsi"/>
        </w:rPr>
        <w:t xml:space="preserve"> 20-30 students and will be led by a dedicated trainer. The training sessions will entail a minimum of four hours of work per day, ensuring practical learning for the. CARE will provide this opportunity to the in the proposed areas, and they will directly receive FFAB (7,400 AFs/month for nine months) Based on the findings from the CBPP and market, the project has identified several that are both marketable and aligned with the needs of the. During the project, CARE will prioritize.</w:t>
      </w:r>
    </w:p>
    <w:p w14:paraId="1B77764E" w14:textId="08EBCDF5" w:rsidR="00C30F76" w:rsidRPr="00620A83" w:rsidRDefault="00C30F76" w:rsidP="00620A83">
      <w:pPr>
        <w:ind w:left="360"/>
        <w:jc w:val="both"/>
        <w:rPr>
          <w:rFonts w:cstheme="minorHAnsi"/>
        </w:rPr>
      </w:pPr>
      <w:r w:rsidRPr="00620A83">
        <w:rPr>
          <w:rFonts w:cstheme="minorHAnsi"/>
        </w:rPr>
        <w:t>the following actions:</w:t>
      </w:r>
    </w:p>
    <w:p w14:paraId="5FF9AAD8" w14:textId="6E11D3CA" w:rsidR="00C30F76" w:rsidRPr="00620A83" w:rsidRDefault="00C30F76" w:rsidP="00620A83">
      <w:pPr>
        <w:ind w:left="360"/>
        <w:jc w:val="both"/>
        <w:rPr>
          <w:rFonts w:cstheme="minorHAnsi"/>
        </w:rPr>
      </w:pPr>
      <w:r w:rsidRPr="00620A83">
        <w:rPr>
          <w:rFonts w:cstheme="minorHAnsi"/>
        </w:rPr>
        <w:t>Develop and design the vocational skills training based on the DoLSA curriculum and collect samples of these products for better understanding and practical learning. These samples will be displayed at the showroom in the Artisanal Center.</w:t>
      </w:r>
    </w:p>
    <w:p w14:paraId="358C4CCB" w14:textId="72082F85" w:rsidR="00C30F76" w:rsidRPr="00620A83" w:rsidRDefault="00C30F76" w:rsidP="00620A83">
      <w:pPr>
        <w:ind w:left="360"/>
        <w:jc w:val="both"/>
        <w:rPr>
          <w:rFonts w:cstheme="minorHAnsi"/>
        </w:rPr>
      </w:pPr>
      <w:r w:rsidRPr="00620A83">
        <w:rPr>
          <w:rFonts w:cstheme="minorHAnsi"/>
        </w:rPr>
        <w:t xml:space="preserve">Establish Artisanal Center (AC) in coordination with communities where required. To ensure that the artisans are equipped with spaces, required tools and a pleasant and hygienic working environment, the establishment of an artisanal </w:t>
      </w:r>
      <w:proofErr w:type="spellStart"/>
      <w:r w:rsidRPr="00620A83">
        <w:rPr>
          <w:rFonts w:cstheme="minorHAnsi"/>
        </w:rPr>
        <w:t>recentre</w:t>
      </w:r>
      <w:proofErr w:type="spellEnd"/>
      <w:r w:rsidRPr="00620A83">
        <w:rPr>
          <w:rFonts w:cstheme="minorHAnsi"/>
        </w:rPr>
        <w:t xml:space="preserve"> (AC) will be further supported to improve working space with specific training and classes, events for promoting marketing linkages with local markets through </w:t>
      </w:r>
      <w:r w:rsidRPr="00620A83">
        <w:rPr>
          <w:rFonts w:cstheme="minorHAnsi"/>
        </w:rPr>
        <w:lastRenderedPageBreak/>
        <w:t>exhibitions, exposure visit and marketing and networking events with artisans from other parts of the market.</w:t>
      </w:r>
    </w:p>
    <w:p w14:paraId="3E6803D0" w14:textId="5F3CB2FB" w:rsidR="00C30F76" w:rsidRPr="00620A83" w:rsidRDefault="00C30F76" w:rsidP="00620A83">
      <w:pPr>
        <w:ind w:left="360"/>
        <w:jc w:val="both"/>
        <w:rPr>
          <w:rFonts w:cstheme="minorHAnsi"/>
        </w:rPr>
      </w:pPr>
      <w:r w:rsidRPr="00620A83">
        <w:rPr>
          <w:rFonts w:cstheme="minorHAnsi"/>
        </w:rPr>
        <w:t>CARE will link artisans with the Chambers of Commerce and Industries for support in markets and fair-trade conditions for artisans. CARE will work with these groups to obtain membership in SMEs union or chambers of commerce to benefit from the services that these chambers provide to entrepreneurs and the business community. Encourage and assist all students to improve their access to finance by establishing Self-Help groups (SHGs) for the sustainability of their business and skills CARE facilitates an environment where beneficiaries can improve their access to skills development, local markets, and innovative design and product development. As the students receive monthly Cash-Based Transfers (CBT) from WFP, they could save a portion of their income for this purpose. This enables them to enhance their skills, generate increased revenues, and ultimately improve their overall livelihood.</w:t>
      </w:r>
    </w:p>
    <w:p w14:paraId="26B1C740" w14:textId="77777777" w:rsidR="008A6B6B" w:rsidRPr="00C30F76" w:rsidRDefault="008A6B6B" w:rsidP="008A6B6B">
      <w:pPr>
        <w:pStyle w:val="ListParagraph"/>
        <w:jc w:val="both"/>
        <w:rPr>
          <w:rFonts w:cstheme="minorHAnsi"/>
        </w:rPr>
      </w:pPr>
    </w:p>
    <w:p w14:paraId="1B438816" w14:textId="36AB212C" w:rsidR="00C30F76" w:rsidRPr="008A6B6B" w:rsidRDefault="00C30F76" w:rsidP="008A6B6B">
      <w:pPr>
        <w:pStyle w:val="ListParagraph"/>
        <w:jc w:val="both"/>
        <w:rPr>
          <w:rFonts w:cstheme="minorHAnsi"/>
          <w:b/>
          <w:bCs/>
        </w:rPr>
      </w:pPr>
      <w:r w:rsidRPr="008A6B6B">
        <w:rPr>
          <w:rFonts w:cstheme="minorHAnsi"/>
          <w:b/>
          <w:bCs/>
        </w:rPr>
        <w:t>Proposed Vocational Skills Training/productions for 400 Beneficiaries:</w:t>
      </w:r>
    </w:p>
    <w:p w14:paraId="0AE89BC3" w14:textId="5FD5C206" w:rsidR="00C30F76" w:rsidRPr="008A6B6B" w:rsidRDefault="00C30F76" w:rsidP="008A6B6B">
      <w:pPr>
        <w:pStyle w:val="ListParagraph"/>
        <w:numPr>
          <w:ilvl w:val="0"/>
          <w:numId w:val="13"/>
        </w:numPr>
        <w:jc w:val="both"/>
        <w:rPr>
          <w:rFonts w:cstheme="minorHAnsi"/>
        </w:rPr>
      </w:pPr>
      <w:r w:rsidRPr="008A6B6B">
        <w:rPr>
          <w:rFonts w:cstheme="minorHAnsi"/>
        </w:rPr>
        <w:t xml:space="preserve">Tailoring Course: CARE will provide tailoring machines, learning materials, fabrics, and toolkits to the Beneficiaries, enabling them to learn sewing skills and generate income for their families. This Intervention is based on the findings from the CBPP and market assessment. CARE aims to </w:t>
      </w:r>
      <w:r w:rsidR="008A6B6B" w:rsidRPr="008A6B6B">
        <w:rPr>
          <w:rFonts w:cstheme="minorHAnsi"/>
        </w:rPr>
        <w:t>enroll</w:t>
      </w:r>
      <w:r w:rsidRPr="008A6B6B">
        <w:rPr>
          <w:rFonts w:cstheme="minorHAnsi"/>
        </w:rPr>
        <w:t xml:space="preserve"> 150 women from </w:t>
      </w:r>
      <w:proofErr w:type="spellStart"/>
      <w:r w:rsidRPr="008A6B6B">
        <w:rPr>
          <w:rFonts w:cstheme="minorHAnsi"/>
        </w:rPr>
        <w:t>Injil</w:t>
      </w:r>
      <w:proofErr w:type="spellEnd"/>
      <w:r w:rsidRPr="008A6B6B">
        <w:rPr>
          <w:rFonts w:cstheme="minorHAnsi"/>
        </w:rPr>
        <w:t xml:space="preserve"> and </w:t>
      </w:r>
      <w:proofErr w:type="spellStart"/>
      <w:r w:rsidRPr="008A6B6B">
        <w:rPr>
          <w:rFonts w:cstheme="minorHAnsi"/>
        </w:rPr>
        <w:t>Guzara</w:t>
      </w:r>
      <w:proofErr w:type="spellEnd"/>
      <w:r w:rsidRPr="008A6B6B">
        <w:rPr>
          <w:rFonts w:cstheme="minorHAnsi"/>
        </w:rPr>
        <w:t xml:space="preserve"> districts in the tailoring classes. The courses will be conducted over 6 months for all vocations, and the community will provide the location for the training, with CARE contributing to any necessary repairs if needed.</w:t>
      </w:r>
    </w:p>
    <w:p w14:paraId="21C88B79" w14:textId="26815465" w:rsidR="00C30F76" w:rsidRPr="008A6B6B" w:rsidRDefault="00C30F76" w:rsidP="008A6B6B">
      <w:pPr>
        <w:pStyle w:val="ListParagraph"/>
        <w:numPr>
          <w:ilvl w:val="0"/>
          <w:numId w:val="13"/>
        </w:numPr>
        <w:jc w:val="both"/>
        <w:rPr>
          <w:rFonts w:cstheme="minorHAnsi"/>
        </w:rPr>
      </w:pPr>
      <w:r w:rsidRPr="008A6B6B">
        <w:rPr>
          <w:rFonts w:cstheme="minorHAnsi"/>
        </w:rPr>
        <w:t xml:space="preserve">Handicraft Training (KHAMAK-GRAPH-beading-embroidery): Beneficiaries will learn the production of handmade products such as KHAMAK, weaving, and GRAPH using natural fabrics and yarns. These products have market potential both domestically and internationally. CARE identified through market assessment that women are interested in attending such training, with a market available at the community and provincial levels. CARE aims to </w:t>
      </w:r>
      <w:proofErr w:type="spellStart"/>
      <w:r w:rsidRPr="008A6B6B">
        <w:rPr>
          <w:rFonts w:cstheme="minorHAnsi"/>
        </w:rPr>
        <w:t>enrol</w:t>
      </w:r>
      <w:proofErr w:type="spellEnd"/>
      <w:r w:rsidRPr="008A6B6B">
        <w:rPr>
          <w:rFonts w:cstheme="minorHAnsi"/>
        </w:rPr>
        <w:t xml:space="preserve"> 100 women from </w:t>
      </w:r>
      <w:proofErr w:type="spellStart"/>
      <w:r w:rsidRPr="008A6B6B">
        <w:rPr>
          <w:rFonts w:cstheme="minorHAnsi"/>
        </w:rPr>
        <w:t>Injil</w:t>
      </w:r>
      <w:proofErr w:type="spellEnd"/>
      <w:r w:rsidRPr="008A6B6B">
        <w:rPr>
          <w:rFonts w:cstheme="minorHAnsi"/>
        </w:rPr>
        <w:t xml:space="preserve"> and </w:t>
      </w:r>
      <w:proofErr w:type="spellStart"/>
      <w:r w:rsidRPr="008A6B6B">
        <w:rPr>
          <w:rFonts w:cstheme="minorHAnsi"/>
        </w:rPr>
        <w:t>Guzara</w:t>
      </w:r>
      <w:proofErr w:type="spellEnd"/>
      <w:r w:rsidRPr="008A6B6B">
        <w:rPr>
          <w:rFonts w:cstheme="minorHAnsi"/>
        </w:rPr>
        <w:t xml:space="preserve"> districts in this training.</w:t>
      </w:r>
    </w:p>
    <w:p w14:paraId="53A6D0A0" w14:textId="4A8F75F7" w:rsidR="00C30F76" w:rsidRPr="008A6B6B" w:rsidRDefault="00C30F76" w:rsidP="008A6B6B">
      <w:pPr>
        <w:pStyle w:val="ListParagraph"/>
        <w:numPr>
          <w:ilvl w:val="0"/>
          <w:numId w:val="13"/>
        </w:numPr>
        <w:jc w:val="both"/>
        <w:rPr>
          <w:rFonts w:cstheme="minorHAnsi"/>
        </w:rPr>
      </w:pPr>
      <w:r w:rsidRPr="008A6B6B">
        <w:rPr>
          <w:rFonts w:cstheme="minorHAnsi"/>
        </w:rPr>
        <w:t>Motorcycle Repairing training: Based on CBPP and market assessment conducted in the three targeted districts, it was found that there is high demand among men for motorcycle repair courses. Considering the widespread use of motorcycles in Herat and rural areas, CARE will provide men with the opportunity to learn this profession total of 75 beneficiaries will be enrolled in motorcycle repair training across the three targeted districts.</w:t>
      </w:r>
    </w:p>
    <w:p w14:paraId="73A77553" w14:textId="7CAD654F" w:rsidR="00C30F76" w:rsidRPr="008A6B6B" w:rsidRDefault="00C30F76" w:rsidP="008A6B6B">
      <w:pPr>
        <w:pStyle w:val="ListParagraph"/>
        <w:numPr>
          <w:ilvl w:val="0"/>
          <w:numId w:val="13"/>
        </w:numPr>
        <w:jc w:val="both"/>
        <w:rPr>
          <w:rFonts w:cstheme="minorHAnsi"/>
        </w:rPr>
      </w:pPr>
      <w:r w:rsidRPr="008A6B6B">
        <w:rPr>
          <w:rFonts w:cstheme="minorHAnsi"/>
        </w:rPr>
        <w:t>Mobile phone repair training: Beneficiaries will receive training on repairing and fixing mobile phones. As suggested by the community during CBPP and identified as a high-ranking profession in the market assessment, CARE will hire trainers to conduct mobile repair classes for 50 male beneficiaries.</w:t>
      </w:r>
    </w:p>
    <w:p w14:paraId="7161896E" w14:textId="45ABCFAD" w:rsidR="00C30F76" w:rsidRPr="008A6B6B" w:rsidRDefault="00C30F76" w:rsidP="008A6B6B">
      <w:pPr>
        <w:pStyle w:val="ListParagraph"/>
        <w:numPr>
          <w:ilvl w:val="0"/>
          <w:numId w:val="13"/>
        </w:numPr>
        <w:jc w:val="both"/>
        <w:rPr>
          <w:rFonts w:cstheme="minorHAnsi"/>
        </w:rPr>
      </w:pPr>
      <w:r w:rsidRPr="008A6B6B">
        <w:rPr>
          <w:rFonts w:cstheme="minorHAnsi"/>
        </w:rPr>
        <w:t xml:space="preserve">Electrician technician training </w:t>
      </w:r>
      <w:r w:rsidR="002E5B81" w:rsidRPr="008A6B6B">
        <w:rPr>
          <w:rFonts w:cstheme="minorHAnsi"/>
        </w:rPr>
        <w:t>in</w:t>
      </w:r>
      <w:r w:rsidRPr="008A6B6B">
        <w:rPr>
          <w:rFonts w:cstheme="minorHAnsi"/>
        </w:rPr>
        <w:t xml:space="preserve"> this training, Beneficiaries will acquire technical knowledge for repairing home appliances and electrical equipment. Currently, rural communities incur high costs for fixing their electrical equipment in Herat city. To address this, the project will hire and train 25 male Beneficiaries in repairing washing machines, vacuum cleaners, electrical dishes, irons, and coolers. The training will be conducted at the community level, with the community providing the training venue while CARE contributes a portion of the repair costs if needed.</w:t>
      </w:r>
    </w:p>
    <w:p w14:paraId="4B719571" w14:textId="45E23FF7" w:rsidR="006659E0" w:rsidRPr="008A6B6B" w:rsidRDefault="00C30F76" w:rsidP="008A6B6B">
      <w:pPr>
        <w:ind w:left="360"/>
        <w:jc w:val="both"/>
        <w:rPr>
          <w:rFonts w:cstheme="minorHAnsi"/>
        </w:rPr>
      </w:pPr>
      <w:r w:rsidRPr="008A6B6B">
        <w:rPr>
          <w:rFonts w:cstheme="minorHAnsi"/>
        </w:rPr>
        <w:t xml:space="preserve">Furthermore, Vocational skills students will be engaged in exposure visits in working environments where what they learn will be practiced, through production. The project will organize one session </w:t>
      </w:r>
      <w:r w:rsidRPr="008A6B6B">
        <w:rPr>
          <w:rFonts w:cstheme="minorHAnsi"/>
        </w:rPr>
        <w:lastRenderedPageBreak/>
        <w:t>(20-30) of students from different vocational training courses to production environments within the private sector as well as the SME sector. Representatives from different vocational classes will be attending this event. The SMEs where they will visit will be selected based on their relationship with the vocation and will be looking to those that CARE has previously supported them. This is meant to inspire trainees through observations and interaction with those that have been in similar trades for a long. All beneficiaries of vocational training will be required to undergo further training to ensure that they will be able to manage their enterprises after training. The following training courses will be conducted by CARE project staff to ensure the trainees are aware of the business environment once they are graduated: Business management and communication, Accounting/Financial management, Marketing principles, soft skills development, Hygiene and sanitation/health and safety issues.</w:t>
      </w:r>
    </w:p>
    <w:p w14:paraId="1962D6BF" w14:textId="7F1628C1" w:rsidR="001272AC" w:rsidRPr="001B0B9F" w:rsidRDefault="001B7CEA" w:rsidP="00C30F76">
      <w:pPr>
        <w:ind w:left="360"/>
        <w:jc w:val="both"/>
        <w:rPr>
          <w:rFonts w:cstheme="minorHAnsi"/>
          <w:b/>
          <w:bCs/>
        </w:rPr>
      </w:pPr>
      <w:r w:rsidRPr="001B0B9F">
        <w:rPr>
          <w:rFonts w:cstheme="minorHAnsi"/>
          <w:b/>
          <w:bCs/>
        </w:rPr>
        <w:t>Purpose</w:t>
      </w:r>
      <w:r w:rsidR="001272AC" w:rsidRPr="001B0B9F">
        <w:rPr>
          <w:rFonts w:cstheme="minorHAnsi"/>
          <w:b/>
          <w:bCs/>
        </w:rPr>
        <w:t xml:space="preserve"> of the assignment</w:t>
      </w:r>
      <w:r w:rsidR="001B0B9F" w:rsidRPr="001B0B9F">
        <w:rPr>
          <w:rFonts w:cstheme="minorHAnsi"/>
          <w:b/>
          <w:bCs/>
        </w:rPr>
        <w:t>:</w:t>
      </w:r>
    </w:p>
    <w:p w14:paraId="23660576" w14:textId="31942372" w:rsidR="006659E0" w:rsidRPr="00C30F76" w:rsidRDefault="001272AC" w:rsidP="00C30F76">
      <w:pPr>
        <w:pStyle w:val="ListParagraph"/>
        <w:numPr>
          <w:ilvl w:val="0"/>
          <w:numId w:val="10"/>
        </w:numPr>
        <w:jc w:val="both"/>
        <w:rPr>
          <w:rFonts w:cstheme="minorHAnsi"/>
        </w:rPr>
      </w:pPr>
      <w:r w:rsidRPr="00C30F76">
        <w:rPr>
          <w:rFonts w:cstheme="minorHAnsi"/>
        </w:rPr>
        <w:t xml:space="preserve">The overall purpose of the assignment is to provide community based Technical and Vocational Education Training and Job Placement Services for 400 beneficiaries in the provinces of </w:t>
      </w:r>
      <w:r w:rsidR="00F449E5" w:rsidRPr="00C30F76">
        <w:rPr>
          <w:rFonts w:cstheme="minorHAnsi"/>
        </w:rPr>
        <w:t xml:space="preserve">Herat province </w:t>
      </w:r>
      <w:r w:rsidRPr="00C30F76">
        <w:rPr>
          <w:rFonts w:cstheme="minorHAnsi"/>
        </w:rPr>
        <w:t>Specific objectives of the assignment include:</w:t>
      </w:r>
    </w:p>
    <w:p w14:paraId="2DEEA932" w14:textId="77777777" w:rsidR="001272AC" w:rsidRPr="00C30F76" w:rsidRDefault="001272AC" w:rsidP="00C30F76">
      <w:pPr>
        <w:pStyle w:val="ListParagraph"/>
        <w:numPr>
          <w:ilvl w:val="0"/>
          <w:numId w:val="10"/>
        </w:numPr>
        <w:jc w:val="both"/>
        <w:rPr>
          <w:rFonts w:cstheme="minorHAnsi"/>
        </w:rPr>
      </w:pPr>
      <w:r w:rsidRPr="00C30F76">
        <w:rPr>
          <w:rFonts w:cstheme="minorHAnsi"/>
        </w:rPr>
        <w:t>Develop curriculum and training packages for the project participants.</w:t>
      </w:r>
    </w:p>
    <w:p w14:paraId="37DDC04D" w14:textId="77777777" w:rsidR="001272AC" w:rsidRPr="00C30F76" w:rsidRDefault="001272AC" w:rsidP="00C30F76">
      <w:pPr>
        <w:pStyle w:val="ListParagraph"/>
        <w:numPr>
          <w:ilvl w:val="0"/>
          <w:numId w:val="10"/>
        </w:numPr>
        <w:jc w:val="both"/>
        <w:rPr>
          <w:rFonts w:cstheme="minorHAnsi"/>
        </w:rPr>
      </w:pPr>
      <w:r w:rsidRPr="00C30F76">
        <w:rPr>
          <w:rFonts w:cstheme="minorHAnsi"/>
        </w:rPr>
        <w:t xml:space="preserve">Conduct </w:t>
      </w:r>
      <w:proofErr w:type="spellStart"/>
      <w:r w:rsidRPr="00C30F76">
        <w:rPr>
          <w:rFonts w:cstheme="minorHAnsi"/>
        </w:rPr>
        <w:t>ToT</w:t>
      </w:r>
      <w:proofErr w:type="spellEnd"/>
      <w:r w:rsidRPr="00C30F76">
        <w:rPr>
          <w:rFonts w:cstheme="minorHAnsi"/>
        </w:rPr>
        <w:t xml:space="preserve"> for professional trainers.</w:t>
      </w:r>
    </w:p>
    <w:p w14:paraId="51271B58" w14:textId="23823320" w:rsidR="001272AC" w:rsidRPr="00C30F76" w:rsidRDefault="001272AC" w:rsidP="00C30F76">
      <w:pPr>
        <w:pStyle w:val="ListParagraph"/>
        <w:numPr>
          <w:ilvl w:val="0"/>
          <w:numId w:val="10"/>
        </w:numPr>
        <w:jc w:val="both"/>
        <w:rPr>
          <w:rFonts w:cstheme="minorHAnsi"/>
        </w:rPr>
      </w:pPr>
      <w:r w:rsidRPr="00C30F76">
        <w:rPr>
          <w:rFonts w:cstheme="minorHAnsi"/>
        </w:rPr>
        <w:t xml:space="preserve">Conduct </w:t>
      </w:r>
      <w:r w:rsidR="00620A83" w:rsidRPr="00C30F76">
        <w:rPr>
          <w:rFonts w:cstheme="minorHAnsi"/>
        </w:rPr>
        <w:t>6 months</w:t>
      </w:r>
      <w:r w:rsidRPr="00C30F76">
        <w:rPr>
          <w:rFonts w:cstheme="minorHAnsi"/>
        </w:rPr>
        <w:t xml:space="preserve"> of TVET training for the project participants.</w:t>
      </w:r>
    </w:p>
    <w:p w14:paraId="6450E2D9" w14:textId="77777777" w:rsidR="001272AC" w:rsidRPr="00C30F76" w:rsidRDefault="001272AC" w:rsidP="00C30F76">
      <w:pPr>
        <w:pStyle w:val="ListParagraph"/>
        <w:numPr>
          <w:ilvl w:val="0"/>
          <w:numId w:val="10"/>
        </w:numPr>
        <w:jc w:val="both"/>
        <w:rPr>
          <w:rFonts w:cstheme="minorHAnsi"/>
        </w:rPr>
      </w:pPr>
      <w:r w:rsidRPr="00C30F76">
        <w:rPr>
          <w:rFonts w:cstheme="minorHAnsi"/>
        </w:rPr>
        <w:t>Provide training completion certificates to the trainees.</w:t>
      </w:r>
    </w:p>
    <w:p w14:paraId="0E1B7D8B" w14:textId="77777777" w:rsidR="001272AC" w:rsidRPr="00C30F76" w:rsidRDefault="001272AC" w:rsidP="00C30F76">
      <w:pPr>
        <w:pStyle w:val="ListParagraph"/>
        <w:numPr>
          <w:ilvl w:val="0"/>
          <w:numId w:val="10"/>
        </w:numPr>
        <w:jc w:val="both"/>
        <w:rPr>
          <w:rFonts w:cstheme="minorHAnsi"/>
        </w:rPr>
      </w:pPr>
      <w:r w:rsidRPr="00C30F76">
        <w:rPr>
          <w:rFonts w:cstheme="minorHAnsi"/>
        </w:rPr>
        <w:t>Assist in provision of training assistance package to the beneficiaries.</w:t>
      </w:r>
    </w:p>
    <w:p w14:paraId="28E319AD" w14:textId="4F2059BA" w:rsidR="00931821" w:rsidRPr="00C30F76" w:rsidRDefault="001272AC" w:rsidP="00C30F76">
      <w:pPr>
        <w:pStyle w:val="ListParagraph"/>
        <w:numPr>
          <w:ilvl w:val="0"/>
          <w:numId w:val="10"/>
        </w:numPr>
        <w:jc w:val="both"/>
        <w:rPr>
          <w:rFonts w:cstheme="minorHAnsi"/>
        </w:rPr>
      </w:pPr>
      <w:r w:rsidRPr="00C30F76">
        <w:rPr>
          <w:rFonts w:cstheme="minorHAnsi"/>
        </w:rPr>
        <w:t>Document success stories.</w:t>
      </w:r>
    </w:p>
    <w:p w14:paraId="3433CAE3" w14:textId="77777777" w:rsidR="00F919E9" w:rsidRPr="001B0B9F" w:rsidRDefault="00F919E9" w:rsidP="001B0B9F">
      <w:pPr>
        <w:ind w:left="360"/>
        <w:jc w:val="both"/>
        <w:rPr>
          <w:rFonts w:cstheme="minorHAnsi"/>
        </w:rPr>
      </w:pPr>
    </w:p>
    <w:p w14:paraId="0F0AD704" w14:textId="3E134469" w:rsidR="001B0B9F" w:rsidRPr="008A6B6B" w:rsidRDefault="00B50A7C" w:rsidP="008A6B6B">
      <w:pPr>
        <w:pStyle w:val="ListParagraph"/>
        <w:jc w:val="both"/>
        <w:rPr>
          <w:rFonts w:cstheme="minorHAnsi"/>
          <w:b/>
          <w:bCs/>
        </w:rPr>
      </w:pPr>
      <w:r w:rsidRPr="001B0B9F">
        <w:rPr>
          <w:rFonts w:cstheme="minorHAnsi"/>
          <w:b/>
          <w:bCs/>
        </w:rPr>
        <w:t>Responsibilities</w:t>
      </w:r>
      <w:r w:rsidR="00931821" w:rsidRPr="001B0B9F">
        <w:rPr>
          <w:rFonts w:cstheme="minorHAnsi"/>
          <w:b/>
          <w:bCs/>
        </w:rPr>
        <w:t xml:space="preserve"> of CARE/</w:t>
      </w:r>
      <w:r w:rsidR="00F449E5" w:rsidRPr="001B0B9F">
        <w:rPr>
          <w:rFonts w:cstheme="minorHAnsi"/>
          <w:b/>
          <w:bCs/>
        </w:rPr>
        <w:t>WFP</w:t>
      </w:r>
      <w:r w:rsidR="00931821" w:rsidRPr="001B0B9F">
        <w:rPr>
          <w:rFonts w:cstheme="minorHAnsi"/>
          <w:b/>
          <w:bCs/>
        </w:rPr>
        <w:t>:</w:t>
      </w:r>
    </w:p>
    <w:p w14:paraId="768608C1" w14:textId="77777777" w:rsidR="001B0B9F" w:rsidRPr="001B0B9F" w:rsidRDefault="001B0B9F" w:rsidP="001B0B9F">
      <w:pPr>
        <w:pStyle w:val="ListParagraph"/>
        <w:jc w:val="both"/>
        <w:rPr>
          <w:rFonts w:cstheme="minorHAnsi"/>
          <w:b/>
          <w:bCs/>
        </w:rPr>
      </w:pPr>
    </w:p>
    <w:p w14:paraId="24A11DE5" w14:textId="29E3AD91" w:rsidR="00931821" w:rsidRPr="00776432" w:rsidRDefault="00931821" w:rsidP="00C30F76">
      <w:pPr>
        <w:pStyle w:val="ListParagraph"/>
        <w:numPr>
          <w:ilvl w:val="0"/>
          <w:numId w:val="10"/>
        </w:numPr>
        <w:jc w:val="both"/>
        <w:rPr>
          <w:rFonts w:cstheme="minorHAnsi"/>
        </w:rPr>
      </w:pPr>
      <w:r w:rsidRPr="00776432">
        <w:rPr>
          <w:rFonts w:cstheme="minorHAnsi"/>
        </w:rPr>
        <w:t>CARE-</w:t>
      </w:r>
      <w:r w:rsidR="00F449E5">
        <w:rPr>
          <w:rFonts w:cstheme="minorHAnsi"/>
        </w:rPr>
        <w:t>WFP</w:t>
      </w:r>
      <w:r w:rsidRPr="00776432">
        <w:rPr>
          <w:rFonts w:cstheme="minorHAnsi"/>
        </w:rPr>
        <w:t xml:space="preserve"> Project will provide all necessary supports to the vendor/contractor </w:t>
      </w:r>
      <w:r w:rsidR="00C35599" w:rsidRPr="00776432">
        <w:rPr>
          <w:rFonts w:cstheme="minorHAnsi"/>
        </w:rPr>
        <w:t>to</w:t>
      </w:r>
      <w:r w:rsidRPr="00776432">
        <w:rPr>
          <w:rFonts w:cstheme="minorHAnsi"/>
        </w:rPr>
        <w:t xml:space="preserve"> ensure timely and satisfactory delivery of the </w:t>
      </w:r>
      <w:r w:rsidR="00DE7940" w:rsidRPr="00776432">
        <w:rPr>
          <w:rFonts w:cstheme="minorHAnsi"/>
        </w:rPr>
        <w:t>services mentioned</w:t>
      </w:r>
      <w:r w:rsidR="009F71B0" w:rsidRPr="00776432">
        <w:rPr>
          <w:rFonts w:cstheme="minorHAnsi"/>
        </w:rPr>
        <w:t xml:space="preserve"> </w:t>
      </w:r>
      <w:r w:rsidRPr="00776432">
        <w:rPr>
          <w:rFonts w:cstheme="minorHAnsi"/>
        </w:rPr>
        <w:t>in this contract.</w:t>
      </w:r>
    </w:p>
    <w:p w14:paraId="5404A9C4" w14:textId="220DE1B4" w:rsidR="00931821" w:rsidRPr="00776432" w:rsidRDefault="00931821" w:rsidP="00C30F76">
      <w:pPr>
        <w:pStyle w:val="ListParagraph"/>
        <w:numPr>
          <w:ilvl w:val="0"/>
          <w:numId w:val="10"/>
        </w:numPr>
        <w:jc w:val="both"/>
        <w:rPr>
          <w:rFonts w:cstheme="minorHAnsi"/>
        </w:rPr>
      </w:pPr>
      <w:r w:rsidRPr="00776432">
        <w:rPr>
          <w:rFonts w:cstheme="minorHAnsi"/>
        </w:rPr>
        <w:t>CARE-</w:t>
      </w:r>
      <w:r w:rsidR="00F449E5">
        <w:rPr>
          <w:rFonts w:cstheme="minorHAnsi"/>
        </w:rPr>
        <w:t>WFP</w:t>
      </w:r>
      <w:r w:rsidRPr="00776432">
        <w:rPr>
          <w:rFonts w:cstheme="minorHAnsi"/>
        </w:rPr>
        <w:t xml:space="preserve"> Project shall make </w:t>
      </w:r>
      <w:r w:rsidR="00054CC6" w:rsidRPr="00776432">
        <w:rPr>
          <w:rFonts w:cstheme="minorHAnsi"/>
        </w:rPr>
        <w:t xml:space="preserve">payment </w:t>
      </w:r>
      <w:r w:rsidRPr="00776432">
        <w:rPr>
          <w:rFonts w:cstheme="minorHAnsi"/>
        </w:rPr>
        <w:t>to the vendor/contractor as</w:t>
      </w:r>
      <w:r w:rsidR="009F71B0" w:rsidRPr="00776432">
        <w:rPr>
          <w:rFonts w:cstheme="minorHAnsi"/>
        </w:rPr>
        <w:t xml:space="preserve"> per</w:t>
      </w:r>
      <w:r w:rsidRPr="00776432">
        <w:rPr>
          <w:rFonts w:cstheme="minorHAnsi"/>
        </w:rPr>
        <w:t xml:space="preserve"> </w:t>
      </w:r>
      <w:r w:rsidR="00054CC6" w:rsidRPr="00776432">
        <w:rPr>
          <w:rFonts w:cstheme="minorHAnsi"/>
        </w:rPr>
        <w:t xml:space="preserve">the </w:t>
      </w:r>
      <w:r w:rsidRPr="00776432">
        <w:rPr>
          <w:rFonts w:cstheme="minorHAnsi"/>
        </w:rPr>
        <w:t xml:space="preserve">payment schedule </w:t>
      </w:r>
      <w:r w:rsidR="00054CC6" w:rsidRPr="00776432">
        <w:rPr>
          <w:rFonts w:cstheme="minorHAnsi"/>
        </w:rPr>
        <w:t>mentioned herein which</w:t>
      </w:r>
      <w:r w:rsidRPr="00776432">
        <w:rPr>
          <w:rFonts w:cstheme="minorHAnsi"/>
        </w:rPr>
        <w:t xml:space="preserve"> </w:t>
      </w:r>
      <w:r w:rsidR="00054CC6" w:rsidRPr="00776432">
        <w:rPr>
          <w:rFonts w:cstheme="minorHAnsi"/>
        </w:rPr>
        <w:t xml:space="preserve">shall </w:t>
      </w:r>
      <w:r w:rsidRPr="00776432">
        <w:rPr>
          <w:rFonts w:cstheme="minorHAnsi"/>
        </w:rPr>
        <w:t>be based on successful implementation and agreed milestones deliverables.</w:t>
      </w:r>
    </w:p>
    <w:p w14:paraId="51F19A4C" w14:textId="37A6755F" w:rsidR="00931821" w:rsidRPr="00776432" w:rsidRDefault="00931821" w:rsidP="00C30F76">
      <w:pPr>
        <w:pStyle w:val="ListParagraph"/>
        <w:numPr>
          <w:ilvl w:val="0"/>
          <w:numId w:val="10"/>
        </w:numPr>
        <w:jc w:val="both"/>
        <w:rPr>
          <w:rFonts w:cstheme="minorHAnsi"/>
        </w:rPr>
      </w:pPr>
      <w:r w:rsidRPr="00776432">
        <w:rPr>
          <w:rFonts w:cstheme="minorHAnsi"/>
        </w:rPr>
        <w:t>CARE-</w:t>
      </w:r>
      <w:r w:rsidR="00F449E5">
        <w:rPr>
          <w:rFonts w:cstheme="minorHAnsi"/>
        </w:rPr>
        <w:t>WFP</w:t>
      </w:r>
      <w:r w:rsidRPr="00776432">
        <w:rPr>
          <w:rFonts w:cstheme="minorHAnsi"/>
        </w:rPr>
        <w:t xml:space="preserve"> Project accepts no responsibility in respect of life, health, accident, travel or any insurance coverage, which may be required or desirable for personnel undertaking services under this agreement. Personnel acting on behalf of the vendor/contractor is not entitled to any benefit, </w:t>
      </w:r>
      <w:r w:rsidR="00C35599" w:rsidRPr="00776432">
        <w:rPr>
          <w:rFonts w:cstheme="minorHAnsi"/>
        </w:rPr>
        <w:t>payment,</w:t>
      </w:r>
      <w:r w:rsidRPr="00776432">
        <w:rPr>
          <w:rFonts w:cstheme="minorHAnsi"/>
        </w:rPr>
        <w:t xml:space="preserve"> and compensation on this agreement.</w:t>
      </w:r>
    </w:p>
    <w:p w14:paraId="3CB92422" w14:textId="5A8D2643" w:rsidR="00931821" w:rsidRPr="00776432" w:rsidRDefault="00931821" w:rsidP="00C30F76">
      <w:pPr>
        <w:pStyle w:val="ListParagraph"/>
        <w:numPr>
          <w:ilvl w:val="0"/>
          <w:numId w:val="10"/>
        </w:numPr>
        <w:jc w:val="both"/>
        <w:rPr>
          <w:rFonts w:cstheme="minorHAnsi"/>
        </w:rPr>
      </w:pPr>
      <w:r w:rsidRPr="00776432">
        <w:rPr>
          <w:rFonts w:cstheme="minorHAnsi"/>
        </w:rPr>
        <w:t xml:space="preserve">In case </w:t>
      </w:r>
      <w:r w:rsidR="00054CC6" w:rsidRPr="00776432">
        <w:rPr>
          <w:rFonts w:cstheme="minorHAnsi"/>
        </w:rPr>
        <w:t xml:space="preserve">the </w:t>
      </w:r>
      <w:r w:rsidRPr="00776432">
        <w:rPr>
          <w:rFonts w:cstheme="minorHAnsi"/>
        </w:rPr>
        <w:t xml:space="preserve">implementation </w:t>
      </w:r>
      <w:r w:rsidR="00054CC6" w:rsidRPr="00776432">
        <w:rPr>
          <w:rFonts w:cstheme="minorHAnsi"/>
        </w:rPr>
        <w:t xml:space="preserve">of </w:t>
      </w:r>
      <w:r w:rsidRPr="00776432">
        <w:rPr>
          <w:rFonts w:cstheme="minorHAnsi"/>
        </w:rPr>
        <w:t>agreed activities and milestones in this contract are not performed satisfactory CARE/</w:t>
      </w:r>
      <w:r w:rsidR="00F449E5">
        <w:rPr>
          <w:rFonts w:cstheme="minorHAnsi"/>
        </w:rPr>
        <w:t>WFP</w:t>
      </w:r>
      <w:r w:rsidRPr="00776432">
        <w:rPr>
          <w:rFonts w:cstheme="minorHAnsi"/>
        </w:rPr>
        <w:t xml:space="preserve"> holds the right to suspend the activities and/or terminate the contract.</w:t>
      </w:r>
    </w:p>
    <w:p w14:paraId="25AC13FB" w14:textId="0279053A" w:rsidR="00931821" w:rsidRPr="00776432" w:rsidRDefault="00931821" w:rsidP="00C30F76">
      <w:pPr>
        <w:pStyle w:val="ListParagraph"/>
        <w:numPr>
          <w:ilvl w:val="0"/>
          <w:numId w:val="10"/>
        </w:numPr>
        <w:jc w:val="both"/>
        <w:rPr>
          <w:rFonts w:cstheme="minorHAnsi"/>
        </w:rPr>
      </w:pPr>
      <w:r w:rsidRPr="00776432">
        <w:rPr>
          <w:rFonts w:cstheme="minorHAnsi"/>
        </w:rPr>
        <w:t>CARE</w:t>
      </w:r>
      <w:r w:rsidR="00054CC6" w:rsidRPr="00776432">
        <w:rPr>
          <w:rFonts w:cstheme="minorHAnsi"/>
        </w:rPr>
        <w:t>-</w:t>
      </w:r>
      <w:r w:rsidR="00F449E5">
        <w:rPr>
          <w:rFonts w:cstheme="minorHAnsi"/>
        </w:rPr>
        <w:t>WFP</w:t>
      </w:r>
      <w:r w:rsidRPr="00776432">
        <w:rPr>
          <w:rFonts w:cstheme="minorHAnsi"/>
        </w:rPr>
        <w:t xml:space="preserve"> is responsible to establish, manage community mobilization, beneficiaries' selection, </w:t>
      </w:r>
      <w:r w:rsidR="00A23E94" w:rsidRPr="00776432">
        <w:rPr>
          <w:rFonts w:cstheme="minorHAnsi"/>
        </w:rPr>
        <w:t>compliance,</w:t>
      </w:r>
      <w:r w:rsidRPr="00776432">
        <w:rPr>
          <w:rFonts w:cstheme="minorHAnsi"/>
        </w:rPr>
        <w:t xml:space="preserve"> and monitoring.</w:t>
      </w:r>
    </w:p>
    <w:p w14:paraId="55873FAD" w14:textId="25ED7115" w:rsidR="00931821" w:rsidRPr="00776432" w:rsidRDefault="00931821" w:rsidP="00C30F76">
      <w:pPr>
        <w:pStyle w:val="ListParagraph"/>
        <w:numPr>
          <w:ilvl w:val="0"/>
          <w:numId w:val="10"/>
        </w:numPr>
        <w:jc w:val="both"/>
        <w:rPr>
          <w:rFonts w:cstheme="minorHAnsi"/>
        </w:rPr>
      </w:pPr>
      <w:r w:rsidRPr="00776432">
        <w:rPr>
          <w:rFonts w:cstheme="minorHAnsi"/>
        </w:rPr>
        <w:t>CARE</w:t>
      </w:r>
      <w:r w:rsidR="00054CC6" w:rsidRPr="00776432">
        <w:rPr>
          <w:rFonts w:cstheme="minorHAnsi"/>
        </w:rPr>
        <w:t>-</w:t>
      </w:r>
      <w:r w:rsidR="00F449E5">
        <w:rPr>
          <w:rFonts w:cstheme="minorHAnsi"/>
        </w:rPr>
        <w:t>WFP</w:t>
      </w:r>
      <w:r w:rsidRPr="00776432">
        <w:rPr>
          <w:rFonts w:cstheme="minorHAnsi"/>
        </w:rPr>
        <w:t xml:space="preserve"> is responsible for supervision, </w:t>
      </w:r>
      <w:r w:rsidR="00A23E94" w:rsidRPr="00776432">
        <w:rPr>
          <w:rFonts w:cstheme="minorHAnsi"/>
        </w:rPr>
        <w:t>monitoring,</w:t>
      </w:r>
      <w:r w:rsidRPr="00776432">
        <w:rPr>
          <w:rFonts w:cstheme="minorHAnsi"/>
        </w:rPr>
        <w:t xml:space="preserve"> and evaluation of all project's activities.</w:t>
      </w:r>
    </w:p>
    <w:p w14:paraId="40A2B23B" w14:textId="3263EC1D" w:rsidR="00C937FE" w:rsidRDefault="00EC315B" w:rsidP="00C30F76">
      <w:pPr>
        <w:pStyle w:val="ListParagraph"/>
        <w:numPr>
          <w:ilvl w:val="0"/>
          <w:numId w:val="10"/>
        </w:numPr>
        <w:jc w:val="both"/>
        <w:rPr>
          <w:rFonts w:cstheme="minorHAnsi"/>
        </w:rPr>
      </w:pPr>
      <w:r w:rsidRPr="00776432">
        <w:rPr>
          <w:rFonts w:cstheme="minorHAnsi"/>
        </w:rPr>
        <w:t>CARE-</w:t>
      </w:r>
      <w:r w:rsidR="00F449E5">
        <w:rPr>
          <w:rFonts w:cstheme="minorHAnsi"/>
        </w:rPr>
        <w:t>WFP</w:t>
      </w:r>
      <w:r w:rsidRPr="00776432">
        <w:rPr>
          <w:rFonts w:cstheme="minorHAnsi"/>
        </w:rPr>
        <w:t xml:space="preserve"> is responsible for paying any extra amount due to dropout </w:t>
      </w:r>
      <w:r w:rsidR="00FA1CEA" w:rsidRPr="00776432">
        <w:rPr>
          <w:rFonts w:cstheme="minorHAnsi"/>
        </w:rPr>
        <w:t xml:space="preserve">in number of </w:t>
      </w:r>
      <w:r w:rsidRPr="00776432">
        <w:rPr>
          <w:rFonts w:cstheme="minorHAnsi"/>
        </w:rPr>
        <w:t xml:space="preserve">trainees. The extra amount </w:t>
      </w:r>
      <w:r w:rsidR="00FA1CEA" w:rsidRPr="00776432">
        <w:rPr>
          <w:rFonts w:cstheme="minorHAnsi"/>
        </w:rPr>
        <w:t>shall</w:t>
      </w:r>
      <w:r w:rsidRPr="00776432">
        <w:rPr>
          <w:rFonts w:cstheme="minorHAnsi"/>
        </w:rPr>
        <w:t xml:space="preserve"> be pa</w:t>
      </w:r>
      <w:r w:rsidR="00FA1CEA" w:rsidRPr="00776432">
        <w:rPr>
          <w:rFonts w:cstheme="minorHAnsi"/>
        </w:rPr>
        <w:t>id for beneficiaries’</w:t>
      </w:r>
      <w:r w:rsidRPr="00776432">
        <w:rPr>
          <w:rFonts w:cstheme="minorHAnsi"/>
        </w:rPr>
        <w:t xml:space="preserve"> transportation, </w:t>
      </w:r>
      <w:r w:rsidR="00297CAC" w:rsidRPr="00776432">
        <w:rPr>
          <w:rFonts w:cstheme="minorHAnsi"/>
        </w:rPr>
        <w:t>refreshment,</w:t>
      </w:r>
      <w:r w:rsidRPr="00776432">
        <w:rPr>
          <w:rFonts w:cstheme="minorHAnsi"/>
        </w:rPr>
        <w:t xml:space="preserve"> and stationery. The calculation will be based on the approved unit cost for the above-mentioned items in the budget.</w:t>
      </w:r>
    </w:p>
    <w:p w14:paraId="02BB71E2" w14:textId="27CABBB6" w:rsidR="00301194" w:rsidRDefault="00301194" w:rsidP="00C30F76">
      <w:pPr>
        <w:pStyle w:val="ListParagraph"/>
        <w:numPr>
          <w:ilvl w:val="0"/>
          <w:numId w:val="10"/>
        </w:numPr>
        <w:jc w:val="both"/>
        <w:rPr>
          <w:rFonts w:cstheme="minorHAnsi"/>
        </w:rPr>
      </w:pPr>
      <w:r>
        <w:rPr>
          <w:rFonts w:cstheme="minorHAnsi"/>
        </w:rPr>
        <w:lastRenderedPageBreak/>
        <w:t>Conduct regular monitoring of VCT project implementation progress through CARE and WFP 3</w:t>
      </w:r>
      <w:r w:rsidRPr="00C30F76">
        <w:rPr>
          <w:rFonts w:cstheme="minorHAnsi"/>
        </w:rPr>
        <w:t>rd</w:t>
      </w:r>
      <w:r>
        <w:rPr>
          <w:rFonts w:cstheme="minorHAnsi"/>
        </w:rPr>
        <w:t xml:space="preserve"> party monitoring (TPM)</w:t>
      </w:r>
    </w:p>
    <w:p w14:paraId="762ED65E" w14:textId="77777777" w:rsidR="00301194" w:rsidRPr="001B0B9F" w:rsidRDefault="00301194" w:rsidP="001B0B9F">
      <w:pPr>
        <w:ind w:left="360"/>
        <w:jc w:val="both"/>
        <w:rPr>
          <w:rFonts w:cstheme="minorHAnsi"/>
        </w:rPr>
      </w:pPr>
    </w:p>
    <w:p w14:paraId="3C9C47DE" w14:textId="471FFB32" w:rsidR="00931821" w:rsidRPr="001B0B9F" w:rsidRDefault="00B50A7C" w:rsidP="001B0B9F">
      <w:pPr>
        <w:jc w:val="both"/>
        <w:rPr>
          <w:rFonts w:cstheme="minorHAnsi"/>
          <w:b/>
          <w:bCs/>
        </w:rPr>
      </w:pPr>
      <w:r w:rsidRPr="001B0B9F">
        <w:rPr>
          <w:rFonts w:cstheme="minorHAnsi"/>
          <w:b/>
          <w:bCs/>
        </w:rPr>
        <w:t>Responsibilities</w:t>
      </w:r>
      <w:r w:rsidR="00931821" w:rsidRPr="001B0B9F">
        <w:rPr>
          <w:rFonts w:cstheme="minorHAnsi"/>
          <w:b/>
          <w:bCs/>
        </w:rPr>
        <w:t xml:space="preserve"> of </w:t>
      </w:r>
      <w:r w:rsidR="00F449E5" w:rsidRPr="001B0B9F">
        <w:rPr>
          <w:rFonts w:cstheme="minorHAnsi"/>
          <w:b/>
          <w:bCs/>
        </w:rPr>
        <w:t xml:space="preserve">Implementing partner: </w:t>
      </w:r>
    </w:p>
    <w:p w14:paraId="527DDF99" w14:textId="69054F73" w:rsidR="00931821" w:rsidRDefault="00931821" w:rsidP="00C30F76">
      <w:pPr>
        <w:pStyle w:val="ListParagraph"/>
        <w:numPr>
          <w:ilvl w:val="0"/>
          <w:numId w:val="10"/>
        </w:numPr>
        <w:jc w:val="both"/>
        <w:rPr>
          <w:rFonts w:cstheme="minorHAnsi"/>
        </w:rPr>
      </w:pPr>
      <w:r w:rsidRPr="00776432">
        <w:rPr>
          <w:rFonts w:cstheme="minorHAnsi"/>
        </w:rPr>
        <w:t xml:space="preserve">The vendor/contractor agrees to provide the </w:t>
      </w:r>
      <w:r w:rsidR="00DE7940" w:rsidRPr="00776432">
        <w:rPr>
          <w:rFonts w:cstheme="minorHAnsi"/>
        </w:rPr>
        <w:t>trainings mentioned</w:t>
      </w:r>
      <w:r w:rsidR="00F55716" w:rsidRPr="00776432">
        <w:rPr>
          <w:rFonts w:cstheme="minorHAnsi"/>
        </w:rPr>
        <w:t xml:space="preserve"> </w:t>
      </w:r>
      <w:r w:rsidRPr="00776432">
        <w:rPr>
          <w:rFonts w:cstheme="minorHAnsi"/>
        </w:rPr>
        <w:t xml:space="preserve">in this contract and any attachments </w:t>
      </w:r>
      <w:r w:rsidR="00B50A7C" w:rsidRPr="00776432">
        <w:rPr>
          <w:rFonts w:cstheme="minorHAnsi"/>
        </w:rPr>
        <w:t>there</w:t>
      </w:r>
      <w:r w:rsidRPr="00776432">
        <w:rPr>
          <w:rFonts w:cstheme="minorHAnsi"/>
        </w:rPr>
        <w:t xml:space="preserve"> as per the best of its abilities with due diligence and efficiency</w:t>
      </w:r>
      <w:r w:rsidR="00E04602" w:rsidRPr="00776432">
        <w:rPr>
          <w:rFonts w:cstheme="minorHAnsi"/>
        </w:rPr>
        <w:t xml:space="preserve"> and using the recommendations from market assessment report and already identified vocations, the firm/consultancy will carry out a rapid need assessment for each community to select the most appropriate vocation from the proposed list identified vocations. The needs assessments should be conducted in close cooperation with the local private sector able to provide job opportunities, Community Development Councils (CDCs), and other interested stakeholders. The vocational training topics should be based on actual demand in the market and TVET specifications in Afghanistan. The training can be community or home-based and the approach should be proposed by the consultancy. </w:t>
      </w:r>
    </w:p>
    <w:p w14:paraId="44D5A0FE" w14:textId="44290901" w:rsidR="00301194" w:rsidRPr="00776432" w:rsidRDefault="00301194" w:rsidP="00C30F76">
      <w:pPr>
        <w:pStyle w:val="ListParagraph"/>
        <w:numPr>
          <w:ilvl w:val="0"/>
          <w:numId w:val="10"/>
        </w:numPr>
        <w:jc w:val="both"/>
        <w:rPr>
          <w:rFonts w:cstheme="minorHAnsi"/>
        </w:rPr>
      </w:pPr>
      <w:r>
        <w:rPr>
          <w:rFonts w:cstheme="minorHAnsi"/>
        </w:rPr>
        <w:t xml:space="preserve">The vendor/contractor is responsible for handling DFA related issue and stockholder such as coordination, communication, permissions, and other conflicts of resolutions. </w:t>
      </w:r>
    </w:p>
    <w:p w14:paraId="41F7C327" w14:textId="1F29ED28" w:rsidR="00DE7940" w:rsidRPr="00776432" w:rsidRDefault="00DE7940" w:rsidP="00C30F76">
      <w:pPr>
        <w:pStyle w:val="ListParagraph"/>
        <w:numPr>
          <w:ilvl w:val="0"/>
          <w:numId w:val="10"/>
        </w:numPr>
        <w:jc w:val="both"/>
        <w:rPr>
          <w:rFonts w:cstheme="minorHAnsi"/>
        </w:rPr>
      </w:pPr>
      <w:r w:rsidRPr="00776432">
        <w:rPr>
          <w:rFonts w:cstheme="minorHAnsi"/>
        </w:rPr>
        <w:t>The vendor/contractor is responsible for improvement and reformation of existing vocational training curriculums and syllabuses for the skills of.</w:t>
      </w:r>
      <w:r w:rsidR="00301194">
        <w:rPr>
          <w:rFonts w:cstheme="minorHAnsi"/>
        </w:rPr>
        <w:t xml:space="preserve"> </w:t>
      </w:r>
      <w:r w:rsidR="00F71E68">
        <w:rPr>
          <w:rFonts w:cstheme="minorHAnsi"/>
        </w:rPr>
        <w:t>Electrical</w:t>
      </w:r>
      <w:r w:rsidR="008F10F7">
        <w:rPr>
          <w:rFonts w:cstheme="minorHAnsi"/>
        </w:rPr>
        <w:t xml:space="preserve"> technician (including washing machines, vacuums, </w:t>
      </w:r>
      <w:r w:rsidR="00F71E68">
        <w:rPr>
          <w:rFonts w:cstheme="minorHAnsi"/>
        </w:rPr>
        <w:t>Iron,</w:t>
      </w:r>
      <w:r w:rsidR="008F10F7">
        <w:rPr>
          <w:rFonts w:cstheme="minorHAnsi"/>
        </w:rPr>
        <w:t xml:space="preserve"> and coolers repairing</w:t>
      </w:r>
      <w:r w:rsidR="001B7CEA" w:rsidRPr="00776432">
        <w:rPr>
          <w:rFonts w:cstheme="minorHAnsi"/>
        </w:rPr>
        <w:t>.</w:t>
      </w:r>
    </w:p>
    <w:p w14:paraId="59068F73" w14:textId="3634EAD4" w:rsidR="00DE7940" w:rsidRPr="00776432" w:rsidRDefault="00DE7940" w:rsidP="00C30F76">
      <w:pPr>
        <w:pStyle w:val="ListParagraph"/>
        <w:numPr>
          <w:ilvl w:val="0"/>
          <w:numId w:val="10"/>
        </w:numPr>
        <w:jc w:val="both"/>
        <w:rPr>
          <w:rFonts w:cstheme="minorHAnsi"/>
        </w:rPr>
      </w:pPr>
      <w:r w:rsidRPr="00776432">
        <w:rPr>
          <w:rFonts w:cstheme="minorHAnsi"/>
        </w:rPr>
        <w:t xml:space="preserve">The vendor/contractor is responsible </w:t>
      </w:r>
      <w:r w:rsidR="001B7CEA" w:rsidRPr="00776432">
        <w:rPr>
          <w:rFonts w:cstheme="minorHAnsi"/>
        </w:rPr>
        <w:t>for providing</w:t>
      </w:r>
      <w:r w:rsidRPr="00776432">
        <w:rPr>
          <w:rFonts w:cstheme="minorHAnsi"/>
        </w:rPr>
        <w:t xml:space="preserve"> training materials (complete package) to each trainee based on </w:t>
      </w:r>
      <w:r w:rsidR="001B7CEA" w:rsidRPr="00776432">
        <w:rPr>
          <w:rFonts w:cstheme="minorHAnsi"/>
        </w:rPr>
        <w:t>cited</w:t>
      </w:r>
      <w:r w:rsidRPr="00776432">
        <w:rPr>
          <w:rFonts w:cstheme="minorHAnsi"/>
        </w:rPr>
        <w:t xml:space="preserve"> curriculum. Also, a professional, </w:t>
      </w:r>
      <w:r w:rsidR="001B7CEA" w:rsidRPr="00776432">
        <w:rPr>
          <w:rFonts w:cstheme="minorHAnsi"/>
        </w:rPr>
        <w:t>appropriate,</w:t>
      </w:r>
      <w:r w:rsidRPr="00776432">
        <w:rPr>
          <w:rFonts w:cstheme="minorHAnsi"/>
        </w:rPr>
        <w:t xml:space="preserve"> and equipped training centers will be organized for trainees in target </w:t>
      </w:r>
      <w:r w:rsidR="001B7CEA" w:rsidRPr="00776432">
        <w:rPr>
          <w:rFonts w:cstheme="minorHAnsi"/>
        </w:rPr>
        <w:t>areas/</w:t>
      </w:r>
      <w:r w:rsidRPr="00776432">
        <w:rPr>
          <w:rFonts w:cstheme="minorHAnsi"/>
        </w:rPr>
        <w:t>provinces.</w:t>
      </w:r>
    </w:p>
    <w:p w14:paraId="6BBA1846" w14:textId="05E29A7E" w:rsidR="00DE7940" w:rsidRPr="00776432" w:rsidRDefault="00DE7940" w:rsidP="00C30F76">
      <w:pPr>
        <w:pStyle w:val="ListParagraph"/>
        <w:numPr>
          <w:ilvl w:val="0"/>
          <w:numId w:val="10"/>
        </w:numPr>
        <w:jc w:val="both"/>
        <w:rPr>
          <w:rFonts w:cstheme="minorHAnsi"/>
        </w:rPr>
      </w:pPr>
      <w:r w:rsidRPr="00776432">
        <w:rPr>
          <w:rFonts w:cstheme="minorHAnsi"/>
        </w:rPr>
        <w:t>The vendor/contractor will also be responsible for communication and coordination with stakeholders and potential employers (including private and public sectors institutions) for graduates' job placement and</w:t>
      </w:r>
      <w:r w:rsidR="00A23E94">
        <w:rPr>
          <w:rFonts w:cstheme="minorHAnsi"/>
        </w:rPr>
        <w:t xml:space="preserve"> more focus on</w:t>
      </w:r>
      <w:r w:rsidRPr="00776432">
        <w:rPr>
          <w:rFonts w:cstheme="minorHAnsi"/>
        </w:rPr>
        <w:t xml:space="preserve"> job creation.</w:t>
      </w:r>
    </w:p>
    <w:p w14:paraId="5D422C0A" w14:textId="028A3649" w:rsidR="00931821" w:rsidRPr="00776432" w:rsidRDefault="00931821" w:rsidP="00C30F76">
      <w:pPr>
        <w:pStyle w:val="ListParagraph"/>
        <w:numPr>
          <w:ilvl w:val="0"/>
          <w:numId w:val="10"/>
        </w:numPr>
        <w:jc w:val="both"/>
        <w:rPr>
          <w:rFonts w:cstheme="minorHAnsi"/>
        </w:rPr>
      </w:pPr>
      <w:r w:rsidRPr="00776432">
        <w:rPr>
          <w:rFonts w:cstheme="minorHAnsi"/>
        </w:rPr>
        <w:t>The services provided by the vendor/contractor are non-transferable and the vendor/contractor must inform CARE project in writing about any disruption in execution of the contract.</w:t>
      </w:r>
    </w:p>
    <w:p w14:paraId="4EA06A27" w14:textId="77777777" w:rsidR="00931821" w:rsidRPr="00776432" w:rsidRDefault="00931821" w:rsidP="00C30F76">
      <w:pPr>
        <w:pStyle w:val="ListParagraph"/>
        <w:numPr>
          <w:ilvl w:val="0"/>
          <w:numId w:val="10"/>
        </w:numPr>
        <w:jc w:val="both"/>
        <w:rPr>
          <w:rFonts w:cstheme="minorHAnsi"/>
        </w:rPr>
      </w:pPr>
      <w:r w:rsidRPr="00776432">
        <w:rPr>
          <w:rFonts w:cstheme="minorHAnsi"/>
        </w:rPr>
        <w:t>The vendor/contractor is responsible for paying all taxes and rates that are applicable to this contract by the government of Afghanistan.</w:t>
      </w:r>
    </w:p>
    <w:p w14:paraId="7B1530EF" w14:textId="2265B949" w:rsidR="00931821" w:rsidRPr="00776432" w:rsidRDefault="00931821" w:rsidP="00C30F76">
      <w:pPr>
        <w:pStyle w:val="ListParagraph"/>
        <w:numPr>
          <w:ilvl w:val="0"/>
          <w:numId w:val="10"/>
        </w:numPr>
        <w:jc w:val="both"/>
        <w:rPr>
          <w:rFonts w:cstheme="minorHAnsi"/>
        </w:rPr>
      </w:pPr>
      <w:r w:rsidRPr="00776432">
        <w:rPr>
          <w:rFonts w:cstheme="minorHAnsi"/>
        </w:rPr>
        <w:t xml:space="preserve">The vendor/contractor is responsible for its equipment maintenance, and undertakes to make up for any damage, </w:t>
      </w:r>
      <w:r w:rsidR="001B7CEA" w:rsidRPr="00776432">
        <w:rPr>
          <w:rFonts w:cstheme="minorHAnsi"/>
        </w:rPr>
        <w:t>loss,</w:t>
      </w:r>
      <w:r w:rsidRPr="00776432">
        <w:rPr>
          <w:rFonts w:cstheme="minorHAnsi"/>
        </w:rPr>
        <w:t xml:space="preserve"> or theft of the same.</w:t>
      </w:r>
    </w:p>
    <w:p w14:paraId="3CA8D746" w14:textId="1FD9BD0B" w:rsidR="00DE7940" w:rsidRPr="00776432" w:rsidRDefault="00DE7940" w:rsidP="00C30F76">
      <w:pPr>
        <w:pStyle w:val="ListParagraph"/>
        <w:numPr>
          <w:ilvl w:val="0"/>
          <w:numId w:val="10"/>
        </w:numPr>
        <w:jc w:val="both"/>
        <w:rPr>
          <w:rFonts w:cstheme="minorHAnsi"/>
        </w:rPr>
      </w:pPr>
      <w:r w:rsidRPr="00776432">
        <w:rPr>
          <w:rFonts w:cstheme="minorHAnsi"/>
        </w:rPr>
        <w:t xml:space="preserve">The vendor/contractor is responsible </w:t>
      </w:r>
      <w:r w:rsidR="00FA4FF1" w:rsidRPr="00776432">
        <w:rPr>
          <w:rFonts w:cstheme="minorHAnsi"/>
        </w:rPr>
        <w:t>for providing</w:t>
      </w:r>
      <w:r w:rsidR="006565DD" w:rsidRPr="00776432">
        <w:rPr>
          <w:rFonts w:cstheme="minorHAnsi"/>
        </w:rPr>
        <w:t xml:space="preserve"> trainees</w:t>
      </w:r>
      <w:r w:rsidRPr="00776432">
        <w:rPr>
          <w:rFonts w:cstheme="minorHAnsi"/>
        </w:rPr>
        <w:t xml:space="preserve"> with necessary facilities such as refreshment,</w:t>
      </w:r>
      <w:r w:rsidR="001B7CEA" w:rsidRPr="00776432">
        <w:rPr>
          <w:rFonts w:cstheme="minorHAnsi"/>
        </w:rPr>
        <w:t xml:space="preserve"> transportation,</w:t>
      </w:r>
      <w:r w:rsidRPr="00776432">
        <w:rPr>
          <w:rFonts w:cstheme="minorHAnsi"/>
        </w:rPr>
        <w:t xml:space="preserve"> hall heating, cooling and required stationery and equipment for each training</w:t>
      </w:r>
      <w:r w:rsidR="00F82D8A">
        <w:rPr>
          <w:rFonts w:cstheme="minorHAnsi"/>
        </w:rPr>
        <w:t xml:space="preserve"> center. </w:t>
      </w:r>
    </w:p>
    <w:p w14:paraId="34575DF7" w14:textId="30F475EC" w:rsidR="00931821" w:rsidRPr="00776432" w:rsidRDefault="00931821" w:rsidP="00C30F76">
      <w:pPr>
        <w:pStyle w:val="ListParagraph"/>
        <w:numPr>
          <w:ilvl w:val="0"/>
          <w:numId w:val="10"/>
        </w:numPr>
        <w:jc w:val="both"/>
        <w:rPr>
          <w:rFonts w:cstheme="minorHAnsi"/>
        </w:rPr>
      </w:pPr>
      <w:r w:rsidRPr="00776432">
        <w:rPr>
          <w:rFonts w:cstheme="minorHAnsi"/>
        </w:rPr>
        <w:t>In consultation and through CARE</w:t>
      </w:r>
      <w:r w:rsidR="00A23E94">
        <w:rPr>
          <w:rFonts w:cstheme="minorHAnsi"/>
        </w:rPr>
        <w:t xml:space="preserve"> </w:t>
      </w:r>
      <w:r w:rsidRPr="00776432">
        <w:rPr>
          <w:rFonts w:cstheme="minorHAnsi"/>
        </w:rPr>
        <w:t>guidance, the vendor/contractor must conduct trainees and employers demand assessment in local areas based on joint assessments with CARE, reform the curriculums and syllabuses (demand-based curriculum) in close coordination with CARE, releva</w:t>
      </w:r>
      <w:r w:rsidR="00B50A7C" w:rsidRPr="00776432">
        <w:rPr>
          <w:rFonts w:cstheme="minorHAnsi"/>
        </w:rPr>
        <w:t xml:space="preserve">nt industries &amp; other </w:t>
      </w:r>
      <w:r w:rsidRPr="00776432">
        <w:rPr>
          <w:rFonts w:cstheme="minorHAnsi"/>
        </w:rPr>
        <w:t>organizations.</w:t>
      </w:r>
    </w:p>
    <w:p w14:paraId="16BC95CA" w14:textId="77777777" w:rsidR="00931821" w:rsidRPr="00776432" w:rsidRDefault="00931821" w:rsidP="00C30F76">
      <w:pPr>
        <w:pStyle w:val="ListParagraph"/>
        <w:numPr>
          <w:ilvl w:val="0"/>
          <w:numId w:val="10"/>
        </w:numPr>
        <w:jc w:val="both"/>
        <w:rPr>
          <w:rFonts w:cstheme="minorHAnsi"/>
        </w:rPr>
      </w:pPr>
      <w:r w:rsidRPr="00776432">
        <w:rPr>
          <w:rFonts w:cstheme="minorHAnsi"/>
        </w:rPr>
        <w:t>The rights and obligations of the vendor/contractor are limited to the terms and conditions of the agreement.</w:t>
      </w:r>
    </w:p>
    <w:p w14:paraId="5BCB1DAE" w14:textId="2D5CA086" w:rsidR="00931821" w:rsidRPr="00776432" w:rsidRDefault="00931821" w:rsidP="00C30F76">
      <w:pPr>
        <w:pStyle w:val="ListParagraph"/>
        <w:numPr>
          <w:ilvl w:val="0"/>
          <w:numId w:val="10"/>
        </w:numPr>
        <w:jc w:val="both"/>
        <w:rPr>
          <w:rFonts w:cstheme="minorHAnsi"/>
        </w:rPr>
      </w:pPr>
      <w:r w:rsidRPr="00776432">
        <w:rPr>
          <w:rFonts w:cstheme="minorHAnsi"/>
        </w:rPr>
        <w:t xml:space="preserve">In case, during the period of this agreement, the vendor/contractor is temporarily desisting and refrain in carrying out all stated terms, regulations and obligations ordained and determined here, </w:t>
      </w:r>
      <w:r w:rsidRPr="00776432">
        <w:rPr>
          <w:rFonts w:cstheme="minorHAnsi"/>
        </w:rPr>
        <w:lastRenderedPageBreak/>
        <w:t xml:space="preserve">should be shared </w:t>
      </w:r>
      <w:r w:rsidR="00AB38F0" w:rsidRPr="00776432">
        <w:rPr>
          <w:rFonts w:cstheme="minorHAnsi"/>
        </w:rPr>
        <w:t xml:space="preserve">immediately </w:t>
      </w:r>
      <w:r w:rsidRPr="00776432">
        <w:rPr>
          <w:rFonts w:cstheme="minorHAnsi"/>
        </w:rPr>
        <w:t>in writing with CARE holding the rights either to accept or decline the proposal in case asked for time extension of task completion.</w:t>
      </w:r>
    </w:p>
    <w:p w14:paraId="1A3E7800" w14:textId="1E037D42" w:rsidR="00931821" w:rsidRPr="00776432" w:rsidRDefault="00931821" w:rsidP="00C30F76">
      <w:pPr>
        <w:pStyle w:val="ListParagraph"/>
        <w:numPr>
          <w:ilvl w:val="0"/>
          <w:numId w:val="10"/>
        </w:numPr>
        <w:jc w:val="both"/>
        <w:rPr>
          <w:rFonts w:cstheme="minorHAnsi"/>
        </w:rPr>
      </w:pPr>
      <w:r w:rsidRPr="00776432">
        <w:rPr>
          <w:rFonts w:cstheme="minorHAnsi"/>
        </w:rPr>
        <w:t xml:space="preserve">The Vendor/contractor </w:t>
      </w:r>
      <w:r w:rsidR="00A23E94">
        <w:rPr>
          <w:rFonts w:cstheme="minorHAnsi"/>
        </w:rPr>
        <w:t>should</w:t>
      </w:r>
      <w:r w:rsidRPr="00776432">
        <w:rPr>
          <w:rFonts w:cstheme="minorHAnsi"/>
        </w:rPr>
        <w:t xml:space="preserve"> implement curriculums for the training programs that </w:t>
      </w:r>
      <w:r w:rsidR="00AB38F0" w:rsidRPr="00776432">
        <w:rPr>
          <w:rFonts w:cstheme="minorHAnsi"/>
        </w:rPr>
        <w:t xml:space="preserve">are </w:t>
      </w:r>
      <w:r w:rsidRPr="00776432">
        <w:rPr>
          <w:rFonts w:cstheme="minorHAnsi"/>
        </w:rPr>
        <w:t>align</w:t>
      </w:r>
      <w:r w:rsidR="00AB38F0" w:rsidRPr="00776432">
        <w:rPr>
          <w:rFonts w:cstheme="minorHAnsi"/>
        </w:rPr>
        <w:t>ed</w:t>
      </w:r>
      <w:r w:rsidRPr="00776432">
        <w:rPr>
          <w:rFonts w:cstheme="minorHAnsi"/>
        </w:rPr>
        <w:t xml:space="preserve"> with </w:t>
      </w:r>
      <w:proofErr w:type="spellStart"/>
      <w:r w:rsidRPr="00776432">
        <w:rPr>
          <w:rFonts w:cstheme="minorHAnsi"/>
        </w:rPr>
        <w:t>MoLSA</w:t>
      </w:r>
      <w:proofErr w:type="spellEnd"/>
      <w:r w:rsidR="00AB38F0" w:rsidRPr="00776432">
        <w:rPr>
          <w:rFonts w:cstheme="minorHAnsi"/>
        </w:rPr>
        <w:t xml:space="preserve"> and</w:t>
      </w:r>
      <w:r w:rsidRPr="00776432">
        <w:rPr>
          <w:rFonts w:cstheme="minorHAnsi"/>
        </w:rPr>
        <w:t xml:space="preserve"> TVET-A for demand-based vocational training.</w:t>
      </w:r>
    </w:p>
    <w:p w14:paraId="698E5F08" w14:textId="77777777" w:rsidR="00931821" w:rsidRPr="00776432" w:rsidRDefault="00931821" w:rsidP="00C30F76">
      <w:pPr>
        <w:pStyle w:val="ListParagraph"/>
        <w:numPr>
          <w:ilvl w:val="0"/>
          <w:numId w:val="10"/>
        </w:numPr>
        <w:jc w:val="both"/>
        <w:rPr>
          <w:rFonts w:cstheme="minorHAnsi"/>
        </w:rPr>
      </w:pPr>
      <w:r w:rsidRPr="00776432">
        <w:rPr>
          <w:rFonts w:cstheme="minorHAnsi"/>
        </w:rPr>
        <w:t>The vendor/contractor should provide adequate and high-quality materials to trainers and trainees applicable with standard procedures.</w:t>
      </w:r>
    </w:p>
    <w:p w14:paraId="15E0973E" w14:textId="29DAF21D" w:rsidR="00AB38F0" w:rsidRPr="00776432" w:rsidRDefault="00931821" w:rsidP="00C30F76">
      <w:pPr>
        <w:pStyle w:val="ListParagraph"/>
        <w:numPr>
          <w:ilvl w:val="0"/>
          <w:numId w:val="10"/>
        </w:numPr>
        <w:jc w:val="both"/>
        <w:rPr>
          <w:rFonts w:cstheme="minorHAnsi"/>
        </w:rPr>
      </w:pPr>
      <w:r w:rsidRPr="00776432">
        <w:rPr>
          <w:rFonts w:cstheme="minorHAnsi"/>
        </w:rPr>
        <w:t xml:space="preserve">The vendor/contractor should provide vocational </w:t>
      </w:r>
      <w:r w:rsidR="00DE7940" w:rsidRPr="00776432">
        <w:rPr>
          <w:rFonts w:cstheme="minorHAnsi"/>
        </w:rPr>
        <w:t>training skills</w:t>
      </w:r>
      <w:r w:rsidRPr="00776432">
        <w:rPr>
          <w:rFonts w:cstheme="minorHAnsi"/>
        </w:rPr>
        <w:t xml:space="preserve"> for </w:t>
      </w:r>
      <w:r w:rsidR="00C35599" w:rsidRPr="00C30F76">
        <w:rPr>
          <w:rFonts w:cstheme="minorHAnsi"/>
        </w:rPr>
        <w:t xml:space="preserve">400 </w:t>
      </w:r>
      <w:r w:rsidR="00C35599" w:rsidRPr="00776432">
        <w:rPr>
          <w:rFonts w:cstheme="minorHAnsi"/>
        </w:rPr>
        <w:t>women</w:t>
      </w:r>
      <w:r w:rsidRPr="00776432">
        <w:rPr>
          <w:rFonts w:cstheme="minorHAnsi"/>
        </w:rPr>
        <w:t xml:space="preserve"> </w:t>
      </w:r>
      <w:r w:rsidR="00F449E5">
        <w:rPr>
          <w:rFonts w:cstheme="minorHAnsi"/>
        </w:rPr>
        <w:t xml:space="preserve">and men </w:t>
      </w:r>
      <w:r w:rsidRPr="00776432">
        <w:rPr>
          <w:rFonts w:cstheme="minorHAnsi"/>
        </w:rPr>
        <w:t xml:space="preserve">project beneficiaries in </w:t>
      </w:r>
      <w:r w:rsidR="00F449E5" w:rsidRPr="00C30F76">
        <w:rPr>
          <w:rFonts w:cstheme="minorHAnsi"/>
        </w:rPr>
        <w:t>Herat</w:t>
      </w:r>
      <w:r w:rsidR="00C35599" w:rsidRPr="00776432">
        <w:rPr>
          <w:rFonts w:cstheme="minorHAnsi"/>
        </w:rPr>
        <w:t xml:space="preserve"> </w:t>
      </w:r>
      <w:r w:rsidRPr="00776432">
        <w:rPr>
          <w:rFonts w:cstheme="minorHAnsi"/>
        </w:rPr>
        <w:t>province</w:t>
      </w:r>
      <w:r w:rsidR="00AB38F0" w:rsidRPr="00776432">
        <w:rPr>
          <w:rFonts w:cstheme="minorHAnsi"/>
        </w:rPr>
        <w:t>.</w:t>
      </w:r>
      <w:r w:rsidRPr="00776432">
        <w:rPr>
          <w:rFonts w:cstheme="minorHAnsi"/>
        </w:rPr>
        <w:t xml:space="preserve"> </w:t>
      </w:r>
    </w:p>
    <w:p w14:paraId="5B47C9E7" w14:textId="00F5003D" w:rsidR="00931821" w:rsidRPr="00F71E68" w:rsidRDefault="00931821" w:rsidP="00C30F76">
      <w:pPr>
        <w:pStyle w:val="ListParagraph"/>
        <w:numPr>
          <w:ilvl w:val="0"/>
          <w:numId w:val="10"/>
        </w:numPr>
        <w:jc w:val="both"/>
        <w:rPr>
          <w:rFonts w:cstheme="minorHAnsi"/>
        </w:rPr>
      </w:pPr>
      <w:r w:rsidRPr="00F71E68">
        <w:rPr>
          <w:rFonts w:cstheme="minorHAnsi"/>
        </w:rPr>
        <w:t xml:space="preserve">If compelled to discontinue the contract because of force majeure (unanticipated) circumstances the vendor/contractor hereby agrees to consult the situation with the designated representative of </w:t>
      </w:r>
      <w:r w:rsidR="00F71E68" w:rsidRPr="00F71E68">
        <w:rPr>
          <w:rFonts w:cstheme="minorHAnsi"/>
        </w:rPr>
        <w:t>CARE Project</w:t>
      </w:r>
      <w:r w:rsidRPr="00F71E68">
        <w:rPr>
          <w:rFonts w:cstheme="minorHAnsi"/>
        </w:rPr>
        <w:t xml:space="preserve"> immediately with a contingency planning and scheme to determine an appropriate action (plausibility) to be taken into rendition. While the incurred outlays (expenditures) would be orderly liquidation of the work of the vendor/contractor, as to be seen appropriate by project decision takers at CARE/</w:t>
      </w:r>
      <w:r w:rsidR="00F449E5" w:rsidRPr="00F71E68">
        <w:rPr>
          <w:rFonts w:cstheme="minorHAnsi"/>
        </w:rPr>
        <w:t xml:space="preserve">WFP </w:t>
      </w:r>
      <w:r w:rsidR="00B50A7C" w:rsidRPr="00F71E68">
        <w:rPr>
          <w:rFonts w:cstheme="minorHAnsi"/>
        </w:rPr>
        <w:t>management</w:t>
      </w:r>
      <w:r w:rsidRPr="00F71E68">
        <w:rPr>
          <w:rFonts w:cstheme="minorHAnsi"/>
        </w:rPr>
        <w:t>.</w:t>
      </w:r>
    </w:p>
    <w:p w14:paraId="6C19969B" w14:textId="77777777" w:rsidR="00931821" w:rsidRPr="00776432" w:rsidRDefault="00931821" w:rsidP="00C30F76">
      <w:pPr>
        <w:pStyle w:val="ListParagraph"/>
        <w:numPr>
          <w:ilvl w:val="0"/>
          <w:numId w:val="10"/>
        </w:numPr>
        <w:jc w:val="both"/>
        <w:rPr>
          <w:rFonts w:cstheme="minorHAnsi"/>
        </w:rPr>
      </w:pPr>
      <w:r w:rsidRPr="00776432">
        <w:rPr>
          <w:rFonts w:cstheme="minorHAnsi"/>
        </w:rPr>
        <w:t>Vendor/contractor must select the training centers close to beneficiary' s settlement and accessible to all project beneficiaries.</w:t>
      </w:r>
    </w:p>
    <w:p w14:paraId="2CB3A388" w14:textId="0A99B41F" w:rsidR="00931821" w:rsidRPr="00776432" w:rsidRDefault="00931821" w:rsidP="00C30F76">
      <w:pPr>
        <w:pStyle w:val="ListParagraph"/>
        <w:numPr>
          <w:ilvl w:val="0"/>
          <w:numId w:val="10"/>
        </w:numPr>
        <w:jc w:val="both"/>
        <w:rPr>
          <w:rFonts w:cstheme="minorHAnsi"/>
        </w:rPr>
      </w:pPr>
      <w:r w:rsidRPr="00776432">
        <w:rPr>
          <w:rFonts w:cstheme="minorHAnsi"/>
        </w:rPr>
        <w:t xml:space="preserve">Vendor/contractor is not allowed to </w:t>
      </w:r>
      <w:r w:rsidR="00C35599" w:rsidRPr="00776432">
        <w:rPr>
          <w:rFonts w:cstheme="minorHAnsi"/>
        </w:rPr>
        <w:t>subcontract</w:t>
      </w:r>
      <w:r w:rsidRPr="00776432">
        <w:rPr>
          <w:rFonts w:cstheme="minorHAnsi"/>
        </w:rPr>
        <w:t xml:space="preserve"> CARE/</w:t>
      </w:r>
      <w:r w:rsidR="00F449E5">
        <w:rPr>
          <w:rFonts w:cstheme="minorHAnsi"/>
        </w:rPr>
        <w:t>WFP</w:t>
      </w:r>
      <w:r w:rsidR="008F10F7">
        <w:rPr>
          <w:rFonts w:cstheme="minorHAnsi"/>
        </w:rPr>
        <w:t xml:space="preserve"> </w:t>
      </w:r>
      <w:r w:rsidRPr="00776432">
        <w:rPr>
          <w:rFonts w:cstheme="minorHAnsi"/>
        </w:rPr>
        <w:t xml:space="preserve">interventions to another vendor/contractor or company. </w:t>
      </w:r>
      <w:r w:rsidR="00C35599" w:rsidRPr="00776432">
        <w:rPr>
          <w:rFonts w:cstheme="minorHAnsi"/>
        </w:rPr>
        <w:t>If</w:t>
      </w:r>
      <w:r w:rsidRPr="00776432">
        <w:rPr>
          <w:rFonts w:cstheme="minorHAnsi"/>
        </w:rPr>
        <w:t xml:space="preserve"> CARE/</w:t>
      </w:r>
      <w:r w:rsidR="00F449E5">
        <w:rPr>
          <w:rFonts w:cstheme="minorHAnsi"/>
        </w:rPr>
        <w:t>WFP</w:t>
      </w:r>
      <w:r w:rsidRPr="00776432">
        <w:rPr>
          <w:rFonts w:cstheme="minorHAnsi"/>
        </w:rPr>
        <w:t xml:space="preserve"> interventions are contracted to another service provider, this contract shall be terminated effective immediately without making any payment to Vendor/Contractor.</w:t>
      </w:r>
    </w:p>
    <w:p w14:paraId="02956F8D" w14:textId="7D695EF0" w:rsidR="00931821" w:rsidRPr="00776432" w:rsidRDefault="00931821" w:rsidP="00C30F76">
      <w:pPr>
        <w:pStyle w:val="ListParagraph"/>
        <w:numPr>
          <w:ilvl w:val="0"/>
          <w:numId w:val="10"/>
        </w:numPr>
        <w:jc w:val="both"/>
        <w:rPr>
          <w:rFonts w:cstheme="minorHAnsi"/>
        </w:rPr>
      </w:pPr>
      <w:r w:rsidRPr="00776432">
        <w:rPr>
          <w:rFonts w:cstheme="minorHAnsi"/>
        </w:rPr>
        <w:t>Vendor/contractor is responsible to follow CARE/</w:t>
      </w:r>
      <w:r w:rsidR="00F449E5">
        <w:rPr>
          <w:rFonts w:cstheme="minorHAnsi"/>
        </w:rPr>
        <w:t>WFP</w:t>
      </w:r>
      <w:r w:rsidRPr="00776432">
        <w:rPr>
          <w:rFonts w:cstheme="minorHAnsi"/>
        </w:rPr>
        <w:t xml:space="preserve"> policies and submit project-required documents and progress/status reports (monthly report and project completion/final report) with prescribed contents and formats will </w:t>
      </w:r>
      <w:r w:rsidR="00C35599" w:rsidRPr="00776432">
        <w:rPr>
          <w:rFonts w:cstheme="minorHAnsi"/>
        </w:rPr>
        <w:t>be complying</w:t>
      </w:r>
      <w:r w:rsidRPr="00776432">
        <w:rPr>
          <w:rFonts w:cstheme="minorHAnsi"/>
        </w:rPr>
        <w:t xml:space="preserve"> to CARE/</w:t>
      </w:r>
      <w:r w:rsidR="00F449E5">
        <w:rPr>
          <w:rFonts w:cstheme="minorHAnsi"/>
        </w:rPr>
        <w:t>WFP</w:t>
      </w:r>
      <w:r w:rsidRPr="00776432">
        <w:rPr>
          <w:rFonts w:cstheme="minorHAnsi"/>
        </w:rPr>
        <w:t xml:space="preserve"> format.</w:t>
      </w:r>
    </w:p>
    <w:p w14:paraId="39E53137" w14:textId="248DD8A1" w:rsidR="00931821" w:rsidRPr="00776432" w:rsidRDefault="00931821" w:rsidP="00C30F76">
      <w:pPr>
        <w:pStyle w:val="ListParagraph"/>
        <w:numPr>
          <w:ilvl w:val="0"/>
          <w:numId w:val="10"/>
        </w:numPr>
        <w:jc w:val="both"/>
        <w:rPr>
          <w:rFonts w:cstheme="minorHAnsi"/>
        </w:rPr>
      </w:pPr>
      <w:r w:rsidRPr="00776432">
        <w:rPr>
          <w:rFonts w:cstheme="minorHAnsi"/>
        </w:rPr>
        <w:t>Vendor/Contractor</w:t>
      </w:r>
      <w:r w:rsidR="008C3AF5" w:rsidRPr="00776432">
        <w:rPr>
          <w:rFonts w:cstheme="minorHAnsi"/>
        </w:rPr>
        <w:t xml:space="preserve"> </w:t>
      </w:r>
      <w:r w:rsidRPr="00776432">
        <w:rPr>
          <w:rFonts w:cstheme="minorHAnsi"/>
        </w:rPr>
        <w:t>is responsible to provide any other ad-hoc reports when required by CARE/</w:t>
      </w:r>
      <w:r w:rsidR="00F449E5">
        <w:rPr>
          <w:rFonts w:cstheme="minorHAnsi"/>
        </w:rPr>
        <w:t>WFP</w:t>
      </w:r>
      <w:r w:rsidRPr="00776432">
        <w:rPr>
          <w:rFonts w:cstheme="minorHAnsi"/>
        </w:rPr>
        <w:t>.</w:t>
      </w:r>
    </w:p>
    <w:p w14:paraId="289DDF47" w14:textId="107C7B95" w:rsidR="00931821" w:rsidRPr="00776432" w:rsidRDefault="008C3AF5" w:rsidP="00C30F76">
      <w:pPr>
        <w:pStyle w:val="ListParagraph"/>
        <w:numPr>
          <w:ilvl w:val="0"/>
          <w:numId w:val="10"/>
        </w:numPr>
        <w:jc w:val="both"/>
        <w:rPr>
          <w:rFonts w:cstheme="minorHAnsi"/>
        </w:rPr>
      </w:pPr>
      <w:r w:rsidRPr="00776432">
        <w:rPr>
          <w:rFonts w:cstheme="minorHAnsi"/>
        </w:rPr>
        <w:t>The vendor/cont</w:t>
      </w:r>
      <w:r w:rsidR="00931821" w:rsidRPr="00776432">
        <w:rPr>
          <w:rFonts w:cstheme="minorHAnsi"/>
        </w:rPr>
        <w:t>ractor shall allow (in consultation and coordination with CARE/</w:t>
      </w:r>
      <w:r w:rsidR="00F449E5">
        <w:rPr>
          <w:rFonts w:cstheme="minorHAnsi"/>
        </w:rPr>
        <w:t>WFP</w:t>
      </w:r>
      <w:r w:rsidR="00931821" w:rsidRPr="00776432">
        <w:rPr>
          <w:rFonts w:cstheme="minorHAnsi"/>
        </w:rPr>
        <w:t xml:space="preserve">) third-party </w:t>
      </w:r>
      <w:r w:rsidR="00F82D8A" w:rsidRPr="00776432">
        <w:rPr>
          <w:rFonts w:cstheme="minorHAnsi"/>
        </w:rPr>
        <w:t>visitors</w:t>
      </w:r>
      <w:r w:rsidR="00931821" w:rsidRPr="00776432">
        <w:rPr>
          <w:rFonts w:cstheme="minorHAnsi"/>
        </w:rPr>
        <w:t xml:space="preserve"> or monitors to the project sites and activities when required.</w:t>
      </w:r>
    </w:p>
    <w:p w14:paraId="5ED969C3" w14:textId="0BC5DC8D" w:rsidR="00B353DA" w:rsidRPr="00776432" w:rsidRDefault="00B353DA" w:rsidP="00C30F76">
      <w:pPr>
        <w:pStyle w:val="ListParagraph"/>
        <w:numPr>
          <w:ilvl w:val="0"/>
          <w:numId w:val="10"/>
        </w:numPr>
        <w:jc w:val="both"/>
        <w:rPr>
          <w:rFonts w:cstheme="minorHAnsi"/>
        </w:rPr>
      </w:pPr>
      <w:r w:rsidRPr="00776432">
        <w:rPr>
          <w:rFonts w:cstheme="minorHAnsi"/>
        </w:rPr>
        <w:t xml:space="preserve">Based on the rapid assessment findings and vocational topics demand, the partner will develop a localized tailor-made market-oriented curriculum for each vocational occupation. Apart from TVET occupation theory and practical training, trainees should receive employability skills training, including leadership, knowledge, attitude, and practice (KAP) training, learning skills, literacy, numeracy, and digital (LLND) skills along with self-confidence building. </w:t>
      </w:r>
    </w:p>
    <w:p w14:paraId="55BB385A" w14:textId="38DB9AAF" w:rsidR="00B353DA" w:rsidRPr="00776432" w:rsidRDefault="00B353DA" w:rsidP="00C30F76">
      <w:pPr>
        <w:pStyle w:val="ListParagraph"/>
        <w:numPr>
          <w:ilvl w:val="0"/>
          <w:numId w:val="10"/>
        </w:numPr>
        <w:jc w:val="both"/>
        <w:rPr>
          <w:rFonts w:cstheme="minorHAnsi"/>
        </w:rPr>
      </w:pPr>
      <w:r w:rsidRPr="00776432">
        <w:rPr>
          <w:rFonts w:cstheme="minorHAnsi"/>
        </w:rPr>
        <w:t>Training will help the trainee to easily find jobs and build their link with the job market. Occupational literacy should be part of the training program (particularly focused on rural women who do not have reading and writing ability).</w:t>
      </w:r>
    </w:p>
    <w:p w14:paraId="706E13D2" w14:textId="210F6964" w:rsidR="00B353DA" w:rsidRPr="00F71E68" w:rsidRDefault="00B353DA" w:rsidP="00C30F76">
      <w:pPr>
        <w:pStyle w:val="ListParagraph"/>
        <w:numPr>
          <w:ilvl w:val="0"/>
          <w:numId w:val="10"/>
        </w:numPr>
        <w:jc w:val="both"/>
        <w:rPr>
          <w:rFonts w:cstheme="minorHAnsi"/>
        </w:rPr>
      </w:pPr>
      <w:r w:rsidRPr="00776432">
        <w:rPr>
          <w:rFonts w:cstheme="minorHAnsi"/>
        </w:rPr>
        <w:t>A Training of Trainers (</w:t>
      </w:r>
      <w:proofErr w:type="spellStart"/>
      <w:r w:rsidRPr="00776432">
        <w:rPr>
          <w:rFonts w:cstheme="minorHAnsi"/>
        </w:rPr>
        <w:t>ToT</w:t>
      </w:r>
      <w:proofErr w:type="spellEnd"/>
      <w:r w:rsidRPr="00776432">
        <w:rPr>
          <w:rFonts w:cstheme="minorHAnsi"/>
        </w:rPr>
        <w:t xml:space="preserve">) for </w:t>
      </w:r>
      <w:r w:rsidR="00F71E68">
        <w:rPr>
          <w:rFonts w:cstheme="minorHAnsi"/>
        </w:rPr>
        <w:t>15</w:t>
      </w:r>
      <w:r w:rsidRPr="00776432">
        <w:rPr>
          <w:rFonts w:cstheme="minorHAnsi"/>
        </w:rPr>
        <w:t xml:space="preserve"> teachers and trainers </w:t>
      </w:r>
      <w:r w:rsidR="00F71E68">
        <w:rPr>
          <w:rFonts w:cstheme="minorHAnsi"/>
        </w:rPr>
        <w:t>five days</w:t>
      </w:r>
      <w:r w:rsidRPr="00776432">
        <w:rPr>
          <w:rFonts w:cstheme="minorHAnsi"/>
        </w:rPr>
        <w:t xml:space="preserve"> should be conducted for effective facilitation of community-based vocational technical training and education. The teacher should be selected based on the areas of interventions that will cover more beneficiaries. The </w:t>
      </w:r>
      <w:proofErr w:type="spellStart"/>
      <w:r w:rsidRPr="00776432">
        <w:rPr>
          <w:rFonts w:cstheme="minorHAnsi"/>
        </w:rPr>
        <w:t>ToT</w:t>
      </w:r>
      <w:proofErr w:type="spellEnd"/>
      <w:r w:rsidRPr="00776432">
        <w:rPr>
          <w:rFonts w:cstheme="minorHAnsi"/>
        </w:rPr>
        <w:t xml:space="preserve"> should cover new</w:t>
      </w:r>
      <w:r w:rsidR="00454C5E">
        <w:rPr>
          <w:rFonts w:cstheme="minorHAnsi"/>
        </w:rPr>
        <w:t xml:space="preserve"> and useful</w:t>
      </w:r>
      <w:r w:rsidRPr="00776432">
        <w:rPr>
          <w:rFonts w:cstheme="minorHAnsi"/>
        </w:rPr>
        <w:t xml:space="preserve"> methods of adult education, business management and </w:t>
      </w:r>
      <w:r w:rsidRPr="00F71E68">
        <w:rPr>
          <w:rFonts w:cstheme="minorHAnsi"/>
        </w:rPr>
        <w:t>marketing of products.</w:t>
      </w:r>
    </w:p>
    <w:p w14:paraId="0400ED69" w14:textId="326CE2CE" w:rsidR="00B353DA" w:rsidRDefault="00B353DA" w:rsidP="00C30F76">
      <w:pPr>
        <w:pStyle w:val="ListParagraph"/>
        <w:numPr>
          <w:ilvl w:val="0"/>
          <w:numId w:val="10"/>
        </w:numPr>
        <w:jc w:val="both"/>
        <w:rPr>
          <w:rFonts w:cstheme="minorHAnsi"/>
        </w:rPr>
      </w:pPr>
      <w:r w:rsidRPr="00F71E68">
        <w:rPr>
          <w:rFonts w:cstheme="minorHAnsi"/>
        </w:rPr>
        <w:t xml:space="preserve">Conduct vocational training for </w:t>
      </w:r>
      <w:r w:rsidR="007345AF" w:rsidRPr="00F71E68">
        <w:rPr>
          <w:rFonts w:cstheme="minorHAnsi"/>
        </w:rPr>
        <w:t>400</w:t>
      </w:r>
      <w:r w:rsidRPr="00F71E68">
        <w:rPr>
          <w:rFonts w:cstheme="minorHAnsi"/>
        </w:rPr>
        <w:t xml:space="preserve"> women</w:t>
      </w:r>
      <w:r w:rsidR="007345AF" w:rsidRPr="00F71E68">
        <w:rPr>
          <w:rFonts w:cstheme="minorHAnsi"/>
        </w:rPr>
        <w:t xml:space="preserve"> and men</w:t>
      </w:r>
      <w:r w:rsidRPr="00F71E68">
        <w:rPr>
          <w:rFonts w:cstheme="minorHAnsi"/>
        </w:rPr>
        <w:t xml:space="preserve"> </w:t>
      </w:r>
      <w:r w:rsidR="007345AF">
        <w:rPr>
          <w:rFonts w:cstheme="minorHAnsi"/>
        </w:rPr>
        <w:t xml:space="preserve">in the targeted locations. </w:t>
      </w:r>
    </w:p>
    <w:p w14:paraId="4FCBE7D5" w14:textId="0DDFB017" w:rsidR="007345AF" w:rsidRPr="00776432" w:rsidRDefault="007345AF" w:rsidP="00C30F76">
      <w:pPr>
        <w:pStyle w:val="ListParagraph"/>
        <w:numPr>
          <w:ilvl w:val="0"/>
          <w:numId w:val="10"/>
        </w:numPr>
        <w:jc w:val="both"/>
        <w:rPr>
          <w:rFonts w:cstheme="minorHAnsi"/>
        </w:rPr>
      </w:pPr>
      <w:r>
        <w:rPr>
          <w:rFonts w:cstheme="minorHAnsi"/>
        </w:rPr>
        <w:t xml:space="preserve">Conduct basic business skills training to the participants including basic financial management, business plan development, digital marketing, registration/license from local authorities, </w:t>
      </w:r>
      <w:r w:rsidR="00F71E68">
        <w:rPr>
          <w:rFonts w:cstheme="minorHAnsi"/>
        </w:rPr>
        <w:t>taxation,</w:t>
      </w:r>
      <w:r>
        <w:rPr>
          <w:rFonts w:cstheme="minorHAnsi"/>
        </w:rPr>
        <w:t xml:space="preserve"> and business safety.  </w:t>
      </w:r>
    </w:p>
    <w:p w14:paraId="713077F2" w14:textId="66F4F688" w:rsidR="00B353DA" w:rsidRDefault="00B353DA" w:rsidP="00C30F76">
      <w:pPr>
        <w:pStyle w:val="ListParagraph"/>
        <w:numPr>
          <w:ilvl w:val="0"/>
          <w:numId w:val="10"/>
        </w:numPr>
        <w:jc w:val="both"/>
        <w:rPr>
          <w:rFonts w:cstheme="minorHAnsi"/>
        </w:rPr>
      </w:pPr>
      <w:r w:rsidRPr="00776432">
        <w:rPr>
          <w:rFonts w:cstheme="minorHAnsi"/>
        </w:rPr>
        <w:lastRenderedPageBreak/>
        <w:t>Ensure coaching and mentorship for supported vocations at their workplace. Participants should receive certificates of completion upon successful completion of the number of training sessions.</w:t>
      </w:r>
    </w:p>
    <w:p w14:paraId="40BE8DFB" w14:textId="77777777" w:rsidR="008A6B6B" w:rsidRPr="00776432" w:rsidRDefault="008A6B6B" w:rsidP="008A6B6B">
      <w:pPr>
        <w:pStyle w:val="ListParagraph"/>
        <w:jc w:val="both"/>
        <w:rPr>
          <w:rFonts w:cstheme="minorHAnsi"/>
        </w:rPr>
      </w:pPr>
    </w:p>
    <w:p w14:paraId="16C276FB" w14:textId="033C73A7" w:rsidR="00B353DA" w:rsidRPr="001B0B9F" w:rsidRDefault="00B353DA" w:rsidP="001B0B9F">
      <w:pPr>
        <w:ind w:left="360"/>
        <w:jc w:val="both"/>
        <w:rPr>
          <w:rFonts w:cstheme="minorHAnsi"/>
          <w:b/>
          <w:bCs/>
        </w:rPr>
      </w:pPr>
      <w:r w:rsidRPr="001B0B9F">
        <w:rPr>
          <w:rFonts w:cstheme="minorHAnsi"/>
          <w:b/>
          <w:bCs/>
        </w:rPr>
        <w:t xml:space="preserve">The vendor should consider the following table </w:t>
      </w:r>
      <w:r w:rsidR="00454C5E" w:rsidRPr="001B0B9F">
        <w:rPr>
          <w:rFonts w:cstheme="minorHAnsi"/>
          <w:b/>
          <w:bCs/>
        </w:rPr>
        <w:t>for further information:</w:t>
      </w:r>
    </w:p>
    <w:tbl>
      <w:tblPr>
        <w:tblStyle w:val="TableGrid"/>
        <w:tblW w:w="0" w:type="auto"/>
        <w:tblLook w:val="04A0" w:firstRow="1" w:lastRow="0" w:firstColumn="1" w:lastColumn="0" w:noHBand="0" w:noVBand="1"/>
      </w:tblPr>
      <w:tblGrid>
        <w:gridCol w:w="428"/>
        <w:gridCol w:w="4593"/>
        <w:gridCol w:w="1271"/>
        <w:gridCol w:w="863"/>
        <w:gridCol w:w="1088"/>
        <w:gridCol w:w="1107"/>
      </w:tblGrid>
      <w:tr w:rsidR="00F449E5" w:rsidRPr="00C30F76" w14:paraId="59E07FAC" w14:textId="77777777" w:rsidTr="00F449E5">
        <w:trPr>
          <w:trHeight w:val="855"/>
        </w:trPr>
        <w:tc>
          <w:tcPr>
            <w:tcW w:w="360" w:type="dxa"/>
            <w:vMerge w:val="restart"/>
            <w:noWrap/>
            <w:hideMark/>
          </w:tcPr>
          <w:p w14:paraId="29B210DB" w14:textId="77777777" w:rsidR="00F449E5" w:rsidRPr="001B0B9F" w:rsidRDefault="00F449E5" w:rsidP="001B0B9F">
            <w:pPr>
              <w:jc w:val="both"/>
              <w:rPr>
                <w:rFonts w:cstheme="minorHAnsi"/>
              </w:rPr>
            </w:pPr>
            <w:r w:rsidRPr="001B0B9F">
              <w:rPr>
                <w:rFonts w:cstheme="minorHAnsi"/>
              </w:rPr>
              <w:t>No</w:t>
            </w:r>
          </w:p>
        </w:tc>
        <w:tc>
          <w:tcPr>
            <w:tcW w:w="5660" w:type="dxa"/>
            <w:vMerge w:val="restart"/>
            <w:hideMark/>
          </w:tcPr>
          <w:p w14:paraId="2F3D6944" w14:textId="06FF0012" w:rsidR="00F449E5" w:rsidRPr="001B0B9F" w:rsidRDefault="00F449E5" w:rsidP="001B0B9F">
            <w:pPr>
              <w:jc w:val="both"/>
              <w:rPr>
                <w:rFonts w:cstheme="minorHAnsi"/>
              </w:rPr>
            </w:pPr>
            <w:r w:rsidRPr="001B0B9F">
              <w:rPr>
                <w:rFonts w:cstheme="minorHAnsi"/>
              </w:rPr>
              <w:t xml:space="preserve">Trainings </w:t>
            </w:r>
          </w:p>
        </w:tc>
        <w:tc>
          <w:tcPr>
            <w:tcW w:w="1500" w:type="dxa"/>
            <w:vMerge w:val="restart"/>
            <w:noWrap/>
            <w:hideMark/>
          </w:tcPr>
          <w:p w14:paraId="61FC2906" w14:textId="2328DA62" w:rsidR="00F449E5" w:rsidRPr="001B0B9F" w:rsidRDefault="00F449E5" w:rsidP="001B0B9F">
            <w:pPr>
              <w:jc w:val="both"/>
              <w:rPr>
                <w:rFonts w:cstheme="minorHAnsi"/>
              </w:rPr>
            </w:pPr>
            <w:r w:rsidRPr="001B0B9F">
              <w:rPr>
                <w:rFonts w:cstheme="minorHAnsi"/>
              </w:rPr>
              <w:t>Target</w:t>
            </w:r>
            <w:r w:rsidR="0057701D" w:rsidRPr="001B0B9F">
              <w:rPr>
                <w:rFonts w:cstheme="minorHAnsi"/>
              </w:rPr>
              <w:t>ed</w:t>
            </w:r>
            <w:r w:rsidRPr="001B0B9F">
              <w:rPr>
                <w:rFonts w:cstheme="minorHAnsi"/>
              </w:rPr>
              <w:t xml:space="preserve"> District</w:t>
            </w:r>
            <w:r w:rsidR="008E0021" w:rsidRPr="001B0B9F">
              <w:rPr>
                <w:rFonts w:cstheme="minorHAnsi"/>
              </w:rPr>
              <w:t>s</w:t>
            </w:r>
            <w:r w:rsidRPr="001B0B9F">
              <w:rPr>
                <w:rFonts w:cstheme="minorHAnsi"/>
              </w:rPr>
              <w:t xml:space="preserve">-Herat province </w:t>
            </w:r>
          </w:p>
        </w:tc>
        <w:tc>
          <w:tcPr>
            <w:tcW w:w="2280" w:type="dxa"/>
            <w:gridSpan w:val="2"/>
            <w:noWrap/>
            <w:hideMark/>
          </w:tcPr>
          <w:p w14:paraId="21BEA46C" w14:textId="77777777" w:rsidR="00F449E5" w:rsidRPr="001B0B9F" w:rsidRDefault="00F449E5" w:rsidP="001B0B9F">
            <w:pPr>
              <w:jc w:val="both"/>
              <w:rPr>
                <w:rFonts w:cstheme="minorHAnsi"/>
              </w:rPr>
            </w:pPr>
            <w:r w:rsidRPr="001B0B9F">
              <w:rPr>
                <w:rFonts w:cstheme="minorHAnsi"/>
              </w:rPr>
              <w:t># of BNF</w:t>
            </w:r>
          </w:p>
        </w:tc>
        <w:tc>
          <w:tcPr>
            <w:tcW w:w="1300" w:type="dxa"/>
            <w:vMerge w:val="restart"/>
            <w:noWrap/>
            <w:hideMark/>
          </w:tcPr>
          <w:p w14:paraId="29B68386" w14:textId="77777777" w:rsidR="00F449E5" w:rsidRPr="001B0B9F" w:rsidRDefault="00F449E5" w:rsidP="001B0B9F">
            <w:pPr>
              <w:jc w:val="both"/>
              <w:rPr>
                <w:rFonts w:cstheme="minorHAnsi"/>
              </w:rPr>
            </w:pPr>
            <w:r w:rsidRPr="001B0B9F">
              <w:rPr>
                <w:rFonts w:cstheme="minorHAnsi"/>
              </w:rPr>
              <w:t>Total BNF</w:t>
            </w:r>
          </w:p>
        </w:tc>
      </w:tr>
      <w:tr w:rsidR="00F449E5" w:rsidRPr="00C30F76" w14:paraId="33487C51" w14:textId="77777777" w:rsidTr="00F449E5">
        <w:trPr>
          <w:trHeight w:val="580"/>
        </w:trPr>
        <w:tc>
          <w:tcPr>
            <w:tcW w:w="360" w:type="dxa"/>
            <w:vMerge/>
            <w:hideMark/>
          </w:tcPr>
          <w:p w14:paraId="148EDB14" w14:textId="77777777" w:rsidR="00F449E5" w:rsidRPr="001B0B9F" w:rsidRDefault="00F449E5" w:rsidP="001B0B9F">
            <w:pPr>
              <w:jc w:val="both"/>
              <w:rPr>
                <w:rFonts w:cstheme="minorHAnsi"/>
              </w:rPr>
            </w:pPr>
          </w:p>
        </w:tc>
        <w:tc>
          <w:tcPr>
            <w:tcW w:w="5660" w:type="dxa"/>
            <w:vMerge/>
            <w:hideMark/>
          </w:tcPr>
          <w:p w14:paraId="47774FD4" w14:textId="77777777" w:rsidR="00F449E5" w:rsidRPr="001B0B9F" w:rsidRDefault="00F449E5" w:rsidP="001B0B9F">
            <w:pPr>
              <w:jc w:val="both"/>
              <w:rPr>
                <w:rFonts w:cstheme="minorHAnsi"/>
              </w:rPr>
            </w:pPr>
          </w:p>
        </w:tc>
        <w:tc>
          <w:tcPr>
            <w:tcW w:w="1500" w:type="dxa"/>
            <w:vMerge/>
            <w:hideMark/>
          </w:tcPr>
          <w:p w14:paraId="473E4F62" w14:textId="77777777" w:rsidR="00F449E5" w:rsidRPr="001B0B9F" w:rsidRDefault="00F449E5" w:rsidP="001B0B9F">
            <w:pPr>
              <w:jc w:val="both"/>
              <w:rPr>
                <w:rFonts w:cstheme="minorHAnsi"/>
              </w:rPr>
            </w:pPr>
          </w:p>
        </w:tc>
        <w:tc>
          <w:tcPr>
            <w:tcW w:w="1003" w:type="dxa"/>
            <w:noWrap/>
            <w:hideMark/>
          </w:tcPr>
          <w:p w14:paraId="3C783480" w14:textId="77777777" w:rsidR="00F449E5" w:rsidRPr="001B0B9F" w:rsidRDefault="00F449E5" w:rsidP="001B0B9F">
            <w:pPr>
              <w:jc w:val="both"/>
              <w:rPr>
                <w:rFonts w:cstheme="minorHAnsi"/>
              </w:rPr>
            </w:pPr>
            <w:r w:rsidRPr="001B0B9F">
              <w:rPr>
                <w:rFonts w:cstheme="minorHAnsi"/>
              </w:rPr>
              <w:t>F</w:t>
            </w:r>
          </w:p>
        </w:tc>
        <w:tc>
          <w:tcPr>
            <w:tcW w:w="1277" w:type="dxa"/>
            <w:noWrap/>
            <w:hideMark/>
          </w:tcPr>
          <w:p w14:paraId="6A82DA6E" w14:textId="77777777" w:rsidR="00F449E5" w:rsidRPr="001B0B9F" w:rsidRDefault="00F449E5" w:rsidP="001B0B9F">
            <w:pPr>
              <w:jc w:val="both"/>
              <w:rPr>
                <w:rFonts w:cstheme="minorHAnsi"/>
              </w:rPr>
            </w:pPr>
            <w:r w:rsidRPr="001B0B9F">
              <w:rPr>
                <w:rFonts w:cstheme="minorHAnsi"/>
              </w:rPr>
              <w:t>M</w:t>
            </w:r>
          </w:p>
        </w:tc>
        <w:tc>
          <w:tcPr>
            <w:tcW w:w="1300" w:type="dxa"/>
            <w:vMerge/>
            <w:hideMark/>
          </w:tcPr>
          <w:p w14:paraId="39029630" w14:textId="77777777" w:rsidR="00F449E5" w:rsidRPr="001B0B9F" w:rsidRDefault="00F449E5" w:rsidP="001B0B9F">
            <w:pPr>
              <w:jc w:val="both"/>
              <w:rPr>
                <w:rFonts w:cstheme="minorHAnsi"/>
              </w:rPr>
            </w:pPr>
          </w:p>
        </w:tc>
      </w:tr>
      <w:tr w:rsidR="00F449E5" w:rsidRPr="00C30F76" w14:paraId="3D74CDBD" w14:textId="77777777" w:rsidTr="00F449E5">
        <w:trPr>
          <w:trHeight w:val="580"/>
        </w:trPr>
        <w:tc>
          <w:tcPr>
            <w:tcW w:w="360" w:type="dxa"/>
            <w:noWrap/>
            <w:hideMark/>
          </w:tcPr>
          <w:p w14:paraId="7ED5F0D6" w14:textId="77777777" w:rsidR="00F449E5" w:rsidRPr="001B0B9F" w:rsidRDefault="00F449E5" w:rsidP="001B0B9F">
            <w:pPr>
              <w:jc w:val="both"/>
              <w:rPr>
                <w:rFonts w:cstheme="minorHAnsi"/>
              </w:rPr>
            </w:pPr>
            <w:r w:rsidRPr="001B0B9F">
              <w:rPr>
                <w:rFonts w:cstheme="minorHAnsi"/>
              </w:rPr>
              <w:t>1</w:t>
            </w:r>
          </w:p>
        </w:tc>
        <w:tc>
          <w:tcPr>
            <w:tcW w:w="5660" w:type="dxa"/>
            <w:hideMark/>
          </w:tcPr>
          <w:p w14:paraId="70853188" w14:textId="38EB4868" w:rsidR="00F449E5" w:rsidRPr="001B0B9F" w:rsidRDefault="00F449E5" w:rsidP="001B0B9F">
            <w:pPr>
              <w:jc w:val="both"/>
              <w:rPr>
                <w:rFonts w:cstheme="minorHAnsi"/>
              </w:rPr>
            </w:pPr>
            <w:r w:rsidRPr="001B0B9F">
              <w:rPr>
                <w:rFonts w:cstheme="minorHAnsi"/>
              </w:rPr>
              <w:t>Electric</w:t>
            </w:r>
            <w:r w:rsidR="00F71E68" w:rsidRPr="001B0B9F">
              <w:rPr>
                <w:rFonts w:cstheme="minorHAnsi"/>
              </w:rPr>
              <w:t xml:space="preserve">al </w:t>
            </w:r>
            <w:r w:rsidRPr="001B0B9F">
              <w:rPr>
                <w:rFonts w:cstheme="minorHAnsi"/>
              </w:rPr>
              <w:t>technician (including washing machines, vacuums, Iron and coolers repairing)</w:t>
            </w:r>
          </w:p>
        </w:tc>
        <w:tc>
          <w:tcPr>
            <w:tcW w:w="1500" w:type="dxa"/>
            <w:noWrap/>
            <w:hideMark/>
          </w:tcPr>
          <w:p w14:paraId="40CA2EE9" w14:textId="77777777" w:rsidR="00F449E5" w:rsidRPr="001B0B9F" w:rsidRDefault="00F449E5" w:rsidP="001B0B9F">
            <w:pPr>
              <w:jc w:val="both"/>
              <w:rPr>
                <w:rFonts w:cstheme="minorHAnsi"/>
              </w:rPr>
            </w:pPr>
            <w:r w:rsidRPr="001B0B9F">
              <w:rPr>
                <w:rFonts w:cstheme="minorHAnsi"/>
              </w:rPr>
              <w:t>Zinda Jan</w:t>
            </w:r>
          </w:p>
        </w:tc>
        <w:tc>
          <w:tcPr>
            <w:tcW w:w="1003" w:type="dxa"/>
            <w:noWrap/>
            <w:hideMark/>
          </w:tcPr>
          <w:p w14:paraId="277667E7" w14:textId="77777777" w:rsidR="00F449E5" w:rsidRPr="001B0B9F" w:rsidRDefault="00F449E5" w:rsidP="001B0B9F">
            <w:pPr>
              <w:jc w:val="both"/>
              <w:rPr>
                <w:rFonts w:cstheme="minorHAnsi"/>
              </w:rPr>
            </w:pPr>
            <w:r w:rsidRPr="001B0B9F">
              <w:rPr>
                <w:rFonts w:cstheme="minorHAnsi"/>
              </w:rPr>
              <w:t>0</w:t>
            </w:r>
          </w:p>
        </w:tc>
        <w:tc>
          <w:tcPr>
            <w:tcW w:w="1277" w:type="dxa"/>
            <w:noWrap/>
            <w:hideMark/>
          </w:tcPr>
          <w:p w14:paraId="047CD8CC" w14:textId="77777777" w:rsidR="00F449E5" w:rsidRPr="001B0B9F" w:rsidRDefault="00F449E5" w:rsidP="001B0B9F">
            <w:pPr>
              <w:jc w:val="both"/>
              <w:rPr>
                <w:rFonts w:cstheme="minorHAnsi"/>
              </w:rPr>
            </w:pPr>
            <w:r w:rsidRPr="001B0B9F">
              <w:rPr>
                <w:rFonts w:cstheme="minorHAnsi"/>
              </w:rPr>
              <w:t>25</w:t>
            </w:r>
          </w:p>
        </w:tc>
        <w:tc>
          <w:tcPr>
            <w:tcW w:w="1300" w:type="dxa"/>
            <w:noWrap/>
            <w:hideMark/>
          </w:tcPr>
          <w:p w14:paraId="4495AF59" w14:textId="77777777" w:rsidR="00F449E5" w:rsidRPr="001B0B9F" w:rsidRDefault="00F449E5" w:rsidP="001B0B9F">
            <w:pPr>
              <w:jc w:val="both"/>
              <w:rPr>
                <w:rFonts w:cstheme="minorHAnsi"/>
              </w:rPr>
            </w:pPr>
            <w:r w:rsidRPr="001B0B9F">
              <w:rPr>
                <w:rFonts w:cstheme="minorHAnsi"/>
              </w:rPr>
              <w:t>25</w:t>
            </w:r>
          </w:p>
        </w:tc>
      </w:tr>
      <w:tr w:rsidR="00F449E5" w:rsidRPr="00C30F76" w14:paraId="0295B31E" w14:textId="77777777" w:rsidTr="00F449E5">
        <w:trPr>
          <w:trHeight w:val="290"/>
        </w:trPr>
        <w:tc>
          <w:tcPr>
            <w:tcW w:w="360" w:type="dxa"/>
            <w:noWrap/>
            <w:hideMark/>
          </w:tcPr>
          <w:p w14:paraId="45058E6C" w14:textId="77777777" w:rsidR="00F449E5" w:rsidRPr="001B0B9F" w:rsidRDefault="00F449E5" w:rsidP="001B0B9F">
            <w:pPr>
              <w:jc w:val="both"/>
              <w:rPr>
                <w:rFonts w:cstheme="minorHAnsi"/>
              </w:rPr>
            </w:pPr>
            <w:r w:rsidRPr="001B0B9F">
              <w:rPr>
                <w:rFonts w:cstheme="minorHAnsi"/>
              </w:rPr>
              <w:t>2</w:t>
            </w:r>
          </w:p>
        </w:tc>
        <w:tc>
          <w:tcPr>
            <w:tcW w:w="5660" w:type="dxa"/>
            <w:hideMark/>
          </w:tcPr>
          <w:p w14:paraId="01359902" w14:textId="77777777" w:rsidR="00F449E5" w:rsidRPr="001B0B9F" w:rsidRDefault="00F449E5" w:rsidP="001B0B9F">
            <w:pPr>
              <w:jc w:val="both"/>
              <w:rPr>
                <w:rFonts w:cstheme="minorHAnsi"/>
              </w:rPr>
            </w:pPr>
            <w:r w:rsidRPr="001B0B9F">
              <w:rPr>
                <w:rFonts w:cstheme="minorHAnsi"/>
              </w:rPr>
              <w:t>Motorcycle Repair</w:t>
            </w:r>
          </w:p>
        </w:tc>
        <w:tc>
          <w:tcPr>
            <w:tcW w:w="1500" w:type="dxa"/>
            <w:noWrap/>
            <w:hideMark/>
          </w:tcPr>
          <w:p w14:paraId="003B980E" w14:textId="77777777" w:rsidR="00F449E5" w:rsidRPr="001B0B9F" w:rsidRDefault="00F449E5" w:rsidP="001B0B9F">
            <w:pPr>
              <w:jc w:val="both"/>
              <w:rPr>
                <w:rFonts w:cstheme="minorHAnsi"/>
              </w:rPr>
            </w:pPr>
            <w:r w:rsidRPr="001B0B9F">
              <w:rPr>
                <w:rFonts w:cstheme="minorHAnsi"/>
              </w:rPr>
              <w:t>Zanda Jan</w:t>
            </w:r>
          </w:p>
        </w:tc>
        <w:tc>
          <w:tcPr>
            <w:tcW w:w="1003" w:type="dxa"/>
            <w:noWrap/>
            <w:hideMark/>
          </w:tcPr>
          <w:p w14:paraId="0944F8A7" w14:textId="77777777" w:rsidR="00F449E5" w:rsidRPr="001B0B9F" w:rsidRDefault="00F449E5" w:rsidP="001B0B9F">
            <w:pPr>
              <w:jc w:val="both"/>
              <w:rPr>
                <w:rFonts w:cstheme="minorHAnsi"/>
              </w:rPr>
            </w:pPr>
            <w:r w:rsidRPr="001B0B9F">
              <w:rPr>
                <w:rFonts w:cstheme="minorHAnsi"/>
              </w:rPr>
              <w:t>0</w:t>
            </w:r>
          </w:p>
        </w:tc>
        <w:tc>
          <w:tcPr>
            <w:tcW w:w="1277" w:type="dxa"/>
            <w:noWrap/>
            <w:hideMark/>
          </w:tcPr>
          <w:p w14:paraId="3603DA0C" w14:textId="77777777" w:rsidR="00F449E5" w:rsidRPr="001B0B9F" w:rsidRDefault="00F449E5" w:rsidP="001B0B9F">
            <w:pPr>
              <w:jc w:val="both"/>
              <w:rPr>
                <w:rFonts w:cstheme="minorHAnsi"/>
              </w:rPr>
            </w:pPr>
            <w:r w:rsidRPr="001B0B9F">
              <w:rPr>
                <w:rFonts w:cstheme="minorHAnsi"/>
              </w:rPr>
              <w:t>25</w:t>
            </w:r>
          </w:p>
        </w:tc>
        <w:tc>
          <w:tcPr>
            <w:tcW w:w="1300" w:type="dxa"/>
            <w:noWrap/>
            <w:hideMark/>
          </w:tcPr>
          <w:p w14:paraId="4CD0D55A" w14:textId="77777777" w:rsidR="00F449E5" w:rsidRPr="001B0B9F" w:rsidRDefault="00F449E5" w:rsidP="001B0B9F">
            <w:pPr>
              <w:jc w:val="both"/>
              <w:rPr>
                <w:rFonts w:cstheme="minorHAnsi"/>
              </w:rPr>
            </w:pPr>
            <w:r w:rsidRPr="001B0B9F">
              <w:rPr>
                <w:rFonts w:cstheme="minorHAnsi"/>
              </w:rPr>
              <w:t>25</w:t>
            </w:r>
          </w:p>
        </w:tc>
      </w:tr>
      <w:tr w:rsidR="00F449E5" w:rsidRPr="00C30F76" w14:paraId="1FA0EE77" w14:textId="77777777" w:rsidTr="00F449E5">
        <w:trPr>
          <w:trHeight w:val="290"/>
        </w:trPr>
        <w:tc>
          <w:tcPr>
            <w:tcW w:w="360" w:type="dxa"/>
            <w:noWrap/>
            <w:hideMark/>
          </w:tcPr>
          <w:p w14:paraId="44053C12" w14:textId="77777777" w:rsidR="00F449E5" w:rsidRPr="001B0B9F" w:rsidRDefault="00F449E5" w:rsidP="001B0B9F">
            <w:pPr>
              <w:jc w:val="both"/>
              <w:rPr>
                <w:rFonts w:cstheme="minorHAnsi"/>
              </w:rPr>
            </w:pPr>
            <w:r w:rsidRPr="001B0B9F">
              <w:rPr>
                <w:rFonts w:cstheme="minorHAnsi"/>
              </w:rPr>
              <w:t>3</w:t>
            </w:r>
          </w:p>
        </w:tc>
        <w:tc>
          <w:tcPr>
            <w:tcW w:w="5660" w:type="dxa"/>
            <w:hideMark/>
          </w:tcPr>
          <w:p w14:paraId="17DE64E5" w14:textId="77777777" w:rsidR="00F449E5" w:rsidRPr="001B0B9F" w:rsidRDefault="00F449E5" w:rsidP="001B0B9F">
            <w:pPr>
              <w:jc w:val="both"/>
              <w:rPr>
                <w:rFonts w:cstheme="minorHAnsi"/>
              </w:rPr>
            </w:pPr>
            <w:r w:rsidRPr="001B0B9F">
              <w:rPr>
                <w:rFonts w:cstheme="minorHAnsi"/>
              </w:rPr>
              <w:t>Tailoring courses</w:t>
            </w:r>
          </w:p>
        </w:tc>
        <w:tc>
          <w:tcPr>
            <w:tcW w:w="1500" w:type="dxa"/>
            <w:noWrap/>
            <w:hideMark/>
          </w:tcPr>
          <w:p w14:paraId="49D17451" w14:textId="77777777" w:rsidR="00F449E5" w:rsidRPr="001B0B9F" w:rsidRDefault="00F449E5" w:rsidP="001B0B9F">
            <w:pPr>
              <w:jc w:val="both"/>
              <w:rPr>
                <w:rFonts w:cstheme="minorHAnsi"/>
              </w:rPr>
            </w:pPr>
            <w:proofErr w:type="spellStart"/>
            <w:r w:rsidRPr="001B0B9F">
              <w:rPr>
                <w:rFonts w:cstheme="minorHAnsi"/>
              </w:rPr>
              <w:t>Injil</w:t>
            </w:r>
            <w:proofErr w:type="spellEnd"/>
          </w:p>
        </w:tc>
        <w:tc>
          <w:tcPr>
            <w:tcW w:w="1003" w:type="dxa"/>
            <w:noWrap/>
            <w:hideMark/>
          </w:tcPr>
          <w:p w14:paraId="03681A13" w14:textId="77777777" w:rsidR="00F449E5" w:rsidRPr="001B0B9F" w:rsidRDefault="00F449E5" w:rsidP="001B0B9F">
            <w:pPr>
              <w:jc w:val="both"/>
              <w:rPr>
                <w:rFonts w:cstheme="minorHAnsi"/>
              </w:rPr>
            </w:pPr>
            <w:r w:rsidRPr="001B0B9F">
              <w:rPr>
                <w:rFonts w:cstheme="minorHAnsi"/>
              </w:rPr>
              <w:t>90</w:t>
            </w:r>
          </w:p>
        </w:tc>
        <w:tc>
          <w:tcPr>
            <w:tcW w:w="1277" w:type="dxa"/>
            <w:noWrap/>
            <w:hideMark/>
          </w:tcPr>
          <w:p w14:paraId="4BBD0BCA" w14:textId="77777777" w:rsidR="00F449E5" w:rsidRPr="001B0B9F" w:rsidRDefault="00F449E5" w:rsidP="001B0B9F">
            <w:pPr>
              <w:jc w:val="both"/>
              <w:rPr>
                <w:rFonts w:cstheme="minorHAnsi"/>
              </w:rPr>
            </w:pPr>
            <w:r w:rsidRPr="001B0B9F">
              <w:rPr>
                <w:rFonts w:cstheme="minorHAnsi"/>
              </w:rPr>
              <w:t>0</w:t>
            </w:r>
          </w:p>
        </w:tc>
        <w:tc>
          <w:tcPr>
            <w:tcW w:w="1300" w:type="dxa"/>
            <w:noWrap/>
            <w:hideMark/>
          </w:tcPr>
          <w:p w14:paraId="2E7A29C3" w14:textId="77777777" w:rsidR="00F449E5" w:rsidRPr="001B0B9F" w:rsidRDefault="00F449E5" w:rsidP="001B0B9F">
            <w:pPr>
              <w:jc w:val="both"/>
              <w:rPr>
                <w:rFonts w:cstheme="minorHAnsi"/>
              </w:rPr>
            </w:pPr>
            <w:r w:rsidRPr="001B0B9F">
              <w:rPr>
                <w:rFonts w:cstheme="minorHAnsi"/>
              </w:rPr>
              <w:t>90</w:t>
            </w:r>
          </w:p>
        </w:tc>
      </w:tr>
      <w:tr w:rsidR="00F449E5" w:rsidRPr="00C30F76" w14:paraId="2CD99DCF" w14:textId="77777777" w:rsidTr="00F449E5">
        <w:trPr>
          <w:trHeight w:val="290"/>
        </w:trPr>
        <w:tc>
          <w:tcPr>
            <w:tcW w:w="360" w:type="dxa"/>
            <w:noWrap/>
            <w:hideMark/>
          </w:tcPr>
          <w:p w14:paraId="7BE90FC9" w14:textId="77777777" w:rsidR="00F449E5" w:rsidRPr="001B0B9F" w:rsidRDefault="00F449E5" w:rsidP="001B0B9F">
            <w:pPr>
              <w:jc w:val="both"/>
              <w:rPr>
                <w:rFonts w:cstheme="minorHAnsi"/>
              </w:rPr>
            </w:pPr>
            <w:r w:rsidRPr="001B0B9F">
              <w:rPr>
                <w:rFonts w:cstheme="minorHAnsi"/>
              </w:rPr>
              <w:t>4</w:t>
            </w:r>
          </w:p>
        </w:tc>
        <w:tc>
          <w:tcPr>
            <w:tcW w:w="5660" w:type="dxa"/>
            <w:hideMark/>
          </w:tcPr>
          <w:p w14:paraId="370F99F1" w14:textId="77777777" w:rsidR="00F449E5" w:rsidRPr="001B0B9F" w:rsidRDefault="00F449E5" w:rsidP="001B0B9F">
            <w:pPr>
              <w:jc w:val="both"/>
              <w:rPr>
                <w:rFonts w:cstheme="minorHAnsi"/>
              </w:rPr>
            </w:pPr>
            <w:r w:rsidRPr="001B0B9F">
              <w:rPr>
                <w:rFonts w:cstheme="minorHAnsi"/>
              </w:rPr>
              <w:t>Tailoring courses</w:t>
            </w:r>
          </w:p>
        </w:tc>
        <w:tc>
          <w:tcPr>
            <w:tcW w:w="1500" w:type="dxa"/>
            <w:noWrap/>
            <w:hideMark/>
          </w:tcPr>
          <w:p w14:paraId="6C917935" w14:textId="77777777" w:rsidR="00F449E5" w:rsidRPr="001B0B9F" w:rsidRDefault="00F449E5" w:rsidP="001B0B9F">
            <w:pPr>
              <w:jc w:val="both"/>
              <w:rPr>
                <w:rFonts w:cstheme="minorHAnsi"/>
              </w:rPr>
            </w:pPr>
            <w:proofErr w:type="spellStart"/>
            <w:r w:rsidRPr="001B0B9F">
              <w:rPr>
                <w:rFonts w:cstheme="minorHAnsi"/>
              </w:rPr>
              <w:t>Guzara</w:t>
            </w:r>
            <w:proofErr w:type="spellEnd"/>
          </w:p>
        </w:tc>
        <w:tc>
          <w:tcPr>
            <w:tcW w:w="1003" w:type="dxa"/>
            <w:noWrap/>
            <w:hideMark/>
          </w:tcPr>
          <w:p w14:paraId="23E3CB1C" w14:textId="77777777" w:rsidR="00F449E5" w:rsidRPr="001B0B9F" w:rsidRDefault="00F449E5" w:rsidP="001B0B9F">
            <w:pPr>
              <w:jc w:val="both"/>
              <w:rPr>
                <w:rFonts w:cstheme="minorHAnsi"/>
              </w:rPr>
            </w:pPr>
            <w:r w:rsidRPr="001B0B9F">
              <w:rPr>
                <w:rFonts w:cstheme="minorHAnsi"/>
              </w:rPr>
              <w:t>60</w:t>
            </w:r>
          </w:p>
        </w:tc>
        <w:tc>
          <w:tcPr>
            <w:tcW w:w="1277" w:type="dxa"/>
            <w:noWrap/>
            <w:hideMark/>
          </w:tcPr>
          <w:p w14:paraId="74F3B787" w14:textId="77777777" w:rsidR="00F449E5" w:rsidRPr="001B0B9F" w:rsidRDefault="00F449E5" w:rsidP="001B0B9F">
            <w:pPr>
              <w:jc w:val="both"/>
              <w:rPr>
                <w:rFonts w:cstheme="minorHAnsi"/>
              </w:rPr>
            </w:pPr>
            <w:r w:rsidRPr="001B0B9F">
              <w:rPr>
                <w:rFonts w:cstheme="minorHAnsi"/>
              </w:rPr>
              <w:t>0</w:t>
            </w:r>
          </w:p>
        </w:tc>
        <w:tc>
          <w:tcPr>
            <w:tcW w:w="1300" w:type="dxa"/>
            <w:noWrap/>
            <w:hideMark/>
          </w:tcPr>
          <w:p w14:paraId="44D4A563" w14:textId="77777777" w:rsidR="00F449E5" w:rsidRPr="001B0B9F" w:rsidRDefault="00F449E5" w:rsidP="001B0B9F">
            <w:pPr>
              <w:jc w:val="both"/>
              <w:rPr>
                <w:rFonts w:cstheme="minorHAnsi"/>
              </w:rPr>
            </w:pPr>
            <w:r w:rsidRPr="001B0B9F">
              <w:rPr>
                <w:rFonts w:cstheme="minorHAnsi"/>
              </w:rPr>
              <w:t>60</w:t>
            </w:r>
          </w:p>
        </w:tc>
      </w:tr>
      <w:tr w:rsidR="00F449E5" w:rsidRPr="00C30F76" w14:paraId="5AF6EB74" w14:textId="77777777" w:rsidTr="00F449E5">
        <w:trPr>
          <w:trHeight w:val="580"/>
        </w:trPr>
        <w:tc>
          <w:tcPr>
            <w:tcW w:w="360" w:type="dxa"/>
            <w:noWrap/>
            <w:hideMark/>
          </w:tcPr>
          <w:p w14:paraId="3387D5AF" w14:textId="77777777" w:rsidR="00F449E5" w:rsidRPr="001B0B9F" w:rsidRDefault="00F449E5" w:rsidP="001B0B9F">
            <w:pPr>
              <w:jc w:val="both"/>
              <w:rPr>
                <w:rFonts w:cstheme="minorHAnsi"/>
              </w:rPr>
            </w:pPr>
            <w:r w:rsidRPr="001B0B9F">
              <w:rPr>
                <w:rFonts w:cstheme="minorHAnsi"/>
              </w:rPr>
              <w:t>5</w:t>
            </w:r>
          </w:p>
        </w:tc>
        <w:tc>
          <w:tcPr>
            <w:tcW w:w="5660" w:type="dxa"/>
            <w:hideMark/>
          </w:tcPr>
          <w:p w14:paraId="7D1D58FC" w14:textId="77777777" w:rsidR="00F449E5" w:rsidRPr="001B0B9F" w:rsidRDefault="00F449E5" w:rsidP="001B0B9F">
            <w:pPr>
              <w:jc w:val="both"/>
              <w:rPr>
                <w:rFonts w:cstheme="minorHAnsi"/>
              </w:rPr>
            </w:pPr>
            <w:r w:rsidRPr="001B0B9F">
              <w:rPr>
                <w:rFonts w:cstheme="minorHAnsi"/>
              </w:rPr>
              <w:t>Handicraft Training (KHAMAK- GRAPH- beading-embroidery, tailoring)</w:t>
            </w:r>
          </w:p>
        </w:tc>
        <w:tc>
          <w:tcPr>
            <w:tcW w:w="1500" w:type="dxa"/>
            <w:noWrap/>
            <w:hideMark/>
          </w:tcPr>
          <w:p w14:paraId="69EBC783" w14:textId="77777777" w:rsidR="00F449E5" w:rsidRPr="001B0B9F" w:rsidRDefault="00F449E5" w:rsidP="001B0B9F">
            <w:pPr>
              <w:jc w:val="both"/>
              <w:rPr>
                <w:rFonts w:cstheme="minorHAnsi"/>
              </w:rPr>
            </w:pPr>
            <w:proofErr w:type="spellStart"/>
            <w:r w:rsidRPr="001B0B9F">
              <w:rPr>
                <w:rFonts w:cstheme="minorHAnsi"/>
              </w:rPr>
              <w:t>Guzara</w:t>
            </w:r>
            <w:proofErr w:type="spellEnd"/>
          </w:p>
        </w:tc>
        <w:tc>
          <w:tcPr>
            <w:tcW w:w="1003" w:type="dxa"/>
            <w:noWrap/>
            <w:hideMark/>
          </w:tcPr>
          <w:p w14:paraId="1551D21F" w14:textId="77777777" w:rsidR="00F449E5" w:rsidRPr="001B0B9F" w:rsidRDefault="00F449E5" w:rsidP="001B0B9F">
            <w:pPr>
              <w:jc w:val="both"/>
              <w:rPr>
                <w:rFonts w:cstheme="minorHAnsi"/>
              </w:rPr>
            </w:pPr>
            <w:r w:rsidRPr="001B0B9F">
              <w:rPr>
                <w:rFonts w:cstheme="minorHAnsi"/>
              </w:rPr>
              <w:t>50</w:t>
            </w:r>
          </w:p>
        </w:tc>
        <w:tc>
          <w:tcPr>
            <w:tcW w:w="1277" w:type="dxa"/>
            <w:noWrap/>
            <w:hideMark/>
          </w:tcPr>
          <w:p w14:paraId="7EF6A774" w14:textId="77777777" w:rsidR="00F449E5" w:rsidRPr="001B0B9F" w:rsidRDefault="00F449E5" w:rsidP="001B0B9F">
            <w:pPr>
              <w:jc w:val="both"/>
              <w:rPr>
                <w:rFonts w:cstheme="minorHAnsi"/>
              </w:rPr>
            </w:pPr>
            <w:r w:rsidRPr="001B0B9F">
              <w:rPr>
                <w:rFonts w:cstheme="minorHAnsi"/>
              </w:rPr>
              <w:t>0</w:t>
            </w:r>
          </w:p>
        </w:tc>
        <w:tc>
          <w:tcPr>
            <w:tcW w:w="1300" w:type="dxa"/>
            <w:noWrap/>
            <w:hideMark/>
          </w:tcPr>
          <w:p w14:paraId="5783162F" w14:textId="77777777" w:rsidR="00F449E5" w:rsidRPr="001B0B9F" w:rsidRDefault="00F449E5" w:rsidP="001B0B9F">
            <w:pPr>
              <w:jc w:val="both"/>
              <w:rPr>
                <w:rFonts w:cstheme="minorHAnsi"/>
              </w:rPr>
            </w:pPr>
            <w:r w:rsidRPr="001B0B9F">
              <w:rPr>
                <w:rFonts w:cstheme="minorHAnsi"/>
              </w:rPr>
              <w:t>50</w:t>
            </w:r>
          </w:p>
        </w:tc>
      </w:tr>
      <w:tr w:rsidR="00F449E5" w:rsidRPr="00C30F76" w14:paraId="20D6FEC3" w14:textId="77777777" w:rsidTr="00F449E5">
        <w:trPr>
          <w:trHeight w:val="520"/>
        </w:trPr>
        <w:tc>
          <w:tcPr>
            <w:tcW w:w="360" w:type="dxa"/>
            <w:noWrap/>
            <w:hideMark/>
          </w:tcPr>
          <w:p w14:paraId="4DB3ADF0" w14:textId="77777777" w:rsidR="00F449E5" w:rsidRPr="001B0B9F" w:rsidRDefault="00F449E5" w:rsidP="001B0B9F">
            <w:pPr>
              <w:jc w:val="both"/>
              <w:rPr>
                <w:rFonts w:cstheme="minorHAnsi"/>
              </w:rPr>
            </w:pPr>
            <w:r w:rsidRPr="001B0B9F">
              <w:rPr>
                <w:rFonts w:cstheme="minorHAnsi"/>
              </w:rPr>
              <w:t>6</w:t>
            </w:r>
          </w:p>
        </w:tc>
        <w:tc>
          <w:tcPr>
            <w:tcW w:w="5660" w:type="dxa"/>
            <w:hideMark/>
          </w:tcPr>
          <w:p w14:paraId="0124A024" w14:textId="77777777" w:rsidR="00F449E5" w:rsidRPr="001B0B9F" w:rsidRDefault="00F449E5" w:rsidP="001B0B9F">
            <w:pPr>
              <w:jc w:val="both"/>
              <w:rPr>
                <w:rFonts w:cstheme="minorHAnsi"/>
              </w:rPr>
            </w:pPr>
            <w:r w:rsidRPr="001B0B9F">
              <w:rPr>
                <w:rFonts w:cstheme="minorHAnsi"/>
              </w:rPr>
              <w:t>Handicraft Training (KHAMAK- GRAPH- beading-embroidery, tailoring)</w:t>
            </w:r>
          </w:p>
        </w:tc>
        <w:tc>
          <w:tcPr>
            <w:tcW w:w="1500" w:type="dxa"/>
            <w:noWrap/>
            <w:hideMark/>
          </w:tcPr>
          <w:p w14:paraId="75203148" w14:textId="77777777" w:rsidR="00F449E5" w:rsidRPr="001B0B9F" w:rsidRDefault="00F449E5" w:rsidP="001B0B9F">
            <w:pPr>
              <w:jc w:val="both"/>
              <w:rPr>
                <w:rFonts w:cstheme="minorHAnsi"/>
              </w:rPr>
            </w:pPr>
            <w:proofErr w:type="spellStart"/>
            <w:r w:rsidRPr="001B0B9F">
              <w:rPr>
                <w:rFonts w:cstheme="minorHAnsi"/>
              </w:rPr>
              <w:t>Injil</w:t>
            </w:r>
            <w:proofErr w:type="spellEnd"/>
          </w:p>
        </w:tc>
        <w:tc>
          <w:tcPr>
            <w:tcW w:w="1003" w:type="dxa"/>
            <w:noWrap/>
            <w:hideMark/>
          </w:tcPr>
          <w:p w14:paraId="6F0F9DCD" w14:textId="77777777" w:rsidR="00F449E5" w:rsidRPr="001B0B9F" w:rsidRDefault="00F449E5" w:rsidP="001B0B9F">
            <w:pPr>
              <w:jc w:val="both"/>
              <w:rPr>
                <w:rFonts w:cstheme="minorHAnsi"/>
              </w:rPr>
            </w:pPr>
            <w:r w:rsidRPr="001B0B9F">
              <w:rPr>
                <w:rFonts w:cstheme="minorHAnsi"/>
              </w:rPr>
              <w:t>50</w:t>
            </w:r>
          </w:p>
        </w:tc>
        <w:tc>
          <w:tcPr>
            <w:tcW w:w="1277" w:type="dxa"/>
            <w:noWrap/>
            <w:hideMark/>
          </w:tcPr>
          <w:p w14:paraId="4525B696" w14:textId="77777777" w:rsidR="00F449E5" w:rsidRPr="001B0B9F" w:rsidRDefault="00F449E5" w:rsidP="001B0B9F">
            <w:pPr>
              <w:jc w:val="both"/>
              <w:rPr>
                <w:rFonts w:cstheme="minorHAnsi"/>
              </w:rPr>
            </w:pPr>
            <w:r w:rsidRPr="001B0B9F">
              <w:rPr>
                <w:rFonts w:cstheme="minorHAnsi"/>
              </w:rPr>
              <w:t>0</w:t>
            </w:r>
          </w:p>
        </w:tc>
        <w:tc>
          <w:tcPr>
            <w:tcW w:w="1300" w:type="dxa"/>
            <w:noWrap/>
            <w:hideMark/>
          </w:tcPr>
          <w:p w14:paraId="52DA6EBC" w14:textId="77777777" w:rsidR="00F449E5" w:rsidRPr="001B0B9F" w:rsidRDefault="00F449E5" w:rsidP="001B0B9F">
            <w:pPr>
              <w:jc w:val="both"/>
              <w:rPr>
                <w:rFonts w:cstheme="minorHAnsi"/>
              </w:rPr>
            </w:pPr>
            <w:r w:rsidRPr="001B0B9F">
              <w:rPr>
                <w:rFonts w:cstheme="minorHAnsi"/>
              </w:rPr>
              <w:t>50</w:t>
            </w:r>
          </w:p>
        </w:tc>
      </w:tr>
      <w:tr w:rsidR="00F449E5" w:rsidRPr="00C30F76" w14:paraId="53064D96" w14:textId="77777777" w:rsidTr="00F449E5">
        <w:trPr>
          <w:trHeight w:val="290"/>
        </w:trPr>
        <w:tc>
          <w:tcPr>
            <w:tcW w:w="360" w:type="dxa"/>
            <w:noWrap/>
            <w:hideMark/>
          </w:tcPr>
          <w:p w14:paraId="72F837DC" w14:textId="77777777" w:rsidR="00F449E5" w:rsidRPr="001B0B9F" w:rsidRDefault="00F449E5" w:rsidP="001B0B9F">
            <w:pPr>
              <w:jc w:val="both"/>
              <w:rPr>
                <w:rFonts w:cstheme="minorHAnsi"/>
              </w:rPr>
            </w:pPr>
            <w:r w:rsidRPr="001B0B9F">
              <w:rPr>
                <w:rFonts w:cstheme="minorHAnsi"/>
              </w:rPr>
              <w:t>7</w:t>
            </w:r>
          </w:p>
        </w:tc>
        <w:tc>
          <w:tcPr>
            <w:tcW w:w="5660" w:type="dxa"/>
            <w:hideMark/>
          </w:tcPr>
          <w:p w14:paraId="3783D587" w14:textId="77777777" w:rsidR="00F449E5" w:rsidRPr="001B0B9F" w:rsidRDefault="00F449E5" w:rsidP="001B0B9F">
            <w:pPr>
              <w:jc w:val="both"/>
              <w:rPr>
                <w:rFonts w:cstheme="minorHAnsi"/>
              </w:rPr>
            </w:pPr>
            <w:r w:rsidRPr="001B0B9F">
              <w:rPr>
                <w:rFonts w:cstheme="minorHAnsi"/>
              </w:rPr>
              <w:t>Motorcycle Repair</w:t>
            </w:r>
          </w:p>
        </w:tc>
        <w:tc>
          <w:tcPr>
            <w:tcW w:w="1500" w:type="dxa"/>
            <w:noWrap/>
            <w:hideMark/>
          </w:tcPr>
          <w:p w14:paraId="57A37761" w14:textId="77777777" w:rsidR="00F449E5" w:rsidRPr="001B0B9F" w:rsidRDefault="00F449E5" w:rsidP="001B0B9F">
            <w:pPr>
              <w:jc w:val="both"/>
              <w:rPr>
                <w:rFonts w:cstheme="minorHAnsi"/>
              </w:rPr>
            </w:pPr>
            <w:proofErr w:type="spellStart"/>
            <w:r w:rsidRPr="001B0B9F">
              <w:rPr>
                <w:rFonts w:cstheme="minorHAnsi"/>
              </w:rPr>
              <w:t>Guzara</w:t>
            </w:r>
            <w:proofErr w:type="spellEnd"/>
            <w:r w:rsidRPr="001B0B9F">
              <w:rPr>
                <w:rFonts w:cstheme="minorHAnsi"/>
              </w:rPr>
              <w:t xml:space="preserve"> </w:t>
            </w:r>
          </w:p>
        </w:tc>
        <w:tc>
          <w:tcPr>
            <w:tcW w:w="1003" w:type="dxa"/>
            <w:noWrap/>
            <w:hideMark/>
          </w:tcPr>
          <w:p w14:paraId="3527AE30" w14:textId="77777777" w:rsidR="00F449E5" w:rsidRPr="001B0B9F" w:rsidRDefault="00F449E5" w:rsidP="001B0B9F">
            <w:pPr>
              <w:jc w:val="both"/>
              <w:rPr>
                <w:rFonts w:cstheme="minorHAnsi"/>
              </w:rPr>
            </w:pPr>
            <w:r w:rsidRPr="001B0B9F">
              <w:rPr>
                <w:rFonts w:cstheme="minorHAnsi"/>
              </w:rPr>
              <w:t>0</w:t>
            </w:r>
          </w:p>
        </w:tc>
        <w:tc>
          <w:tcPr>
            <w:tcW w:w="1277" w:type="dxa"/>
            <w:noWrap/>
            <w:hideMark/>
          </w:tcPr>
          <w:p w14:paraId="4E523B22" w14:textId="77777777" w:rsidR="00F449E5" w:rsidRPr="001B0B9F" w:rsidRDefault="00F449E5" w:rsidP="001B0B9F">
            <w:pPr>
              <w:jc w:val="both"/>
              <w:rPr>
                <w:rFonts w:cstheme="minorHAnsi"/>
              </w:rPr>
            </w:pPr>
            <w:r w:rsidRPr="001B0B9F">
              <w:rPr>
                <w:rFonts w:cstheme="minorHAnsi"/>
              </w:rPr>
              <w:t>25</w:t>
            </w:r>
          </w:p>
        </w:tc>
        <w:tc>
          <w:tcPr>
            <w:tcW w:w="1300" w:type="dxa"/>
            <w:noWrap/>
            <w:hideMark/>
          </w:tcPr>
          <w:p w14:paraId="43B35D12" w14:textId="77777777" w:rsidR="00F449E5" w:rsidRPr="001B0B9F" w:rsidRDefault="00F449E5" w:rsidP="001B0B9F">
            <w:pPr>
              <w:jc w:val="both"/>
              <w:rPr>
                <w:rFonts w:cstheme="minorHAnsi"/>
              </w:rPr>
            </w:pPr>
            <w:r w:rsidRPr="001B0B9F">
              <w:rPr>
                <w:rFonts w:cstheme="minorHAnsi"/>
              </w:rPr>
              <w:t>25</w:t>
            </w:r>
          </w:p>
        </w:tc>
      </w:tr>
      <w:tr w:rsidR="00F449E5" w:rsidRPr="00C30F76" w14:paraId="47364740" w14:textId="77777777" w:rsidTr="00F449E5">
        <w:trPr>
          <w:trHeight w:val="290"/>
        </w:trPr>
        <w:tc>
          <w:tcPr>
            <w:tcW w:w="360" w:type="dxa"/>
            <w:noWrap/>
            <w:hideMark/>
          </w:tcPr>
          <w:p w14:paraId="33DB495C" w14:textId="77777777" w:rsidR="00F449E5" w:rsidRPr="001B0B9F" w:rsidRDefault="00F449E5" w:rsidP="001B0B9F">
            <w:pPr>
              <w:jc w:val="both"/>
              <w:rPr>
                <w:rFonts w:cstheme="minorHAnsi"/>
              </w:rPr>
            </w:pPr>
            <w:r w:rsidRPr="001B0B9F">
              <w:rPr>
                <w:rFonts w:cstheme="minorHAnsi"/>
              </w:rPr>
              <w:t>8</w:t>
            </w:r>
          </w:p>
        </w:tc>
        <w:tc>
          <w:tcPr>
            <w:tcW w:w="5660" w:type="dxa"/>
            <w:hideMark/>
          </w:tcPr>
          <w:p w14:paraId="7E9A2E67" w14:textId="77777777" w:rsidR="00F449E5" w:rsidRPr="001B0B9F" w:rsidRDefault="00F449E5" w:rsidP="001B0B9F">
            <w:pPr>
              <w:jc w:val="both"/>
              <w:rPr>
                <w:rFonts w:cstheme="minorHAnsi"/>
              </w:rPr>
            </w:pPr>
            <w:r w:rsidRPr="001B0B9F">
              <w:rPr>
                <w:rFonts w:cstheme="minorHAnsi"/>
              </w:rPr>
              <w:t>Motorcycle Repair</w:t>
            </w:r>
          </w:p>
        </w:tc>
        <w:tc>
          <w:tcPr>
            <w:tcW w:w="1500" w:type="dxa"/>
            <w:noWrap/>
            <w:hideMark/>
          </w:tcPr>
          <w:p w14:paraId="7BF31967" w14:textId="77777777" w:rsidR="00F449E5" w:rsidRPr="001B0B9F" w:rsidRDefault="00F449E5" w:rsidP="001B0B9F">
            <w:pPr>
              <w:jc w:val="both"/>
              <w:rPr>
                <w:rFonts w:cstheme="minorHAnsi"/>
              </w:rPr>
            </w:pPr>
            <w:proofErr w:type="spellStart"/>
            <w:r w:rsidRPr="001B0B9F">
              <w:rPr>
                <w:rFonts w:cstheme="minorHAnsi"/>
              </w:rPr>
              <w:t>Enjil</w:t>
            </w:r>
            <w:proofErr w:type="spellEnd"/>
          </w:p>
        </w:tc>
        <w:tc>
          <w:tcPr>
            <w:tcW w:w="1003" w:type="dxa"/>
            <w:noWrap/>
            <w:hideMark/>
          </w:tcPr>
          <w:p w14:paraId="38228B84" w14:textId="77777777" w:rsidR="00F449E5" w:rsidRPr="001B0B9F" w:rsidRDefault="00F449E5" w:rsidP="001B0B9F">
            <w:pPr>
              <w:jc w:val="both"/>
              <w:rPr>
                <w:rFonts w:cstheme="minorHAnsi"/>
              </w:rPr>
            </w:pPr>
            <w:r w:rsidRPr="001B0B9F">
              <w:rPr>
                <w:rFonts w:cstheme="minorHAnsi"/>
              </w:rPr>
              <w:t>0</w:t>
            </w:r>
          </w:p>
        </w:tc>
        <w:tc>
          <w:tcPr>
            <w:tcW w:w="1277" w:type="dxa"/>
            <w:noWrap/>
            <w:hideMark/>
          </w:tcPr>
          <w:p w14:paraId="204F0D9D" w14:textId="77777777" w:rsidR="00F449E5" w:rsidRPr="001B0B9F" w:rsidRDefault="00F449E5" w:rsidP="001B0B9F">
            <w:pPr>
              <w:jc w:val="both"/>
              <w:rPr>
                <w:rFonts w:cstheme="minorHAnsi"/>
              </w:rPr>
            </w:pPr>
            <w:r w:rsidRPr="001B0B9F">
              <w:rPr>
                <w:rFonts w:cstheme="minorHAnsi"/>
              </w:rPr>
              <w:t>25</w:t>
            </w:r>
          </w:p>
        </w:tc>
        <w:tc>
          <w:tcPr>
            <w:tcW w:w="1300" w:type="dxa"/>
            <w:noWrap/>
            <w:hideMark/>
          </w:tcPr>
          <w:p w14:paraId="13C9FE87" w14:textId="77777777" w:rsidR="00F449E5" w:rsidRPr="001B0B9F" w:rsidRDefault="00F449E5" w:rsidP="001B0B9F">
            <w:pPr>
              <w:jc w:val="both"/>
              <w:rPr>
                <w:rFonts w:cstheme="minorHAnsi"/>
              </w:rPr>
            </w:pPr>
            <w:r w:rsidRPr="001B0B9F">
              <w:rPr>
                <w:rFonts w:cstheme="minorHAnsi"/>
              </w:rPr>
              <w:t>25</w:t>
            </w:r>
          </w:p>
        </w:tc>
      </w:tr>
      <w:tr w:rsidR="00F449E5" w:rsidRPr="00C30F76" w14:paraId="48666617" w14:textId="77777777" w:rsidTr="00F449E5">
        <w:trPr>
          <w:trHeight w:val="290"/>
        </w:trPr>
        <w:tc>
          <w:tcPr>
            <w:tcW w:w="360" w:type="dxa"/>
            <w:noWrap/>
            <w:hideMark/>
          </w:tcPr>
          <w:p w14:paraId="085843A9" w14:textId="77777777" w:rsidR="00F449E5" w:rsidRPr="001B0B9F" w:rsidRDefault="00F449E5" w:rsidP="001B0B9F">
            <w:pPr>
              <w:jc w:val="both"/>
              <w:rPr>
                <w:rFonts w:cstheme="minorHAnsi"/>
              </w:rPr>
            </w:pPr>
            <w:r w:rsidRPr="001B0B9F">
              <w:rPr>
                <w:rFonts w:cstheme="minorHAnsi"/>
              </w:rPr>
              <w:t>9</w:t>
            </w:r>
          </w:p>
        </w:tc>
        <w:tc>
          <w:tcPr>
            <w:tcW w:w="5660" w:type="dxa"/>
            <w:hideMark/>
          </w:tcPr>
          <w:p w14:paraId="3D2862F7" w14:textId="77777777" w:rsidR="00F449E5" w:rsidRPr="001B0B9F" w:rsidRDefault="00F449E5" w:rsidP="001B0B9F">
            <w:pPr>
              <w:jc w:val="both"/>
              <w:rPr>
                <w:rFonts w:cstheme="minorHAnsi"/>
              </w:rPr>
            </w:pPr>
            <w:r w:rsidRPr="001B0B9F">
              <w:rPr>
                <w:rFonts w:cstheme="minorHAnsi"/>
              </w:rPr>
              <w:t>Mobile Repair</w:t>
            </w:r>
          </w:p>
        </w:tc>
        <w:tc>
          <w:tcPr>
            <w:tcW w:w="1500" w:type="dxa"/>
            <w:noWrap/>
            <w:hideMark/>
          </w:tcPr>
          <w:p w14:paraId="51697CE3" w14:textId="77777777" w:rsidR="00F449E5" w:rsidRPr="001B0B9F" w:rsidRDefault="00F449E5" w:rsidP="001B0B9F">
            <w:pPr>
              <w:jc w:val="both"/>
              <w:rPr>
                <w:rFonts w:cstheme="minorHAnsi"/>
              </w:rPr>
            </w:pPr>
            <w:proofErr w:type="spellStart"/>
            <w:r w:rsidRPr="001B0B9F">
              <w:rPr>
                <w:rFonts w:cstheme="minorHAnsi"/>
              </w:rPr>
              <w:t>Guzara</w:t>
            </w:r>
            <w:proofErr w:type="spellEnd"/>
          </w:p>
        </w:tc>
        <w:tc>
          <w:tcPr>
            <w:tcW w:w="1003" w:type="dxa"/>
            <w:noWrap/>
            <w:hideMark/>
          </w:tcPr>
          <w:p w14:paraId="56E90487" w14:textId="77777777" w:rsidR="00F449E5" w:rsidRPr="001B0B9F" w:rsidRDefault="00F449E5" w:rsidP="001B0B9F">
            <w:pPr>
              <w:jc w:val="both"/>
              <w:rPr>
                <w:rFonts w:cstheme="minorHAnsi"/>
              </w:rPr>
            </w:pPr>
            <w:r w:rsidRPr="001B0B9F">
              <w:rPr>
                <w:rFonts w:cstheme="minorHAnsi"/>
              </w:rPr>
              <w:t>0</w:t>
            </w:r>
          </w:p>
        </w:tc>
        <w:tc>
          <w:tcPr>
            <w:tcW w:w="1277" w:type="dxa"/>
            <w:noWrap/>
            <w:hideMark/>
          </w:tcPr>
          <w:p w14:paraId="445F96BE" w14:textId="77777777" w:rsidR="00F449E5" w:rsidRPr="001B0B9F" w:rsidRDefault="00F449E5" w:rsidP="001B0B9F">
            <w:pPr>
              <w:jc w:val="both"/>
              <w:rPr>
                <w:rFonts w:cstheme="minorHAnsi"/>
              </w:rPr>
            </w:pPr>
            <w:r w:rsidRPr="001B0B9F">
              <w:rPr>
                <w:rFonts w:cstheme="minorHAnsi"/>
              </w:rPr>
              <w:t>25</w:t>
            </w:r>
          </w:p>
        </w:tc>
        <w:tc>
          <w:tcPr>
            <w:tcW w:w="1300" w:type="dxa"/>
            <w:noWrap/>
            <w:hideMark/>
          </w:tcPr>
          <w:p w14:paraId="2226DFDA" w14:textId="77777777" w:rsidR="00F449E5" w:rsidRPr="001B0B9F" w:rsidRDefault="00F449E5" w:rsidP="001B0B9F">
            <w:pPr>
              <w:jc w:val="both"/>
              <w:rPr>
                <w:rFonts w:cstheme="minorHAnsi"/>
              </w:rPr>
            </w:pPr>
            <w:r w:rsidRPr="001B0B9F">
              <w:rPr>
                <w:rFonts w:cstheme="minorHAnsi"/>
              </w:rPr>
              <w:t>25</w:t>
            </w:r>
          </w:p>
        </w:tc>
      </w:tr>
      <w:tr w:rsidR="00F449E5" w:rsidRPr="00C30F76" w14:paraId="11171EFB" w14:textId="77777777" w:rsidTr="00F449E5">
        <w:trPr>
          <w:trHeight w:val="290"/>
        </w:trPr>
        <w:tc>
          <w:tcPr>
            <w:tcW w:w="360" w:type="dxa"/>
            <w:noWrap/>
            <w:hideMark/>
          </w:tcPr>
          <w:p w14:paraId="1B676D87" w14:textId="77777777" w:rsidR="00F449E5" w:rsidRPr="001B0B9F" w:rsidRDefault="00F449E5" w:rsidP="001B0B9F">
            <w:pPr>
              <w:jc w:val="both"/>
              <w:rPr>
                <w:rFonts w:cstheme="minorHAnsi"/>
              </w:rPr>
            </w:pPr>
            <w:r w:rsidRPr="001B0B9F">
              <w:rPr>
                <w:rFonts w:cstheme="minorHAnsi"/>
              </w:rPr>
              <w:t>10</w:t>
            </w:r>
          </w:p>
        </w:tc>
        <w:tc>
          <w:tcPr>
            <w:tcW w:w="5660" w:type="dxa"/>
            <w:hideMark/>
          </w:tcPr>
          <w:p w14:paraId="69E1A078" w14:textId="77777777" w:rsidR="00F449E5" w:rsidRPr="001B0B9F" w:rsidRDefault="00F449E5" w:rsidP="001B0B9F">
            <w:pPr>
              <w:jc w:val="both"/>
              <w:rPr>
                <w:rFonts w:cstheme="minorHAnsi"/>
              </w:rPr>
            </w:pPr>
            <w:r w:rsidRPr="001B0B9F">
              <w:rPr>
                <w:rFonts w:cstheme="minorHAnsi"/>
              </w:rPr>
              <w:t>Mobile Repair</w:t>
            </w:r>
          </w:p>
        </w:tc>
        <w:tc>
          <w:tcPr>
            <w:tcW w:w="1500" w:type="dxa"/>
            <w:noWrap/>
            <w:hideMark/>
          </w:tcPr>
          <w:p w14:paraId="0FD5FFED" w14:textId="77777777" w:rsidR="00F449E5" w:rsidRPr="001B0B9F" w:rsidRDefault="00F449E5" w:rsidP="001B0B9F">
            <w:pPr>
              <w:jc w:val="both"/>
              <w:rPr>
                <w:rFonts w:cstheme="minorHAnsi"/>
              </w:rPr>
            </w:pPr>
            <w:proofErr w:type="spellStart"/>
            <w:r w:rsidRPr="001B0B9F">
              <w:rPr>
                <w:rFonts w:cstheme="minorHAnsi"/>
              </w:rPr>
              <w:t>Injil</w:t>
            </w:r>
            <w:proofErr w:type="spellEnd"/>
          </w:p>
        </w:tc>
        <w:tc>
          <w:tcPr>
            <w:tcW w:w="1003" w:type="dxa"/>
            <w:noWrap/>
            <w:hideMark/>
          </w:tcPr>
          <w:p w14:paraId="1FC7E2E5" w14:textId="77777777" w:rsidR="00F449E5" w:rsidRPr="001B0B9F" w:rsidRDefault="00F449E5" w:rsidP="001B0B9F">
            <w:pPr>
              <w:jc w:val="both"/>
              <w:rPr>
                <w:rFonts w:cstheme="minorHAnsi"/>
              </w:rPr>
            </w:pPr>
            <w:r w:rsidRPr="001B0B9F">
              <w:rPr>
                <w:rFonts w:cstheme="minorHAnsi"/>
              </w:rPr>
              <w:t>0</w:t>
            </w:r>
          </w:p>
        </w:tc>
        <w:tc>
          <w:tcPr>
            <w:tcW w:w="1277" w:type="dxa"/>
            <w:noWrap/>
            <w:hideMark/>
          </w:tcPr>
          <w:p w14:paraId="52581CB8" w14:textId="77777777" w:rsidR="00F449E5" w:rsidRPr="001B0B9F" w:rsidRDefault="00F449E5" w:rsidP="001B0B9F">
            <w:pPr>
              <w:jc w:val="both"/>
              <w:rPr>
                <w:rFonts w:cstheme="minorHAnsi"/>
              </w:rPr>
            </w:pPr>
            <w:r w:rsidRPr="001B0B9F">
              <w:rPr>
                <w:rFonts w:cstheme="minorHAnsi"/>
              </w:rPr>
              <w:t>25</w:t>
            </w:r>
          </w:p>
        </w:tc>
        <w:tc>
          <w:tcPr>
            <w:tcW w:w="1300" w:type="dxa"/>
            <w:noWrap/>
            <w:hideMark/>
          </w:tcPr>
          <w:p w14:paraId="19529B28" w14:textId="77777777" w:rsidR="00F449E5" w:rsidRPr="001B0B9F" w:rsidRDefault="00F449E5" w:rsidP="001B0B9F">
            <w:pPr>
              <w:jc w:val="both"/>
              <w:rPr>
                <w:rFonts w:cstheme="minorHAnsi"/>
              </w:rPr>
            </w:pPr>
            <w:r w:rsidRPr="001B0B9F">
              <w:rPr>
                <w:rFonts w:cstheme="minorHAnsi"/>
              </w:rPr>
              <w:t>25</w:t>
            </w:r>
          </w:p>
        </w:tc>
      </w:tr>
      <w:tr w:rsidR="00F449E5" w:rsidRPr="00C30F76" w14:paraId="6589E66E" w14:textId="77777777" w:rsidTr="00F449E5">
        <w:trPr>
          <w:trHeight w:val="290"/>
        </w:trPr>
        <w:tc>
          <w:tcPr>
            <w:tcW w:w="7520" w:type="dxa"/>
            <w:gridSpan w:val="3"/>
            <w:noWrap/>
            <w:hideMark/>
          </w:tcPr>
          <w:p w14:paraId="3F0C47AB" w14:textId="77777777" w:rsidR="00F449E5" w:rsidRPr="001B0B9F" w:rsidRDefault="00F449E5" w:rsidP="001B0B9F">
            <w:pPr>
              <w:jc w:val="both"/>
              <w:rPr>
                <w:rFonts w:cstheme="minorHAnsi"/>
              </w:rPr>
            </w:pPr>
            <w:r w:rsidRPr="001B0B9F">
              <w:rPr>
                <w:rFonts w:cstheme="minorHAnsi"/>
              </w:rPr>
              <w:t xml:space="preserve"> Total: </w:t>
            </w:r>
          </w:p>
        </w:tc>
        <w:tc>
          <w:tcPr>
            <w:tcW w:w="1003" w:type="dxa"/>
            <w:noWrap/>
            <w:hideMark/>
          </w:tcPr>
          <w:p w14:paraId="552645B5" w14:textId="77777777" w:rsidR="00F449E5" w:rsidRPr="002E5B81" w:rsidRDefault="00F449E5" w:rsidP="001B0B9F">
            <w:pPr>
              <w:jc w:val="both"/>
              <w:rPr>
                <w:rFonts w:cstheme="minorHAnsi"/>
                <w:b/>
                <w:bCs/>
              </w:rPr>
            </w:pPr>
            <w:r w:rsidRPr="002E5B81">
              <w:rPr>
                <w:rFonts w:cstheme="minorHAnsi"/>
                <w:b/>
                <w:bCs/>
              </w:rPr>
              <w:t xml:space="preserve">           250 </w:t>
            </w:r>
          </w:p>
        </w:tc>
        <w:tc>
          <w:tcPr>
            <w:tcW w:w="1277" w:type="dxa"/>
            <w:noWrap/>
            <w:hideMark/>
          </w:tcPr>
          <w:p w14:paraId="384D21BF" w14:textId="77777777" w:rsidR="00F449E5" w:rsidRPr="002E5B81" w:rsidRDefault="00F449E5" w:rsidP="001B0B9F">
            <w:pPr>
              <w:jc w:val="both"/>
              <w:rPr>
                <w:rFonts w:cstheme="minorHAnsi"/>
                <w:b/>
                <w:bCs/>
              </w:rPr>
            </w:pPr>
            <w:r w:rsidRPr="002E5B81">
              <w:rPr>
                <w:rFonts w:cstheme="minorHAnsi"/>
                <w:b/>
                <w:bCs/>
              </w:rPr>
              <w:t xml:space="preserve">                150 </w:t>
            </w:r>
          </w:p>
        </w:tc>
        <w:tc>
          <w:tcPr>
            <w:tcW w:w="1300" w:type="dxa"/>
            <w:noWrap/>
            <w:hideMark/>
          </w:tcPr>
          <w:p w14:paraId="021472EF" w14:textId="77777777" w:rsidR="00F449E5" w:rsidRPr="002E5B81" w:rsidRDefault="00F449E5" w:rsidP="001B0B9F">
            <w:pPr>
              <w:jc w:val="both"/>
              <w:rPr>
                <w:rFonts w:cstheme="minorHAnsi"/>
                <w:b/>
                <w:bCs/>
              </w:rPr>
            </w:pPr>
            <w:r w:rsidRPr="002E5B81">
              <w:rPr>
                <w:rFonts w:cstheme="minorHAnsi"/>
                <w:b/>
                <w:bCs/>
              </w:rPr>
              <w:t xml:space="preserve">                400 </w:t>
            </w:r>
          </w:p>
        </w:tc>
      </w:tr>
    </w:tbl>
    <w:p w14:paraId="269D4BCA" w14:textId="77777777" w:rsidR="00B353DA" w:rsidRPr="001B0B9F" w:rsidRDefault="00B353DA" w:rsidP="001B0B9F">
      <w:pPr>
        <w:jc w:val="both"/>
        <w:rPr>
          <w:rFonts w:cstheme="minorHAnsi"/>
        </w:rPr>
      </w:pPr>
    </w:p>
    <w:p w14:paraId="3157806B" w14:textId="0EBECDC5" w:rsidR="00CC47FC" w:rsidRPr="001B0B9F" w:rsidRDefault="00CC47FC" w:rsidP="001B0B9F">
      <w:pPr>
        <w:jc w:val="both"/>
        <w:rPr>
          <w:rFonts w:cstheme="minorHAnsi"/>
          <w:b/>
          <w:bCs/>
        </w:rPr>
      </w:pPr>
      <w:r w:rsidRPr="001B0B9F">
        <w:rPr>
          <w:rFonts w:cstheme="minorHAnsi"/>
          <w:b/>
          <w:bCs/>
        </w:rPr>
        <w:t>Deliverables</w:t>
      </w:r>
      <w:r w:rsidR="001B0B9F" w:rsidRPr="001B0B9F">
        <w:rPr>
          <w:rFonts w:cstheme="minorHAnsi"/>
          <w:b/>
          <w:bCs/>
        </w:rPr>
        <w:t>:</w:t>
      </w:r>
    </w:p>
    <w:p w14:paraId="04E667E2" w14:textId="77777777" w:rsidR="00CC47FC" w:rsidRPr="001B0B9F" w:rsidRDefault="00CC47FC" w:rsidP="001B0B9F">
      <w:pPr>
        <w:jc w:val="both"/>
        <w:rPr>
          <w:rFonts w:cstheme="minorHAnsi"/>
        </w:rPr>
      </w:pPr>
      <w:r w:rsidRPr="001B0B9F">
        <w:rPr>
          <w:rFonts w:cstheme="minorHAnsi"/>
        </w:rPr>
        <w:t>The selected firm/consultancy is expected to deliver the following deliverables.</w:t>
      </w:r>
    </w:p>
    <w:tbl>
      <w:tblPr>
        <w:tblStyle w:val="TableGrid"/>
        <w:tblW w:w="0" w:type="auto"/>
        <w:tblInd w:w="720" w:type="dxa"/>
        <w:tblLook w:val="04A0" w:firstRow="1" w:lastRow="0" w:firstColumn="1" w:lastColumn="0" w:noHBand="0" w:noVBand="1"/>
      </w:tblPr>
      <w:tblGrid>
        <w:gridCol w:w="2824"/>
        <w:gridCol w:w="2843"/>
        <w:gridCol w:w="2917"/>
      </w:tblGrid>
      <w:tr w:rsidR="00CC47FC" w:rsidRPr="00C30F76" w14:paraId="5D3C2BBE" w14:textId="77777777" w:rsidTr="00A20E9D">
        <w:trPr>
          <w:trHeight w:val="332"/>
        </w:trPr>
        <w:tc>
          <w:tcPr>
            <w:tcW w:w="2824" w:type="dxa"/>
          </w:tcPr>
          <w:p w14:paraId="162C08DE" w14:textId="77777777" w:rsidR="00CC47FC" w:rsidRPr="001B0B9F" w:rsidRDefault="00CC47FC" w:rsidP="001B0B9F">
            <w:pPr>
              <w:jc w:val="both"/>
              <w:rPr>
                <w:rFonts w:cstheme="minorHAnsi"/>
              </w:rPr>
            </w:pPr>
            <w:r w:rsidRPr="001B0B9F">
              <w:rPr>
                <w:rFonts w:cstheme="minorHAnsi"/>
              </w:rPr>
              <w:t xml:space="preserve">Activity </w:t>
            </w:r>
          </w:p>
        </w:tc>
        <w:tc>
          <w:tcPr>
            <w:tcW w:w="2843" w:type="dxa"/>
          </w:tcPr>
          <w:p w14:paraId="325CF63B" w14:textId="77777777" w:rsidR="00CC47FC" w:rsidRPr="001B0B9F" w:rsidRDefault="00CC47FC" w:rsidP="001B0B9F">
            <w:pPr>
              <w:jc w:val="both"/>
              <w:rPr>
                <w:rFonts w:cstheme="minorHAnsi"/>
              </w:rPr>
            </w:pPr>
            <w:r w:rsidRPr="001B0B9F">
              <w:rPr>
                <w:rFonts w:cstheme="minorHAnsi"/>
              </w:rPr>
              <w:t xml:space="preserve">Duration </w:t>
            </w:r>
          </w:p>
        </w:tc>
        <w:tc>
          <w:tcPr>
            <w:tcW w:w="2917" w:type="dxa"/>
          </w:tcPr>
          <w:p w14:paraId="335EF726" w14:textId="77777777" w:rsidR="00CC47FC" w:rsidRPr="001B0B9F" w:rsidRDefault="00CC47FC" w:rsidP="001B0B9F">
            <w:pPr>
              <w:jc w:val="both"/>
              <w:rPr>
                <w:rFonts w:cstheme="minorHAnsi"/>
              </w:rPr>
            </w:pPr>
            <w:r w:rsidRPr="001B0B9F">
              <w:rPr>
                <w:rFonts w:cstheme="minorHAnsi"/>
              </w:rPr>
              <w:t xml:space="preserve">Performance conditionality </w:t>
            </w:r>
          </w:p>
        </w:tc>
      </w:tr>
      <w:tr w:rsidR="00CC47FC" w:rsidRPr="00C30F76" w14:paraId="528858EF" w14:textId="77777777" w:rsidTr="00A20E9D">
        <w:trPr>
          <w:trHeight w:val="294"/>
        </w:trPr>
        <w:tc>
          <w:tcPr>
            <w:tcW w:w="2824" w:type="dxa"/>
          </w:tcPr>
          <w:p w14:paraId="1CA3C346" w14:textId="77777777" w:rsidR="00CC47FC" w:rsidRPr="001B0B9F" w:rsidRDefault="00CC47FC" w:rsidP="001B0B9F">
            <w:pPr>
              <w:jc w:val="both"/>
              <w:rPr>
                <w:rFonts w:cstheme="minorHAnsi"/>
              </w:rPr>
            </w:pPr>
            <w:r w:rsidRPr="001B0B9F">
              <w:rPr>
                <w:rFonts w:cstheme="minorHAnsi"/>
              </w:rPr>
              <w:t>The comprehensive methodology and curriculum developed for conducting vocational training</w:t>
            </w:r>
            <w:r w:rsidR="00F71E68" w:rsidRPr="001B0B9F">
              <w:rPr>
                <w:rFonts w:cstheme="minorHAnsi"/>
              </w:rPr>
              <w:t>s, establishing training centers with the basic tools and equipment’s at the identified locations.</w:t>
            </w:r>
            <w:r w:rsidRPr="001B0B9F">
              <w:rPr>
                <w:rFonts w:cstheme="minorHAnsi"/>
              </w:rPr>
              <w:t xml:space="preserve"> </w:t>
            </w:r>
          </w:p>
          <w:p w14:paraId="6867080A" w14:textId="40E9046D" w:rsidR="00F71E68" w:rsidRPr="001B0B9F" w:rsidRDefault="00F71E68" w:rsidP="001B0B9F">
            <w:pPr>
              <w:jc w:val="both"/>
              <w:rPr>
                <w:rFonts w:cstheme="minorHAnsi"/>
              </w:rPr>
            </w:pPr>
            <w:r w:rsidRPr="001B0B9F">
              <w:rPr>
                <w:rFonts w:cstheme="minorHAnsi"/>
              </w:rPr>
              <w:t>Recruitment of project staff and trainers</w:t>
            </w:r>
            <w:r w:rsidR="00D0594F" w:rsidRPr="001B0B9F">
              <w:rPr>
                <w:rFonts w:cstheme="minorHAnsi"/>
              </w:rPr>
              <w:t>.</w:t>
            </w:r>
          </w:p>
        </w:tc>
        <w:tc>
          <w:tcPr>
            <w:tcW w:w="2843" w:type="dxa"/>
          </w:tcPr>
          <w:p w14:paraId="53AC56AD" w14:textId="2AD2D2D6" w:rsidR="00CC47FC" w:rsidRPr="001B0B9F" w:rsidRDefault="00F71E68" w:rsidP="001B0B9F">
            <w:pPr>
              <w:jc w:val="both"/>
              <w:rPr>
                <w:rFonts w:cstheme="minorHAnsi"/>
              </w:rPr>
            </w:pPr>
            <w:r w:rsidRPr="001B0B9F">
              <w:rPr>
                <w:rFonts w:cstheme="minorHAnsi"/>
              </w:rPr>
              <w:t>20</w:t>
            </w:r>
            <w:r w:rsidR="00CC47FC" w:rsidRPr="001B0B9F">
              <w:rPr>
                <w:rFonts w:cstheme="minorHAnsi"/>
              </w:rPr>
              <w:t xml:space="preserve"> days</w:t>
            </w:r>
          </w:p>
        </w:tc>
        <w:tc>
          <w:tcPr>
            <w:tcW w:w="2917" w:type="dxa"/>
          </w:tcPr>
          <w:p w14:paraId="15860C08" w14:textId="77777777" w:rsidR="00CC47FC" w:rsidRPr="001B0B9F" w:rsidRDefault="00CC47FC" w:rsidP="001B0B9F">
            <w:pPr>
              <w:jc w:val="both"/>
              <w:rPr>
                <w:rFonts w:cstheme="minorHAnsi"/>
              </w:rPr>
            </w:pPr>
            <w:r w:rsidRPr="001B0B9F">
              <w:rPr>
                <w:rFonts w:cstheme="minorHAnsi"/>
              </w:rPr>
              <w:t>The comprehensive methodology and curriculum development approved by CARE.</w:t>
            </w:r>
          </w:p>
        </w:tc>
      </w:tr>
      <w:tr w:rsidR="00CC47FC" w:rsidRPr="00C30F76" w14:paraId="4CA528C6" w14:textId="77777777" w:rsidTr="00A20E9D">
        <w:trPr>
          <w:trHeight w:val="283"/>
        </w:trPr>
        <w:tc>
          <w:tcPr>
            <w:tcW w:w="2824" w:type="dxa"/>
          </w:tcPr>
          <w:p w14:paraId="53C8B458" w14:textId="699D0657" w:rsidR="00CC47FC" w:rsidRPr="001B0B9F" w:rsidRDefault="00F71E68" w:rsidP="001B0B9F">
            <w:pPr>
              <w:jc w:val="both"/>
              <w:rPr>
                <w:rFonts w:cstheme="minorHAnsi"/>
              </w:rPr>
            </w:pPr>
            <w:r w:rsidRPr="001B0B9F">
              <w:rPr>
                <w:rFonts w:cstheme="minorHAnsi"/>
              </w:rPr>
              <w:t xml:space="preserve">Repaid need assessment, development of comprehensive action plan </w:t>
            </w:r>
            <w:r w:rsidRPr="001B0B9F">
              <w:rPr>
                <w:rFonts w:cstheme="minorHAnsi"/>
              </w:rPr>
              <w:lastRenderedPageBreak/>
              <w:t>and development of project templates pre-and</w:t>
            </w:r>
            <w:r w:rsidR="00CC47FC" w:rsidRPr="001B0B9F">
              <w:rPr>
                <w:rFonts w:cstheme="minorHAnsi"/>
              </w:rPr>
              <w:t xml:space="preserve"> post-evaluation of skills and knowledge of the participants of the vocational trainings for women and</w:t>
            </w:r>
            <w:r w:rsidR="008616D0" w:rsidRPr="001B0B9F">
              <w:rPr>
                <w:rFonts w:cstheme="minorHAnsi"/>
              </w:rPr>
              <w:t xml:space="preserve"> man</w:t>
            </w:r>
            <w:r w:rsidR="00CC47FC" w:rsidRPr="001B0B9F">
              <w:rPr>
                <w:rFonts w:cstheme="minorHAnsi"/>
              </w:rPr>
              <w:t xml:space="preserve"> documented</w:t>
            </w:r>
          </w:p>
        </w:tc>
        <w:tc>
          <w:tcPr>
            <w:tcW w:w="2843" w:type="dxa"/>
          </w:tcPr>
          <w:p w14:paraId="55BB86E8" w14:textId="43C23B0F" w:rsidR="00CC47FC" w:rsidRPr="001B0B9F" w:rsidRDefault="00D0594F" w:rsidP="001B0B9F">
            <w:pPr>
              <w:jc w:val="both"/>
              <w:rPr>
                <w:rFonts w:cstheme="minorHAnsi"/>
              </w:rPr>
            </w:pPr>
            <w:r w:rsidRPr="001B0B9F">
              <w:rPr>
                <w:rFonts w:cstheme="minorHAnsi"/>
              </w:rPr>
              <w:lastRenderedPageBreak/>
              <w:t>5</w:t>
            </w:r>
            <w:r w:rsidR="00CC47FC" w:rsidRPr="001B0B9F">
              <w:rPr>
                <w:rFonts w:cstheme="minorHAnsi"/>
              </w:rPr>
              <w:t xml:space="preserve"> days</w:t>
            </w:r>
          </w:p>
        </w:tc>
        <w:tc>
          <w:tcPr>
            <w:tcW w:w="2917" w:type="dxa"/>
          </w:tcPr>
          <w:p w14:paraId="1633648D" w14:textId="77777777" w:rsidR="00CC47FC" w:rsidRPr="001B0B9F" w:rsidRDefault="00CC47FC" w:rsidP="001B0B9F">
            <w:pPr>
              <w:jc w:val="both"/>
              <w:rPr>
                <w:rFonts w:cstheme="minorHAnsi"/>
              </w:rPr>
            </w:pPr>
            <w:r w:rsidRPr="001B0B9F">
              <w:rPr>
                <w:rFonts w:cstheme="minorHAnsi"/>
              </w:rPr>
              <w:t>The documents receive and approve by CARE.</w:t>
            </w:r>
          </w:p>
        </w:tc>
      </w:tr>
      <w:tr w:rsidR="00CC47FC" w:rsidRPr="00C30F76" w14:paraId="651124F1" w14:textId="77777777" w:rsidTr="00A20E9D">
        <w:trPr>
          <w:trHeight w:val="294"/>
        </w:trPr>
        <w:tc>
          <w:tcPr>
            <w:tcW w:w="2824" w:type="dxa"/>
          </w:tcPr>
          <w:p w14:paraId="771A0C91" w14:textId="19ACB29A" w:rsidR="00CC47FC" w:rsidRPr="001B0B9F" w:rsidRDefault="00CC47FC" w:rsidP="001B0B9F">
            <w:pPr>
              <w:jc w:val="both"/>
              <w:rPr>
                <w:rFonts w:cstheme="minorHAnsi"/>
              </w:rPr>
            </w:pPr>
            <w:r w:rsidRPr="001B0B9F">
              <w:rPr>
                <w:rFonts w:cstheme="minorHAnsi"/>
              </w:rPr>
              <w:t>Training of Trainers (</w:t>
            </w:r>
            <w:proofErr w:type="spellStart"/>
            <w:r w:rsidRPr="001B0B9F">
              <w:rPr>
                <w:rFonts w:cstheme="minorHAnsi"/>
              </w:rPr>
              <w:t>ToT</w:t>
            </w:r>
            <w:proofErr w:type="spellEnd"/>
            <w:r w:rsidRPr="001B0B9F">
              <w:rPr>
                <w:rFonts w:cstheme="minorHAnsi"/>
              </w:rPr>
              <w:t xml:space="preserve">) for </w:t>
            </w:r>
            <w:r w:rsidR="00D0594F" w:rsidRPr="001B0B9F">
              <w:rPr>
                <w:rFonts w:cstheme="minorHAnsi"/>
              </w:rPr>
              <w:t>15</w:t>
            </w:r>
            <w:r w:rsidRPr="001B0B9F">
              <w:rPr>
                <w:rFonts w:cstheme="minorHAnsi"/>
              </w:rPr>
              <w:t xml:space="preserve"> teachers and trainers for </w:t>
            </w:r>
            <w:r w:rsidR="00D0594F" w:rsidRPr="001B0B9F">
              <w:rPr>
                <w:rFonts w:cstheme="minorHAnsi"/>
              </w:rPr>
              <w:t>5</w:t>
            </w:r>
            <w:r w:rsidRPr="001B0B9F">
              <w:rPr>
                <w:rFonts w:cstheme="minorHAnsi"/>
              </w:rPr>
              <w:t xml:space="preserve"> days.</w:t>
            </w:r>
          </w:p>
        </w:tc>
        <w:tc>
          <w:tcPr>
            <w:tcW w:w="2843" w:type="dxa"/>
          </w:tcPr>
          <w:p w14:paraId="3D61124F" w14:textId="3E4BBB06" w:rsidR="00CC47FC" w:rsidRPr="001B0B9F" w:rsidRDefault="00D0594F" w:rsidP="001B0B9F">
            <w:pPr>
              <w:jc w:val="both"/>
              <w:rPr>
                <w:rFonts w:cstheme="minorHAnsi"/>
              </w:rPr>
            </w:pPr>
            <w:r w:rsidRPr="001B0B9F">
              <w:rPr>
                <w:rFonts w:cstheme="minorHAnsi"/>
              </w:rPr>
              <w:t>5</w:t>
            </w:r>
            <w:r w:rsidR="00CC47FC" w:rsidRPr="001B0B9F">
              <w:rPr>
                <w:rFonts w:cstheme="minorHAnsi"/>
              </w:rPr>
              <w:t>days</w:t>
            </w:r>
          </w:p>
        </w:tc>
        <w:tc>
          <w:tcPr>
            <w:tcW w:w="2917" w:type="dxa"/>
          </w:tcPr>
          <w:p w14:paraId="50082F73" w14:textId="77777777" w:rsidR="00CC47FC" w:rsidRPr="001B0B9F" w:rsidRDefault="00CC47FC" w:rsidP="001B0B9F">
            <w:pPr>
              <w:jc w:val="both"/>
              <w:rPr>
                <w:rFonts w:cstheme="minorHAnsi"/>
              </w:rPr>
            </w:pPr>
            <w:r w:rsidRPr="001B0B9F">
              <w:rPr>
                <w:rFonts w:cstheme="minorHAnsi"/>
              </w:rPr>
              <w:t>Training conducted and the report submit and approve by CARE</w:t>
            </w:r>
          </w:p>
        </w:tc>
      </w:tr>
      <w:tr w:rsidR="00CC47FC" w:rsidRPr="00C30F76" w14:paraId="65E3C903" w14:textId="77777777" w:rsidTr="00A20E9D">
        <w:trPr>
          <w:trHeight w:val="294"/>
        </w:trPr>
        <w:tc>
          <w:tcPr>
            <w:tcW w:w="2824" w:type="dxa"/>
          </w:tcPr>
          <w:p w14:paraId="5DC32D68" w14:textId="7B7B391A" w:rsidR="00CC47FC" w:rsidRPr="001B0B9F" w:rsidRDefault="00CC47FC" w:rsidP="001B0B9F">
            <w:pPr>
              <w:jc w:val="both"/>
              <w:rPr>
                <w:rFonts w:cstheme="minorHAnsi"/>
              </w:rPr>
            </w:pPr>
            <w:r w:rsidRPr="001B0B9F">
              <w:rPr>
                <w:rFonts w:cstheme="minorHAnsi"/>
              </w:rPr>
              <w:t>400 women</w:t>
            </w:r>
            <w:r w:rsidR="008616D0" w:rsidRPr="001B0B9F">
              <w:rPr>
                <w:rFonts w:cstheme="minorHAnsi"/>
              </w:rPr>
              <w:t xml:space="preserve"> and m</w:t>
            </w:r>
            <w:r w:rsidR="00D0594F" w:rsidRPr="001B0B9F">
              <w:rPr>
                <w:rFonts w:cstheme="minorHAnsi"/>
              </w:rPr>
              <w:t>e</w:t>
            </w:r>
            <w:r w:rsidR="008616D0" w:rsidRPr="001B0B9F">
              <w:rPr>
                <w:rFonts w:cstheme="minorHAnsi"/>
              </w:rPr>
              <w:t>n</w:t>
            </w:r>
            <w:r w:rsidRPr="001B0B9F">
              <w:rPr>
                <w:rFonts w:cstheme="minorHAnsi"/>
              </w:rPr>
              <w:t xml:space="preserve"> </w:t>
            </w:r>
            <w:r w:rsidR="00D0594F" w:rsidRPr="001B0B9F">
              <w:rPr>
                <w:rFonts w:cstheme="minorHAnsi"/>
              </w:rPr>
              <w:t xml:space="preserve">are </w:t>
            </w:r>
            <w:r w:rsidRPr="001B0B9F">
              <w:rPr>
                <w:rFonts w:cstheme="minorHAnsi"/>
              </w:rPr>
              <w:t xml:space="preserve">trained on </w:t>
            </w:r>
            <w:r w:rsidR="00D0594F" w:rsidRPr="001B0B9F">
              <w:rPr>
                <w:rFonts w:cstheme="minorHAnsi"/>
              </w:rPr>
              <w:t>vocational.</w:t>
            </w:r>
          </w:p>
          <w:p w14:paraId="23B1D24A" w14:textId="77777777" w:rsidR="00CC47FC" w:rsidRPr="001B0B9F" w:rsidRDefault="00CC47FC" w:rsidP="001B0B9F">
            <w:pPr>
              <w:jc w:val="both"/>
              <w:rPr>
                <w:rFonts w:cstheme="minorHAnsi"/>
              </w:rPr>
            </w:pPr>
          </w:p>
        </w:tc>
        <w:tc>
          <w:tcPr>
            <w:tcW w:w="2843" w:type="dxa"/>
          </w:tcPr>
          <w:p w14:paraId="77DD1CBF" w14:textId="52D19050" w:rsidR="00CC47FC" w:rsidRPr="001B0B9F" w:rsidRDefault="00D0594F" w:rsidP="001B0B9F">
            <w:pPr>
              <w:jc w:val="both"/>
              <w:rPr>
                <w:rFonts w:cstheme="minorHAnsi"/>
              </w:rPr>
            </w:pPr>
            <w:r w:rsidRPr="001B0B9F">
              <w:rPr>
                <w:rFonts w:cstheme="minorHAnsi"/>
              </w:rPr>
              <w:t>4</w:t>
            </w:r>
            <w:r w:rsidR="00CC47FC" w:rsidRPr="001B0B9F">
              <w:rPr>
                <w:rFonts w:cstheme="minorHAnsi"/>
              </w:rPr>
              <w:t xml:space="preserve"> months</w:t>
            </w:r>
          </w:p>
        </w:tc>
        <w:tc>
          <w:tcPr>
            <w:tcW w:w="2917" w:type="dxa"/>
          </w:tcPr>
          <w:p w14:paraId="78A4D09B" w14:textId="77777777" w:rsidR="00CC47FC" w:rsidRPr="001B0B9F" w:rsidRDefault="00CC47FC" w:rsidP="001B0B9F">
            <w:pPr>
              <w:jc w:val="both"/>
              <w:rPr>
                <w:rFonts w:cstheme="minorHAnsi"/>
              </w:rPr>
            </w:pPr>
            <w:r w:rsidRPr="001B0B9F">
              <w:rPr>
                <w:rFonts w:cstheme="minorHAnsi"/>
              </w:rPr>
              <w:t>Training conducted according to curriculum and approved methodology by CARE.</w:t>
            </w:r>
          </w:p>
        </w:tc>
      </w:tr>
      <w:tr w:rsidR="00D0594F" w:rsidRPr="00C30F76" w14:paraId="62399756" w14:textId="77777777" w:rsidTr="00A20E9D">
        <w:trPr>
          <w:trHeight w:val="294"/>
        </w:trPr>
        <w:tc>
          <w:tcPr>
            <w:tcW w:w="2824" w:type="dxa"/>
          </w:tcPr>
          <w:p w14:paraId="33BF0E72" w14:textId="00562394" w:rsidR="00D0594F" w:rsidRPr="001B0B9F" w:rsidRDefault="00D0594F" w:rsidP="001B0B9F">
            <w:pPr>
              <w:jc w:val="both"/>
              <w:rPr>
                <w:rFonts w:cstheme="minorHAnsi"/>
              </w:rPr>
            </w:pPr>
            <w:r w:rsidRPr="001B0B9F">
              <w:rPr>
                <w:rFonts w:cstheme="minorHAnsi"/>
              </w:rPr>
              <w:t xml:space="preserve">Employment related services, job creation, market linkage, JRT and basic business development training. </w:t>
            </w:r>
          </w:p>
        </w:tc>
        <w:tc>
          <w:tcPr>
            <w:tcW w:w="2843" w:type="dxa"/>
          </w:tcPr>
          <w:p w14:paraId="4399F691" w14:textId="63EEF47B" w:rsidR="00D0594F" w:rsidRPr="001B0B9F" w:rsidRDefault="00D0594F" w:rsidP="001B0B9F">
            <w:pPr>
              <w:jc w:val="both"/>
              <w:rPr>
                <w:rFonts w:cstheme="minorHAnsi"/>
              </w:rPr>
            </w:pPr>
            <w:r w:rsidRPr="001B0B9F">
              <w:rPr>
                <w:rFonts w:cstheme="minorHAnsi"/>
              </w:rPr>
              <w:t xml:space="preserve">10 days </w:t>
            </w:r>
          </w:p>
        </w:tc>
        <w:tc>
          <w:tcPr>
            <w:tcW w:w="2917" w:type="dxa"/>
          </w:tcPr>
          <w:p w14:paraId="0494F9A3" w14:textId="77777777" w:rsidR="00D0594F" w:rsidRPr="001B0B9F" w:rsidRDefault="00D0594F" w:rsidP="001B0B9F">
            <w:pPr>
              <w:jc w:val="both"/>
              <w:rPr>
                <w:rFonts w:cstheme="minorHAnsi"/>
              </w:rPr>
            </w:pPr>
          </w:p>
        </w:tc>
      </w:tr>
      <w:tr w:rsidR="00D0594F" w:rsidRPr="00C30F76" w14:paraId="3511F672" w14:textId="77777777" w:rsidTr="00A20E9D">
        <w:trPr>
          <w:trHeight w:val="294"/>
        </w:trPr>
        <w:tc>
          <w:tcPr>
            <w:tcW w:w="2824" w:type="dxa"/>
          </w:tcPr>
          <w:p w14:paraId="5D521CF7" w14:textId="3E9D5D7D" w:rsidR="00D0594F" w:rsidRPr="001B0B9F" w:rsidRDefault="00D0594F" w:rsidP="001B0B9F">
            <w:pPr>
              <w:jc w:val="both"/>
              <w:rPr>
                <w:rFonts w:cstheme="minorHAnsi"/>
              </w:rPr>
            </w:pPr>
            <w:r w:rsidRPr="001B0B9F">
              <w:rPr>
                <w:rFonts w:cstheme="minorHAnsi"/>
              </w:rPr>
              <w:t xml:space="preserve">Job creation </w:t>
            </w:r>
          </w:p>
        </w:tc>
        <w:tc>
          <w:tcPr>
            <w:tcW w:w="2843" w:type="dxa"/>
          </w:tcPr>
          <w:p w14:paraId="322E06E0" w14:textId="668FB190" w:rsidR="00D0594F" w:rsidRPr="001B0B9F" w:rsidRDefault="00D0594F" w:rsidP="001B0B9F">
            <w:pPr>
              <w:jc w:val="both"/>
              <w:rPr>
                <w:rFonts w:cstheme="minorHAnsi"/>
              </w:rPr>
            </w:pPr>
            <w:r w:rsidRPr="001B0B9F">
              <w:rPr>
                <w:rFonts w:cstheme="minorHAnsi"/>
              </w:rPr>
              <w:t xml:space="preserve">12 days </w:t>
            </w:r>
          </w:p>
        </w:tc>
        <w:tc>
          <w:tcPr>
            <w:tcW w:w="2917" w:type="dxa"/>
          </w:tcPr>
          <w:p w14:paraId="2ACA7C5E" w14:textId="77777777" w:rsidR="00D0594F" w:rsidRPr="001B0B9F" w:rsidRDefault="00D0594F" w:rsidP="001B0B9F">
            <w:pPr>
              <w:jc w:val="both"/>
              <w:rPr>
                <w:rFonts w:cstheme="minorHAnsi"/>
              </w:rPr>
            </w:pPr>
          </w:p>
        </w:tc>
      </w:tr>
      <w:tr w:rsidR="00CC47FC" w:rsidRPr="00C30F76" w14:paraId="4E689536" w14:textId="77777777" w:rsidTr="00A20E9D">
        <w:trPr>
          <w:trHeight w:val="294"/>
        </w:trPr>
        <w:tc>
          <w:tcPr>
            <w:tcW w:w="2824" w:type="dxa"/>
          </w:tcPr>
          <w:p w14:paraId="6EA357EC" w14:textId="77777777" w:rsidR="00CC47FC" w:rsidRPr="001B0B9F" w:rsidRDefault="00CC47FC" w:rsidP="001B0B9F">
            <w:pPr>
              <w:jc w:val="both"/>
              <w:rPr>
                <w:rFonts w:cstheme="minorHAnsi"/>
              </w:rPr>
            </w:pPr>
            <w:r w:rsidRPr="001B0B9F">
              <w:rPr>
                <w:rFonts w:cstheme="minorHAnsi"/>
              </w:rPr>
              <w:t>Training Report</w:t>
            </w:r>
          </w:p>
        </w:tc>
        <w:tc>
          <w:tcPr>
            <w:tcW w:w="2843" w:type="dxa"/>
          </w:tcPr>
          <w:p w14:paraId="0B70DECA" w14:textId="74BB1022" w:rsidR="00CC47FC" w:rsidRPr="001B0B9F" w:rsidRDefault="00D0594F" w:rsidP="001B0B9F">
            <w:pPr>
              <w:jc w:val="both"/>
              <w:rPr>
                <w:rFonts w:cstheme="minorHAnsi"/>
              </w:rPr>
            </w:pPr>
            <w:r w:rsidRPr="001B0B9F">
              <w:rPr>
                <w:rFonts w:cstheme="minorHAnsi"/>
              </w:rPr>
              <w:t>4</w:t>
            </w:r>
            <w:r w:rsidR="00CC47FC" w:rsidRPr="001B0B9F">
              <w:rPr>
                <w:rFonts w:cstheme="minorHAnsi"/>
              </w:rPr>
              <w:t xml:space="preserve"> days</w:t>
            </w:r>
          </w:p>
        </w:tc>
        <w:tc>
          <w:tcPr>
            <w:tcW w:w="2917" w:type="dxa"/>
          </w:tcPr>
          <w:p w14:paraId="041FAE26" w14:textId="77777777" w:rsidR="00CC47FC" w:rsidRPr="001B0B9F" w:rsidRDefault="00CC47FC" w:rsidP="001B0B9F">
            <w:pPr>
              <w:jc w:val="both"/>
              <w:rPr>
                <w:rFonts w:cstheme="minorHAnsi"/>
              </w:rPr>
            </w:pPr>
            <w:r w:rsidRPr="001B0B9F">
              <w:rPr>
                <w:rFonts w:cstheme="minorHAnsi"/>
              </w:rPr>
              <w:t>Training report submitted and approved by CARE.</w:t>
            </w:r>
          </w:p>
        </w:tc>
      </w:tr>
      <w:tr w:rsidR="00CC47FC" w:rsidRPr="00C30F76" w14:paraId="6E50E7AA" w14:textId="77777777" w:rsidTr="00A20E9D">
        <w:trPr>
          <w:trHeight w:val="294"/>
        </w:trPr>
        <w:tc>
          <w:tcPr>
            <w:tcW w:w="2824" w:type="dxa"/>
          </w:tcPr>
          <w:p w14:paraId="1D31154E" w14:textId="77777777" w:rsidR="00CC47FC" w:rsidRPr="001B0B9F" w:rsidRDefault="00CC47FC" w:rsidP="001B0B9F">
            <w:pPr>
              <w:jc w:val="both"/>
              <w:rPr>
                <w:rFonts w:cstheme="minorHAnsi"/>
              </w:rPr>
            </w:pPr>
            <w:r w:rsidRPr="001B0B9F">
              <w:rPr>
                <w:rFonts w:cstheme="minorHAnsi"/>
              </w:rPr>
              <w:t>Impact report</w:t>
            </w:r>
          </w:p>
        </w:tc>
        <w:tc>
          <w:tcPr>
            <w:tcW w:w="2843" w:type="dxa"/>
          </w:tcPr>
          <w:p w14:paraId="7F0B1F42" w14:textId="43FC3891" w:rsidR="00CC47FC" w:rsidRPr="001B0B9F" w:rsidRDefault="00D0594F" w:rsidP="001B0B9F">
            <w:pPr>
              <w:jc w:val="both"/>
              <w:rPr>
                <w:rFonts w:cstheme="minorHAnsi"/>
              </w:rPr>
            </w:pPr>
            <w:r w:rsidRPr="001B0B9F">
              <w:rPr>
                <w:rFonts w:cstheme="minorHAnsi"/>
              </w:rPr>
              <w:t>4</w:t>
            </w:r>
            <w:r w:rsidR="00CC47FC" w:rsidRPr="001B0B9F">
              <w:rPr>
                <w:rFonts w:cstheme="minorHAnsi"/>
              </w:rPr>
              <w:t xml:space="preserve"> days</w:t>
            </w:r>
          </w:p>
        </w:tc>
        <w:tc>
          <w:tcPr>
            <w:tcW w:w="2917" w:type="dxa"/>
          </w:tcPr>
          <w:p w14:paraId="68BB2395" w14:textId="77777777" w:rsidR="00CC47FC" w:rsidRPr="001B0B9F" w:rsidRDefault="00CC47FC" w:rsidP="001B0B9F">
            <w:pPr>
              <w:jc w:val="both"/>
              <w:rPr>
                <w:rFonts w:cstheme="minorHAnsi"/>
              </w:rPr>
            </w:pPr>
            <w:r w:rsidRPr="001B0B9F">
              <w:rPr>
                <w:rFonts w:cstheme="minorHAnsi"/>
              </w:rPr>
              <w:t>Impact report submitted and approved by CARE.</w:t>
            </w:r>
          </w:p>
        </w:tc>
      </w:tr>
    </w:tbl>
    <w:p w14:paraId="19049B1E" w14:textId="77777777" w:rsidR="00CC47FC" w:rsidRPr="001B0B9F" w:rsidRDefault="00CC47FC" w:rsidP="001B0B9F">
      <w:pPr>
        <w:jc w:val="both"/>
        <w:rPr>
          <w:rFonts w:cstheme="minorHAnsi"/>
        </w:rPr>
      </w:pPr>
    </w:p>
    <w:p w14:paraId="10E103A2" w14:textId="02F2CFAF" w:rsidR="001B7CEA" w:rsidRPr="001B0B9F" w:rsidRDefault="001B7CEA" w:rsidP="001B0B9F">
      <w:pPr>
        <w:jc w:val="both"/>
        <w:rPr>
          <w:rFonts w:cstheme="minorHAnsi"/>
        </w:rPr>
      </w:pPr>
    </w:p>
    <w:p w14:paraId="517577E8" w14:textId="77777777" w:rsidR="00CF35D2" w:rsidRPr="001B0B9F" w:rsidRDefault="00CF35D2" w:rsidP="001B0B9F">
      <w:pPr>
        <w:jc w:val="both"/>
        <w:rPr>
          <w:rFonts w:cstheme="minorHAnsi"/>
        </w:rPr>
      </w:pPr>
      <w:r w:rsidRPr="001B0B9F">
        <w:rPr>
          <w:rFonts w:cstheme="minorHAnsi"/>
        </w:rPr>
        <w:t>Deliverables</w:t>
      </w:r>
    </w:p>
    <w:p w14:paraId="2285D095" w14:textId="77777777" w:rsidR="00CF35D2" w:rsidRPr="001B0B9F" w:rsidRDefault="00CF35D2" w:rsidP="001B0B9F">
      <w:pPr>
        <w:jc w:val="both"/>
        <w:rPr>
          <w:rFonts w:cstheme="minorHAnsi"/>
        </w:rPr>
      </w:pPr>
      <w:r w:rsidRPr="001B0B9F">
        <w:rPr>
          <w:rFonts w:cstheme="minorHAnsi"/>
        </w:rPr>
        <w:t>The deliverables under this training are specified in the table below.</w:t>
      </w:r>
    </w:p>
    <w:p w14:paraId="029F9AAE" w14:textId="77777777" w:rsidR="00CF35D2" w:rsidRPr="001B0B9F" w:rsidRDefault="00CF35D2" w:rsidP="001B0B9F">
      <w:pPr>
        <w:jc w:val="both"/>
        <w:rPr>
          <w:rFonts w:cstheme="minorHAnsi"/>
        </w:rPr>
      </w:pPr>
    </w:p>
    <w:tbl>
      <w:tblPr>
        <w:tblStyle w:val="TableGrid1"/>
        <w:tblW w:w="0" w:type="auto"/>
        <w:tblInd w:w="360" w:type="dxa"/>
        <w:tblLook w:val="04A0" w:firstRow="1" w:lastRow="0" w:firstColumn="1" w:lastColumn="0" w:noHBand="0" w:noVBand="1"/>
      </w:tblPr>
      <w:tblGrid>
        <w:gridCol w:w="2245"/>
        <w:gridCol w:w="6655"/>
      </w:tblGrid>
      <w:tr w:rsidR="00CF35D2" w:rsidRPr="00C30F76" w14:paraId="51B638F1" w14:textId="77777777" w:rsidTr="00A20E9D">
        <w:tc>
          <w:tcPr>
            <w:tcW w:w="2245" w:type="dxa"/>
          </w:tcPr>
          <w:p w14:paraId="3FFDC1AE" w14:textId="77777777" w:rsidR="00CF35D2" w:rsidRPr="001B0B9F" w:rsidRDefault="00CF35D2" w:rsidP="001B0B9F">
            <w:pPr>
              <w:jc w:val="both"/>
              <w:rPr>
                <w:rFonts w:cstheme="minorHAnsi"/>
              </w:rPr>
            </w:pPr>
            <w:r w:rsidRPr="001B0B9F">
              <w:rPr>
                <w:rFonts w:cstheme="minorHAnsi"/>
              </w:rPr>
              <w:t xml:space="preserve">Milestone </w:t>
            </w:r>
          </w:p>
        </w:tc>
        <w:tc>
          <w:tcPr>
            <w:tcW w:w="6655" w:type="dxa"/>
          </w:tcPr>
          <w:p w14:paraId="04FBFA19" w14:textId="77777777" w:rsidR="00CF35D2" w:rsidRPr="001B0B9F" w:rsidRDefault="00CF35D2" w:rsidP="001B0B9F">
            <w:pPr>
              <w:jc w:val="both"/>
              <w:rPr>
                <w:rFonts w:cstheme="minorHAnsi"/>
              </w:rPr>
            </w:pPr>
            <w:r w:rsidRPr="001B0B9F">
              <w:rPr>
                <w:rFonts w:cstheme="minorHAnsi"/>
              </w:rPr>
              <w:t xml:space="preserve">Key Deliverables </w:t>
            </w:r>
          </w:p>
        </w:tc>
      </w:tr>
      <w:tr w:rsidR="00CF35D2" w:rsidRPr="00C30F76" w14:paraId="374C80D4" w14:textId="77777777" w:rsidTr="00A20E9D">
        <w:tc>
          <w:tcPr>
            <w:tcW w:w="2245" w:type="dxa"/>
          </w:tcPr>
          <w:p w14:paraId="56B367AA" w14:textId="77777777" w:rsidR="00CF35D2" w:rsidRPr="001B0B9F" w:rsidRDefault="00CF35D2" w:rsidP="001B0B9F">
            <w:pPr>
              <w:jc w:val="both"/>
              <w:rPr>
                <w:rFonts w:cstheme="minorHAnsi"/>
              </w:rPr>
            </w:pPr>
            <w:r w:rsidRPr="001B0B9F">
              <w:rPr>
                <w:rFonts w:cstheme="minorHAnsi"/>
              </w:rPr>
              <w:t xml:space="preserve">Milestone One </w:t>
            </w:r>
          </w:p>
          <w:p w14:paraId="3B9CD719" w14:textId="77777777" w:rsidR="00CF35D2" w:rsidRPr="001B0B9F" w:rsidRDefault="00CF35D2" w:rsidP="001B0B9F">
            <w:pPr>
              <w:jc w:val="both"/>
              <w:rPr>
                <w:rFonts w:cstheme="minorHAnsi"/>
              </w:rPr>
            </w:pPr>
          </w:p>
          <w:p w14:paraId="0AF4BAF8" w14:textId="77777777" w:rsidR="00CF35D2" w:rsidRPr="001B0B9F" w:rsidRDefault="00CF35D2" w:rsidP="001B0B9F">
            <w:pPr>
              <w:jc w:val="both"/>
              <w:rPr>
                <w:rFonts w:cstheme="minorHAnsi"/>
              </w:rPr>
            </w:pPr>
            <w:r w:rsidRPr="001B0B9F">
              <w:rPr>
                <w:rFonts w:cstheme="minorHAnsi"/>
              </w:rPr>
              <w:t>Training Plan</w:t>
            </w:r>
          </w:p>
        </w:tc>
        <w:tc>
          <w:tcPr>
            <w:tcW w:w="6655" w:type="dxa"/>
          </w:tcPr>
          <w:p w14:paraId="69B56A3F" w14:textId="77777777" w:rsidR="00CF35D2" w:rsidRPr="001B0B9F" w:rsidRDefault="00CF35D2" w:rsidP="001B0B9F">
            <w:pPr>
              <w:jc w:val="both"/>
              <w:rPr>
                <w:rFonts w:cstheme="minorHAnsi"/>
              </w:rPr>
            </w:pPr>
          </w:p>
          <w:p w14:paraId="6FB9EEE4" w14:textId="4BD7D112" w:rsidR="00CF35D2" w:rsidRPr="001B0B9F" w:rsidRDefault="00CF35D2" w:rsidP="001B0B9F">
            <w:pPr>
              <w:jc w:val="both"/>
              <w:rPr>
                <w:rFonts w:cstheme="minorHAnsi"/>
              </w:rPr>
            </w:pPr>
            <w:r w:rsidRPr="001B0B9F">
              <w:rPr>
                <w:rFonts w:cstheme="minorHAnsi"/>
              </w:rPr>
              <w:t xml:space="preserve">Develop all project related templates. </w:t>
            </w:r>
          </w:p>
          <w:p w14:paraId="090E3B35" w14:textId="36597405" w:rsidR="00CF35D2" w:rsidRPr="001B0B9F" w:rsidRDefault="00E04602" w:rsidP="001B0B9F">
            <w:pPr>
              <w:jc w:val="both"/>
              <w:rPr>
                <w:rFonts w:cstheme="minorHAnsi"/>
              </w:rPr>
            </w:pPr>
            <w:r w:rsidRPr="001B0B9F">
              <w:rPr>
                <w:rFonts w:cstheme="minorHAnsi"/>
              </w:rPr>
              <w:t xml:space="preserve">Rapid </w:t>
            </w:r>
            <w:r w:rsidR="00CF35D2" w:rsidRPr="001B0B9F">
              <w:rPr>
                <w:rFonts w:cstheme="minorHAnsi"/>
              </w:rPr>
              <w:t xml:space="preserve">Market needs </w:t>
            </w:r>
            <w:r w:rsidRPr="001B0B9F">
              <w:rPr>
                <w:rFonts w:cstheme="minorHAnsi"/>
              </w:rPr>
              <w:t>assessment.</w:t>
            </w:r>
          </w:p>
          <w:p w14:paraId="02022771" w14:textId="1D309545" w:rsidR="00CF35D2" w:rsidRPr="001B0B9F" w:rsidRDefault="00CF35D2" w:rsidP="001B0B9F">
            <w:pPr>
              <w:jc w:val="both"/>
              <w:rPr>
                <w:rFonts w:cstheme="minorHAnsi"/>
              </w:rPr>
            </w:pPr>
            <w:r w:rsidRPr="001B0B9F">
              <w:rPr>
                <w:rFonts w:cstheme="minorHAnsi"/>
              </w:rPr>
              <w:t xml:space="preserve">Develop the results and findings. </w:t>
            </w:r>
          </w:p>
          <w:p w14:paraId="27AFBC98" w14:textId="429A5746" w:rsidR="00CF35D2" w:rsidRPr="001B0B9F" w:rsidRDefault="00CF35D2" w:rsidP="001B0B9F">
            <w:pPr>
              <w:jc w:val="both"/>
              <w:rPr>
                <w:rFonts w:cstheme="minorHAnsi"/>
              </w:rPr>
            </w:pPr>
            <w:r w:rsidRPr="001B0B9F">
              <w:rPr>
                <w:rFonts w:cstheme="minorHAnsi"/>
              </w:rPr>
              <w:t xml:space="preserve">Submit the </w:t>
            </w:r>
            <w:r w:rsidR="00E04602" w:rsidRPr="001B0B9F">
              <w:rPr>
                <w:rFonts w:cstheme="minorHAnsi"/>
              </w:rPr>
              <w:t>result.</w:t>
            </w:r>
            <w:r w:rsidRPr="001B0B9F">
              <w:rPr>
                <w:rFonts w:cstheme="minorHAnsi"/>
              </w:rPr>
              <w:t xml:space="preserve"> </w:t>
            </w:r>
          </w:p>
          <w:p w14:paraId="1BE2E2F3" w14:textId="77777777" w:rsidR="00CF35D2" w:rsidRPr="001B0B9F" w:rsidRDefault="00CF35D2" w:rsidP="001B0B9F">
            <w:pPr>
              <w:jc w:val="both"/>
              <w:rPr>
                <w:rFonts w:cstheme="minorHAnsi"/>
              </w:rPr>
            </w:pPr>
            <w:r w:rsidRPr="001B0B9F">
              <w:rPr>
                <w:rFonts w:cstheme="minorHAnsi"/>
              </w:rPr>
              <w:t xml:space="preserve">Beneficiary selection </w:t>
            </w:r>
          </w:p>
          <w:p w14:paraId="6A293295" w14:textId="77777777" w:rsidR="00CF35D2" w:rsidRPr="001B0B9F" w:rsidRDefault="00CF35D2" w:rsidP="001B0B9F">
            <w:pPr>
              <w:jc w:val="both"/>
              <w:rPr>
                <w:rFonts w:cstheme="minorHAnsi"/>
              </w:rPr>
            </w:pPr>
            <w:r w:rsidRPr="001B0B9F">
              <w:rPr>
                <w:rFonts w:cstheme="minorHAnsi"/>
              </w:rPr>
              <w:t>Receiving beneficiary list from CARE</w:t>
            </w:r>
          </w:p>
          <w:p w14:paraId="498661B5" w14:textId="5C60B9BD" w:rsidR="00CF35D2" w:rsidRPr="001B0B9F" w:rsidRDefault="00CF35D2" w:rsidP="001B0B9F">
            <w:pPr>
              <w:jc w:val="both"/>
              <w:rPr>
                <w:rFonts w:cstheme="minorHAnsi"/>
              </w:rPr>
            </w:pPr>
            <w:r w:rsidRPr="001B0B9F">
              <w:rPr>
                <w:rFonts w:cstheme="minorHAnsi"/>
              </w:rPr>
              <w:t xml:space="preserve">Beneficiary </w:t>
            </w:r>
            <w:r w:rsidR="00B41DD5" w:rsidRPr="001B0B9F">
              <w:rPr>
                <w:rFonts w:cstheme="minorHAnsi"/>
              </w:rPr>
              <w:t xml:space="preserve">rapid </w:t>
            </w:r>
            <w:r w:rsidRPr="001B0B9F">
              <w:rPr>
                <w:rFonts w:cstheme="minorHAnsi"/>
              </w:rPr>
              <w:t xml:space="preserve">assessment </w:t>
            </w:r>
          </w:p>
          <w:p w14:paraId="435F45F4" w14:textId="77777777" w:rsidR="00CF35D2" w:rsidRPr="001B0B9F" w:rsidRDefault="00CF35D2" w:rsidP="001B0B9F">
            <w:pPr>
              <w:jc w:val="both"/>
              <w:rPr>
                <w:rFonts w:cstheme="minorHAnsi"/>
              </w:rPr>
            </w:pPr>
            <w:r w:rsidRPr="001B0B9F">
              <w:rPr>
                <w:rFonts w:cstheme="minorHAnsi"/>
              </w:rPr>
              <w:t xml:space="preserve">Preparing final list of selected beneficiaries along with the backup list </w:t>
            </w:r>
          </w:p>
          <w:p w14:paraId="390B7C61" w14:textId="77777777" w:rsidR="00CF35D2" w:rsidRPr="001B0B9F" w:rsidRDefault="00CF35D2" w:rsidP="001B0B9F">
            <w:pPr>
              <w:jc w:val="both"/>
              <w:rPr>
                <w:rFonts w:cstheme="minorHAnsi"/>
              </w:rPr>
            </w:pPr>
            <w:r w:rsidRPr="001B0B9F">
              <w:rPr>
                <w:rFonts w:cstheme="minorHAnsi"/>
              </w:rPr>
              <w:t xml:space="preserve">Curriculum adaptation and improvement  </w:t>
            </w:r>
          </w:p>
          <w:p w14:paraId="08AF6DCF" w14:textId="77777777" w:rsidR="00CF35D2" w:rsidRPr="001B0B9F" w:rsidRDefault="00CF35D2" w:rsidP="001B0B9F">
            <w:pPr>
              <w:jc w:val="both"/>
              <w:rPr>
                <w:rFonts w:cstheme="minorHAnsi"/>
              </w:rPr>
            </w:pPr>
            <w:r w:rsidRPr="001B0B9F">
              <w:rPr>
                <w:rFonts w:cstheme="minorHAnsi"/>
              </w:rPr>
              <w:t xml:space="preserve">Reviewing the existing curriculum and adapting to the assessment results in each occupation </w:t>
            </w:r>
          </w:p>
          <w:p w14:paraId="4D144623" w14:textId="77777777" w:rsidR="00CF35D2" w:rsidRPr="001B0B9F" w:rsidRDefault="00CF35D2" w:rsidP="001B0B9F">
            <w:pPr>
              <w:jc w:val="both"/>
              <w:rPr>
                <w:rFonts w:cstheme="minorHAnsi"/>
              </w:rPr>
            </w:pPr>
            <w:r w:rsidRPr="001B0B9F">
              <w:rPr>
                <w:rFonts w:cstheme="minorHAnsi"/>
              </w:rPr>
              <w:t xml:space="preserve">Finalizing the curriculum along with syllabuses </w:t>
            </w:r>
          </w:p>
          <w:p w14:paraId="1DD37F70" w14:textId="40303F17" w:rsidR="00CF35D2" w:rsidRPr="001B0B9F" w:rsidRDefault="00CF35D2" w:rsidP="001B0B9F">
            <w:pPr>
              <w:jc w:val="both"/>
              <w:rPr>
                <w:rFonts w:cstheme="minorHAnsi"/>
              </w:rPr>
            </w:pPr>
            <w:r w:rsidRPr="001B0B9F">
              <w:rPr>
                <w:rFonts w:cstheme="minorHAnsi"/>
              </w:rPr>
              <w:t>Developing</w:t>
            </w:r>
            <w:r w:rsidR="00B41DD5" w:rsidRPr="001B0B9F">
              <w:rPr>
                <w:rFonts w:cstheme="minorHAnsi"/>
              </w:rPr>
              <w:t xml:space="preserve"> comprehensive</w:t>
            </w:r>
            <w:r w:rsidRPr="001B0B9F">
              <w:rPr>
                <w:rFonts w:cstheme="minorHAnsi"/>
              </w:rPr>
              <w:t xml:space="preserve"> training plan </w:t>
            </w:r>
          </w:p>
          <w:p w14:paraId="55CCB38B" w14:textId="6126BEDB" w:rsidR="00CF35D2" w:rsidRPr="001B0B9F" w:rsidRDefault="00CF35D2" w:rsidP="001B0B9F">
            <w:pPr>
              <w:jc w:val="both"/>
              <w:rPr>
                <w:rFonts w:cstheme="minorHAnsi"/>
              </w:rPr>
            </w:pPr>
            <w:r w:rsidRPr="001B0B9F">
              <w:rPr>
                <w:rFonts w:cstheme="minorHAnsi"/>
              </w:rPr>
              <w:lastRenderedPageBreak/>
              <w:t xml:space="preserve">Developing training duration with start and end of trainings </w:t>
            </w:r>
            <w:r w:rsidR="00B41DD5" w:rsidRPr="001B0B9F">
              <w:rPr>
                <w:rFonts w:cstheme="minorHAnsi"/>
              </w:rPr>
              <w:t>for</w:t>
            </w:r>
            <w:r w:rsidRPr="001B0B9F">
              <w:rPr>
                <w:rFonts w:cstheme="minorHAnsi"/>
              </w:rPr>
              <w:t xml:space="preserve"> each occupation </w:t>
            </w:r>
          </w:p>
          <w:p w14:paraId="2910BCC1" w14:textId="30D8DF80" w:rsidR="00CF35D2" w:rsidRPr="001B0B9F" w:rsidRDefault="00CF35D2" w:rsidP="001B0B9F">
            <w:pPr>
              <w:jc w:val="both"/>
              <w:rPr>
                <w:rFonts w:cstheme="minorHAnsi"/>
              </w:rPr>
            </w:pPr>
            <w:r w:rsidRPr="001B0B9F">
              <w:rPr>
                <w:rFonts w:cstheme="minorHAnsi"/>
              </w:rPr>
              <w:t xml:space="preserve">Developing training calendar and </w:t>
            </w:r>
            <w:r w:rsidR="00250CF7" w:rsidRPr="001B0B9F">
              <w:rPr>
                <w:rFonts w:cstheme="minorHAnsi"/>
              </w:rPr>
              <w:t>timetables</w:t>
            </w:r>
            <w:r w:rsidRPr="001B0B9F">
              <w:rPr>
                <w:rFonts w:cstheme="minorHAnsi"/>
              </w:rPr>
              <w:t xml:space="preserve"> for each occupation</w:t>
            </w:r>
          </w:p>
          <w:p w14:paraId="0226091D" w14:textId="77777777" w:rsidR="00CF35D2" w:rsidRPr="001B0B9F" w:rsidRDefault="00CF35D2" w:rsidP="001B0B9F">
            <w:pPr>
              <w:jc w:val="both"/>
              <w:rPr>
                <w:rFonts w:cstheme="minorHAnsi"/>
              </w:rPr>
            </w:pPr>
            <w:r w:rsidRPr="001B0B9F">
              <w:rPr>
                <w:rFonts w:cstheme="minorHAnsi"/>
              </w:rPr>
              <w:t xml:space="preserve">Preparation of training materials and handouts </w:t>
            </w:r>
          </w:p>
          <w:p w14:paraId="08385E94" w14:textId="77777777" w:rsidR="00CF35D2" w:rsidRPr="001B0B9F" w:rsidRDefault="00CF35D2" w:rsidP="001B0B9F">
            <w:pPr>
              <w:jc w:val="both"/>
              <w:rPr>
                <w:rFonts w:cstheme="minorHAnsi"/>
              </w:rPr>
            </w:pPr>
            <w:r w:rsidRPr="001B0B9F">
              <w:rPr>
                <w:rFonts w:cstheme="minorHAnsi"/>
              </w:rPr>
              <w:t xml:space="preserve">Developing training handouts for each occupation </w:t>
            </w:r>
          </w:p>
          <w:p w14:paraId="7590FA5A" w14:textId="4BFC1395" w:rsidR="00CF35D2" w:rsidRPr="001B0B9F" w:rsidRDefault="00CF35D2" w:rsidP="001B0B9F">
            <w:pPr>
              <w:jc w:val="both"/>
              <w:rPr>
                <w:rFonts w:cstheme="minorHAnsi"/>
              </w:rPr>
            </w:pPr>
            <w:r w:rsidRPr="001B0B9F">
              <w:rPr>
                <w:rFonts w:cstheme="minorHAnsi"/>
              </w:rPr>
              <w:t xml:space="preserve">Review and adaptation to the approved </w:t>
            </w:r>
            <w:r w:rsidR="00F71E68" w:rsidRPr="001B0B9F">
              <w:rPr>
                <w:rFonts w:cstheme="minorHAnsi"/>
              </w:rPr>
              <w:t>curriculum.</w:t>
            </w:r>
            <w:r w:rsidRPr="001B0B9F">
              <w:rPr>
                <w:rFonts w:cstheme="minorHAnsi"/>
              </w:rPr>
              <w:t xml:space="preserve"> </w:t>
            </w:r>
          </w:p>
          <w:p w14:paraId="55E1546F" w14:textId="67F6E3FA" w:rsidR="00CF35D2" w:rsidRPr="001B0B9F" w:rsidRDefault="00CF35D2" w:rsidP="001B0B9F">
            <w:pPr>
              <w:jc w:val="both"/>
              <w:rPr>
                <w:rFonts w:cstheme="minorHAnsi"/>
              </w:rPr>
            </w:pPr>
            <w:r w:rsidRPr="001B0B9F">
              <w:rPr>
                <w:rFonts w:cstheme="minorHAnsi"/>
              </w:rPr>
              <w:t xml:space="preserve">Printing </w:t>
            </w:r>
            <w:r w:rsidR="00B41DD5" w:rsidRPr="001B0B9F">
              <w:rPr>
                <w:rFonts w:cstheme="minorHAnsi"/>
              </w:rPr>
              <w:t xml:space="preserve">and distribution of the </w:t>
            </w:r>
            <w:r w:rsidR="00F71E68" w:rsidRPr="001B0B9F">
              <w:rPr>
                <w:rFonts w:cstheme="minorHAnsi"/>
              </w:rPr>
              <w:t>handouts</w:t>
            </w:r>
            <w:r w:rsidR="00B41DD5" w:rsidRPr="001B0B9F">
              <w:rPr>
                <w:rFonts w:cstheme="minorHAnsi"/>
              </w:rPr>
              <w:t xml:space="preserve"> to each </w:t>
            </w:r>
            <w:r w:rsidR="00F71E68" w:rsidRPr="001B0B9F">
              <w:rPr>
                <w:rFonts w:cstheme="minorHAnsi"/>
              </w:rPr>
              <w:t>beneficiary</w:t>
            </w:r>
            <w:r w:rsidRPr="001B0B9F">
              <w:rPr>
                <w:rFonts w:cstheme="minorHAnsi"/>
              </w:rPr>
              <w:t xml:space="preserve"> </w:t>
            </w:r>
          </w:p>
          <w:p w14:paraId="4070F9B8" w14:textId="77777777" w:rsidR="00CF35D2" w:rsidRPr="001B0B9F" w:rsidRDefault="00CF35D2" w:rsidP="001B0B9F">
            <w:pPr>
              <w:jc w:val="both"/>
              <w:rPr>
                <w:rFonts w:cstheme="minorHAnsi"/>
              </w:rPr>
            </w:pPr>
            <w:r w:rsidRPr="001B0B9F">
              <w:rPr>
                <w:rFonts w:cstheme="minorHAnsi"/>
              </w:rPr>
              <w:t xml:space="preserve">Preparation of training classes </w:t>
            </w:r>
          </w:p>
          <w:p w14:paraId="4928E80D" w14:textId="7E25C835" w:rsidR="00CF35D2" w:rsidRPr="001B0B9F" w:rsidRDefault="00CF35D2" w:rsidP="001B0B9F">
            <w:pPr>
              <w:jc w:val="both"/>
              <w:rPr>
                <w:rFonts w:cstheme="minorHAnsi"/>
              </w:rPr>
            </w:pPr>
            <w:r w:rsidRPr="001B0B9F">
              <w:rPr>
                <w:rFonts w:cstheme="minorHAnsi"/>
              </w:rPr>
              <w:t xml:space="preserve">Select training </w:t>
            </w:r>
            <w:r w:rsidR="00250CF7" w:rsidRPr="001B0B9F">
              <w:rPr>
                <w:rFonts w:cstheme="minorHAnsi"/>
              </w:rPr>
              <w:t>venue’s</w:t>
            </w:r>
            <w:r w:rsidRPr="001B0B9F">
              <w:rPr>
                <w:rFonts w:cstheme="minorHAnsi"/>
              </w:rPr>
              <w:t xml:space="preserve"> locations in each </w:t>
            </w:r>
            <w:r w:rsidR="00F8172C" w:rsidRPr="001B0B9F">
              <w:rPr>
                <w:rFonts w:cstheme="minorHAnsi"/>
              </w:rPr>
              <w:t>distracts</w:t>
            </w:r>
            <w:r w:rsidR="00CD2B33" w:rsidRPr="001B0B9F">
              <w:rPr>
                <w:rFonts w:cstheme="minorHAnsi"/>
              </w:rPr>
              <w:t>.</w:t>
            </w:r>
            <w:r w:rsidRPr="001B0B9F">
              <w:rPr>
                <w:rFonts w:cstheme="minorHAnsi"/>
              </w:rPr>
              <w:t xml:space="preserve"> </w:t>
            </w:r>
          </w:p>
          <w:p w14:paraId="415B1D41" w14:textId="307B4F7E" w:rsidR="00CF35D2" w:rsidRPr="001B0B9F" w:rsidRDefault="00CF35D2" w:rsidP="001B0B9F">
            <w:pPr>
              <w:jc w:val="both"/>
              <w:rPr>
                <w:rFonts w:cstheme="minorHAnsi"/>
              </w:rPr>
            </w:pPr>
            <w:r w:rsidRPr="001B0B9F">
              <w:rPr>
                <w:rFonts w:cstheme="minorHAnsi"/>
              </w:rPr>
              <w:t xml:space="preserve">Listing the occupational needs for each venue based of the needs of each </w:t>
            </w:r>
            <w:r w:rsidR="00250CF7" w:rsidRPr="001B0B9F">
              <w:rPr>
                <w:rFonts w:cstheme="minorHAnsi"/>
              </w:rPr>
              <w:t>occupation.</w:t>
            </w:r>
          </w:p>
          <w:p w14:paraId="5F7E1AFB" w14:textId="77777777" w:rsidR="00CF35D2" w:rsidRPr="001B0B9F" w:rsidRDefault="00CF35D2" w:rsidP="001B0B9F">
            <w:pPr>
              <w:jc w:val="both"/>
              <w:rPr>
                <w:rFonts w:cstheme="minorHAnsi"/>
              </w:rPr>
            </w:pPr>
            <w:r w:rsidRPr="001B0B9F">
              <w:rPr>
                <w:rFonts w:cstheme="minorHAnsi"/>
              </w:rPr>
              <w:t xml:space="preserve">Equipping and furnishing each venue with first phase tools and equipment    </w:t>
            </w:r>
          </w:p>
          <w:p w14:paraId="03DDFD42" w14:textId="77777777" w:rsidR="00CF35D2" w:rsidRPr="001B0B9F" w:rsidRDefault="00CF35D2" w:rsidP="001B0B9F">
            <w:pPr>
              <w:jc w:val="both"/>
              <w:rPr>
                <w:rFonts w:cstheme="minorHAnsi"/>
              </w:rPr>
            </w:pPr>
            <w:r w:rsidRPr="001B0B9F">
              <w:rPr>
                <w:rFonts w:cstheme="minorHAnsi"/>
              </w:rPr>
              <w:t xml:space="preserve">Conducting Pre-Test </w:t>
            </w:r>
          </w:p>
          <w:p w14:paraId="764979EE" w14:textId="77777777" w:rsidR="00CF35D2" w:rsidRPr="001B0B9F" w:rsidRDefault="00CF35D2" w:rsidP="001B0B9F">
            <w:pPr>
              <w:jc w:val="both"/>
              <w:rPr>
                <w:rFonts w:cstheme="minorHAnsi"/>
              </w:rPr>
            </w:pPr>
            <w:r w:rsidRPr="001B0B9F">
              <w:rPr>
                <w:rFonts w:cstheme="minorHAnsi"/>
              </w:rPr>
              <w:t xml:space="preserve">Determining assessment competencies for each occupation  </w:t>
            </w:r>
          </w:p>
          <w:p w14:paraId="7BD79F0F" w14:textId="77777777" w:rsidR="00CF35D2" w:rsidRPr="001B0B9F" w:rsidRDefault="00CF35D2" w:rsidP="001B0B9F">
            <w:pPr>
              <w:jc w:val="both"/>
              <w:rPr>
                <w:rFonts w:cstheme="minorHAnsi"/>
              </w:rPr>
            </w:pPr>
            <w:r w:rsidRPr="001B0B9F">
              <w:rPr>
                <w:rFonts w:cstheme="minorHAnsi"/>
              </w:rPr>
              <w:t>Developing pre-test papers</w:t>
            </w:r>
          </w:p>
          <w:p w14:paraId="19FE0F8B" w14:textId="191E66C9" w:rsidR="00CF35D2" w:rsidRPr="001B0B9F" w:rsidRDefault="00CF35D2" w:rsidP="001B0B9F">
            <w:pPr>
              <w:jc w:val="both"/>
              <w:rPr>
                <w:rFonts w:cstheme="minorHAnsi"/>
              </w:rPr>
            </w:pPr>
            <w:r w:rsidRPr="001B0B9F">
              <w:rPr>
                <w:rFonts w:cstheme="minorHAnsi"/>
              </w:rPr>
              <w:t xml:space="preserve">Conduct pre-test in all </w:t>
            </w:r>
            <w:r w:rsidR="00F8172C" w:rsidRPr="001B0B9F">
              <w:rPr>
                <w:rFonts w:cstheme="minorHAnsi"/>
              </w:rPr>
              <w:t xml:space="preserve">training </w:t>
            </w:r>
            <w:r w:rsidR="00F71E68" w:rsidRPr="001B0B9F">
              <w:rPr>
                <w:rFonts w:cstheme="minorHAnsi"/>
              </w:rPr>
              <w:t>centers.</w:t>
            </w:r>
            <w:r w:rsidR="00F8172C" w:rsidRPr="001B0B9F">
              <w:rPr>
                <w:rFonts w:cstheme="minorHAnsi"/>
              </w:rPr>
              <w:t xml:space="preserve"> </w:t>
            </w:r>
          </w:p>
          <w:p w14:paraId="42A6FC2C" w14:textId="77777777" w:rsidR="00CF35D2" w:rsidRPr="001B0B9F" w:rsidRDefault="00CF35D2" w:rsidP="001B0B9F">
            <w:pPr>
              <w:jc w:val="both"/>
              <w:rPr>
                <w:rFonts w:cstheme="minorHAnsi"/>
              </w:rPr>
            </w:pPr>
            <w:r w:rsidRPr="001B0B9F">
              <w:rPr>
                <w:rFonts w:cstheme="minorHAnsi"/>
              </w:rPr>
              <w:t xml:space="preserve">Incorporating the test results in training plan </w:t>
            </w:r>
          </w:p>
          <w:p w14:paraId="1B24F210" w14:textId="77777777" w:rsidR="00CF35D2" w:rsidRPr="001B0B9F" w:rsidRDefault="00CF35D2" w:rsidP="001B0B9F">
            <w:pPr>
              <w:jc w:val="both"/>
              <w:rPr>
                <w:rFonts w:cstheme="minorHAnsi"/>
              </w:rPr>
            </w:pPr>
            <w:r w:rsidRPr="001B0B9F">
              <w:rPr>
                <w:rFonts w:cstheme="minorHAnsi"/>
              </w:rPr>
              <w:t xml:space="preserve">Develop Code of conduct for the trainees </w:t>
            </w:r>
          </w:p>
          <w:p w14:paraId="73670DA0" w14:textId="77777777" w:rsidR="00CF35D2" w:rsidRPr="001B0B9F" w:rsidRDefault="00CF35D2" w:rsidP="001B0B9F">
            <w:pPr>
              <w:jc w:val="both"/>
              <w:rPr>
                <w:rFonts w:cstheme="minorHAnsi"/>
              </w:rPr>
            </w:pPr>
            <w:r w:rsidRPr="001B0B9F">
              <w:rPr>
                <w:rFonts w:cstheme="minorHAnsi"/>
              </w:rPr>
              <w:t xml:space="preserve">Determining technical and safety related issues in each occupation </w:t>
            </w:r>
          </w:p>
          <w:p w14:paraId="5382ADB5" w14:textId="77777777" w:rsidR="00CF35D2" w:rsidRPr="001B0B9F" w:rsidRDefault="00CF35D2" w:rsidP="001B0B9F">
            <w:pPr>
              <w:jc w:val="both"/>
              <w:rPr>
                <w:rFonts w:cstheme="minorHAnsi"/>
              </w:rPr>
            </w:pPr>
            <w:r w:rsidRPr="001B0B9F">
              <w:rPr>
                <w:rFonts w:cstheme="minorHAnsi"/>
              </w:rPr>
              <w:t xml:space="preserve">Developing general and specific codes of conduct to all occupations </w:t>
            </w:r>
          </w:p>
          <w:p w14:paraId="029B81B0" w14:textId="77777777" w:rsidR="00F8172C" w:rsidRPr="001B0B9F" w:rsidRDefault="00CF35D2" w:rsidP="001B0B9F">
            <w:pPr>
              <w:jc w:val="both"/>
              <w:rPr>
                <w:rFonts w:cstheme="minorHAnsi"/>
              </w:rPr>
            </w:pPr>
            <w:r w:rsidRPr="001B0B9F">
              <w:rPr>
                <w:rFonts w:cstheme="minorHAnsi"/>
              </w:rPr>
              <w:t xml:space="preserve">Conducting orientation sessions in all </w:t>
            </w:r>
            <w:r w:rsidR="00F8172C" w:rsidRPr="001B0B9F">
              <w:rPr>
                <w:rFonts w:cstheme="minorHAnsi"/>
              </w:rPr>
              <w:t>locations</w:t>
            </w:r>
          </w:p>
          <w:p w14:paraId="574ED8E3" w14:textId="7328CD73" w:rsidR="00CF35D2" w:rsidRPr="001B0B9F" w:rsidRDefault="00F8172C" w:rsidP="001B0B9F">
            <w:pPr>
              <w:jc w:val="both"/>
              <w:rPr>
                <w:rFonts w:cstheme="minorHAnsi"/>
              </w:rPr>
            </w:pPr>
            <w:r w:rsidRPr="001B0B9F">
              <w:rPr>
                <w:rFonts w:cstheme="minorHAnsi"/>
              </w:rPr>
              <w:t xml:space="preserve">Conduct </w:t>
            </w:r>
            <w:proofErr w:type="spellStart"/>
            <w:r w:rsidRPr="001B0B9F">
              <w:rPr>
                <w:rFonts w:cstheme="minorHAnsi"/>
              </w:rPr>
              <w:t>ToT</w:t>
            </w:r>
            <w:proofErr w:type="spellEnd"/>
            <w:r w:rsidRPr="001B0B9F">
              <w:rPr>
                <w:rFonts w:cstheme="minorHAnsi"/>
              </w:rPr>
              <w:t xml:space="preserve"> for Trainers  </w:t>
            </w:r>
            <w:r w:rsidR="00CF35D2" w:rsidRPr="001B0B9F">
              <w:rPr>
                <w:rFonts w:cstheme="minorHAnsi"/>
              </w:rPr>
              <w:t xml:space="preserve"> </w:t>
            </w:r>
          </w:p>
          <w:p w14:paraId="06E35808" w14:textId="1FF57466" w:rsidR="00CF35D2" w:rsidRPr="001B0B9F" w:rsidRDefault="00F8172C" w:rsidP="001B0B9F">
            <w:pPr>
              <w:jc w:val="both"/>
              <w:rPr>
                <w:rFonts w:cstheme="minorHAnsi"/>
              </w:rPr>
            </w:pPr>
            <w:r w:rsidRPr="001B0B9F">
              <w:rPr>
                <w:rFonts w:cstheme="minorHAnsi"/>
              </w:rPr>
              <w:t xml:space="preserve">Technical </w:t>
            </w:r>
            <w:r w:rsidR="00CF35D2" w:rsidRPr="001B0B9F">
              <w:rPr>
                <w:rFonts w:cstheme="minorHAnsi"/>
              </w:rPr>
              <w:t xml:space="preserve">Training Start up in all </w:t>
            </w:r>
            <w:r w:rsidR="00250CF7" w:rsidRPr="001B0B9F">
              <w:rPr>
                <w:rFonts w:cstheme="minorHAnsi"/>
              </w:rPr>
              <w:t>provinces.</w:t>
            </w:r>
            <w:r w:rsidR="00CF35D2" w:rsidRPr="001B0B9F">
              <w:rPr>
                <w:rFonts w:cstheme="minorHAnsi"/>
              </w:rPr>
              <w:t xml:space="preserve"> </w:t>
            </w:r>
          </w:p>
          <w:p w14:paraId="5AB4DD08" w14:textId="6B759CEF" w:rsidR="00CF35D2" w:rsidRPr="001B0B9F" w:rsidRDefault="00CF35D2" w:rsidP="001B0B9F">
            <w:pPr>
              <w:jc w:val="both"/>
              <w:rPr>
                <w:rFonts w:cstheme="minorHAnsi"/>
              </w:rPr>
            </w:pPr>
            <w:r w:rsidRPr="001B0B9F">
              <w:rPr>
                <w:rFonts w:cstheme="minorHAnsi"/>
              </w:rPr>
              <w:t xml:space="preserve">Recruitment of </w:t>
            </w:r>
            <w:r w:rsidR="00F8172C" w:rsidRPr="001B0B9F">
              <w:rPr>
                <w:rFonts w:cstheme="minorHAnsi"/>
              </w:rPr>
              <w:t xml:space="preserve">qualified </w:t>
            </w:r>
            <w:r w:rsidRPr="001B0B9F">
              <w:rPr>
                <w:rFonts w:cstheme="minorHAnsi"/>
              </w:rPr>
              <w:t xml:space="preserve">trainers for each occupation </w:t>
            </w:r>
            <w:r w:rsidR="00F71E68" w:rsidRPr="001B0B9F">
              <w:rPr>
                <w:rFonts w:cstheme="minorHAnsi"/>
              </w:rPr>
              <w:t>from</w:t>
            </w:r>
            <w:r w:rsidR="00F8172C" w:rsidRPr="001B0B9F">
              <w:rPr>
                <w:rFonts w:cstheme="minorHAnsi"/>
              </w:rPr>
              <w:t xml:space="preserve"> local </w:t>
            </w:r>
            <w:r w:rsidR="00F71E68" w:rsidRPr="001B0B9F">
              <w:rPr>
                <w:rFonts w:cstheme="minorHAnsi"/>
              </w:rPr>
              <w:t>districts.</w:t>
            </w:r>
          </w:p>
          <w:p w14:paraId="67906999" w14:textId="77777777" w:rsidR="00CF35D2" w:rsidRPr="001B0B9F" w:rsidRDefault="00CF35D2" w:rsidP="001B0B9F">
            <w:pPr>
              <w:jc w:val="both"/>
              <w:rPr>
                <w:rFonts w:cstheme="minorHAnsi"/>
              </w:rPr>
            </w:pPr>
            <w:r w:rsidRPr="001B0B9F">
              <w:rPr>
                <w:rFonts w:cstheme="minorHAnsi"/>
              </w:rPr>
              <w:t xml:space="preserve">Preparation of attendance sheets to each class </w:t>
            </w:r>
          </w:p>
          <w:p w14:paraId="2A300FCA" w14:textId="77777777" w:rsidR="00CF35D2" w:rsidRPr="001B0B9F" w:rsidRDefault="00CF35D2" w:rsidP="001B0B9F">
            <w:pPr>
              <w:jc w:val="both"/>
              <w:rPr>
                <w:rFonts w:cstheme="minorHAnsi"/>
              </w:rPr>
            </w:pPr>
            <w:r w:rsidRPr="001B0B9F">
              <w:rPr>
                <w:rFonts w:cstheme="minorHAnsi"/>
              </w:rPr>
              <w:t xml:space="preserve">Distribution of training materials to the training centers </w:t>
            </w:r>
          </w:p>
          <w:p w14:paraId="10DA7FDE" w14:textId="77777777" w:rsidR="00CF35D2" w:rsidRPr="001B0B9F" w:rsidRDefault="00CF35D2" w:rsidP="001B0B9F">
            <w:pPr>
              <w:jc w:val="both"/>
              <w:rPr>
                <w:rFonts w:cstheme="minorHAnsi"/>
              </w:rPr>
            </w:pPr>
            <w:r w:rsidRPr="001B0B9F">
              <w:rPr>
                <w:rFonts w:cstheme="minorHAnsi"/>
              </w:rPr>
              <w:t xml:space="preserve">Conducting orientation sessions in each province </w:t>
            </w:r>
          </w:p>
          <w:p w14:paraId="29682611" w14:textId="569B4237" w:rsidR="00CF35D2" w:rsidRPr="001B0B9F" w:rsidRDefault="00CF35D2" w:rsidP="001B0B9F">
            <w:pPr>
              <w:jc w:val="both"/>
              <w:rPr>
                <w:rFonts w:cstheme="minorHAnsi"/>
              </w:rPr>
            </w:pPr>
            <w:r w:rsidRPr="001B0B9F">
              <w:rPr>
                <w:rFonts w:cstheme="minorHAnsi"/>
              </w:rPr>
              <w:t xml:space="preserve">Start of the training </w:t>
            </w:r>
          </w:p>
          <w:p w14:paraId="1B89196B" w14:textId="77777777" w:rsidR="00CF35D2" w:rsidRPr="001B0B9F" w:rsidRDefault="00CF35D2" w:rsidP="001B0B9F">
            <w:pPr>
              <w:jc w:val="both"/>
              <w:rPr>
                <w:rFonts w:cstheme="minorHAnsi"/>
              </w:rPr>
            </w:pPr>
            <w:r w:rsidRPr="001B0B9F">
              <w:rPr>
                <w:rFonts w:cstheme="minorHAnsi"/>
              </w:rPr>
              <w:t>Preparation and submission of first milestone progress report</w:t>
            </w:r>
          </w:p>
          <w:p w14:paraId="75A0DD08" w14:textId="77777777" w:rsidR="00CF35D2" w:rsidRPr="001B0B9F" w:rsidRDefault="00CF35D2" w:rsidP="001B0B9F">
            <w:pPr>
              <w:jc w:val="both"/>
              <w:rPr>
                <w:rFonts w:cstheme="minorHAnsi"/>
              </w:rPr>
            </w:pPr>
          </w:p>
        </w:tc>
      </w:tr>
      <w:tr w:rsidR="00CF35D2" w:rsidRPr="00C30F76" w14:paraId="6F5A2520" w14:textId="77777777" w:rsidTr="00A20E9D">
        <w:tc>
          <w:tcPr>
            <w:tcW w:w="2245" w:type="dxa"/>
          </w:tcPr>
          <w:p w14:paraId="0CF727D9" w14:textId="77777777" w:rsidR="00CF35D2" w:rsidRPr="001B0B9F" w:rsidRDefault="00CF35D2" w:rsidP="001B0B9F">
            <w:pPr>
              <w:jc w:val="both"/>
              <w:rPr>
                <w:rFonts w:cstheme="minorHAnsi"/>
              </w:rPr>
            </w:pPr>
            <w:r w:rsidRPr="001B0B9F">
              <w:rPr>
                <w:rFonts w:cstheme="minorHAnsi"/>
              </w:rPr>
              <w:lastRenderedPageBreak/>
              <w:t xml:space="preserve">Milestone Two </w:t>
            </w:r>
          </w:p>
          <w:p w14:paraId="00C079B7" w14:textId="77777777" w:rsidR="00CF35D2" w:rsidRPr="001B0B9F" w:rsidRDefault="00CF35D2" w:rsidP="001B0B9F">
            <w:pPr>
              <w:jc w:val="both"/>
              <w:rPr>
                <w:rFonts w:cstheme="minorHAnsi"/>
              </w:rPr>
            </w:pPr>
          </w:p>
          <w:p w14:paraId="730A18B3" w14:textId="77777777" w:rsidR="00CF35D2" w:rsidRPr="001B0B9F" w:rsidRDefault="00CF35D2" w:rsidP="001B0B9F">
            <w:pPr>
              <w:jc w:val="both"/>
              <w:rPr>
                <w:rFonts w:cstheme="minorHAnsi"/>
              </w:rPr>
            </w:pPr>
            <w:r w:rsidRPr="001B0B9F">
              <w:rPr>
                <w:rFonts w:cstheme="minorHAnsi"/>
              </w:rPr>
              <w:t>Training Delivery</w:t>
            </w:r>
          </w:p>
        </w:tc>
        <w:tc>
          <w:tcPr>
            <w:tcW w:w="6655" w:type="dxa"/>
          </w:tcPr>
          <w:p w14:paraId="65628635" w14:textId="77777777" w:rsidR="00CF35D2" w:rsidRPr="001B0B9F" w:rsidRDefault="00CF35D2" w:rsidP="001B0B9F">
            <w:pPr>
              <w:jc w:val="both"/>
              <w:rPr>
                <w:rFonts w:cstheme="minorHAnsi"/>
              </w:rPr>
            </w:pPr>
            <w:r w:rsidRPr="001B0B9F">
              <w:rPr>
                <w:rFonts w:cstheme="minorHAnsi"/>
              </w:rPr>
              <w:t xml:space="preserve">Training Delivery </w:t>
            </w:r>
          </w:p>
          <w:p w14:paraId="0FC39C50" w14:textId="77777777" w:rsidR="00CF35D2" w:rsidRPr="001B0B9F" w:rsidRDefault="00CF35D2" w:rsidP="001B0B9F">
            <w:pPr>
              <w:jc w:val="both"/>
              <w:rPr>
                <w:rFonts w:cstheme="minorHAnsi"/>
              </w:rPr>
            </w:pPr>
            <w:r w:rsidRPr="001B0B9F">
              <w:rPr>
                <w:rFonts w:cstheme="minorHAnsi"/>
              </w:rPr>
              <w:t xml:space="preserve">Maintaining attendance records for each class </w:t>
            </w:r>
          </w:p>
          <w:p w14:paraId="5E50629B" w14:textId="420DB3FA" w:rsidR="00CF35D2" w:rsidRPr="001B0B9F" w:rsidRDefault="00CF35D2" w:rsidP="001B0B9F">
            <w:pPr>
              <w:jc w:val="both"/>
              <w:rPr>
                <w:rFonts w:cstheme="minorHAnsi"/>
              </w:rPr>
            </w:pPr>
            <w:r w:rsidRPr="001B0B9F">
              <w:rPr>
                <w:rFonts w:cstheme="minorHAnsi"/>
              </w:rPr>
              <w:t xml:space="preserve">Reporting dropouts and factors affecting trainees’ </w:t>
            </w:r>
            <w:r w:rsidR="00250CF7" w:rsidRPr="001B0B9F">
              <w:rPr>
                <w:rFonts w:cstheme="minorHAnsi"/>
              </w:rPr>
              <w:t>dropouts.</w:t>
            </w:r>
            <w:r w:rsidRPr="001B0B9F">
              <w:rPr>
                <w:rFonts w:cstheme="minorHAnsi"/>
              </w:rPr>
              <w:t xml:space="preserve"> </w:t>
            </w:r>
          </w:p>
          <w:p w14:paraId="4CE3C154" w14:textId="73C9671B" w:rsidR="00CF35D2" w:rsidRPr="001B0B9F" w:rsidRDefault="00CF35D2" w:rsidP="001B0B9F">
            <w:pPr>
              <w:jc w:val="both"/>
              <w:rPr>
                <w:rFonts w:cstheme="minorHAnsi"/>
              </w:rPr>
            </w:pPr>
            <w:r w:rsidRPr="001B0B9F">
              <w:rPr>
                <w:rFonts w:cstheme="minorHAnsi"/>
              </w:rPr>
              <w:t xml:space="preserve"> Tracking the training progress based on the approved </w:t>
            </w:r>
            <w:r w:rsidR="00F71E68" w:rsidRPr="001B0B9F">
              <w:rPr>
                <w:rFonts w:cstheme="minorHAnsi"/>
              </w:rPr>
              <w:t>curriculum.</w:t>
            </w:r>
            <w:r w:rsidRPr="001B0B9F">
              <w:rPr>
                <w:rFonts w:cstheme="minorHAnsi"/>
              </w:rPr>
              <w:t xml:space="preserve"> </w:t>
            </w:r>
          </w:p>
          <w:p w14:paraId="587C985E" w14:textId="77777777" w:rsidR="00CF35D2" w:rsidRPr="001B0B9F" w:rsidRDefault="00CF35D2" w:rsidP="001B0B9F">
            <w:pPr>
              <w:jc w:val="both"/>
              <w:rPr>
                <w:rFonts w:cstheme="minorHAnsi"/>
              </w:rPr>
            </w:pPr>
            <w:r w:rsidRPr="001B0B9F">
              <w:rPr>
                <w:rFonts w:cstheme="minorHAnsi"/>
              </w:rPr>
              <w:t xml:space="preserve">Conduct of mid-term competencies assessment </w:t>
            </w:r>
          </w:p>
          <w:p w14:paraId="3EEE3AB8" w14:textId="77777777" w:rsidR="00CF35D2" w:rsidRPr="001B0B9F" w:rsidRDefault="00CF35D2" w:rsidP="001B0B9F">
            <w:pPr>
              <w:jc w:val="both"/>
              <w:rPr>
                <w:rFonts w:cstheme="minorHAnsi"/>
              </w:rPr>
            </w:pPr>
            <w:r w:rsidRPr="001B0B9F">
              <w:rPr>
                <w:rFonts w:cstheme="minorHAnsi"/>
              </w:rPr>
              <w:t xml:space="preserve">Developing assessment kit for each occupation </w:t>
            </w:r>
          </w:p>
          <w:p w14:paraId="544F8640" w14:textId="77777777" w:rsidR="00CF35D2" w:rsidRPr="001B0B9F" w:rsidRDefault="00CF35D2" w:rsidP="001B0B9F">
            <w:pPr>
              <w:jc w:val="both"/>
              <w:rPr>
                <w:rFonts w:cstheme="minorHAnsi"/>
              </w:rPr>
            </w:pPr>
            <w:r w:rsidRPr="001B0B9F">
              <w:rPr>
                <w:rFonts w:cstheme="minorHAnsi"/>
              </w:rPr>
              <w:t xml:space="preserve">Setting dates for conducting the assessment in each province </w:t>
            </w:r>
          </w:p>
          <w:p w14:paraId="70595D09" w14:textId="77777777" w:rsidR="00F8172C" w:rsidRPr="001B0B9F" w:rsidRDefault="00CF35D2" w:rsidP="001B0B9F">
            <w:pPr>
              <w:jc w:val="both"/>
              <w:rPr>
                <w:rFonts w:cstheme="minorHAnsi"/>
              </w:rPr>
            </w:pPr>
            <w:r w:rsidRPr="001B0B9F">
              <w:rPr>
                <w:rFonts w:cstheme="minorHAnsi"/>
              </w:rPr>
              <w:t>Developing the result reports for submission and approval</w:t>
            </w:r>
          </w:p>
          <w:p w14:paraId="7AAC5F58" w14:textId="6F034203" w:rsidR="00F8172C" w:rsidRPr="001B0B9F" w:rsidRDefault="00F8172C" w:rsidP="001B0B9F">
            <w:pPr>
              <w:jc w:val="both"/>
              <w:rPr>
                <w:rFonts w:cstheme="minorHAnsi"/>
              </w:rPr>
            </w:pPr>
            <w:r w:rsidRPr="001B0B9F">
              <w:rPr>
                <w:rFonts w:cstheme="minorHAnsi"/>
              </w:rPr>
              <w:t>Basic Business Skills Training Delivery</w:t>
            </w:r>
          </w:p>
          <w:p w14:paraId="3DDCC1FD" w14:textId="2F897255" w:rsidR="00F8172C" w:rsidRPr="001B0B9F" w:rsidRDefault="00F8172C" w:rsidP="001B0B9F">
            <w:pPr>
              <w:jc w:val="both"/>
              <w:rPr>
                <w:rFonts w:cstheme="minorHAnsi"/>
              </w:rPr>
            </w:pPr>
            <w:r w:rsidRPr="001B0B9F">
              <w:rPr>
                <w:rFonts w:cstheme="minorHAnsi"/>
              </w:rPr>
              <w:t xml:space="preserve">Developing basic business skills outline </w:t>
            </w:r>
          </w:p>
          <w:p w14:paraId="000D7395" w14:textId="47310E16" w:rsidR="007345AF" w:rsidRPr="001B0B9F" w:rsidRDefault="007345AF" w:rsidP="001B0B9F">
            <w:pPr>
              <w:jc w:val="both"/>
              <w:rPr>
                <w:rFonts w:cstheme="minorHAnsi"/>
              </w:rPr>
            </w:pPr>
            <w:r w:rsidRPr="001B0B9F">
              <w:rPr>
                <w:rFonts w:cstheme="minorHAnsi"/>
              </w:rPr>
              <w:t xml:space="preserve">Preparation and printing of business skills course presentation in local language </w:t>
            </w:r>
          </w:p>
          <w:p w14:paraId="09DE2430" w14:textId="05AC7E8C" w:rsidR="00CF35D2" w:rsidRPr="001B0B9F" w:rsidRDefault="007345AF" w:rsidP="001B0B9F">
            <w:pPr>
              <w:jc w:val="both"/>
              <w:rPr>
                <w:rFonts w:cstheme="minorHAnsi"/>
              </w:rPr>
            </w:pPr>
            <w:r w:rsidRPr="001B0B9F">
              <w:rPr>
                <w:rFonts w:cstheme="minorHAnsi"/>
              </w:rPr>
              <w:t xml:space="preserve">Business skills basic training delivery to participants </w:t>
            </w:r>
          </w:p>
          <w:p w14:paraId="2A1EFE3C" w14:textId="77777777" w:rsidR="00CF35D2" w:rsidRPr="001B0B9F" w:rsidRDefault="00CF35D2" w:rsidP="001B0B9F">
            <w:pPr>
              <w:jc w:val="both"/>
              <w:rPr>
                <w:rFonts w:cstheme="minorHAnsi"/>
              </w:rPr>
            </w:pPr>
            <w:r w:rsidRPr="001B0B9F">
              <w:rPr>
                <w:rFonts w:cstheme="minorHAnsi"/>
              </w:rPr>
              <w:t xml:space="preserve">Developing job placement plan </w:t>
            </w:r>
          </w:p>
          <w:p w14:paraId="020C1180" w14:textId="77777777" w:rsidR="00CF35D2" w:rsidRPr="001B0B9F" w:rsidRDefault="00CF35D2" w:rsidP="001B0B9F">
            <w:pPr>
              <w:jc w:val="both"/>
              <w:rPr>
                <w:rFonts w:cstheme="minorHAnsi"/>
              </w:rPr>
            </w:pPr>
            <w:r w:rsidRPr="001B0B9F">
              <w:rPr>
                <w:rFonts w:cstheme="minorHAnsi"/>
              </w:rPr>
              <w:t xml:space="preserve">Determining the potential employers and potential business start-ups among the trainees </w:t>
            </w:r>
          </w:p>
          <w:p w14:paraId="24081CD7" w14:textId="77777777" w:rsidR="00CF35D2" w:rsidRPr="001B0B9F" w:rsidRDefault="00CF35D2" w:rsidP="001B0B9F">
            <w:pPr>
              <w:jc w:val="both"/>
              <w:rPr>
                <w:rFonts w:cstheme="minorHAnsi"/>
              </w:rPr>
            </w:pPr>
            <w:r w:rsidRPr="001B0B9F">
              <w:rPr>
                <w:rFonts w:cstheme="minorHAnsi"/>
              </w:rPr>
              <w:t xml:space="preserve">Preparation of placement plan </w:t>
            </w:r>
          </w:p>
          <w:p w14:paraId="66472691" w14:textId="77777777" w:rsidR="00CF35D2" w:rsidRPr="001B0B9F" w:rsidRDefault="00CF35D2" w:rsidP="001B0B9F">
            <w:pPr>
              <w:jc w:val="both"/>
              <w:rPr>
                <w:rFonts w:cstheme="minorHAnsi"/>
              </w:rPr>
            </w:pPr>
            <w:r w:rsidRPr="001B0B9F">
              <w:rPr>
                <w:rFonts w:cstheme="minorHAnsi"/>
              </w:rPr>
              <w:lastRenderedPageBreak/>
              <w:t xml:space="preserve">Submission of the plan for review and approval </w:t>
            </w:r>
          </w:p>
          <w:p w14:paraId="529F7DF0" w14:textId="77777777" w:rsidR="00CF35D2" w:rsidRPr="001B0B9F" w:rsidRDefault="00CF35D2" w:rsidP="001B0B9F">
            <w:pPr>
              <w:jc w:val="both"/>
              <w:rPr>
                <w:rFonts w:cstheme="minorHAnsi"/>
              </w:rPr>
            </w:pPr>
            <w:r w:rsidRPr="001B0B9F">
              <w:rPr>
                <w:rFonts w:cstheme="minorHAnsi"/>
              </w:rPr>
              <w:t>Conducting JRT</w:t>
            </w:r>
          </w:p>
          <w:p w14:paraId="4BAF444B" w14:textId="77777777" w:rsidR="00CF35D2" w:rsidRPr="001B0B9F" w:rsidRDefault="00CF35D2" w:rsidP="001B0B9F">
            <w:pPr>
              <w:jc w:val="both"/>
              <w:rPr>
                <w:rFonts w:cstheme="minorHAnsi"/>
              </w:rPr>
            </w:pPr>
            <w:r w:rsidRPr="001B0B9F">
              <w:rPr>
                <w:rFonts w:cstheme="minorHAnsi"/>
              </w:rPr>
              <w:t xml:space="preserve">Preparation of JRT training kit </w:t>
            </w:r>
          </w:p>
          <w:p w14:paraId="1DDBBE80" w14:textId="39A9C1CA" w:rsidR="00CF35D2" w:rsidRPr="001B0B9F" w:rsidRDefault="00CF35D2" w:rsidP="001B0B9F">
            <w:pPr>
              <w:jc w:val="both"/>
              <w:rPr>
                <w:rFonts w:cstheme="minorHAnsi"/>
              </w:rPr>
            </w:pPr>
            <w:r w:rsidRPr="001B0B9F">
              <w:rPr>
                <w:rFonts w:cstheme="minorHAnsi"/>
              </w:rPr>
              <w:t xml:space="preserve">Determining training delivery dates for each </w:t>
            </w:r>
            <w:r w:rsidR="00F8172C" w:rsidRPr="001B0B9F">
              <w:rPr>
                <w:rFonts w:cstheme="minorHAnsi"/>
              </w:rPr>
              <w:t>training center</w:t>
            </w:r>
            <w:r w:rsidRPr="001B0B9F">
              <w:rPr>
                <w:rFonts w:cstheme="minorHAnsi"/>
              </w:rPr>
              <w:t xml:space="preserve"> </w:t>
            </w:r>
          </w:p>
          <w:p w14:paraId="1227F265" w14:textId="77777777" w:rsidR="00CF35D2" w:rsidRPr="001B0B9F" w:rsidRDefault="00CF35D2" w:rsidP="001B0B9F">
            <w:pPr>
              <w:jc w:val="both"/>
              <w:rPr>
                <w:rFonts w:cstheme="minorHAnsi"/>
              </w:rPr>
            </w:pPr>
            <w:r w:rsidRPr="001B0B9F">
              <w:rPr>
                <w:rFonts w:cstheme="minorHAnsi"/>
              </w:rPr>
              <w:t xml:space="preserve">Conducting JRT in all provinces </w:t>
            </w:r>
          </w:p>
          <w:p w14:paraId="218AC185" w14:textId="77777777" w:rsidR="00CF35D2" w:rsidRPr="001B0B9F" w:rsidRDefault="00CF35D2" w:rsidP="001B0B9F">
            <w:pPr>
              <w:jc w:val="both"/>
              <w:rPr>
                <w:rFonts w:cstheme="minorHAnsi"/>
              </w:rPr>
            </w:pPr>
            <w:r w:rsidRPr="001B0B9F">
              <w:rPr>
                <w:rFonts w:cstheme="minorHAnsi"/>
              </w:rPr>
              <w:t xml:space="preserve">Preparation of Training certificates </w:t>
            </w:r>
          </w:p>
          <w:p w14:paraId="632EC0F7" w14:textId="77777777" w:rsidR="00CF35D2" w:rsidRPr="001B0B9F" w:rsidRDefault="00CF35D2" w:rsidP="001B0B9F">
            <w:pPr>
              <w:jc w:val="both"/>
              <w:rPr>
                <w:rFonts w:cstheme="minorHAnsi"/>
              </w:rPr>
            </w:pPr>
            <w:r w:rsidRPr="001B0B9F">
              <w:rPr>
                <w:rFonts w:cstheme="minorHAnsi"/>
              </w:rPr>
              <w:t xml:space="preserve">Development and finalization of certificate template </w:t>
            </w:r>
          </w:p>
          <w:p w14:paraId="13AD9FAC" w14:textId="6972645A" w:rsidR="00CF35D2" w:rsidRPr="001B0B9F" w:rsidRDefault="00CF35D2" w:rsidP="001B0B9F">
            <w:pPr>
              <w:jc w:val="both"/>
              <w:rPr>
                <w:rFonts w:cstheme="minorHAnsi"/>
              </w:rPr>
            </w:pPr>
            <w:r w:rsidRPr="001B0B9F">
              <w:rPr>
                <w:rFonts w:cstheme="minorHAnsi"/>
              </w:rPr>
              <w:t xml:space="preserve">Getting approval of the certificate template to be distributed to the </w:t>
            </w:r>
            <w:r w:rsidR="00250CF7" w:rsidRPr="001B0B9F">
              <w:rPr>
                <w:rFonts w:cstheme="minorHAnsi"/>
              </w:rPr>
              <w:t>graduates.</w:t>
            </w:r>
            <w:r w:rsidRPr="001B0B9F">
              <w:rPr>
                <w:rFonts w:cstheme="minorHAnsi"/>
              </w:rPr>
              <w:t xml:space="preserve"> </w:t>
            </w:r>
          </w:p>
          <w:p w14:paraId="06D33818" w14:textId="77777777" w:rsidR="00CF35D2" w:rsidRPr="001B0B9F" w:rsidRDefault="00CF35D2" w:rsidP="001B0B9F">
            <w:pPr>
              <w:jc w:val="both"/>
              <w:rPr>
                <w:rFonts w:cstheme="minorHAnsi"/>
              </w:rPr>
            </w:pPr>
            <w:r w:rsidRPr="001B0B9F">
              <w:rPr>
                <w:rFonts w:cstheme="minorHAnsi"/>
              </w:rPr>
              <w:t xml:space="preserve">Distribution of the training graduation certificate to all graduated trainees </w:t>
            </w:r>
          </w:p>
          <w:p w14:paraId="701BA371" w14:textId="77777777" w:rsidR="00CF35D2" w:rsidRPr="001B0B9F" w:rsidRDefault="00CF35D2" w:rsidP="001B0B9F">
            <w:pPr>
              <w:jc w:val="both"/>
              <w:rPr>
                <w:rFonts w:cstheme="minorHAnsi"/>
              </w:rPr>
            </w:pPr>
            <w:r w:rsidRPr="001B0B9F">
              <w:rPr>
                <w:rFonts w:cstheme="minorHAnsi"/>
              </w:rPr>
              <w:t>Preparation and submission of second milestone progress report</w:t>
            </w:r>
          </w:p>
        </w:tc>
      </w:tr>
      <w:tr w:rsidR="00CF35D2" w:rsidRPr="00C30F76" w14:paraId="082CF182" w14:textId="77777777" w:rsidTr="00A20E9D">
        <w:tc>
          <w:tcPr>
            <w:tcW w:w="2245" w:type="dxa"/>
          </w:tcPr>
          <w:p w14:paraId="704F3F39" w14:textId="77777777" w:rsidR="00CF35D2" w:rsidRPr="001B0B9F" w:rsidRDefault="00CF35D2" w:rsidP="001B0B9F">
            <w:pPr>
              <w:jc w:val="both"/>
              <w:rPr>
                <w:rFonts w:cstheme="minorHAnsi"/>
              </w:rPr>
            </w:pPr>
            <w:r w:rsidRPr="001B0B9F">
              <w:rPr>
                <w:rFonts w:cstheme="minorHAnsi"/>
              </w:rPr>
              <w:lastRenderedPageBreak/>
              <w:t>Milestone Three</w:t>
            </w:r>
          </w:p>
          <w:p w14:paraId="2B395EA0" w14:textId="77777777" w:rsidR="00CF35D2" w:rsidRPr="001B0B9F" w:rsidRDefault="00CF35D2" w:rsidP="001B0B9F">
            <w:pPr>
              <w:jc w:val="both"/>
              <w:rPr>
                <w:rFonts w:cstheme="minorHAnsi"/>
              </w:rPr>
            </w:pPr>
          </w:p>
          <w:p w14:paraId="52EFEFC6" w14:textId="720D685F" w:rsidR="00CF35D2" w:rsidRPr="001B0B9F" w:rsidRDefault="00CF35D2" w:rsidP="001B0B9F">
            <w:pPr>
              <w:jc w:val="both"/>
              <w:rPr>
                <w:rFonts w:cstheme="minorHAnsi"/>
              </w:rPr>
            </w:pPr>
            <w:r w:rsidRPr="001B0B9F">
              <w:rPr>
                <w:rFonts w:cstheme="minorHAnsi"/>
              </w:rPr>
              <w:t xml:space="preserve">Job Creation  </w:t>
            </w:r>
          </w:p>
        </w:tc>
        <w:tc>
          <w:tcPr>
            <w:tcW w:w="6655" w:type="dxa"/>
          </w:tcPr>
          <w:p w14:paraId="59CE5BFD" w14:textId="5822871E" w:rsidR="00CF35D2" w:rsidRPr="001B0B9F" w:rsidRDefault="00CF35D2" w:rsidP="001B0B9F">
            <w:pPr>
              <w:jc w:val="both"/>
              <w:rPr>
                <w:rFonts w:cstheme="minorHAnsi"/>
              </w:rPr>
            </w:pPr>
            <w:r w:rsidRPr="001B0B9F">
              <w:rPr>
                <w:rFonts w:cstheme="minorHAnsi"/>
              </w:rPr>
              <w:t xml:space="preserve">Conducting job-fairs in each </w:t>
            </w:r>
            <w:r w:rsidR="00F8172C" w:rsidRPr="001B0B9F">
              <w:rPr>
                <w:rFonts w:cstheme="minorHAnsi"/>
              </w:rPr>
              <w:t xml:space="preserve">training location </w:t>
            </w:r>
            <w:r w:rsidRPr="001B0B9F">
              <w:rPr>
                <w:rFonts w:cstheme="minorHAnsi"/>
              </w:rPr>
              <w:t xml:space="preserve"> </w:t>
            </w:r>
          </w:p>
          <w:p w14:paraId="5CABE9AD" w14:textId="77777777" w:rsidR="00CF35D2" w:rsidRPr="001B0B9F" w:rsidRDefault="00CF35D2" w:rsidP="001B0B9F">
            <w:pPr>
              <w:jc w:val="both"/>
              <w:rPr>
                <w:rFonts w:cstheme="minorHAnsi"/>
              </w:rPr>
            </w:pPr>
            <w:r w:rsidRPr="001B0B9F">
              <w:rPr>
                <w:rFonts w:cstheme="minorHAnsi"/>
              </w:rPr>
              <w:t xml:space="preserve">Setting dates for each job-fair </w:t>
            </w:r>
          </w:p>
          <w:p w14:paraId="4A3079D9" w14:textId="21A647EE" w:rsidR="00CF35D2" w:rsidRPr="001B0B9F" w:rsidRDefault="00CF35D2" w:rsidP="001B0B9F">
            <w:pPr>
              <w:jc w:val="both"/>
              <w:rPr>
                <w:rFonts w:cstheme="minorHAnsi"/>
              </w:rPr>
            </w:pPr>
            <w:r w:rsidRPr="001B0B9F">
              <w:rPr>
                <w:rFonts w:cstheme="minorHAnsi"/>
              </w:rPr>
              <w:t xml:space="preserve">Conducting job-fair in each </w:t>
            </w:r>
            <w:r w:rsidR="00F8172C" w:rsidRPr="001B0B9F">
              <w:rPr>
                <w:rFonts w:cstheme="minorHAnsi"/>
              </w:rPr>
              <w:t xml:space="preserve">location </w:t>
            </w:r>
            <w:r w:rsidRPr="001B0B9F">
              <w:rPr>
                <w:rFonts w:cstheme="minorHAnsi"/>
              </w:rPr>
              <w:t xml:space="preserve"> </w:t>
            </w:r>
          </w:p>
          <w:p w14:paraId="52CE69A0" w14:textId="754786FE" w:rsidR="00CF35D2" w:rsidRPr="001B0B9F" w:rsidRDefault="00CF35D2" w:rsidP="001B0B9F">
            <w:pPr>
              <w:jc w:val="both"/>
              <w:rPr>
                <w:rFonts w:cstheme="minorHAnsi"/>
              </w:rPr>
            </w:pPr>
            <w:r w:rsidRPr="001B0B9F">
              <w:rPr>
                <w:rFonts w:cstheme="minorHAnsi"/>
              </w:rPr>
              <w:t>Actual Job Creation and Market linkage</w:t>
            </w:r>
          </w:p>
          <w:p w14:paraId="53B6FD75" w14:textId="2C1A3C1E" w:rsidR="00CF35D2" w:rsidRPr="001B0B9F" w:rsidRDefault="00CF35D2" w:rsidP="001B0B9F">
            <w:pPr>
              <w:jc w:val="both"/>
              <w:rPr>
                <w:rFonts w:cstheme="minorHAnsi"/>
              </w:rPr>
            </w:pPr>
            <w:r w:rsidRPr="001B0B9F">
              <w:rPr>
                <w:rFonts w:cstheme="minorHAnsi"/>
              </w:rPr>
              <w:t xml:space="preserve">Developing business plans for graduates who wants to start-up their own business. </w:t>
            </w:r>
          </w:p>
          <w:p w14:paraId="2E2665A5" w14:textId="08BEBF05" w:rsidR="00CF35D2" w:rsidRPr="001B0B9F" w:rsidRDefault="00CF35D2" w:rsidP="001B0B9F">
            <w:pPr>
              <w:jc w:val="both"/>
              <w:rPr>
                <w:rFonts w:cstheme="minorHAnsi"/>
              </w:rPr>
            </w:pPr>
            <w:r w:rsidRPr="001B0B9F">
              <w:rPr>
                <w:rFonts w:cstheme="minorHAnsi"/>
              </w:rPr>
              <w:t>Finalizing actual job contracts with enterprises for the graduates who prefer to be employed with other enterprises.</w:t>
            </w:r>
          </w:p>
          <w:p w14:paraId="12163340" w14:textId="77777777" w:rsidR="00CF35D2" w:rsidRPr="001B0B9F" w:rsidRDefault="00CF35D2" w:rsidP="001B0B9F">
            <w:pPr>
              <w:jc w:val="both"/>
              <w:rPr>
                <w:rFonts w:cstheme="minorHAnsi"/>
              </w:rPr>
            </w:pPr>
            <w:r w:rsidRPr="001B0B9F">
              <w:rPr>
                <w:rFonts w:cstheme="minorHAnsi"/>
              </w:rPr>
              <w:t xml:space="preserve">Submitting contracts and business plans for approval </w:t>
            </w:r>
          </w:p>
          <w:p w14:paraId="78B8DC96" w14:textId="77777777" w:rsidR="00CF35D2" w:rsidRPr="001B0B9F" w:rsidRDefault="00CF35D2" w:rsidP="001B0B9F">
            <w:pPr>
              <w:jc w:val="both"/>
              <w:rPr>
                <w:rFonts w:cstheme="minorHAnsi"/>
              </w:rPr>
            </w:pPr>
            <w:r w:rsidRPr="001B0B9F">
              <w:rPr>
                <w:rFonts w:cstheme="minorHAnsi"/>
              </w:rPr>
              <w:t xml:space="preserve">Submission of third milestone progress report </w:t>
            </w:r>
          </w:p>
          <w:p w14:paraId="66F36B7D" w14:textId="77777777" w:rsidR="00CF35D2" w:rsidRPr="001B0B9F" w:rsidRDefault="00CF35D2" w:rsidP="001B0B9F">
            <w:pPr>
              <w:jc w:val="both"/>
              <w:rPr>
                <w:rFonts w:cstheme="minorHAnsi"/>
              </w:rPr>
            </w:pPr>
            <w:r w:rsidRPr="001B0B9F">
              <w:rPr>
                <w:rFonts w:cstheme="minorHAnsi"/>
              </w:rPr>
              <w:t xml:space="preserve">Submission of success stories and final report </w:t>
            </w:r>
          </w:p>
          <w:p w14:paraId="236F8423" w14:textId="77777777" w:rsidR="00CF35D2" w:rsidRPr="001B0B9F" w:rsidRDefault="00CF35D2" w:rsidP="001B0B9F">
            <w:pPr>
              <w:jc w:val="both"/>
              <w:rPr>
                <w:rFonts w:cstheme="minorHAnsi"/>
              </w:rPr>
            </w:pPr>
          </w:p>
        </w:tc>
      </w:tr>
    </w:tbl>
    <w:p w14:paraId="09A72954" w14:textId="77777777" w:rsidR="001272AC" w:rsidRDefault="001272AC" w:rsidP="001B0B9F">
      <w:pPr>
        <w:pStyle w:val="ListParagraph"/>
        <w:jc w:val="both"/>
        <w:rPr>
          <w:rFonts w:cstheme="minorHAnsi"/>
        </w:rPr>
      </w:pPr>
    </w:p>
    <w:p w14:paraId="14B7B620" w14:textId="77777777" w:rsidR="00620A83" w:rsidRDefault="00620A83" w:rsidP="001B0B9F">
      <w:pPr>
        <w:pStyle w:val="ListParagraph"/>
        <w:jc w:val="both"/>
        <w:rPr>
          <w:rFonts w:cstheme="minorHAnsi"/>
        </w:rPr>
      </w:pPr>
    </w:p>
    <w:p w14:paraId="383B079E" w14:textId="77777777" w:rsidR="00620A83" w:rsidRDefault="00620A83" w:rsidP="001B0B9F">
      <w:pPr>
        <w:pStyle w:val="ListParagraph"/>
        <w:jc w:val="both"/>
        <w:rPr>
          <w:rFonts w:cstheme="minorHAnsi"/>
        </w:rPr>
      </w:pPr>
    </w:p>
    <w:p w14:paraId="582A7159" w14:textId="77777777" w:rsidR="00620A83" w:rsidRDefault="00620A83" w:rsidP="001B0B9F">
      <w:pPr>
        <w:pStyle w:val="ListParagraph"/>
        <w:jc w:val="both"/>
        <w:rPr>
          <w:rFonts w:cstheme="minorHAnsi"/>
        </w:rPr>
      </w:pPr>
    </w:p>
    <w:p w14:paraId="34375581" w14:textId="77777777" w:rsidR="00620A83" w:rsidRDefault="00620A83" w:rsidP="001B0B9F">
      <w:pPr>
        <w:pStyle w:val="ListParagraph"/>
        <w:jc w:val="both"/>
        <w:rPr>
          <w:rFonts w:cstheme="minorHAnsi"/>
        </w:rPr>
      </w:pPr>
    </w:p>
    <w:p w14:paraId="7D24E8FF" w14:textId="77777777" w:rsidR="00620A83" w:rsidRDefault="00620A83" w:rsidP="001B0B9F">
      <w:pPr>
        <w:pStyle w:val="ListParagraph"/>
        <w:jc w:val="both"/>
        <w:rPr>
          <w:rFonts w:cstheme="minorHAnsi"/>
        </w:rPr>
      </w:pPr>
    </w:p>
    <w:p w14:paraId="2E0E26E0" w14:textId="77777777" w:rsidR="00620A83" w:rsidRDefault="00620A83" w:rsidP="001B0B9F">
      <w:pPr>
        <w:pStyle w:val="ListParagraph"/>
        <w:jc w:val="both"/>
        <w:rPr>
          <w:rFonts w:cstheme="minorHAnsi"/>
        </w:rPr>
      </w:pPr>
    </w:p>
    <w:p w14:paraId="4FEA5399" w14:textId="77777777" w:rsidR="00620A83" w:rsidRDefault="00620A83" w:rsidP="001B0B9F">
      <w:pPr>
        <w:pStyle w:val="ListParagraph"/>
        <w:jc w:val="both"/>
        <w:rPr>
          <w:rFonts w:cstheme="minorHAnsi"/>
        </w:rPr>
      </w:pPr>
    </w:p>
    <w:p w14:paraId="71D177F0" w14:textId="77777777" w:rsidR="00620A83" w:rsidRDefault="00620A83" w:rsidP="001B0B9F">
      <w:pPr>
        <w:pStyle w:val="ListParagraph"/>
        <w:jc w:val="both"/>
        <w:rPr>
          <w:rFonts w:cstheme="minorHAnsi"/>
        </w:rPr>
      </w:pPr>
    </w:p>
    <w:p w14:paraId="0B0681E8" w14:textId="77777777" w:rsidR="00620A83" w:rsidRDefault="00620A83" w:rsidP="001B0B9F">
      <w:pPr>
        <w:pStyle w:val="ListParagraph"/>
        <w:jc w:val="both"/>
        <w:rPr>
          <w:rFonts w:cstheme="minorHAnsi"/>
        </w:rPr>
      </w:pPr>
    </w:p>
    <w:p w14:paraId="3D55F209" w14:textId="77777777" w:rsidR="00620A83" w:rsidRDefault="00620A83" w:rsidP="001B0B9F">
      <w:pPr>
        <w:pStyle w:val="ListParagraph"/>
        <w:jc w:val="both"/>
        <w:rPr>
          <w:rFonts w:cstheme="minorHAnsi"/>
        </w:rPr>
      </w:pPr>
    </w:p>
    <w:p w14:paraId="32C00610" w14:textId="77777777" w:rsidR="00620A83" w:rsidRDefault="00620A83" w:rsidP="001B0B9F">
      <w:pPr>
        <w:pStyle w:val="ListParagraph"/>
        <w:jc w:val="both"/>
        <w:rPr>
          <w:rFonts w:cstheme="minorHAnsi"/>
        </w:rPr>
      </w:pPr>
    </w:p>
    <w:p w14:paraId="49DD959B" w14:textId="77777777" w:rsidR="00620A83" w:rsidRDefault="00620A83" w:rsidP="001B0B9F">
      <w:pPr>
        <w:pStyle w:val="ListParagraph"/>
        <w:jc w:val="both"/>
        <w:rPr>
          <w:rFonts w:cstheme="minorHAnsi"/>
        </w:rPr>
      </w:pPr>
    </w:p>
    <w:p w14:paraId="1631812C" w14:textId="77777777" w:rsidR="00620A83" w:rsidRDefault="00620A83" w:rsidP="001B0B9F">
      <w:pPr>
        <w:pStyle w:val="ListParagraph"/>
        <w:jc w:val="both"/>
        <w:rPr>
          <w:rFonts w:cstheme="minorHAnsi"/>
        </w:rPr>
      </w:pPr>
    </w:p>
    <w:p w14:paraId="0A2C7CB3" w14:textId="77777777" w:rsidR="00620A83" w:rsidRDefault="00620A83" w:rsidP="001B0B9F">
      <w:pPr>
        <w:pStyle w:val="ListParagraph"/>
        <w:jc w:val="both"/>
        <w:rPr>
          <w:rFonts w:cstheme="minorHAnsi"/>
        </w:rPr>
      </w:pPr>
    </w:p>
    <w:p w14:paraId="32236AA5" w14:textId="77777777" w:rsidR="00620A83" w:rsidRDefault="00620A83" w:rsidP="001B0B9F">
      <w:pPr>
        <w:pStyle w:val="ListParagraph"/>
        <w:jc w:val="both"/>
        <w:rPr>
          <w:rFonts w:cstheme="minorHAnsi"/>
        </w:rPr>
      </w:pPr>
    </w:p>
    <w:p w14:paraId="21E7AB88" w14:textId="77777777" w:rsidR="00620A83" w:rsidRDefault="00620A83" w:rsidP="001B0B9F">
      <w:pPr>
        <w:pStyle w:val="ListParagraph"/>
        <w:jc w:val="both"/>
        <w:rPr>
          <w:rFonts w:cstheme="minorHAnsi"/>
        </w:rPr>
      </w:pPr>
    </w:p>
    <w:p w14:paraId="208AE605" w14:textId="77777777" w:rsidR="00620A83" w:rsidRDefault="00620A83" w:rsidP="001B0B9F">
      <w:pPr>
        <w:pStyle w:val="ListParagraph"/>
        <w:jc w:val="both"/>
        <w:rPr>
          <w:rFonts w:cstheme="minorHAnsi"/>
        </w:rPr>
      </w:pPr>
    </w:p>
    <w:p w14:paraId="23BAEB76" w14:textId="77777777" w:rsidR="00620A83" w:rsidRDefault="00620A83" w:rsidP="001B0B9F">
      <w:pPr>
        <w:pStyle w:val="ListParagraph"/>
        <w:jc w:val="both"/>
        <w:rPr>
          <w:rFonts w:cstheme="minorHAnsi"/>
        </w:rPr>
      </w:pPr>
    </w:p>
    <w:p w14:paraId="5A167CF5" w14:textId="77777777" w:rsidR="00620A83" w:rsidRDefault="00620A83" w:rsidP="001B0B9F">
      <w:pPr>
        <w:pStyle w:val="ListParagraph"/>
        <w:jc w:val="both"/>
        <w:rPr>
          <w:rFonts w:cstheme="minorHAnsi"/>
        </w:rPr>
      </w:pPr>
    </w:p>
    <w:p w14:paraId="1ABDBFCC" w14:textId="77777777" w:rsidR="00620A83" w:rsidRPr="00620A83" w:rsidRDefault="00620A83" w:rsidP="00620A83">
      <w:pPr>
        <w:jc w:val="both"/>
        <w:rPr>
          <w:rFonts w:cstheme="minorHAnsi"/>
        </w:rPr>
      </w:pPr>
    </w:p>
    <w:p w14:paraId="2D54E28B" w14:textId="114FFC84" w:rsidR="005C1C75" w:rsidRPr="001B0B9F" w:rsidRDefault="005C1C75" w:rsidP="001B0B9F">
      <w:pPr>
        <w:jc w:val="both"/>
        <w:rPr>
          <w:rFonts w:cstheme="minorHAnsi"/>
          <w:b/>
          <w:bCs/>
        </w:rPr>
      </w:pPr>
      <w:r w:rsidRPr="001B0B9F">
        <w:rPr>
          <w:rFonts w:cstheme="minorHAnsi"/>
          <w:b/>
          <w:bCs/>
        </w:rPr>
        <w:lastRenderedPageBreak/>
        <w:t>Firm selection criteria</w:t>
      </w:r>
      <w:r w:rsidR="00C30F76" w:rsidRPr="001B0B9F">
        <w:rPr>
          <w:rFonts w:cstheme="minorHAnsi"/>
          <w:b/>
          <w:bCs/>
        </w:rPr>
        <w:t>:</w:t>
      </w:r>
    </w:p>
    <w:p w14:paraId="1C73BC30" w14:textId="48B02DCC" w:rsidR="00C30F76" w:rsidRPr="00C30F76" w:rsidRDefault="00C30F76" w:rsidP="00C30F76">
      <w:pPr>
        <w:pStyle w:val="ListParagraph"/>
        <w:numPr>
          <w:ilvl w:val="0"/>
          <w:numId w:val="10"/>
        </w:numPr>
        <w:jc w:val="both"/>
        <w:rPr>
          <w:rFonts w:cstheme="minorHAnsi"/>
        </w:rPr>
      </w:pPr>
      <w:r w:rsidRPr="00C30F76">
        <w:rPr>
          <w:rFonts w:cstheme="minorHAnsi"/>
        </w:rPr>
        <w:t xml:space="preserve">Documented experience in providing Technical Vocational Education and Training (TVET) and Job placement services (Verifiable contract copy valued at a minimum of USD 200,000 each or other evidence of at least three TVET projects) during the past three years is required. </w:t>
      </w:r>
    </w:p>
    <w:p w14:paraId="1F074525" w14:textId="6F6D8BAA" w:rsidR="00C30F76" w:rsidRPr="00C30F76" w:rsidRDefault="00C30F76" w:rsidP="00C30F76">
      <w:pPr>
        <w:pStyle w:val="ListParagraph"/>
        <w:numPr>
          <w:ilvl w:val="0"/>
          <w:numId w:val="10"/>
        </w:numPr>
        <w:jc w:val="both"/>
        <w:rPr>
          <w:rFonts w:cstheme="minorHAnsi"/>
        </w:rPr>
      </w:pPr>
      <w:r w:rsidRPr="00C30F76">
        <w:rPr>
          <w:rFonts w:cstheme="minorHAnsi"/>
        </w:rPr>
        <w:t xml:space="preserve">The service provider must have the required certification/accreditation from </w:t>
      </w:r>
      <w:proofErr w:type="spellStart"/>
      <w:r w:rsidRPr="00C30F76">
        <w:rPr>
          <w:rFonts w:cstheme="minorHAnsi"/>
        </w:rPr>
        <w:t>MoLSA</w:t>
      </w:r>
      <w:proofErr w:type="spellEnd"/>
      <w:r w:rsidRPr="00C30F76">
        <w:rPr>
          <w:rFonts w:cstheme="minorHAnsi"/>
        </w:rPr>
        <w:t xml:space="preserve"> for TVET activities.</w:t>
      </w:r>
    </w:p>
    <w:p w14:paraId="74F46FC2" w14:textId="6CE5C652" w:rsidR="00C30F76" w:rsidRPr="00C30F76" w:rsidRDefault="00C30F76" w:rsidP="00C30F76">
      <w:pPr>
        <w:pStyle w:val="ListParagraph"/>
        <w:numPr>
          <w:ilvl w:val="0"/>
          <w:numId w:val="10"/>
        </w:numPr>
        <w:jc w:val="both"/>
        <w:rPr>
          <w:rFonts w:cstheme="minorHAnsi"/>
        </w:rPr>
      </w:pPr>
      <w:r w:rsidRPr="00C30F76">
        <w:rPr>
          <w:rFonts w:cstheme="minorHAnsi"/>
        </w:rPr>
        <w:t>The service provider must have proof of job placement and job creation experience in a relevant field for graduated trainees.</w:t>
      </w:r>
    </w:p>
    <w:p w14:paraId="60706514" w14:textId="414B8777" w:rsidR="00C30F76" w:rsidRPr="00C30F76" w:rsidRDefault="00C30F76" w:rsidP="00C30F76">
      <w:pPr>
        <w:pStyle w:val="ListParagraph"/>
        <w:numPr>
          <w:ilvl w:val="0"/>
          <w:numId w:val="10"/>
        </w:numPr>
        <w:jc w:val="both"/>
        <w:rPr>
          <w:rFonts w:cstheme="minorHAnsi"/>
        </w:rPr>
      </w:pPr>
      <w:r w:rsidRPr="00C30F76">
        <w:rPr>
          <w:rFonts w:cstheme="minorHAnsi"/>
        </w:rPr>
        <w:t>The service provider must have experience in implementing National Occupational Skills Standards (NOSS) and NOSS Curriculum grades 1, 2, and 3.</w:t>
      </w:r>
    </w:p>
    <w:p w14:paraId="52E296FE" w14:textId="0E1294FC" w:rsidR="00C30F76" w:rsidRPr="00C30F76" w:rsidRDefault="00C30F76" w:rsidP="00C30F76">
      <w:pPr>
        <w:pStyle w:val="ListParagraph"/>
        <w:numPr>
          <w:ilvl w:val="0"/>
          <w:numId w:val="10"/>
        </w:numPr>
        <w:jc w:val="both"/>
        <w:rPr>
          <w:rFonts w:cstheme="minorHAnsi"/>
        </w:rPr>
      </w:pPr>
      <w:r w:rsidRPr="00C30F76">
        <w:rPr>
          <w:rFonts w:cstheme="minorHAnsi"/>
        </w:rPr>
        <w:t xml:space="preserve">The service provider must have approved curriculum and NOSS of targeted occupation (e.g. approved curriculum and NOSS of targeted occupation at least two occupations). </w:t>
      </w:r>
    </w:p>
    <w:p w14:paraId="59C7693C" w14:textId="0DE9D10B" w:rsidR="00C30F76" w:rsidRPr="00C30F76" w:rsidRDefault="00C30F76" w:rsidP="00C30F76">
      <w:pPr>
        <w:pStyle w:val="ListParagraph"/>
        <w:numPr>
          <w:ilvl w:val="0"/>
          <w:numId w:val="10"/>
        </w:numPr>
        <w:jc w:val="both"/>
        <w:rPr>
          <w:rFonts w:cstheme="minorHAnsi"/>
        </w:rPr>
      </w:pPr>
      <w:r>
        <w:rPr>
          <w:rFonts w:cstheme="minorHAnsi"/>
        </w:rPr>
        <w:t xml:space="preserve">       </w:t>
      </w:r>
      <w:r w:rsidRPr="00C30F76">
        <w:rPr>
          <w:rFonts w:cstheme="minorHAnsi"/>
        </w:rPr>
        <w:t>Curriculum (Grade 1, 2 and 3)</w:t>
      </w:r>
    </w:p>
    <w:p w14:paraId="521D1044" w14:textId="5FD8662F" w:rsidR="00C30F76" w:rsidRPr="00C30F76" w:rsidRDefault="00C30F76" w:rsidP="00C30F76">
      <w:pPr>
        <w:pStyle w:val="ListParagraph"/>
        <w:numPr>
          <w:ilvl w:val="0"/>
          <w:numId w:val="10"/>
        </w:numPr>
        <w:jc w:val="both"/>
        <w:rPr>
          <w:rFonts w:cstheme="minorHAnsi"/>
        </w:rPr>
      </w:pPr>
      <w:r>
        <w:rPr>
          <w:rFonts w:cstheme="minorHAnsi"/>
        </w:rPr>
        <w:t xml:space="preserve">        </w:t>
      </w:r>
      <w:r w:rsidRPr="00C30F76">
        <w:rPr>
          <w:rFonts w:cstheme="minorHAnsi"/>
        </w:rPr>
        <w:t>National Occupational Skills Standards (NOSS) Grade 1, 2 and 3</w:t>
      </w:r>
    </w:p>
    <w:p w14:paraId="4005E901" w14:textId="69973FF1" w:rsidR="00C30F76" w:rsidRPr="00C30F76" w:rsidRDefault="00C30F76" w:rsidP="00C30F76">
      <w:pPr>
        <w:pStyle w:val="ListParagraph"/>
        <w:numPr>
          <w:ilvl w:val="0"/>
          <w:numId w:val="10"/>
        </w:numPr>
        <w:jc w:val="both"/>
        <w:rPr>
          <w:rFonts w:cstheme="minorHAnsi"/>
        </w:rPr>
      </w:pPr>
      <w:r w:rsidRPr="00C30F76">
        <w:rPr>
          <w:rFonts w:cstheme="minorHAnsi"/>
        </w:rPr>
        <w:t xml:space="preserve">Latest financial statements with a sound financial status (no recurrent deficits, no recurrent debts, clean (unqualified) audit opinion where subject to audit) last three years' audit reports for 2020, 2021 and 2022 is required. </w:t>
      </w:r>
    </w:p>
    <w:p w14:paraId="3DC89F35" w14:textId="3E97D3C4" w:rsidR="00C30F76" w:rsidRPr="00C30F76" w:rsidRDefault="00C30F76" w:rsidP="00C30F76">
      <w:pPr>
        <w:pStyle w:val="ListParagraph"/>
        <w:numPr>
          <w:ilvl w:val="0"/>
          <w:numId w:val="10"/>
        </w:numPr>
        <w:jc w:val="both"/>
        <w:rPr>
          <w:rFonts w:cstheme="minorHAnsi"/>
        </w:rPr>
      </w:pPr>
      <w:r w:rsidRPr="00C30F76">
        <w:rPr>
          <w:rFonts w:cstheme="minorHAnsi"/>
        </w:rPr>
        <w:t xml:space="preserve">Must have TVET training experience in Herat Province by executing at least one contract during the past two years. </w:t>
      </w:r>
    </w:p>
    <w:p w14:paraId="549097E8" w14:textId="1D2C188D" w:rsidR="00C30F76" w:rsidRPr="00C30F76" w:rsidRDefault="00C30F76" w:rsidP="00C30F76">
      <w:pPr>
        <w:pStyle w:val="ListParagraph"/>
        <w:numPr>
          <w:ilvl w:val="0"/>
          <w:numId w:val="10"/>
        </w:numPr>
        <w:jc w:val="both"/>
        <w:rPr>
          <w:rFonts w:cstheme="minorHAnsi"/>
        </w:rPr>
      </w:pPr>
      <w:r w:rsidRPr="00C30F76">
        <w:rPr>
          <w:rFonts w:cstheme="minorHAnsi"/>
        </w:rPr>
        <w:t xml:space="preserve">The service provider must have a minimum of one contract experience from UN funded organization during the past two years.  </w:t>
      </w:r>
    </w:p>
    <w:p w14:paraId="4A208F73" w14:textId="6A734215" w:rsidR="00C30F76" w:rsidRPr="00C30F76" w:rsidRDefault="00C30F76" w:rsidP="00C30F76">
      <w:pPr>
        <w:pStyle w:val="ListParagraph"/>
        <w:numPr>
          <w:ilvl w:val="0"/>
          <w:numId w:val="10"/>
        </w:numPr>
        <w:jc w:val="both"/>
        <w:rPr>
          <w:rFonts w:cstheme="minorHAnsi"/>
        </w:rPr>
      </w:pPr>
      <w:r w:rsidRPr="00C30F76">
        <w:rPr>
          <w:rFonts w:cstheme="minorHAnsi"/>
        </w:rPr>
        <w:t xml:space="preserve">The Service Provider must submit comprehensive training material (National Occupational Skills Standards (NOSS) and NOSS Curriculum) for the whole training period at least for four occupations. </w:t>
      </w:r>
    </w:p>
    <w:p w14:paraId="5E2C0565" w14:textId="2DCEA9DE" w:rsidR="00C30F76" w:rsidRPr="00C30F76" w:rsidRDefault="008A6B6B" w:rsidP="00C30F76">
      <w:pPr>
        <w:pStyle w:val="ListParagraph"/>
        <w:numPr>
          <w:ilvl w:val="0"/>
          <w:numId w:val="10"/>
        </w:numPr>
        <w:jc w:val="both"/>
        <w:rPr>
          <w:rFonts w:cstheme="minorHAnsi"/>
        </w:rPr>
      </w:pPr>
      <w:r w:rsidRPr="00C30F76">
        <w:rPr>
          <w:rFonts w:cstheme="minorHAnsi"/>
        </w:rPr>
        <w:t>Documented</w:t>
      </w:r>
      <w:r w:rsidR="00C30F76" w:rsidRPr="00C30F76">
        <w:rPr>
          <w:rFonts w:cstheme="minorHAnsi"/>
        </w:rPr>
        <w:t xml:space="preserve"> experience in Skills and knowledge development, training need assessment, curriculum design and adaptation, training design and adaption, sustainable reintegration, income generation, job placement and business start-up, demand-driven skill-based training and competency-based training.</w:t>
      </w:r>
    </w:p>
    <w:p w14:paraId="7013637E" w14:textId="53B9109B" w:rsidR="00C30F76" w:rsidRPr="00C30F76" w:rsidRDefault="00C30F76" w:rsidP="00C30F76">
      <w:pPr>
        <w:pStyle w:val="ListParagraph"/>
        <w:numPr>
          <w:ilvl w:val="0"/>
          <w:numId w:val="10"/>
        </w:numPr>
        <w:jc w:val="both"/>
        <w:rPr>
          <w:rFonts w:cstheme="minorHAnsi"/>
        </w:rPr>
      </w:pPr>
      <w:r w:rsidRPr="00C30F76">
        <w:rPr>
          <w:rFonts w:cstheme="minorHAnsi"/>
        </w:rPr>
        <w:t>Work experience and familiarity with IDPs, marginalized populations, return and reintegration is a must.</w:t>
      </w:r>
    </w:p>
    <w:sectPr w:rsidR="00C30F76" w:rsidRPr="00C30F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48D0"/>
    <w:multiLevelType w:val="hybridMultilevel"/>
    <w:tmpl w:val="08A8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546724"/>
    <w:multiLevelType w:val="hybridMultilevel"/>
    <w:tmpl w:val="9DB6C8BC"/>
    <w:lvl w:ilvl="0" w:tplc="263EA3C8">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B0233"/>
    <w:multiLevelType w:val="hybridMultilevel"/>
    <w:tmpl w:val="DCE25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0131BC"/>
    <w:multiLevelType w:val="hybridMultilevel"/>
    <w:tmpl w:val="8708D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75F91"/>
    <w:multiLevelType w:val="hybridMultilevel"/>
    <w:tmpl w:val="F42490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760EA9"/>
    <w:multiLevelType w:val="hybridMultilevel"/>
    <w:tmpl w:val="661C9BDA"/>
    <w:lvl w:ilvl="0" w:tplc="4B186518">
      <w:start w:val="1"/>
      <w:numFmt w:val="decimal"/>
      <w:lvlText w:val="%1."/>
      <w:lvlJc w:val="left"/>
      <w:pPr>
        <w:ind w:left="720" w:hanging="360"/>
      </w:pPr>
      <w:rPr>
        <w:rFonts w:eastAsia="Calibri" w:hint="default"/>
        <w:b/>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EA2C01"/>
    <w:multiLevelType w:val="hybridMultilevel"/>
    <w:tmpl w:val="8286DE3E"/>
    <w:lvl w:ilvl="0" w:tplc="D3305FC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1234556"/>
    <w:multiLevelType w:val="hybridMultilevel"/>
    <w:tmpl w:val="74B49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475078"/>
    <w:multiLevelType w:val="hybridMultilevel"/>
    <w:tmpl w:val="124A23E6"/>
    <w:lvl w:ilvl="0" w:tplc="839A1A08">
      <w:start w:val="1"/>
      <w:numFmt w:val="decimal"/>
      <w:lvlText w:val="%1."/>
      <w:lvlJc w:val="left"/>
      <w:pPr>
        <w:ind w:left="1350" w:hanging="720"/>
      </w:pPr>
      <w:rPr>
        <w:rFonts w:hint="default"/>
        <w:b/>
        <w:bCs/>
      </w:rPr>
    </w:lvl>
    <w:lvl w:ilvl="1" w:tplc="4202C44A">
      <w:start w:val="1"/>
      <w:numFmt w:val="lowerLetter"/>
      <w:lvlText w:val="%2."/>
      <w:lvlJc w:val="left"/>
      <w:pPr>
        <w:ind w:left="1800" w:hanging="360"/>
      </w:pPr>
    </w:lvl>
    <w:lvl w:ilvl="2" w:tplc="BF14D4BA" w:tentative="1">
      <w:start w:val="1"/>
      <w:numFmt w:val="lowerRoman"/>
      <w:lvlText w:val="%3."/>
      <w:lvlJc w:val="right"/>
      <w:pPr>
        <w:ind w:left="2520" w:hanging="180"/>
      </w:pPr>
    </w:lvl>
    <w:lvl w:ilvl="3" w:tplc="6030933C" w:tentative="1">
      <w:start w:val="1"/>
      <w:numFmt w:val="decimal"/>
      <w:lvlText w:val="%4."/>
      <w:lvlJc w:val="left"/>
      <w:pPr>
        <w:ind w:left="3240" w:hanging="360"/>
      </w:pPr>
    </w:lvl>
    <w:lvl w:ilvl="4" w:tplc="D0B2BE40" w:tentative="1">
      <w:start w:val="1"/>
      <w:numFmt w:val="lowerLetter"/>
      <w:lvlText w:val="%5."/>
      <w:lvlJc w:val="left"/>
      <w:pPr>
        <w:ind w:left="3960" w:hanging="360"/>
      </w:pPr>
    </w:lvl>
    <w:lvl w:ilvl="5" w:tplc="26AAB166" w:tentative="1">
      <w:start w:val="1"/>
      <w:numFmt w:val="lowerRoman"/>
      <w:lvlText w:val="%6."/>
      <w:lvlJc w:val="right"/>
      <w:pPr>
        <w:ind w:left="4680" w:hanging="180"/>
      </w:pPr>
    </w:lvl>
    <w:lvl w:ilvl="6" w:tplc="442A7096" w:tentative="1">
      <w:start w:val="1"/>
      <w:numFmt w:val="decimal"/>
      <w:lvlText w:val="%7."/>
      <w:lvlJc w:val="left"/>
      <w:pPr>
        <w:ind w:left="5400" w:hanging="360"/>
      </w:pPr>
    </w:lvl>
    <w:lvl w:ilvl="7" w:tplc="B8284F92" w:tentative="1">
      <w:start w:val="1"/>
      <w:numFmt w:val="lowerLetter"/>
      <w:lvlText w:val="%8."/>
      <w:lvlJc w:val="left"/>
      <w:pPr>
        <w:ind w:left="6120" w:hanging="360"/>
      </w:pPr>
    </w:lvl>
    <w:lvl w:ilvl="8" w:tplc="05B68286" w:tentative="1">
      <w:start w:val="1"/>
      <w:numFmt w:val="lowerRoman"/>
      <w:lvlText w:val="%9."/>
      <w:lvlJc w:val="right"/>
      <w:pPr>
        <w:ind w:left="6840" w:hanging="180"/>
      </w:pPr>
    </w:lvl>
  </w:abstractNum>
  <w:abstractNum w:abstractNumId="9" w15:restartNumberingAfterBreak="0">
    <w:nsid w:val="4BD90EC9"/>
    <w:multiLevelType w:val="hybridMultilevel"/>
    <w:tmpl w:val="1480C0D2"/>
    <w:lvl w:ilvl="0" w:tplc="04090009">
      <w:start w:val="1"/>
      <w:numFmt w:val="bullet"/>
      <w:lvlText w:val=""/>
      <w:lvlJc w:val="left"/>
      <w:pPr>
        <w:ind w:left="720" w:hanging="360"/>
      </w:pPr>
      <w:rPr>
        <w:rFonts w:ascii="Wingdings" w:hAnsi="Wingdings" w:hint="default"/>
        <w:b/>
        <w:bCs/>
        <w:color w:val="C45911" w:themeColor="accent2" w:themeShade="BF"/>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BCF4DF0"/>
    <w:multiLevelType w:val="hybridMultilevel"/>
    <w:tmpl w:val="A442E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532108"/>
    <w:multiLevelType w:val="hybridMultilevel"/>
    <w:tmpl w:val="1688A9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EE194D"/>
    <w:multiLevelType w:val="hybridMultilevel"/>
    <w:tmpl w:val="B902FE0C"/>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42466425">
    <w:abstractNumId w:val="2"/>
  </w:num>
  <w:num w:numId="2" w16cid:durableId="1767191360">
    <w:abstractNumId w:val="3"/>
  </w:num>
  <w:num w:numId="3" w16cid:durableId="916675120">
    <w:abstractNumId w:val="7"/>
  </w:num>
  <w:num w:numId="4" w16cid:durableId="1588492693">
    <w:abstractNumId w:val="5"/>
  </w:num>
  <w:num w:numId="5" w16cid:durableId="1729764907">
    <w:abstractNumId w:val="9"/>
  </w:num>
  <w:num w:numId="6" w16cid:durableId="1920017203">
    <w:abstractNumId w:val="4"/>
  </w:num>
  <w:num w:numId="7" w16cid:durableId="1706060005">
    <w:abstractNumId w:val="11"/>
  </w:num>
  <w:num w:numId="8" w16cid:durableId="79984697">
    <w:abstractNumId w:val="8"/>
  </w:num>
  <w:num w:numId="9" w16cid:durableId="110823429">
    <w:abstractNumId w:val="6"/>
  </w:num>
  <w:num w:numId="10" w16cid:durableId="1325207419">
    <w:abstractNumId w:val="0"/>
  </w:num>
  <w:num w:numId="11" w16cid:durableId="1142884782">
    <w:abstractNumId w:val="1"/>
  </w:num>
  <w:num w:numId="12" w16cid:durableId="1346902075">
    <w:abstractNumId w:val="10"/>
  </w:num>
  <w:num w:numId="13" w16cid:durableId="13510253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821"/>
    <w:rsid w:val="00027DD3"/>
    <w:rsid w:val="00054CC6"/>
    <w:rsid w:val="0007451A"/>
    <w:rsid w:val="000A395B"/>
    <w:rsid w:val="001039EB"/>
    <w:rsid w:val="001272AC"/>
    <w:rsid w:val="001B0B9F"/>
    <w:rsid w:val="001B7CEA"/>
    <w:rsid w:val="00202325"/>
    <w:rsid w:val="00227775"/>
    <w:rsid w:val="00247179"/>
    <w:rsid w:val="00250CF7"/>
    <w:rsid w:val="0027373E"/>
    <w:rsid w:val="00297CAC"/>
    <w:rsid w:val="002E5B81"/>
    <w:rsid w:val="00301194"/>
    <w:rsid w:val="003A7F1D"/>
    <w:rsid w:val="003B2059"/>
    <w:rsid w:val="00417471"/>
    <w:rsid w:val="00454C5E"/>
    <w:rsid w:val="00460BC8"/>
    <w:rsid w:val="004E6A15"/>
    <w:rsid w:val="0057701D"/>
    <w:rsid w:val="00585A74"/>
    <w:rsid w:val="005C1C75"/>
    <w:rsid w:val="0060134A"/>
    <w:rsid w:val="0060555E"/>
    <w:rsid w:val="0061229E"/>
    <w:rsid w:val="00620A83"/>
    <w:rsid w:val="00636696"/>
    <w:rsid w:val="006565DD"/>
    <w:rsid w:val="006659E0"/>
    <w:rsid w:val="006751AD"/>
    <w:rsid w:val="006C3008"/>
    <w:rsid w:val="006D6B08"/>
    <w:rsid w:val="00724F3E"/>
    <w:rsid w:val="00732342"/>
    <w:rsid w:val="007339AB"/>
    <w:rsid w:val="007345AF"/>
    <w:rsid w:val="00761047"/>
    <w:rsid w:val="00776432"/>
    <w:rsid w:val="007E1537"/>
    <w:rsid w:val="00813884"/>
    <w:rsid w:val="00826481"/>
    <w:rsid w:val="008616D0"/>
    <w:rsid w:val="008A6B6B"/>
    <w:rsid w:val="008C3AF5"/>
    <w:rsid w:val="008E0021"/>
    <w:rsid w:val="008F10F7"/>
    <w:rsid w:val="0091475C"/>
    <w:rsid w:val="00931821"/>
    <w:rsid w:val="009947BC"/>
    <w:rsid w:val="009F3365"/>
    <w:rsid w:val="009F71B0"/>
    <w:rsid w:val="00A23E94"/>
    <w:rsid w:val="00AB38F0"/>
    <w:rsid w:val="00B03BA9"/>
    <w:rsid w:val="00B353DA"/>
    <w:rsid w:val="00B41DD5"/>
    <w:rsid w:val="00B50A7C"/>
    <w:rsid w:val="00BA5861"/>
    <w:rsid w:val="00C30F76"/>
    <w:rsid w:val="00C35599"/>
    <w:rsid w:val="00C37678"/>
    <w:rsid w:val="00C937FE"/>
    <w:rsid w:val="00CC47FC"/>
    <w:rsid w:val="00CD2B33"/>
    <w:rsid w:val="00CF2713"/>
    <w:rsid w:val="00CF35D2"/>
    <w:rsid w:val="00D0594F"/>
    <w:rsid w:val="00D22678"/>
    <w:rsid w:val="00D720EC"/>
    <w:rsid w:val="00DA63AE"/>
    <w:rsid w:val="00DE7940"/>
    <w:rsid w:val="00E04602"/>
    <w:rsid w:val="00E867EC"/>
    <w:rsid w:val="00EC315B"/>
    <w:rsid w:val="00EC7A91"/>
    <w:rsid w:val="00F449E5"/>
    <w:rsid w:val="00F55716"/>
    <w:rsid w:val="00F71E68"/>
    <w:rsid w:val="00F8172C"/>
    <w:rsid w:val="00F82D8A"/>
    <w:rsid w:val="00F919E9"/>
    <w:rsid w:val="00FA1CEA"/>
    <w:rsid w:val="00FA4F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B6392"/>
  <w15:chartTrackingRefBased/>
  <w15:docId w15:val="{55B68020-8B61-4585-959C-750546C5A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15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1537"/>
    <w:rPr>
      <w:rFonts w:ascii="Segoe UI" w:hAnsi="Segoe UI" w:cs="Segoe UI"/>
      <w:sz w:val="18"/>
      <w:szCs w:val="18"/>
    </w:rPr>
  </w:style>
  <w:style w:type="paragraph" w:styleId="ListParagraph">
    <w:name w:val="List Paragraph"/>
    <w:aliases w:val="MCHIP_list paragraph,List Paragraph1,Recommendation,List Paragraph (numbered (a)),First Level Outline,Colorful List - Accent 11,List_Paragraph,Multilevel para_II,MC Paragraphe Liste,Bullet List,FooterText,Colorful List - Accent 111"/>
    <w:basedOn w:val="Normal"/>
    <w:link w:val="ListParagraphChar"/>
    <w:uiPriority w:val="34"/>
    <w:qFormat/>
    <w:rsid w:val="00AB38F0"/>
    <w:pPr>
      <w:ind w:left="720"/>
      <w:contextualSpacing/>
    </w:pPr>
  </w:style>
  <w:style w:type="character" w:customStyle="1" w:styleId="ListParagraphChar">
    <w:name w:val="List Paragraph Char"/>
    <w:aliases w:val="MCHIP_list paragraph Char,List Paragraph1 Char,Recommendation Char,List Paragraph (numbered (a)) Char,First Level Outline Char,Colorful List - Accent 11 Char,List_Paragraph Char,Multilevel para_II Char,MC Paragraphe Liste Char"/>
    <w:link w:val="ListParagraph"/>
    <w:uiPriority w:val="34"/>
    <w:qFormat/>
    <w:locked/>
    <w:rsid w:val="001272AC"/>
  </w:style>
  <w:style w:type="table" w:styleId="TableGrid">
    <w:name w:val="Table Grid"/>
    <w:basedOn w:val="TableNormal"/>
    <w:uiPriority w:val="39"/>
    <w:rsid w:val="00CC47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CF35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973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Pages>
  <Words>3669</Words>
  <Characters>20916</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Hizbullah Haikal</dc:creator>
  <cp:keywords/>
  <dc:description/>
  <cp:lastModifiedBy>Jalil Ahmad Fazl</cp:lastModifiedBy>
  <cp:revision>6</cp:revision>
  <dcterms:created xsi:type="dcterms:W3CDTF">2024-02-22T09:58:00Z</dcterms:created>
  <dcterms:modified xsi:type="dcterms:W3CDTF">2024-03-23T19:17:00Z</dcterms:modified>
</cp:coreProperties>
</file>