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F6B" w:rsidRDefault="00AB2F6B" w:rsidP="00AB2F6B">
      <w:pPr>
        <w:pStyle w:val="NormalWeb"/>
        <w:bidi/>
        <w:spacing w:before="0" w:beforeAutospacing="0" w:after="160" w:afterAutospacing="0"/>
      </w:pPr>
      <w:r>
        <w:rPr>
          <w:sz w:val="28"/>
          <w:szCs w:val="28"/>
          <w:rtl/>
          <w:lang w:bidi="fa-IR"/>
        </w:rPr>
        <w:t xml:space="preserve">ریاست شفاخانه </w:t>
      </w:r>
      <w:r>
        <w:rPr>
          <w:sz w:val="28"/>
          <w:szCs w:val="28"/>
          <w:rtl/>
          <w:lang w:bidi="prs-AF"/>
        </w:rPr>
        <w:t>رابعه بلخی</w:t>
      </w:r>
      <w:r>
        <w:rPr>
          <w:sz w:val="28"/>
          <w:szCs w:val="28"/>
          <w:rtl/>
          <w:lang w:bidi="fa-IR"/>
        </w:rPr>
        <w:t xml:space="preserve"> از تمامی داوطلبان واجد شرایط دعوت می نماید تا در پروسه داوطلبی پروژه 10 قلم ترکاری باب، سه قلم میوه، یک قلم گوشت و تخم مرغ تحت ریفرنس نمبر</w:t>
      </w:r>
      <w:r>
        <w:rPr>
          <w:sz w:val="28"/>
          <w:szCs w:val="28"/>
        </w:rPr>
        <w:t>(MOPH/RBH/NCB/1403/G02)</w:t>
      </w:r>
      <w:r>
        <w:rPr>
          <w:sz w:val="28"/>
          <w:szCs w:val="28"/>
          <w:rtl/>
        </w:rPr>
        <w:t xml:space="preserve"> اشتراک نموده و سافت شرطنامه را از مدیریت تدارکات اینریاست در فلش دیسک بدست آورده، آفرهای خویش را مطابق شرایط مندرج شرطنامه و قانون و طرزالعمل تدارکات طور سربسته ازتاریخ نشر اعلان الی ساعت(10:00 قبل از ظهر) روز(شنبه) مورخ ( </w:t>
      </w:r>
      <w:r>
        <w:rPr>
          <w:sz w:val="28"/>
          <w:szCs w:val="28"/>
        </w:rPr>
        <w:t>18</w:t>
      </w:r>
      <w:r>
        <w:rPr>
          <w:sz w:val="28"/>
          <w:szCs w:val="28"/>
          <w:rtl/>
          <w:lang w:bidi="fa-IR"/>
        </w:rPr>
        <w:t>/01/1403) به شفاخانه رابعه بلخی واقع( فروشگاه – ناحیه دوم )ارایه نمایند. آفرهای ناوقت رسیده و انترنتی قابل پذیرش نمیباشد.  </w:t>
      </w:r>
    </w:p>
    <w:p w:rsidR="00AB2F6B" w:rsidRDefault="00AB2F6B" w:rsidP="00AB2F6B">
      <w:pPr>
        <w:pStyle w:val="NormalWeb"/>
        <w:bidi/>
        <w:spacing w:before="0" w:beforeAutospacing="0" w:after="160" w:afterAutospacing="0"/>
        <w:rPr>
          <w:rtl/>
        </w:rPr>
      </w:pPr>
      <w:r>
        <w:rPr>
          <w:sz w:val="28"/>
          <w:szCs w:val="28"/>
          <w:rtl/>
          <w:lang w:bidi="fa-IR"/>
        </w:rPr>
        <w:t>تضمین آفر بصورت(تضمین بانکی) مبلغ (85000) ( هشتاد و پنج هزار افغانی) بوده و جلسه آفرگشایی بروز(شنبه) مورخ(</w:t>
      </w:r>
      <w:r>
        <w:rPr>
          <w:sz w:val="28"/>
          <w:szCs w:val="28"/>
        </w:rPr>
        <w:t>18</w:t>
      </w:r>
      <w:r>
        <w:rPr>
          <w:sz w:val="28"/>
          <w:szCs w:val="28"/>
          <w:rtl/>
          <w:lang w:bidi="fa-IR"/>
        </w:rPr>
        <w:t>/01/1403) ساعت( 10:00 قبل از ظهر) در اطاق کنفرانس شفاخانه رابعه بلخی تدویر می گردد.   </w:t>
      </w:r>
    </w:p>
    <w:p w:rsidR="004555DF" w:rsidRDefault="00AB2F6B" w:rsidP="00AB2F6B">
      <w:pPr>
        <w:bidi/>
      </w:pPr>
      <w:bookmarkStart w:id="0" w:name="_GoBack"/>
      <w:bookmarkEnd w:id="0"/>
    </w:p>
    <w:sectPr w:rsidR="0045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F6B"/>
    <w:rsid w:val="006366A9"/>
    <w:rsid w:val="00AB2F6B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3B4660-95CC-4379-86F3-C18E3F4D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2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0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</cp:revision>
  <dcterms:created xsi:type="dcterms:W3CDTF">2024-03-17T04:12:00Z</dcterms:created>
  <dcterms:modified xsi:type="dcterms:W3CDTF">2024-03-17T04:12:00Z</dcterms:modified>
</cp:coreProperties>
</file>