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CB1" w:rsidRDefault="00BA4CB1" w:rsidP="00BA4CB1">
      <w:pPr>
        <w:pStyle w:val="NormalWeb"/>
        <w:bidi/>
        <w:spacing w:before="0" w:beforeAutospacing="0" w:after="160" w:afterAutospacing="0"/>
        <w:jc w:val="both"/>
      </w:pPr>
      <w:r>
        <w:rPr>
          <w:sz w:val="22"/>
          <w:szCs w:val="22"/>
          <w:rtl/>
          <w:lang w:bidi="fa-IR"/>
        </w:rPr>
        <w:t>وزارت معادن و پترولیم قرارداد 28 پروژه معدنکاری مقیاس کوچک سنگ چونه، گچ، مرمر، میکروانارتوزیت، پولی گارسکیت، نمک، گارنت الماندین و گارنت گراسولیر مربوطات ولایت بغلان، بادغیس، پروان، کاپیسا، لوگر، غور، ارزگان، تخار و غزنی را که مشخصات آن ضم جدول میباشد، غرض جلب علاقمندان مجدداً به اعلان میسپارد.</w:t>
      </w:r>
    </w:p>
    <w:p w:rsidR="00BA4CB1" w:rsidRDefault="00BA4CB1" w:rsidP="00BA4CB1">
      <w:pPr>
        <w:pStyle w:val="NormalWeb"/>
        <w:bidi/>
        <w:spacing w:before="0" w:beforeAutospacing="0" w:after="160" w:afterAutospacing="0"/>
        <w:jc w:val="both"/>
        <w:rPr>
          <w:rtl/>
        </w:rPr>
      </w:pPr>
      <w:r>
        <w:rPr>
          <w:sz w:val="22"/>
          <w:szCs w:val="22"/>
          <w:rtl/>
          <w:lang w:bidi="fa-IR"/>
        </w:rPr>
        <w:t>علاقمندان میتوانند اعتبار از تاریخ 21/12/1402 الی 21/01/1403 درخواست های شان را به ریاست عمومی کادستر و تنظیم منرالها تسلیم نموده و اسناد لازم را بعد از تحویلی مبلغ 15000 افغانی برای سنگ گچ و چونه و 37500 افغانی برای دیگر احجار که پول غیر قابل برگشت میباشد، بدست آورده میتوانند. </w:t>
      </w:r>
    </w:p>
    <w:p w:rsidR="004555DF" w:rsidRDefault="00BA4CB1" w:rsidP="00BA4CB1">
      <w:pPr>
        <w:bidi/>
      </w:pPr>
      <w:bookmarkStart w:id="0" w:name="_GoBack"/>
      <w:bookmarkEnd w:id="0"/>
    </w:p>
    <w:sectPr w:rsidR="00455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B1"/>
    <w:rsid w:val="006366A9"/>
    <w:rsid w:val="00BA4CB1"/>
    <w:rsid w:val="00DD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87BD6-77AC-4762-A0E6-D26CF0DA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8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</cp:revision>
  <dcterms:created xsi:type="dcterms:W3CDTF">2024-03-14T07:22:00Z</dcterms:created>
  <dcterms:modified xsi:type="dcterms:W3CDTF">2024-03-14T07:23:00Z</dcterms:modified>
</cp:coreProperties>
</file>