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EC43CB" w:rsidP="00EC43CB">
      <w:pPr>
        <w:bidi/>
      </w:pPr>
      <w:r>
        <w:rPr>
          <w:rtl/>
        </w:rPr>
        <w:t>وزارت معادن و پترولیم در نظر دارد تا مقدار 840 کیلو گرام یاقوت کبود بدخشان را بفروش برساند</w:t>
      </w:r>
      <w:r>
        <w:t>.</w:t>
      </w:r>
      <w:r>
        <w:br/>
      </w:r>
      <w:r>
        <w:rPr>
          <w:rtl/>
        </w:rPr>
        <w:t xml:space="preserve">علاقمندان میتوانند درخواست های شان را از تاریخ </w:t>
      </w:r>
      <w:r>
        <w:rPr>
          <w:rtl/>
          <w:lang w:bidi="fa-IR"/>
        </w:rPr>
        <w:t>۲۲</w:t>
      </w:r>
      <w:r>
        <w:rPr>
          <w:rtl/>
        </w:rPr>
        <w:t xml:space="preserve"> حوت </w:t>
      </w:r>
      <w:r>
        <w:rPr>
          <w:rtl/>
          <w:lang w:bidi="fa-IR"/>
        </w:rPr>
        <w:t>۱۴۰۲</w:t>
      </w:r>
      <w:r>
        <w:rPr>
          <w:rtl/>
        </w:rPr>
        <w:t xml:space="preserve"> الی </w:t>
      </w:r>
      <w:r>
        <w:rPr>
          <w:rtl/>
          <w:lang w:bidi="fa-IR"/>
        </w:rPr>
        <w:t>۸</w:t>
      </w:r>
      <w:r>
        <w:rPr>
          <w:rtl/>
        </w:rPr>
        <w:t xml:space="preserve"> حمل </w:t>
      </w:r>
      <w:r>
        <w:rPr>
          <w:rtl/>
          <w:lang w:bidi="fa-IR"/>
        </w:rPr>
        <w:t>۱۴۰۳</w:t>
      </w:r>
      <w:r>
        <w:t xml:space="preserve"> </w:t>
      </w:r>
      <w:r>
        <w:rPr>
          <w:rtl/>
        </w:rPr>
        <w:t>به ریاست تنطیم عواید وزارت معادن و پترولیم تسلیم نمایند</w:t>
      </w:r>
      <w:r>
        <w:t>.</w:t>
      </w:r>
      <w:r>
        <w:br/>
      </w:r>
      <w:r>
        <w:rPr>
          <w:rtl/>
        </w:rPr>
        <w:t xml:space="preserve">مجلس داوطلبی به تاریخ </w:t>
      </w:r>
      <w:r>
        <w:rPr>
          <w:rtl/>
          <w:lang w:bidi="fa-IR"/>
        </w:rPr>
        <w:t>۱۳</w:t>
      </w:r>
      <w:r>
        <w:rPr>
          <w:rtl/>
        </w:rPr>
        <w:t xml:space="preserve"> حمل  </w:t>
      </w:r>
      <w:r>
        <w:rPr>
          <w:rtl/>
          <w:lang w:bidi="fa-IR"/>
        </w:rPr>
        <w:t>۱۴۰۳</w:t>
      </w:r>
      <w:r>
        <w:rPr>
          <w:rtl/>
        </w:rPr>
        <w:t xml:space="preserve"> ساعت </w:t>
      </w:r>
      <w:r>
        <w:rPr>
          <w:rtl/>
          <w:lang w:bidi="fa-IR"/>
        </w:rPr>
        <w:t>۱۰</w:t>
      </w:r>
      <w:r>
        <w:rPr>
          <w:rtl/>
        </w:rPr>
        <w:t xml:space="preserve"> قبل از ظهر در اتاق کنفرانس های معینیت مالی واداری وزارت برگزار میگردد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CB"/>
    <w:rsid w:val="006366A9"/>
    <w:rsid w:val="00DD2AC3"/>
    <w:rsid w:val="00E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E7469-4CDC-492D-B9DA-7093EB78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2024-03-13T06:33:00Z</dcterms:created>
  <dcterms:modified xsi:type="dcterms:W3CDTF">2024-03-13T06:33:00Z</dcterms:modified>
</cp:coreProperties>
</file>