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34C7" w14:textId="77777777" w:rsidR="009C49B4" w:rsidRPr="003C335A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0B36B12E" w14:textId="31348114" w:rsidR="009B72B7" w:rsidRPr="003C335A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4"/>
          <w:szCs w:val="24"/>
          <w:lang w:val="en-GB"/>
        </w:rPr>
      </w:pP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Document </w:t>
      </w:r>
      <w:r w:rsidR="00181F14" w:rsidRPr="003C335A">
        <w:rPr>
          <w:rFonts w:asciiTheme="majorBidi" w:hAnsiTheme="majorBidi" w:cstheme="majorBidi"/>
          <w:b/>
          <w:sz w:val="24"/>
          <w:szCs w:val="24"/>
          <w:lang w:val="en-GB"/>
        </w:rPr>
        <w:t>7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>:</w:t>
      </w:r>
      <w:r w:rsidR="009967B6"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                                                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  <w:r w:rsidR="009B72B7" w:rsidRPr="003C335A">
        <w:rPr>
          <w:rFonts w:asciiTheme="majorBidi" w:hAnsiTheme="majorBidi" w:cstheme="majorBidi"/>
          <w:b/>
          <w:sz w:val="26"/>
          <w:szCs w:val="26"/>
          <w:lang w:val="en-GB"/>
        </w:rPr>
        <w:t>Tenderer’s Relevant Experience</w:t>
      </w:r>
    </w:p>
    <w:p w14:paraId="4C37E0FE" w14:textId="77777777" w:rsidR="009B72B7" w:rsidRPr="003C335A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</w:p>
    <w:p w14:paraId="16BF3B5B" w14:textId="7F488AEF" w:rsidR="009B72B7" w:rsidRPr="003C335A" w:rsidRDefault="009B72B7" w:rsidP="00DE3389">
      <w:pPr>
        <w:keepNext/>
        <w:keepLines/>
        <w:widowControl w:val="0"/>
        <w:ind w:right="-9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Please complete the table below using the format to summarise the 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>major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37482"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relevant </w:t>
      </w:r>
      <w:r w:rsidR="00C62C48">
        <w:rPr>
          <w:rFonts w:asciiTheme="majorBidi" w:hAnsiTheme="majorBidi" w:cstheme="majorBidi"/>
          <w:b/>
          <w:color w:val="FF0000"/>
          <w:sz w:val="24"/>
          <w:szCs w:val="24"/>
        </w:rPr>
        <w:t>Logistic</w:t>
      </w:r>
      <w:r w:rsidR="00DE3389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  <w:r w:rsidR="00DE3389" w:rsidRPr="00DE3389">
        <w:rPr>
          <w:rFonts w:asciiTheme="majorBidi" w:hAnsiTheme="majorBidi" w:cstheme="majorBidi"/>
          <w:b/>
          <w:sz w:val="24"/>
          <w:szCs w:val="24"/>
        </w:rPr>
        <w:t>experiences</w:t>
      </w:r>
      <w:r w:rsidR="00C76315" w:rsidRPr="00DE3389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76315" w:rsidRPr="003C335A">
        <w:rPr>
          <w:rFonts w:asciiTheme="majorBidi" w:hAnsiTheme="majorBidi" w:cstheme="majorBidi"/>
          <w:b/>
          <w:sz w:val="24"/>
          <w:szCs w:val="24"/>
        </w:rPr>
        <w:t>(</w:t>
      </w:r>
      <w:r w:rsidR="00C62C48">
        <w:rPr>
          <w:rFonts w:asciiTheme="majorBidi" w:hAnsiTheme="majorBidi" w:cstheme="majorBidi"/>
          <w:b/>
          <w:color w:val="FF0000"/>
          <w:sz w:val="24"/>
          <w:szCs w:val="24"/>
        </w:rPr>
        <w:t>Medicine and consumables</w:t>
      </w:r>
      <w:r w:rsidR="00B32E2B" w:rsidRPr="003C335A">
        <w:rPr>
          <w:rFonts w:asciiTheme="majorBidi" w:hAnsiTheme="majorBidi" w:cstheme="majorBidi"/>
          <w:b/>
          <w:sz w:val="24"/>
          <w:szCs w:val="24"/>
        </w:rPr>
        <w:t xml:space="preserve">) 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>carried out in the course</w:t>
      </w:r>
      <w:r w:rsidR="00406510" w:rsidRPr="003C335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of the past years by the tenderer.  The number of references to be provided must </w:t>
      </w:r>
      <w:r w:rsidR="00F3487F" w:rsidRPr="003C335A">
        <w:rPr>
          <w:rFonts w:asciiTheme="majorBidi" w:hAnsiTheme="majorBidi" w:cstheme="majorBidi"/>
          <w:sz w:val="24"/>
          <w:szCs w:val="24"/>
          <w:lang w:val="en-GB"/>
        </w:rPr>
        <w:t>as per documents number 2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>.</w:t>
      </w:r>
    </w:p>
    <w:p w14:paraId="4154C5AF" w14:textId="77777777" w:rsidR="009B72B7" w:rsidRPr="003C335A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3C335A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NGO/</w:t>
            </w:r>
            <w:proofErr w:type="spellStart"/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Company</w:t>
            </w:r>
            <w:proofErr w:type="spellEnd"/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Total </w:t>
            </w:r>
            <w:r w:rsidR="006E25BE"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contracte</w:t>
            </w: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185A9BC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Date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GB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en-GB"/>
              </w:rPr>
              <w:t>Related Services Provided</w:t>
            </w:r>
          </w:p>
        </w:tc>
      </w:tr>
      <w:tr w:rsidR="009B72B7" w:rsidRPr="003C335A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3487F" w:rsidRPr="003C335A" w14:paraId="140BBA1C" w14:textId="77777777" w:rsidTr="00C76315">
        <w:trPr>
          <w:cantSplit/>
          <w:trHeight w:val="483"/>
        </w:trPr>
        <w:tc>
          <w:tcPr>
            <w:tcW w:w="2520" w:type="dxa"/>
          </w:tcPr>
          <w:p w14:paraId="7851EFE4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A6CF436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40E1BB85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2EE3B98E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1524710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7C7D1FC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673915F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3487F" w:rsidRPr="003C335A" w14:paraId="1303B888" w14:textId="77777777" w:rsidTr="00C76315">
        <w:trPr>
          <w:cantSplit/>
          <w:trHeight w:val="483"/>
        </w:trPr>
        <w:tc>
          <w:tcPr>
            <w:tcW w:w="2520" w:type="dxa"/>
          </w:tcPr>
          <w:p w14:paraId="3BF9EC5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DEC8B6F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76AE2C9D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12F276A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ABEA2A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7E72030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76EA3BC4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14:paraId="43B917C4" w14:textId="77777777" w:rsidR="009B72B7" w:rsidRPr="003C335A" w:rsidRDefault="009B72B7" w:rsidP="00196138">
      <w:pPr>
        <w:rPr>
          <w:rFonts w:asciiTheme="majorBidi" w:hAnsiTheme="majorBidi" w:cstheme="majorBidi"/>
          <w:sz w:val="24"/>
          <w:szCs w:val="24"/>
        </w:rPr>
      </w:pPr>
    </w:p>
    <w:p w14:paraId="2ED19E9C" w14:textId="77777777" w:rsidR="00EF1328" w:rsidRPr="003C335A" w:rsidRDefault="00DB0DB0" w:rsidP="00196138">
      <w:pPr>
        <w:rPr>
          <w:rFonts w:asciiTheme="majorBidi" w:hAnsiTheme="majorBidi" w:cstheme="majorBidi"/>
          <w:sz w:val="24"/>
          <w:szCs w:val="24"/>
        </w:rPr>
      </w:pPr>
      <w:r w:rsidRPr="003C335A">
        <w:rPr>
          <w:rFonts w:asciiTheme="majorBidi" w:hAnsiTheme="majorBidi" w:cstheme="majorBidi"/>
          <w:b/>
          <w:sz w:val="24"/>
          <w:szCs w:val="24"/>
        </w:rPr>
        <w:t xml:space="preserve">Note: Please provide copies of the previous purchase orders/contract of above provided relevant experience </w:t>
      </w:r>
    </w:p>
    <w:sectPr w:rsidR="00EF1328" w:rsidRPr="003C335A" w:rsidSect="00BD4535">
      <w:headerReference w:type="default" r:id="rId7"/>
      <w:pgSz w:w="15840" w:h="12240" w:orient="landscape"/>
      <w:pgMar w:top="1797" w:right="99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870D" w14:textId="77777777" w:rsidR="00BD4535" w:rsidRDefault="00BD4535">
      <w:r>
        <w:separator/>
      </w:r>
    </w:p>
  </w:endnote>
  <w:endnote w:type="continuationSeparator" w:id="0">
    <w:p w14:paraId="75D04D40" w14:textId="77777777" w:rsidR="00BD4535" w:rsidRDefault="00BD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C0BD6" w14:textId="77777777" w:rsidR="00BD4535" w:rsidRDefault="00BD4535">
      <w:r>
        <w:separator/>
      </w:r>
    </w:p>
  </w:footnote>
  <w:footnote w:type="continuationSeparator" w:id="0">
    <w:p w14:paraId="2F6FDD24" w14:textId="77777777" w:rsidR="00BD4535" w:rsidRDefault="00BD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B161" w14:textId="5DA31E09" w:rsidR="00F3487F" w:rsidRDefault="00837482" w:rsidP="00F3487F">
    <w:pPr>
      <w:pStyle w:val="Header"/>
      <w:tabs>
        <w:tab w:val="left" w:pos="8196"/>
      </w:tabs>
      <w:ind w:firstLine="360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DDC0CA" wp14:editId="1009BFFE">
          <wp:simplePos x="0" y="0"/>
          <wp:positionH relativeFrom="column">
            <wp:posOffset>-322418</wp:posOffset>
          </wp:positionH>
          <wp:positionV relativeFrom="paragraph">
            <wp:posOffset>-117225</wp:posOffset>
          </wp:positionV>
          <wp:extent cx="856615" cy="787546"/>
          <wp:effectExtent l="0" t="0" r="635" b="0"/>
          <wp:wrapNone/>
          <wp:docPr id="1499970369" name="Picture 14999703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239" cy="7890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406">
      <w:rPr>
        <w:noProof/>
      </w:rPr>
      <w:drawing>
        <wp:anchor distT="0" distB="0" distL="114300" distR="114300" simplePos="0" relativeHeight="251660288" behindDoc="1" locked="0" layoutInCell="1" allowOverlap="1" wp14:anchorId="4724CE32" wp14:editId="1DB2260E">
          <wp:simplePos x="0" y="0"/>
          <wp:positionH relativeFrom="column">
            <wp:posOffset>6756400</wp:posOffset>
          </wp:positionH>
          <wp:positionV relativeFrom="paragraph">
            <wp:posOffset>-113030</wp:posOffset>
          </wp:positionV>
          <wp:extent cx="1805940" cy="640080"/>
          <wp:effectExtent l="0" t="0" r="3810" b="7620"/>
          <wp:wrapNone/>
          <wp:docPr id="607235077" name="Picture 607235077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87F">
      <w:tab/>
    </w:r>
  </w:p>
  <w:p w14:paraId="425B56EA" w14:textId="331C3ED4" w:rsidR="00F3487F" w:rsidRDefault="00F348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8175169">
    <w:abstractNumId w:val="1"/>
  </w:num>
  <w:num w:numId="2" w16cid:durableId="1801652035">
    <w:abstractNumId w:val="0"/>
  </w:num>
  <w:num w:numId="3" w16cid:durableId="1813675858">
    <w:abstractNumId w:val="2"/>
  </w:num>
  <w:num w:numId="4" w16cid:durableId="2106730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47B38"/>
    <w:rsid w:val="00181F14"/>
    <w:rsid w:val="00196138"/>
    <w:rsid w:val="001C3A6D"/>
    <w:rsid w:val="001D1539"/>
    <w:rsid w:val="001E137F"/>
    <w:rsid w:val="00273A58"/>
    <w:rsid w:val="002A385D"/>
    <w:rsid w:val="002A3D43"/>
    <w:rsid w:val="002B4223"/>
    <w:rsid w:val="002D70CA"/>
    <w:rsid w:val="002E1C80"/>
    <w:rsid w:val="00321DD2"/>
    <w:rsid w:val="003668D2"/>
    <w:rsid w:val="00383FD2"/>
    <w:rsid w:val="003A04C5"/>
    <w:rsid w:val="003C335A"/>
    <w:rsid w:val="003D0E25"/>
    <w:rsid w:val="003E770A"/>
    <w:rsid w:val="00406510"/>
    <w:rsid w:val="0047415C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3406"/>
    <w:rsid w:val="00757053"/>
    <w:rsid w:val="007A2357"/>
    <w:rsid w:val="007E19D4"/>
    <w:rsid w:val="00837482"/>
    <w:rsid w:val="00874724"/>
    <w:rsid w:val="008D26C7"/>
    <w:rsid w:val="008E4CE4"/>
    <w:rsid w:val="00906D28"/>
    <w:rsid w:val="0091201D"/>
    <w:rsid w:val="00932E5C"/>
    <w:rsid w:val="0095188F"/>
    <w:rsid w:val="009618C3"/>
    <w:rsid w:val="009632E0"/>
    <w:rsid w:val="00990B13"/>
    <w:rsid w:val="009967B6"/>
    <w:rsid w:val="009A7FAB"/>
    <w:rsid w:val="009B72B7"/>
    <w:rsid w:val="009C09B0"/>
    <w:rsid w:val="009C49B4"/>
    <w:rsid w:val="009C540B"/>
    <w:rsid w:val="009C64C1"/>
    <w:rsid w:val="009D76DE"/>
    <w:rsid w:val="00A645DC"/>
    <w:rsid w:val="00A6527F"/>
    <w:rsid w:val="00A702F2"/>
    <w:rsid w:val="00A805B2"/>
    <w:rsid w:val="00AB70C8"/>
    <w:rsid w:val="00AC6192"/>
    <w:rsid w:val="00AF4C88"/>
    <w:rsid w:val="00B21848"/>
    <w:rsid w:val="00B32E2B"/>
    <w:rsid w:val="00B373D8"/>
    <w:rsid w:val="00B44040"/>
    <w:rsid w:val="00B6237F"/>
    <w:rsid w:val="00BB1568"/>
    <w:rsid w:val="00BB6F23"/>
    <w:rsid w:val="00BD4535"/>
    <w:rsid w:val="00BF6AC9"/>
    <w:rsid w:val="00C1217A"/>
    <w:rsid w:val="00C62C48"/>
    <w:rsid w:val="00C76315"/>
    <w:rsid w:val="00CA4E22"/>
    <w:rsid w:val="00D21AFE"/>
    <w:rsid w:val="00D36328"/>
    <w:rsid w:val="00D64F8F"/>
    <w:rsid w:val="00DB0DB0"/>
    <w:rsid w:val="00DE3389"/>
    <w:rsid w:val="00E05E61"/>
    <w:rsid w:val="00E202DB"/>
    <w:rsid w:val="00E46782"/>
    <w:rsid w:val="00E867EE"/>
    <w:rsid w:val="00ED4338"/>
    <w:rsid w:val="00ED5F71"/>
    <w:rsid w:val="00EF1328"/>
    <w:rsid w:val="00F3487F"/>
    <w:rsid w:val="00F5196C"/>
    <w:rsid w:val="00F70618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najibullah.tawakali@unionaid.org</cp:lastModifiedBy>
  <cp:revision>29</cp:revision>
  <dcterms:created xsi:type="dcterms:W3CDTF">2021-03-03T12:06:00Z</dcterms:created>
  <dcterms:modified xsi:type="dcterms:W3CDTF">2024-02-27T06:19:00Z</dcterms:modified>
</cp:coreProperties>
</file>