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E7B42" w14:textId="04F0D49B" w:rsidR="007B7537" w:rsidRDefault="007B7537"/>
    <w:p w14:paraId="2618F9E1" w14:textId="2736EFBA" w:rsidR="009406E4" w:rsidRDefault="009406E4"/>
    <w:p w14:paraId="019774E3" w14:textId="2A6BD26D" w:rsidR="009406E4" w:rsidRDefault="009406E4"/>
    <w:p w14:paraId="5711E50F" w14:textId="648D5740" w:rsidR="009406E4" w:rsidRDefault="009406E4"/>
    <w:p w14:paraId="1D59142F" w14:textId="7D68120F" w:rsidR="009406E4" w:rsidRDefault="009406E4"/>
    <w:p w14:paraId="1C89B220" w14:textId="342A0521" w:rsidR="009406E4" w:rsidRDefault="007B1537">
      <w:r>
        <w:rPr>
          <w:noProof/>
        </w:rPr>
        <w:drawing>
          <wp:anchor distT="0" distB="0" distL="114300" distR="114300" simplePos="0" relativeHeight="251658240" behindDoc="1" locked="0" layoutInCell="1" allowOverlap="1" wp14:anchorId="72A58499" wp14:editId="48E47021">
            <wp:simplePos x="0" y="0"/>
            <wp:positionH relativeFrom="column">
              <wp:posOffset>1562100</wp:posOffset>
            </wp:positionH>
            <wp:positionV relativeFrom="paragraph">
              <wp:posOffset>271145</wp:posOffset>
            </wp:positionV>
            <wp:extent cx="2880360" cy="2949575"/>
            <wp:effectExtent l="0" t="0" r="0" b="3175"/>
            <wp:wrapTight wrapText="bothSides">
              <wp:wrapPolygon edited="0">
                <wp:start x="0" y="0"/>
                <wp:lineTo x="0" y="21484"/>
                <wp:lineTo x="21429" y="21484"/>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80360" cy="2949575"/>
                    </a:xfrm>
                    <a:prstGeom prst="rect">
                      <a:avLst/>
                    </a:prstGeom>
                  </pic:spPr>
                </pic:pic>
              </a:graphicData>
            </a:graphic>
            <wp14:sizeRelH relativeFrom="margin">
              <wp14:pctWidth>0</wp14:pctWidth>
            </wp14:sizeRelH>
            <wp14:sizeRelV relativeFrom="margin">
              <wp14:pctHeight>0</wp14:pctHeight>
            </wp14:sizeRelV>
          </wp:anchor>
        </w:drawing>
      </w:r>
    </w:p>
    <w:p w14:paraId="6C222A32" w14:textId="0821FDBA" w:rsidR="009406E4" w:rsidRDefault="009406E4"/>
    <w:p w14:paraId="6F584773" w14:textId="484903F7" w:rsidR="009406E4" w:rsidRDefault="009406E4"/>
    <w:p w14:paraId="001E45CD" w14:textId="3584B5C3" w:rsidR="009406E4" w:rsidRDefault="009406E4"/>
    <w:p w14:paraId="3F3DC3B8" w14:textId="3AE5F028" w:rsidR="009406E4" w:rsidRDefault="009406E4"/>
    <w:p w14:paraId="223B0A05" w14:textId="4DFC3356" w:rsidR="009406E4" w:rsidRDefault="009406E4"/>
    <w:p w14:paraId="5F4A5C0F" w14:textId="42BA81EB" w:rsidR="009406E4" w:rsidRDefault="009406E4"/>
    <w:p w14:paraId="0816DF61" w14:textId="708438E5" w:rsidR="009406E4" w:rsidRDefault="009406E4"/>
    <w:p w14:paraId="1B878CEC" w14:textId="3A360A95" w:rsidR="009406E4" w:rsidRDefault="009406E4"/>
    <w:p w14:paraId="4640CF98" w14:textId="3F68CF6A" w:rsidR="009406E4" w:rsidRDefault="009406E4"/>
    <w:p w14:paraId="32E9DD24" w14:textId="50D57A6E" w:rsidR="009406E4" w:rsidRDefault="009406E4"/>
    <w:p w14:paraId="28C6AB53" w14:textId="68A74F10" w:rsidR="009406E4" w:rsidRDefault="009406E4"/>
    <w:p w14:paraId="2026AC6B" w14:textId="48D64F00" w:rsidR="009406E4" w:rsidRPr="009406E4" w:rsidRDefault="009406E4" w:rsidP="007B1537">
      <w:pPr>
        <w:rPr>
          <w:b/>
          <w:bCs/>
          <w:color w:val="2F5496" w:themeColor="accent1" w:themeShade="BF"/>
          <w:sz w:val="32"/>
          <w:szCs w:val="32"/>
        </w:rPr>
      </w:pPr>
      <w:r w:rsidRPr="009406E4">
        <w:rPr>
          <w:b/>
          <w:bCs/>
          <w:color w:val="2F5496" w:themeColor="accent1" w:themeShade="BF"/>
          <w:sz w:val="32"/>
          <w:szCs w:val="32"/>
        </w:rPr>
        <w:t>AFGHANISTAN NATIONAL RE-CONSTRUCTION COORDINATION (ANCC)</w:t>
      </w:r>
    </w:p>
    <w:p w14:paraId="25D9A1C3" w14:textId="2F5ECE7A" w:rsidR="009406E4" w:rsidRDefault="009406E4" w:rsidP="00BF368E">
      <w:pPr>
        <w:jc w:val="center"/>
        <w:rPr>
          <w:b/>
          <w:bCs/>
          <w:color w:val="2F5496" w:themeColor="accent1" w:themeShade="BF"/>
          <w:sz w:val="40"/>
          <w:szCs w:val="40"/>
          <w:lang w:bidi="ps-AF"/>
        </w:rPr>
      </w:pPr>
      <w:r w:rsidRPr="009406E4">
        <w:rPr>
          <w:rFonts w:hint="cs"/>
          <w:b/>
          <w:bCs/>
          <w:color w:val="2F5496" w:themeColor="accent1" w:themeShade="BF"/>
          <w:sz w:val="40"/>
          <w:szCs w:val="40"/>
          <w:rtl/>
          <w:lang w:bidi="ps-AF"/>
        </w:rPr>
        <w:t>د افغانستان د بیا ودانولو ملی موسسه</w:t>
      </w:r>
    </w:p>
    <w:p w14:paraId="6323EE1E" w14:textId="77777777" w:rsidR="00BF368E" w:rsidRPr="009406E4" w:rsidRDefault="00BF368E" w:rsidP="00BF368E">
      <w:pPr>
        <w:jc w:val="center"/>
        <w:rPr>
          <w:b/>
          <w:bCs/>
          <w:color w:val="2F5496" w:themeColor="accent1" w:themeShade="BF"/>
          <w:sz w:val="40"/>
          <w:szCs w:val="40"/>
          <w:rtl/>
          <w:lang w:bidi="ps-AF"/>
        </w:rPr>
      </w:pPr>
    </w:p>
    <w:p w14:paraId="02B3D2E7" w14:textId="7FDFB7B4" w:rsidR="009406E4" w:rsidRPr="009406E4" w:rsidRDefault="009406E4" w:rsidP="007A28DB">
      <w:pPr>
        <w:jc w:val="center"/>
        <w:rPr>
          <w:sz w:val="32"/>
          <w:szCs w:val="32"/>
          <w:u w:val="single"/>
          <w:lang w:bidi="ps-AF"/>
        </w:rPr>
      </w:pPr>
      <w:r w:rsidRPr="009406E4">
        <w:rPr>
          <w:sz w:val="32"/>
          <w:szCs w:val="32"/>
          <w:u w:val="single"/>
          <w:lang w:bidi="ps-AF"/>
        </w:rPr>
        <w:t>RFQ REF# WFP-</w:t>
      </w:r>
      <w:r w:rsidR="007A28DB">
        <w:rPr>
          <w:sz w:val="32"/>
          <w:szCs w:val="32"/>
          <w:u w:val="single"/>
          <w:lang w:bidi="ps-AF"/>
        </w:rPr>
        <w:t>ZBL</w:t>
      </w:r>
      <w:r w:rsidRPr="009406E4">
        <w:rPr>
          <w:sz w:val="32"/>
          <w:szCs w:val="32"/>
          <w:u w:val="single"/>
          <w:lang w:bidi="ps-AF"/>
        </w:rPr>
        <w:t>-</w:t>
      </w:r>
      <w:r w:rsidR="00F950CF" w:rsidRPr="00F950CF">
        <w:rPr>
          <w:sz w:val="32"/>
          <w:szCs w:val="32"/>
          <w:u w:val="single"/>
          <w:lang w:bidi="ps-AF"/>
        </w:rPr>
        <w:t>0</w:t>
      </w:r>
      <w:r w:rsidR="00F950CF">
        <w:rPr>
          <w:sz w:val="32"/>
          <w:szCs w:val="32"/>
          <w:u w:val="single"/>
          <w:lang w:bidi="ps-AF"/>
        </w:rPr>
        <w:t>24</w:t>
      </w:r>
    </w:p>
    <w:p w14:paraId="297C7EAD" w14:textId="445E7041" w:rsidR="007A28DB" w:rsidRPr="007A28DB" w:rsidRDefault="00462A08" w:rsidP="007A28DB">
      <w:pPr>
        <w:jc w:val="center"/>
        <w:rPr>
          <w:sz w:val="32"/>
          <w:szCs w:val="32"/>
          <w:u w:val="single"/>
          <w:lang w:bidi="ps-AF"/>
        </w:rPr>
      </w:pPr>
      <w:r>
        <w:rPr>
          <w:sz w:val="32"/>
          <w:szCs w:val="32"/>
          <w:u w:val="single"/>
          <w:lang w:bidi="ps-AF"/>
        </w:rPr>
        <w:t xml:space="preserve">Supply Goats Kit for AF01-2227 Project beneficiary in </w:t>
      </w:r>
      <w:r w:rsidR="00F950CF">
        <w:rPr>
          <w:sz w:val="32"/>
          <w:szCs w:val="32"/>
          <w:u w:val="single"/>
          <w:lang w:bidi="ps-AF"/>
        </w:rPr>
        <w:t xml:space="preserve">different </w:t>
      </w:r>
      <w:r w:rsidR="00F950CF" w:rsidRPr="007A28DB">
        <w:rPr>
          <w:sz w:val="32"/>
          <w:szCs w:val="32"/>
          <w:u w:val="single"/>
          <w:lang w:bidi="ps-AF"/>
        </w:rPr>
        <w:t>Village</w:t>
      </w:r>
      <w:r w:rsidR="007A28DB" w:rsidRPr="007A28DB">
        <w:rPr>
          <w:sz w:val="32"/>
          <w:szCs w:val="32"/>
          <w:u w:val="single"/>
          <w:lang w:bidi="ps-AF"/>
        </w:rPr>
        <w:t>, S</w:t>
      </w:r>
      <w:r w:rsidR="003579C8">
        <w:rPr>
          <w:sz w:val="32"/>
          <w:szCs w:val="32"/>
          <w:u w:val="single"/>
          <w:lang w:bidi="ps-AF"/>
        </w:rPr>
        <w:t>urai</w:t>
      </w:r>
      <w:r w:rsidR="007A28DB" w:rsidRPr="007A28DB">
        <w:rPr>
          <w:sz w:val="32"/>
          <w:szCs w:val="32"/>
          <w:u w:val="single"/>
          <w:lang w:bidi="ps-AF"/>
        </w:rPr>
        <w:t xml:space="preserve"> District</w:t>
      </w:r>
    </w:p>
    <w:p w14:paraId="7C6DDCD1" w14:textId="366C3E9E" w:rsidR="007B1537" w:rsidRDefault="007B1537" w:rsidP="00A324AA">
      <w:pPr>
        <w:jc w:val="center"/>
        <w:rPr>
          <w:sz w:val="32"/>
          <w:szCs w:val="32"/>
          <w:u w:val="single"/>
          <w:lang w:bidi="ps-AF"/>
        </w:rPr>
      </w:pPr>
      <w:r>
        <w:rPr>
          <w:sz w:val="32"/>
          <w:szCs w:val="32"/>
          <w:u w:val="single"/>
          <w:lang w:bidi="ps-AF"/>
        </w:rPr>
        <w:t>D</w:t>
      </w:r>
      <w:r w:rsidR="007A28DB">
        <w:rPr>
          <w:sz w:val="32"/>
          <w:szCs w:val="32"/>
          <w:u w:val="single"/>
          <w:lang w:bidi="ps-AF"/>
        </w:rPr>
        <w:t xml:space="preserve">ate: </w:t>
      </w:r>
      <w:r w:rsidR="00462A08">
        <w:rPr>
          <w:sz w:val="32"/>
          <w:szCs w:val="32"/>
          <w:u w:val="single"/>
          <w:lang w:bidi="ps-AF"/>
        </w:rPr>
        <w:t>19</w:t>
      </w:r>
      <w:r w:rsidR="007A28DB">
        <w:rPr>
          <w:sz w:val="32"/>
          <w:szCs w:val="32"/>
          <w:u w:val="single"/>
          <w:lang w:bidi="ps-AF"/>
        </w:rPr>
        <w:t>/</w:t>
      </w:r>
      <w:r w:rsidR="00462A08">
        <w:rPr>
          <w:sz w:val="32"/>
          <w:szCs w:val="32"/>
          <w:u w:val="single"/>
          <w:lang w:bidi="ps-AF"/>
        </w:rPr>
        <w:t>Feb</w:t>
      </w:r>
      <w:r>
        <w:rPr>
          <w:sz w:val="32"/>
          <w:szCs w:val="32"/>
          <w:u w:val="single"/>
          <w:lang w:bidi="ps-AF"/>
        </w:rPr>
        <w:t>/202</w:t>
      </w:r>
      <w:r w:rsidR="00462A08">
        <w:rPr>
          <w:sz w:val="32"/>
          <w:szCs w:val="32"/>
          <w:u w:val="single"/>
          <w:lang w:bidi="ps-AF"/>
        </w:rPr>
        <w:t>4</w:t>
      </w:r>
    </w:p>
    <w:p w14:paraId="3B828CF3" w14:textId="77777777" w:rsidR="003E31D6" w:rsidRDefault="003E31D6" w:rsidP="00BF368E">
      <w:pPr>
        <w:jc w:val="center"/>
        <w:rPr>
          <w:sz w:val="32"/>
          <w:szCs w:val="32"/>
          <w:u w:val="single"/>
          <w:lang w:bidi="ps-AF"/>
        </w:rPr>
      </w:pPr>
    </w:p>
    <w:p w14:paraId="76043CB7" w14:textId="77777777" w:rsidR="00BF368E" w:rsidRDefault="00BF368E" w:rsidP="007B1537">
      <w:pPr>
        <w:spacing w:before="100" w:beforeAutospacing="1" w:after="100" w:afterAutospacing="1"/>
        <w:jc w:val="both"/>
        <w:rPr>
          <w:sz w:val="32"/>
          <w:szCs w:val="32"/>
          <w:u w:val="single"/>
          <w:lang w:bidi="ps-AF"/>
        </w:rPr>
      </w:pPr>
      <w:bookmarkStart w:id="0" w:name="_GoBack"/>
      <w:bookmarkEnd w:id="0"/>
    </w:p>
    <w:p w14:paraId="5A2A8BCC" w14:textId="7472DFE5" w:rsidR="007B1537" w:rsidRPr="00487999" w:rsidRDefault="007B1537" w:rsidP="007B1537">
      <w:pPr>
        <w:spacing w:before="100" w:beforeAutospacing="1" w:after="100" w:afterAutospacing="1"/>
        <w:jc w:val="both"/>
        <w:rPr>
          <w:rFonts w:ascii="Garamond" w:hAnsi="Garamond"/>
          <w:b/>
          <w:bCs/>
          <w:color w:val="336699"/>
          <w:kern w:val="32"/>
          <w:lang w:val="en-GB" w:bidi="ps-AF"/>
        </w:rPr>
      </w:pPr>
      <w:r w:rsidRPr="00487999">
        <w:rPr>
          <w:rFonts w:ascii="Garamond" w:hAnsi="Garamond"/>
          <w:b/>
          <w:bCs/>
          <w:color w:val="336699"/>
          <w:kern w:val="32"/>
          <w:lang w:val="en-GB" w:bidi="ps-AF"/>
        </w:rPr>
        <w:lastRenderedPageBreak/>
        <w:t>Addresses and Contact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5760"/>
      </w:tblGrid>
      <w:tr w:rsidR="007B1537" w:rsidRPr="00487999" w14:paraId="6A035887" w14:textId="77777777" w:rsidTr="007A28DB">
        <w:tc>
          <w:tcPr>
            <w:tcW w:w="4158" w:type="dxa"/>
          </w:tcPr>
          <w:p w14:paraId="2D41EA50" w14:textId="77777777" w:rsidR="007B1537" w:rsidRPr="00487999" w:rsidRDefault="007B1537" w:rsidP="007A28DB">
            <w:pPr>
              <w:jc w:val="both"/>
              <w:rPr>
                <w:rFonts w:ascii="Garamond" w:hAnsi="Garamond"/>
                <w:b/>
                <w:color w:val="008000"/>
              </w:rPr>
            </w:pPr>
            <w:r w:rsidRPr="00487999">
              <w:rPr>
                <w:rFonts w:ascii="Garamond" w:hAnsi="Garamond"/>
                <w:b/>
              </w:rPr>
              <w:t>Name of Organization</w:t>
            </w:r>
          </w:p>
        </w:tc>
        <w:tc>
          <w:tcPr>
            <w:tcW w:w="5760" w:type="dxa"/>
          </w:tcPr>
          <w:p w14:paraId="54C6CF16" w14:textId="77777777" w:rsidR="007B1537" w:rsidRPr="00487999" w:rsidRDefault="007B1537" w:rsidP="007A28DB">
            <w:pPr>
              <w:pStyle w:val="Heading1"/>
              <w:spacing w:before="0"/>
              <w:rPr>
                <w:rFonts w:ascii="Garamond" w:hAnsi="Garamond" w:cs="Times New Roman"/>
                <w:color w:val="336699"/>
                <w:sz w:val="24"/>
                <w:szCs w:val="24"/>
                <w:lang w:val="en-GB" w:bidi="ps-AF"/>
              </w:rPr>
            </w:pPr>
            <w:r w:rsidRPr="00487999">
              <w:rPr>
                <w:rFonts w:ascii="Garamond" w:hAnsi="Garamond" w:cs="Times New Roman"/>
                <w:color w:val="336699"/>
                <w:sz w:val="24"/>
                <w:szCs w:val="24"/>
                <w:lang w:val="en-GB" w:bidi="ps-AF"/>
              </w:rPr>
              <w:t xml:space="preserve">Afghanistan National Re-Construction Coordination </w:t>
            </w:r>
          </w:p>
        </w:tc>
      </w:tr>
      <w:tr w:rsidR="007B1537" w:rsidRPr="00487999" w14:paraId="2C021EF3" w14:textId="77777777" w:rsidTr="007A28DB">
        <w:trPr>
          <w:trHeight w:val="485"/>
        </w:trPr>
        <w:tc>
          <w:tcPr>
            <w:tcW w:w="4158" w:type="dxa"/>
          </w:tcPr>
          <w:p w14:paraId="1D683592" w14:textId="77777777" w:rsidR="007B1537" w:rsidRPr="00487999" w:rsidRDefault="007B1537" w:rsidP="007A28DB">
            <w:pPr>
              <w:jc w:val="both"/>
              <w:rPr>
                <w:rFonts w:ascii="Garamond" w:hAnsi="Garamond"/>
                <w:b/>
                <w:color w:val="008000"/>
              </w:rPr>
            </w:pPr>
            <w:r w:rsidRPr="00487999">
              <w:rPr>
                <w:rFonts w:ascii="Garamond" w:hAnsi="Garamond"/>
                <w:b/>
              </w:rPr>
              <w:t>Head Office Address</w:t>
            </w:r>
          </w:p>
        </w:tc>
        <w:tc>
          <w:tcPr>
            <w:tcW w:w="5760" w:type="dxa"/>
          </w:tcPr>
          <w:p w14:paraId="41DBE58D" w14:textId="77777777" w:rsidR="007B1537" w:rsidRPr="00487999" w:rsidRDefault="007B1537" w:rsidP="007A28DB">
            <w:pPr>
              <w:pStyle w:val="Footer"/>
              <w:jc w:val="both"/>
              <w:rPr>
                <w:rFonts w:ascii="Garamond" w:hAnsi="Garamond"/>
                <w:b/>
                <w:bCs/>
                <w:color w:val="336699"/>
                <w:kern w:val="32"/>
                <w:lang w:val="en-GB" w:bidi="ps-AF"/>
              </w:rPr>
            </w:pPr>
            <w:bookmarkStart w:id="1" w:name="_Hlk98143836"/>
            <w:r w:rsidRPr="00487999">
              <w:rPr>
                <w:rFonts w:ascii="Garamond" w:hAnsi="Garamond"/>
                <w:b/>
                <w:bCs/>
                <w:color w:val="336699"/>
                <w:kern w:val="32"/>
                <w:lang w:val="en-GB" w:bidi="ps-AF"/>
              </w:rPr>
              <w:t>House # 576 Street 9</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District 6</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Karta-e-Seh Darul Aman Road Kabul, Afghanistan</w:t>
            </w:r>
            <w:bookmarkEnd w:id="1"/>
          </w:p>
        </w:tc>
      </w:tr>
      <w:tr w:rsidR="007B1537" w:rsidRPr="00487999" w14:paraId="3CF6FADA" w14:textId="77777777" w:rsidTr="007564F3">
        <w:tc>
          <w:tcPr>
            <w:tcW w:w="4158" w:type="dxa"/>
          </w:tcPr>
          <w:p w14:paraId="6FE17E2F" w14:textId="77777777" w:rsidR="007B1537" w:rsidRPr="00487999" w:rsidRDefault="007B1537" w:rsidP="007A28DB">
            <w:pPr>
              <w:jc w:val="both"/>
              <w:rPr>
                <w:rFonts w:ascii="Garamond" w:hAnsi="Garamond"/>
                <w:b/>
              </w:rPr>
            </w:pPr>
            <w:r w:rsidRPr="00487999">
              <w:rPr>
                <w:rFonts w:ascii="Garamond" w:hAnsi="Garamond"/>
                <w:b/>
              </w:rPr>
              <w:t>Email</w:t>
            </w:r>
          </w:p>
        </w:tc>
        <w:tc>
          <w:tcPr>
            <w:tcW w:w="5760" w:type="dxa"/>
            <w:shd w:val="clear" w:color="auto" w:fill="auto"/>
          </w:tcPr>
          <w:p w14:paraId="38B2C331" w14:textId="4E3ACDB4" w:rsidR="007B1537" w:rsidRPr="00487999" w:rsidRDefault="007564F3" w:rsidP="007A28DB">
            <w:pPr>
              <w:jc w:val="both"/>
              <w:rPr>
                <w:rFonts w:ascii="Garamond" w:hAnsi="Garamond"/>
                <w:b/>
                <w:bCs/>
                <w:color w:val="336699"/>
                <w:kern w:val="32"/>
                <w:lang w:val="en-GB" w:bidi="ps-AF"/>
              </w:rPr>
            </w:pPr>
            <w:r w:rsidRPr="003579C8">
              <w:rPr>
                <w:rFonts w:ascii="Arial" w:hAnsi="Arial" w:cs="Arial"/>
                <w:color w:val="333333"/>
                <w:sz w:val="21"/>
                <w:szCs w:val="21"/>
                <w:highlight w:val="yellow"/>
                <w:shd w:val="clear" w:color="auto" w:fill="F1F1F1"/>
              </w:rPr>
              <w:t>procurement@ancc-afg.org</w:t>
            </w:r>
          </w:p>
        </w:tc>
      </w:tr>
      <w:tr w:rsidR="007B1537" w:rsidRPr="00487999" w14:paraId="1D4C9314" w14:textId="77777777" w:rsidTr="007A28DB">
        <w:trPr>
          <w:cantSplit/>
        </w:trPr>
        <w:tc>
          <w:tcPr>
            <w:tcW w:w="4158" w:type="dxa"/>
          </w:tcPr>
          <w:p w14:paraId="1249668C" w14:textId="70523BC9" w:rsidR="007B1537" w:rsidRPr="00487999" w:rsidRDefault="007B1537" w:rsidP="007A28DB">
            <w:pPr>
              <w:jc w:val="both"/>
              <w:rPr>
                <w:rFonts w:ascii="Garamond" w:hAnsi="Garamond"/>
                <w:b/>
                <w:color w:val="008000"/>
              </w:rPr>
            </w:pPr>
            <w:r w:rsidRPr="00487999">
              <w:rPr>
                <w:rFonts w:ascii="Garamond" w:hAnsi="Garamond"/>
                <w:b/>
              </w:rPr>
              <w:t>Telephone Number</w:t>
            </w:r>
          </w:p>
        </w:tc>
        <w:tc>
          <w:tcPr>
            <w:tcW w:w="5760" w:type="dxa"/>
          </w:tcPr>
          <w:p w14:paraId="24EFC45B" w14:textId="7450E3B8" w:rsidR="007B1537" w:rsidRPr="00487999" w:rsidRDefault="00BC0C44" w:rsidP="00172AE8">
            <w:pPr>
              <w:jc w:val="both"/>
              <w:rPr>
                <w:rFonts w:ascii="Garamond" w:hAnsi="Garamond"/>
                <w:b/>
                <w:bCs/>
                <w:color w:val="336699"/>
                <w:kern w:val="32"/>
                <w:lang w:val="en-GB" w:bidi="ps-AF"/>
              </w:rPr>
            </w:pPr>
            <w:r>
              <w:rPr>
                <w:rFonts w:ascii="Garamond" w:hAnsi="Garamond"/>
                <w:b/>
                <w:bCs/>
                <w:color w:val="336699"/>
                <w:kern w:val="32"/>
                <w:lang w:val="en-GB" w:bidi="ps-AF"/>
              </w:rPr>
              <w:t>0093-700-476-652</w:t>
            </w:r>
            <w:r w:rsidR="0063367A">
              <w:rPr>
                <w:rFonts w:ascii="Garamond" w:hAnsi="Garamond"/>
                <w:b/>
                <w:bCs/>
                <w:color w:val="336699"/>
                <w:kern w:val="32"/>
                <w:lang w:val="en-GB" w:bidi="ps-AF"/>
              </w:rPr>
              <w:t xml:space="preserve"> – 0093-799-447-390</w:t>
            </w:r>
          </w:p>
        </w:tc>
      </w:tr>
      <w:tr w:rsidR="007B1537" w:rsidRPr="00487999" w14:paraId="47CDAF64" w14:textId="77777777" w:rsidTr="007A28DB">
        <w:trPr>
          <w:cantSplit/>
          <w:trHeight w:val="395"/>
        </w:trPr>
        <w:tc>
          <w:tcPr>
            <w:tcW w:w="4158" w:type="dxa"/>
          </w:tcPr>
          <w:p w14:paraId="1DB32CB3" w14:textId="77777777" w:rsidR="007B1537" w:rsidRPr="00487999" w:rsidRDefault="007B1537" w:rsidP="007A28DB">
            <w:pPr>
              <w:jc w:val="both"/>
              <w:rPr>
                <w:rFonts w:ascii="Garamond" w:hAnsi="Garamond"/>
                <w:b/>
              </w:rPr>
            </w:pPr>
            <w:r w:rsidRPr="00487999">
              <w:rPr>
                <w:rFonts w:ascii="Garamond" w:hAnsi="Garamond"/>
                <w:b/>
              </w:rPr>
              <w:t>Website</w:t>
            </w:r>
          </w:p>
        </w:tc>
        <w:tc>
          <w:tcPr>
            <w:tcW w:w="5760" w:type="dxa"/>
          </w:tcPr>
          <w:p w14:paraId="7DC69EF9"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 xml:space="preserve">www.ancc-afg.org </w:t>
            </w:r>
          </w:p>
        </w:tc>
      </w:tr>
      <w:tr w:rsidR="007B1537" w:rsidRPr="00487999" w14:paraId="09D34504" w14:textId="77777777" w:rsidTr="007A28DB">
        <w:trPr>
          <w:cantSplit/>
          <w:trHeight w:val="395"/>
        </w:trPr>
        <w:tc>
          <w:tcPr>
            <w:tcW w:w="4158" w:type="dxa"/>
          </w:tcPr>
          <w:p w14:paraId="38CE6FC3" w14:textId="77777777" w:rsidR="007B1537" w:rsidRPr="00487999" w:rsidRDefault="007B1537" w:rsidP="007A28DB">
            <w:pPr>
              <w:jc w:val="both"/>
              <w:rPr>
                <w:rFonts w:ascii="Garamond" w:hAnsi="Garamond"/>
                <w:b/>
              </w:rPr>
            </w:pPr>
            <w:r>
              <w:rPr>
                <w:rFonts w:ascii="Garamond" w:hAnsi="Garamond"/>
                <w:b/>
              </w:rPr>
              <w:t xml:space="preserve">Facebook Page </w:t>
            </w:r>
          </w:p>
        </w:tc>
        <w:tc>
          <w:tcPr>
            <w:tcW w:w="5760" w:type="dxa"/>
          </w:tcPr>
          <w:p w14:paraId="62A25CE9" w14:textId="77777777" w:rsidR="007B1537" w:rsidRPr="00487999" w:rsidRDefault="007B1537" w:rsidP="007A28DB">
            <w:pPr>
              <w:jc w:val="both"/>
              <w:rPr>
                <w:rFonts w:ascii="Garamond" w:hAnsi="Garamond"/>
                <w:b/>
                <w:bCs/>
                <w:color w:val="336699"/>
                <w:kern w:val="32"/>
                <w:lang w:val="en-GB" w:bidi="ps-AF"/>
              </w:rPr>
            </w:pPr>
            <w:r>
              <w:rPr>
                <w:rFonts w:ascii="Garamond" w:hAnsi="Garamond"/>
                <w:b/>
                <w:bCs/>
                <w:color w:val="336699"/>
                <w:kern w:val="32"/>
                <w:lang w:val="en-GB" w:bidi="ps-AF"/>
              </w:rPr>
              <w:t>Afghanistan National Re-Construction Coordination</w:t>
            </w:r>
          </w:p>
        </w:tc>
      </w:tr>
      <w:tr w:rsidR="007B1537" w:rsidRPr="00487999" w14:paraId="530FE594" w14:textId="77777777" w:rsidTr="007A28DB">
        <w:trPr>
          <w:cantSplit/>
          <w:trHeight w:val="423"/>
        </w:trPr>
        <w:tc>
          <w:tcPr>
            <w:tcW w:w="4158" w:type="dxa"/>
          </w:tcPr>
          <w:p w14:paraId="090B7349" w14:textId="77777777" w:rsidR="007B1537" w:rsidRPr="00487999" w:rsidRDefault="007B1537" w:rsidP="007A28DB">
            <w:pPr>
              <w:jc w:val="both"/>
              <w:rPr>
                <w:rFonts w:ascii="Garamond" w:hAnsi="Garamond"/>
                <w:b/>
              </w:rPr>
            </w:pPr>
            <w:r w:rsidRPr="00487999">
              <w:rPr>
                <w:rFonts w:ascii="Garamond" w:hAnsi="Garamond"/>
                <w:b/>
              </w:rPr>
              <w:t xml:space="preserve">Registered with: </w:t>
            </w:r>
          </w:p>
        </w:tc>
        <w:tc>
          <w:tcPr>
            <w:tcW w:w="5760" w:type="dxa"/>
          </w:tcPr>
          <w:p w14:paraId="17528047" w14:textId="77777777" w:rsidR="007B1537" w:rsidRPr="00487999" w:rsidRDefault="007B1537" w:rsidP="007A28DB">
            <w:pPr>
              <w:jc w:val="both"/>
              <w:rPr>
                <w:rFonts w:ascii="Garamond" w:hAnsi="Garamond"/>
                <w:color w:val="336699"/>
                <w:kern w:val="32"/>
                <w:lang w:val="en-GB" w:bidi="ps-AF"/>
              </w:rPr>
            </w:pPr>
            <w:r w:rsidRPr="00487999">
              <w:rPr>
                <w:rFonts w:ascii="Garamond" w:hAnsi="Garamond"/>
                <w:b/>
                <w:bCs/>
                <w:color w:val="336699"/>
                <w:kern w:val="32"/>
                <w:lang w:val="en-GB" w:bidi="ps-AF"/>
              </w:rPr>
              <w:t xml:space="preserve">Ministry of Economy, Islamic Republic of Afghanistan </w:t>
            </w:r>
          </w:p>
        </w:tc>
      </w:tr>
      <w:tr w:rsidR="007B1537" w:rsidRPr="00487999" w14:paraId="75792EAC" w14:textId="77777777" w:rsidTr="007A28DB">
        <w:trPr>
          <w:cantSplit/>
          <w:trHeight w:val="269"/>
        </w:trPr>
        <w:tc>
          <w:tcPr>
            <w:tcW w:w="4158" w:type="dxa"/>
          </w:tcPr>
          <w:p w14:paraId="23E74B0A" w14:textId="77777777" w:rsidR="007B1537" w:rsidRPr="00487999" w:rsidRDefault="007B1537" w:rsidP="007A28DB">
            <w:pPr>
              <w:jc w:val="both"/>
              <w:rPr>
                <w:rFonts w:ascii="Garamond" w:hAnsi="Garamond"/>
                <w:b/>
              </w:rPr>
            </w:pPr>
            <w:r w:rsidRPr="00487999">
              <w:rPr>
                <w:rFonts w:ascii="Garamond" w:hAnsi="Garamond"/>
                <w:b/>
              </w:rPr>
              <w:t>Re-registration Number and Year:</w:t>
            </w:r>
          </w:p>
        </w:tc>
        <w:tc>
          <w:tcPr>
            <w:tcW w:w="5760" w:type="dxa"/>
          </w:tcPr>
          <w:p w14:paraId="7B36842A"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117- 2005.10.20</w:t>
            </w:r>
          </w:p>
        </w:tc>
      </w:tr>
      <w:tr w:rsidR="007B1537" w:rsidRPr="00487999" w14:paraId="3CE4C53F" w14:textId="77777777" w:rsidTr="007A28DB">
        <w:trPr>
          <w:cantSplit/>
          <w:trHeight w:val="269"/>
        </w:trPr>
        <w:tc>
          <w:tcPr>
            <w:tcW w:w="4158" w:type="dxa"/>
          </w:tcPr>
          <w:p w14:paraId="45008095" w14:textId="77777777" w:rsidR="007B1537" w:rsidRPr="00487999" w:rsidRDefault="007B1537" w:rsidP="007A28DB">
            <w:pPr>
              <w:jc w:val="both"/>
              <w:rPr>
                <w:rFonts w:ascii="Garamond" w:hAnsi="Garamond"/>
                <w:b/>
              </w:rPr>
            </w:pPr>
            <w:r w:rsidRPr="00487999">
              <w:rPr>
                <w:rFonts w:ascii="Garamond" w:hAnsi="Garamond"/>
                <w:b/>
              </w:rPr>
              <w:t xml:space="preserve">Years of Experiences </w:t>
            </w:r>
          </w:p>
        </w:tc>
        <w:tc>
          <w:tcPr>
            <w:tcW w:w="5760" w:type="dxa"/>
          </w:tcPr>
          <w:p w14:paraId="3F51B6F6" w14:textId="360D0905" w:rsidR="007B1537" w:rsidRPr="00487999" w:rsidRDefault="00843B7C" w:rsidP="007A28DB">
            <w:pPr>
              <w:jc w:val="both"/>
              <w:rPr>
                <w:rFonts w:ascii="Garamond" w:hAnsi="Garamond"/>
                <w:b/>
                <w:bCs/>
                <w:color w:val="336699"/>
                <w:kern w:val="32"/>
                <w:lang w:val="en-GB" w:bidi="ps-AF"/>
              </w:rPr>
            </w:pPr>
            <w:r>
              <w:rPr>
                <w:rFonts w:ascii="Garamond" w:hAnsi="Garamond"/>
                <w:b/>
                <w:bCs/>
                <w:color w:val="336699"/>
                <w:kern w:val="32"/>
                <w:lang w:val="en-GB" w:bidi="ps-AF"/>
              </w:rPr>
              <w:t>30</w:t>
            </w:r>
          </w:p>
        </w:tc>
      </w:tr>
    </w:tbl>
    <w:p w14:paraId="2F6FDF79" w14:textId="77777777" w:rsidR="007B1537" w:rsidRPr="00487999" w:rsidRDefault="007B1537" w:rsidP="007B1537">
      <w:pPr>
        <w:jc w:val="both"/>
        <w:rPr>
          <w:rFonts w:ascii="Garamond" w:hAnsi="Garamond"/>
          <w:lang w:val="en-GB" w:bidi="ps-AF"/>
        </w:rPr>
      </w:pPr>
    </w:p>
    <w:p w14:paraId="71DCF9C6" w14:textId="77777777" w:rsidR="007B1537" w:rsidRPr="00487999" w:rsidRDefault="007B1537" w:rsidP="007B1537">
      <w:pPr>
        <w:jc w:val="both"/>
        <w:rPr>
          <w:rFonts w:ascii="Garamond" w:hAnsi="Garamond"/>
          <w:b/>
          <w:bCs/>
          <w:color w:val="336699"/>
          <w:kern w:val="32"/>
          <w:rtl/>
          <w:lang w:val="en-GB" w:bidi="ps-AF"/>
        </w:rPr>
      </w:pPr>
      <w:r w:rsidRPr="00487999">
        <w:rPr>
          <w:rFonts w:ascii="Garamond" w:hAnsi="Garamond"/>
          <w:b/>
          <w:bCs/>
          <w:color w:val="336699"/>
          <w:kern w:val="32"/>
          <w:lang w:val="en-GB" w:bidi="ps-AF"/>
        </w:rPr>
        <w:t>Organization History</w:t>
      </w:r>
      <w:r w:rsidRPr="00487999">
        <w:rPr>
          <w:rFonts w:ascii="Garamond" w:hAnsi="Garamond"/>
          <w:b/>
          <w:bCs/>
          <w:color w:val="336699"/>
          <w:kern w:val="32"/>
          <w:rtl/>
          <w:lang w:val="en-GB" w:bidi="ps-AF"/>
        </w:rPr>
        <w:t>:</w:t>
      </w:r>
    </w:p>
    <w:p w14:paraId="45671272" w14:textId="77777777" w:rsidR="007B1537" w:rsidRPr="009B1462" w:rsidRDefault="007B1537" w:rsidP="007B1537">
      <w:pPr>
        <w:jc w:val="both"/>
        <w:rPr>
          <w:rFonts w:ascii="Garamond" w:hAnsi="Garamond"/>
          <w:b/>
          <w:bCs/>
        </w:rPr>
      </w:pPr>
      <w:r w:rsidRPr="009B1462">
        <w:rPr>
          <w:rFonts w:ascii="Garamond" w:hAnsi="Garamond"/>
        </w:rPr>
        <w:t xml:space="preserve">Afghanistan National Re-Construction Co-ordination (ANCC) is an Afghan, </w:t>
      </w:r>
      <w:r w:rsidRPr="009B1462">
        <w:rPr>
          <w:rFonts w:ascii="Garamond" w:hAnsi="Garamond"/>
          <w:noProof/>
        </w:rPr>
        <w:t>nongovernmental</w:t>
      </w:r>
      <w:r w:rsidRPr="009B1462">
        <w:rPr>
          <w:rFonts w:ascii="Garamond" w:hAnsi="Garamond"/>
        </w:rPr>
        <w:t xml:space="preserve">, nonpolitical and nonprofit organization established for the rehabilitation and reconstruction of Afghanistan. ANCC was founded in 1994 to meet the need of vulnerable Afghan refugees and internally displaced families at the time of civil and factional fighting in the country. ANCC was registered with UNOCHA in Islamabad of Pakistan and in Afghanistan at present with UNAMA. ANCC is registered with Ministry of Economy Islamic Republic of Afghanistan, the organization is registered with Provincial Departments of Economy and Provincial Departments of RRD at all targeted provinces. </w:t>
      </w:r>
      <w:r>
        <w:rPr>
          <w:rFonts w:ascii="Garamond" w:hAnsi="Garamond"/>
        </w:rPr>
        <w:t>ANCC</w:t>
      </w:r>
      <w:r w:rsidRPr="009B1462">
        <w:rPr>
          <w:rFonts w:ascii="Garamond" w:hAnsi="Garamond"/>
        </w:rPr>
        <w:t xml:space="preserve"> is also registered with Ministry of Rural Rehabilitation and Development (MRRD), Ministry of Education and Ministry of Labor, Social Affairs, Martyrs and Disabled.</w:t>
      </w:r>
    </w:p>
    <w:p w14:paraId="1E3B8073" w14:textId="77777777" w:rsidR="007B1537" w:rsidRPr="009B1462" w:rsidRDefault="007B1537" w:rsidP="007B1537">
      <w:pPr>
        <w:jc w:val="both"/>
        <w:rPr>
          <w:rFonts w:ascii="Garamond" w:hAnsi="Garamond"/>
        </w:rPr>
      </w:pPr>
      <w:r w:rsidRPr="009B1462">
        <w:rPr>
          <w:rFonts w:ascii="Garamond" w:hAnsi="Garamond"/>
        </w:rPr>
        <w:t xml:space="preserve">Subsequent to new NGOs law has been prepared by new Government of Afghanistan to re-register the NGOs with Ministry of Economy, ANCC after registration process has got new registration certificate from the Ministry of Economy which allows ANCC to work in any part of the country, ANCC is an active member of SWABAC and ACBAR Coordination Bodies for NGOs in Afghanistan.  ANCC has close relation with other coordination bodies such as ANCB, AWN and with civil societies such is Afghan Civil </w:t>
      </w:r>
      <w:r w:rsidRPr="009B1462">
        <w:rPr>
          <w:rFonts w:ascii="Garamond" w:hAnsi="Garamond"/>
          <w:noProof/>
        </w:rPr>
        <w:t>Society</w:t>
      </w:r>
      <w:r w:rsidRPr="009B1462">
        <w:rPr>
          <w:rFonts w:ascii="Garamond" w:hAnsi="Garamond"/>
        </w:rPr>
        <w:t xml:space="preserve"> Forum (ACSFo).</w:t>
      </w:r>
    </w:p>
    <w:p w14:paraId="6BBB77DE" w14:textId="77777777" w:rsidR="007B1537" w:rsidRPr="009B1462" w:rsidRDefault="007B1537" w:rsidP="007B1537">
      <w:pPr>
        <w:jc w:val="both"/>
        <w:rPr>
          <w:rFonts w:ascii="Garamond" w:hAnsi="Garamond"/>
        </w:rPr>
      </w:pPr>
      <w:r w:rsidRPr="009B1462">
        <w:rPr>
          <w:rFonts w:ascii="Garamond" w:hAnsi="Garamond"/>
        </w:rPr>
        <w:t xml:space="preserve">ANCC head office is in Kabul city with regional and provincial offices in the regions and provinces.  ANCC has qualified, experienced staff with close coordination with the </w:t>
      </w:r>
      <w:r w:rsidRPr="009B1462">
        <w:rPr>
          <w:rFonts w:ascii="Garamond" w:hAnsi="Garamond"/>
          <w:noProof/>
        </w:rPr>
        <w:t>local</w:t>
      </w:r>
      <w:r w:rsidRPr="009B1462">
        <w:rPr>
          <w:rFonts w:ascii="Garamond" w:hAnsi="Garamond"/>
        </w:rPr>
        <w:t xml:space="preserve"> communities, tribal elders, DDAs, CDCs, district, provincial and central government authorities. ANCC has implemented more than 230 projects in community development, education/trainings, agriculture/irrigation, food security, emergency humanitarian relief, water/sanitation/hygiene, vocational trainings, capacity building and other sectors.</w:t>
      </w:r>
    </w:p>
    <w:p w14:paraId="11F2736A"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Vision:</w:t>
      </w:r>
    </w:p>
    <w:p w14:paraId="1D42756A"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envisions prosperous and developed communities in Afghanistan.</w:t>
      </w:r>
    </w:p>
    <w:p w14:paraId="199F1710"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Mission:</w:t>
      </w:r>
    </w:p>
    <w:p w14:paraId="07447318"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will work together with stakeholders to establish peaceful and stable societies by playing its part in sustainable food &amp; nutrition security, Humanitarian services &amp; emergency response, Education and community development through participatory and sustainable approaches.</w:t>
      </w:r>
    </w:p>
    <w:p w14:paraId="68000E9F" w14:textId="77777777" w:rsidR="007B1537" w:rsidRPr="00487999" w:rsidRDefault="007B1537" w:rsidP="007B1537">
      <w:pPr>
        <w:spacing w:before="240" w:line="276" w:lineRule="auto"/>
        <w:jc w:val="both"/>
        <w:rPr>
          <w:rFonts w:ascii="Garamond" w:hAnsi="Garamond"/>
          <w:b/>
          <w:bCs/>
          <w:noProof/>
          <w:color w:val="000000"/>
          <w:lang w:eastAsia="zh-TW"/>
        </w:rPr>
      </w:pPr>
      <w:r w:rsidRPr="00487999">
        <w:rPr>
          <w:rFonts w:ascii="Garamond" w:hAnsi="Garamond"/>
          <w:b/>
          <w:bCs/>
          <w:color w:val="336699"/>
          <w:kern w:val="32"/>
          <w:lang w:val="en-GB" w:bidi="ps-AF"/>
        </w:rPr>
        <w:lastRenderedPageBreak/>
        <w:t>Core Thematic Areas</w:t>
      </w:r>
      <w:r w:rsidRPr="00487999">
        <w:rPr>
          <w:rFonts w:ascii="Garamond" w:hAnsi="Garamond"/>
          <w:b/>
          <w:bCs/>
          <w:noProof/>
          <w:color w:val="000000"/>
          <w:lang w:eastAsia="zh-TW"/>
        </w:rPr>
        <w:t>:</w:t>
      </w:r>
    </w:p>
    <w:p w14:paraId="653DDEB9"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Civil Societies improvement and capacity building</w:t>
      </w:r>
    </w:p>
    <w:p w14:paraId="11964DCE"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Community Development/Livelihood</w:t>
      </w:r>
    </w:p>
    <w:p w14:paraId="4E338F35"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Food and nutrition security &amp; Agriculture</w:t>
      </w:r>
    </w:p>
    <w:p w14:paraId="2B09C703"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Humanitarian Assistance and Emergency Response</w:t>
      </w:r>
    </w:p>
    <w:p w14:paraId="31248101"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Objectives:</w:t>
      </w:r>
    </w:p>
    <w:p w14:paraId="6075BEB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improve the quality and quantity of formal &amp; non-formal education in the country.</w:t>
      </w:r>
    </w:p>
    <w:p w14:paraId="2021FA33"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 xml:space="preserve">To participate in community development programs in order to empower communities socially, economically and in local governance. </w:t>
      </w:r>
    </w:p>
    <w:p w14:paraId="5288453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increase sustainable food and nutrition security.</w:t>
      </w:r>
    </w:p>
    <w:p w14:paraId="50D3AB17"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color w:val="000000"/>
        </w:rPr>
      </w:pPr>
      <w:r w:rsidRPr="00487999">
        <w:rPr>
          <w:rFonts w:ascii="Garamond" w:hAnsi="Garamond"/>
        </w:rPr>
        <w:t>To reach the people in crises through humanitarian services and provide emergency response in coordination with all stakeholders</w:t>
      </w:r>
      <w:r w:rsidRPr="00487999">
        <w:rPr>
          <w:rFonts w:ascii="Garamond" w:hAnsi="Garamond"/>
          <w:color w:val="000000"/>
        </w:rPr>
        <w:t>.</w:t>
      </w:r>
    </w:p>
    <w:p w14:paraId="63576AF8"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Core Values:</w:t>
      </w:r>
    </w:p>
    <w:p w14:paraId="2BAF8F3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Accountability and Transparency </w:t>
      </w:r>
    </w:p>
    <w:p w14:paraId="09166377"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Ensure human rights</w:t>
      </w:r>
    </w:p>
    <w:p w14:paraId="3AF272F8"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Mutual respect among all stakeholders</w:t>
      </w:r>
    </w:p>
    <w:p w14:paraId="02316A6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Commitment to sustainable development</w:t>
      </w:r>
    </w:p>
    <w:p w14:paraId="3CCC2193"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Coordination and Cooperation with all stakeholders </w:t>
      </w:r>
    </w:p>
    <w:p w14:paraId="7E30DFA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Working with Islamic values and respect the culture and traditions of the citizens</w:t>
      </w:r>
    </w:p>
    <w:p w14:paraId="340176BE"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Working with independence and impartiality </w:t>
      </w:r>
    </w:p>
    <w:p w14:paraId="373525C6" w14:textId="77777777" w:rsidR="007B1537" w:rsidRPr="00487999" w:rsidRDefault="007B1537" w:rsidP="007B1537">
      <w:pPr>
        <w:pStyle w:val="Default"/>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Approach: </w:t>
      </w:r>
    </w:p>
    <w:p w14:paraId="0CF6F31A"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Sustainable Development Approach </w:t>
      </w:r>
    </w:p>
    <w:p w14:paraId="78D8DB92" w14:textId="77777777" w:rsidR="007B1537" w:rsidRPr="00487999" w:rsidRDefault="007B1537" w:rsidP="007B1537">
      <w:pPr>
        <w:pStyle w:val="Default"/>
        <w:rPr>
          <w:rFonts w:ascii="Garamond" w:hAnsi="Garamond"/>
          <w:b/>
          <w:bCs/>
          <w:color w:val="auto"/>
        </w:rPr>
      </w:pPr>
      <w:r w:rsidRPr="00487999">
        <w:rPr>
          <w:rFonts w:ascii="Garamond" w:hAnsi="Garamond"/>
          <w:b/>
          <w:bCs/>
          <w:color w:val="336699"/>
          <w:kern w:val="32"/>
          <w:lang w:val="en-GB" w:eastAsia="en-US" w:bidi="ps-AF"/>
        </w:rPr>
        <w:t>Principles of sustainability</w:t>
      </w:r>
      <w:r w:rsidRPr="00487999">
        <w:rPr>
          <w:rFonts w:ascii="Garamond" w:hAnsi="Garamond"/>
          <w:b/>
          <w:bCs/>
          <w:color w:val="auto"/>
        </w:rPr>
        <w:t xml:space="preserve">: </w:t>
      </w:r>
    </w:p>
    <w:p w14:paraId="326C79E9"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try to maintain a sense of ownership and self-help among communities. Moreover, maintaining sources, resources, and linkages will help in sustainability. Acting upon a synergic plan to mobilize all above mentioned aspects will enable ANCC to achieve sustainability for the targeted communities. </w:t>
      </w:r>
    </w:p>
    <w:p w14:paraId="068D9B84"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Community based governance structure: </w:t>
      </w:r>
    </w:p>
    <w:p w14:paraId="0193CF74"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as it did in NSP, pursue its practice of establishing governance structures composed of local people to lead, govern and execute the process of sustainability. </w:t>
      </w:r>
    </w:p>
    <w:p w14:paraId="1E8A46F8"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Sense of ownership: </w:t>
      </w:r>
    </w:p>
    <w:p w14:paraId="39D169E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The sense of ownership among people can be cultivated through following intervention</w:t>
      </w:r>
    </w:p>
    <w:p w14:paraId="31D928D6"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engage people in problem identification, planning, execution, and monitoring </w:t>
      </w:r>
    </w:p>
    <w:p w14:paraId="73006E6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encourage community contribution through financial or in-kind means </w:t>
      </w:r>
    </w:p>
    <w:p w14:paraId="729895B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establish community accountability, transparency and impact evaluation mechanism </w:t>
      </w:r>
    </w:p>
    <w:p w14:paraId="62B4C37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ANCC will keep sharing related information with communities</w:t>
      </w:r>
    </w:p>
    <w:p w14:paraId="4BBC2777"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Linkages: </w:t>
      </w:r>
    </w:p>
    <w:p w14:paraId="241CF64B" w14:textId="2012BB37" w:rsidR="007B1537" w:rsidRPr="00430FD1" w:rsidRDefault="007B1537" w:rsidP="00430FD1">
      <w:pPr>
        <w:rPr>
          <w:rFonts w:ascii="Garamond" w:hAnsi="Garamond"/>
        </w:rPr>
      </w:pPr>
      <w:r w:rsidRPr="00487999">
        <w:rPr>
          <w:rFonts w:ascii="Garamond" w:hAnsi="Garamond"/>
        </w:rPr>
        <w:t>ANCC has helped communities establish links with government, donors, the private sector and civil society through NSP. The organization will pursue the practice to make communities heard by all stakeholders</w:t>
      </w:r>
      <w:r>
        <w:rPr>
          <w:rFonts w:ascii="Garamond" w:hAnsi="Garamond"/>
        </w:rPr>
        <w:t>.</w:t>
      </w:r>
    </w:p>
    <w:p w14:paraId="7CD0B1CE" w14:textId="746CBF48" w:rsidR="00BF368E" w:rsidRPr="00BF368E" w:rsidRDefault="00E82D57" w:rsidP="00BF368E">
      <w:pPr>
        <w:pStyle w:val="Default"/>
        <w:spacing w:before="120"/>
        <w:rPr>
          <w:rFonts w:ascii="Garamond" w:hAnsi="Garamond"/>
          <w:b/>
          <w:bCs/>
          <w:color w:val="336699"/>
          <w:kern w:val="32"/>
          <w:lang w:val="en-GB" w:eastAsia="en-US" w:bidi="ps-AF"/>
        </w:rPr>
      </w:pPr>
      <w:r>
        <w:rPr>
          <w:rFonts w:ascii="Garamond" w:hAnsi="Garamond"/>
          <w:b/>
          <w:bCs/>
          <w:color w:val="336699"/>
          <w:kern w:val="32"/>
          <w:lang w:val="en-GB" w:eastAsia="en-US" w:bidi="ps-AF"/>
        </w:rPr>
        <w:lastRenderedPageBreak/>
        <w:t>The objective</w:t>
      </w:r>
      <w:r w:rsidR="00BF368E" w:rsidRPr="00BF368E">
        <w:rPr>
          <w:rFonts w:ascii="Garamond" w:hAnsi="Garamond"/>
          <w:b/>
          <w:bCs/>
          <w:color w:val="336699"/>
          <w:kern w:val="32"/>
          <w:lang w:val="en-GB" w:eastAsia="en-US" w:bidi="ps-AF"/>
        </w:rPr>
        <w:t xml:space="preserve"> </w:t>
      </w:r>
      <w:r w:rsidR="00BF368E">
        <w:rPr>
          <w:rFonts w:ascii="Garamond" w:hAnsi="Garamond"/>
          <w:b/>
          <w:bCs/>
          <w:color w:val="336699"/>
          <w:kern w:val="32"/>
          <w:lang w:val="en-GB" w:eastAsia="en-US" w:bidi="ps-AF"/>
        </w:rPr>
        <w:t>of this RFQ:</w:t>
      </w:r>
    </w:p>
    <w:p w14:paraId="6D422225" w14:textId="1EAFC418" w:rsidR="00BF368E" w:rsidRPr="00E82D57" w:rsidRDefault="00BF368E" w:rsidP="00E82D57">
      <w:pPr>
        <w:rPr>
          <w:sz w:val="32"/>
          <w:szCs w:val="32"/>
          <w:u w:val="single"/>
          <w:lang w:bidi="ps-AF"/>
        </w:rPr>
      </w:pPr>
      <w:r w:rsidRPr="00AC5841">
        <w:rPr>
          <w:rFonts w:asciiTheme="majorBidi" w:hAnsiTheme="majorBidi" w:cstheme="majorBidi"/>
          <w:color w:val="000000"/>
          <w:sz w:val="24"/>
          <w:szCs w:val="24"/>
          <w:shd w:val="clear" w:color="auto" w:fill="FFFFFF"/>
        </w:rPr>
        <w:t xml:space="preserve">The objective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is to find a sou</w:t>
      </w:r>
      <w:r w:rsidR="007A28DB">
        <w:rPr>
          <w:rFonts w:asciiTheme="majorBidi" w:hAnsiTheme="majorBidi" w:cstheme="majorBidi"/>
          <w:color w:val="000000"/>
          <w:sz w:val="24"/>
          <w:szCs w:val="24"/>
          <w:shd w:val="clear" w:color="auto" w:fill="FFFFFF"/>
        </w:rPr>
        <w:t xml:space="preserve">rce that will provide the best and </w:t>
      </w:r>
      <w:r w:rsidR="00E82D57">
        <w:rPr>
          <w:rFonts w:asciiTheme="majorBidi" w:hAnsiTheme="majorBidi" w:cstheme="majorBidi"/>
          <w:color w:val="000000"/>
          <w:sz w:val="24"/>
          <w:szCs w:val="24"/>
          <w:shd w:val="clear" w:color="auto" w:fill="FFFFFF"/>
        </w:rPr>
        <w:t>on-time</w:t>
      </w:r>
      <w:r w:rsidR="007A28DB">
        <w:rPr>
          <w:rFonts w:asciiTheme="majorBidi" w:hAnsiTheme="majorBidi" w:cstheme="majorBidi"/>
          <w:color w:val="000000"/>
          <w:sz w:val="24"/>
          <w:szCs w:val="24"/>
          <w:shd w:val="clear" w:color="auto" w:fill="FFFFFF"/>
        </w:rPr>
        <w:t xml:space="preserve"> </w:t>
      </w:r>
      <w:r w:rsidR="00F950CF" w:rsidRPr="00F950CF">
        <w:rPr>
          <w:rFonts w:asciiTheme="majorBidi" w:hAnsiTheme="majorBidi" w:cstheme="majorBidi"/>
          <w:color w:val="000000"/>
          <w:sz w:val="24"/>
          <w:szCs w:val="24"/>
          <w:shd w:val="clear" w:color="auto" w:fill="FFFFFF"/>
        </w:rPr>
        <w:t xml:space="preserve">Supply </w:t>
      </w:r>
      <w:r w:rsidR="00E82D57">
        <w:rPr>
          <w:rFonts w:asciiTheme="majorBidi" w:hAnsiTheme="majorBidi" w:cstheme="majorBidi"/>
          <w:color w:val="000000"/>
          <w:sz w:val="24"/>
          <w:szCs w:val="24"/>
          <w:shd w:val="clear" w:color="auto" w:fill="FFFFFF"/>
        </w:rPr>
        <w:t xml:space="preserve">of </w:t>
      </w:r>
      <w:r w:rsidR="00F950CF" w:rsidRPr="00F950CF">
        <w:rPr>
          <w:rFonts w:asciiTheme="majorBidi" w:hAnsiTheme="majorBidi" w:cstheme="majorBidi"/>
          <w:color w:val="000000"/>
          <w:sz w:val="24"/>
          <w:szCs w:val="24"/>
          <w:shd w:val="clear" w:color="auto" w:fill="FFFFFF"/>
        </w:rPr>
        <w:t>Goats</w:t>
      </w:r>
      <w:r w:rsidR="00F950CF">
        <w:rPr>
          <w:rFonts w:asciiTheme="majorBidi" w:hAnsiTheme="majorBidi" w:cstheme="majorBidi"/>
          <w:color w:val="000000"/>
          <w:sz w:val="24"/>
          <w:szCs w:val="24"/>
          <w:shd w:val="clear" w:color="auto" w:fill="FFFFFF"/>
        </w:rPr>
        <w:t xml:space="preserve"> to</w:t>
      </w:r>
      <w:r w:rsidR="007A28DB" w:rsidRPr="007A28DB">
        <w:rPr>
          <w:rFonts w:asciiTheme="majorBidi" w:hAnsiTheme="majorBidi" w:cstheme="majorBidi"/>
          <w:color w:val="000000"/>
          <w:sz w:val="24"/>
          <w:szCs w:val="24"/>
          <w:shd w:val="clear" w:color="auto" w:fill="FFFFFF"/>
        </w:rPr>
        <w:t xml:space="preserve"> S</w:t>
      </w:r>
      <w:r w:rsidR="002F67D9">
        <w:rPr>
          <w:rFonts w:asciiTheme="majorBidi" w:hAnsiTheme="majorBidi" w:cstheme="majorBidi"/>
          <w:color w:val="000000"/>
          <w:sz w:val="24"/>
          <w:szCs w:val="24"/>
          <w:shd w:val="clear" w:color="auto" w:fill="FFFFFF"/>
        </w:rPr>
        <w:t>eurai</w:t>
      </w:r>
      <w:r w:rsidR="007A28DB" w:rsidRPr="007A28DB">
        <w:rPr>
          <w:rFonts w:asciiTheme="majorBidi" w:hAnsiTheme="majorBidi" w:cstheme="majorBidi"/>
          <w:color w:val="000000"/>
          <w:sz w:val="24"/>
          <w:szCs w:val="24"/>
          <w:shd w:val="clear" w:color="auto" w:fill="FFFFFF"/>
        </w:rPr>
        <w:t xml:space="preserve"> District</w:t>
      </w:r>
      <w:r w:rsidR="00E82D57">
        <w:rPr>
          <w:sz w:val="32"/>
          <w:szCs w:val="32"/>
          <w:u w:val="single"/>
          <w:lang w:bidi="ps-AF"/>
        </w:rPr>
        <w:t xml:space="preserve"> </w:t>
      </w:r>
      <w:r w:rsidRPr="00AC5841">
        <w:rPr>
          <w:rFonts w:asciiTheme="majorBidi" w:hAnsiTheme="majorBidi" w:cstheme="majorBidi"/>
          <w:color w:val="000000"/>
          <w:sz w:val="24"/>
          <w:szCs w:val="24"/>
          <w:shd w:val="clear" w:color="auto" w:fill="FFFFFF"/>
        </w:rPr>
        <w:t xml:space="preserve">to </w:t>
      </w:r>
      <w:r>
        <w:rPr>
          <w:rFonts w:asciiTheme="majorBidi" w:hAnsiTheme="majorBidi" w:cstheme="majorBidi"/>
          <w:color w:val="000000"/>
          <w:sz w:val="24"/>
          <w:szCs w:val="24"/>
          <w:shd w:val="clear" w:color="auto" w:fill="FFFFFF"/>
        </w:rPr>
        <w:t>ANCC</w:t>
      </w:r>
      <w:r w:rsidRPr="00AC5841">
        <w:rPr>
          <w:rFonts w:asciiTheme="majorBidi" w:hAnsiTheme="majorBidi" w:cstheme="majorBidi"/>
          <w:color w:val="000000"/>
          <w:sz w:val="24"/>
          <w:szCs w:val="24"/>
          <w:shd w:val="clear" w:color="auto" w:fill="FFFFFF"/>
        </w:rPr>
        <w:t xml:space="preserve">. While price is a significant factor, other criteria will form the basis of our award decision, as more fully described in the Evaluation Factors section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below.</w:t>
      </w:r>
    </w:p>
    <w:p w14:paraId="374986B8" w14:textId="77777777" w:rsidR="00B25199" w:rsidRDefault="00B25199" w:rsidP="00BF368E">
      <w:pPr>
        <w:spacing w:after="0"/>
        <w:jc w:val="both"/>
        <w:rPr>
          <w:rFonts w:asciiTheme="majorBidi" w:hAnsiTheme="majorBidi" w:cstheme="majorBidi"/>
          <w:color w:val="000000"/>
          <w:sz w:val="24"/>
          <w:szCs w:val="24"/>
          <w:shd w:val="clear" w:color="auto" w:fill="FFFFFF"/>
        </w:rPr>
      </w:pPr>
    </w:p>
    <w:p w14:paraId="73DB4CDE" w14:textId="77777777" w:rsidR="00B25199" w:rsidRPr="00B25199" w:rsidRDefault="00B25199" w:rsidP="00B25199">
      <w:pPr>
        <w:pStyle w:val="Default"/>
        <w:spacing w:before="120"/>
        <w:rPr>
          <w:rFonts w:ascii="Garamond" w:hAnsi="Garamond"/>
          <w:b/>
          <w:bCs/>
          <w:color w:val="336699"/>
          <w:kern w:val="32"/>
          <w:lang w:val="en-GB" w:eastAsia="en-US" w:bidi="ps-AF"/>
        </w:rPr>
      </w:pPr>
      <w:r w:rsidRPr="00B25199">
        <w:rPr>
          <w:rFonts w:ascii="Garamond" w:hAnsi="Garamond"/>
          <w:b/>
          <w:bCs/>
          <w:color w:val="336699"/>
          <w:kern w:val="32"/>
          <w:lang w:val="en-GB" w:eastAsia="en-US" w:bidi="ps-AF"/>
        </w:rPr>
        <w:t>Submission Guidelines &amp; Requirements</w:t>
      </w:r>
    </w:p>
    <w:p w14:paraId="3F20DD7B"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r w:rsidRPr="00AC5841">
        <w:rPr>
          <w:rFonts w:asciiTheme="majorBidi" w:hAnsiTheme="majorBidi" w:cstheme="majorBidi"/>
          <w:color w:val="000000"/>
        </w:rPr>
        <w:t>The following submission guidelines &amp; requirements apply to this Request for Proposal:</w:t>
      </w:r>
    </w:p>
    <w:p w14:paraId="6ADD82D6"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p>
    <w:p w14:paraId="4EF12CB3" w14:textId="7E82999A" w:rsidR="00B25199" w:rsidRPr="00AC5841" w:rsidRDefault="00B25199" w:rsidP="00B25199">
      <w:pPr>
        <w:pStyle w:val="NormalWeb"/>
        <w:numPr>
          <w:ilvl w:val="0"/>
          <w:numId w:val="5"/>
        </w:numPr>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 xml:space="preserve">First and foremost, only qualified individuals or firms with prior experience on projects such as this should submit </w:t>
      </w:r>
      <w:r w:rsidR="00E41045">
        <w:rPr>
          <w:rFonts w:asciiTheme="majorBidi" w:hAnsiTheme="majorBidi" w:cstheme="majorBidi"/>
          <w:color w:val="000000"/>
        </w:rPr>
        <w:t>quotation</w:t>
      </w:r>
      <w:r w:rsidRPr="00AC5841">
        <w:rPr>
          <w:rFonts w:asciiTheme="majorBidi" w:hAnsiTheme="majorBidi" w:cstheme="majorBidi"/>
          <w:color w:val="000000"/>
        </w:rPr>
        <w:t xml:space="preserve">s in response to this Request for </w:t>
      </w:r>
      <w:r w:rsidR="00E41045">
        <w:rPr>
          <w:rFonts w:asciiTheme="majorBidi" w:hAnsiTheme="majorBidi" w:cstheme="majorBidi"/>
          <w:color w:val="000000"/>
        </w:rPr>
        <w:t>quotations</w:t>
      </w:r>
      <w:r w:rsidRPr="00AC5841">
        <w:rPr>
          <w:rFonts w:asciiTheme="majorBidi" w:hAnsiTheme="majorBidi" w:cstheme="majorBidi"/>
          <w:color w:val="000000"/>
        </w:rPr>
        <w:t>.</w:t>
      </w:r>
    </w:p>
    <w:p w14:paraId="55AFAECB" w14:textId="77777777"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If you have a standard set of terms and conditions, please submit them with your proposal. All terms and conditions will be subject to negotiation.</w:t>
      </w:r>
    </w:p>
    <w:p w14:paraId="4FD19848" w14:textId="3BBE0AAB"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Pr>
          <w:rFonts w:asciiTheme="majorBidi" w:hAnsiTheme="majorBidi" w:cstheme="majorBidi"/>
          <w:color w:val="000000"/>
        </w:rPr>
        <w:t>Quotation</w:t>
      </w:r>
      <w:r w:rsidRPr="00AC5841">
        <w:rPr>
          <w:rFonts w:asciiTheme="majorBidi" w:hAnsiTheme="majorBidi" w:cstheme="majorBidi"/>
          <w:color w:val="000000"/>
        </w:rPr>
        <w:t xml:space="preserve">s must remain valid for a period of </w:t>
      </w:r>
      <w:r w:rsidRPr="00EA5844">
        <w:rPr>
          <w:rFonts w:asciiTheme="majorBidi" w:hAnsiTheme="majorBidi" w:cstheme="majorBidi"/>
          <w:color w:val="000000"/>
        </w:rPr>
        <w:t>[45]</w:t>
      </w:r>
      <w:r w:rsidRPr="00AC5841">
        <w:rPr>
          <w:rFonts w:asciiTheme="majorBidi" w:hAnsiTheme="majorBidi" w:cstheme="majorBidi"/>
          <w:color w:val="000000"/>
        </w:rPr>
        <w:t xml:space="preserve"> days.</w:t>
      </w:r>
    </w:p>
    <w:p w14:paraId="36CBE9A2" w14:textId="01339A24"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ANCC</w:t>
      </w:r>
      <w:r w:rsidRPr="00AC5841">
        <w:rPr>
          <w:rFonts w:asciiTheme="majorBidi" w:hAnsiTheme="majorBidi" w:cstheme="majorBidi"/>
          <w:color w:val="000000"/>
          <w:shd w:val="clear" w:color="auto" w:fill="FFFFFF"/>
        </w:rPr>
        <w:t xml:space="preserve"> anticipates selecting at least </w:t>
      </w:r>
      <w:r w:rsidRPr="00EA5844">
        <w:rPr>
          <w:rFonts w:asciiTheme="majorBidi" w:hAnsiTheme="majorBidi" w:cstheme="majorBidi"/>
          <w:color w:val="000000"/>
          <w:shd w:val="clear" w:color="auto" w:fill="FFFFFF"/>
        </w:rPr>
        <w:t>three</w:t>
      </w:r>
      <w:r w:rsidRPr="00AC5841">
        <w:rPr>
          <w:rFonts w:asciiTheme="majorBidi" w:hAnsiTheme="majorBidi" w:cstheme="majorBidi"/>
          <w:color w:val="000000"/>
          <w:shd w:val="clear" w:color="auto" w:fill="FFFFFF"/>
        </w:rPr>
        <w:t xml:space="preserve"> individuals or firms to have more in-depth discussions with, and will make an award to one of these “down-selected” individuals or firms.</w:t>
      </w:r>
    </w:p>
    <w:p w14:paraId="2B55386E" w14:textId="77777777" w:rsidR="00B25199"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AC5841">
        <w:rPr>
          <w:rFonts w:asciiTheme="majorBidi" w:hAnsiTheme="majorBidi" w:cstheme="majorBidi"/>
          <w:color w:val="000000"/>
          <w:shd w:val="clear" w:color="auto" w:fill="FFFFFF"/>
        </w:rPr>
        <w:t>The suppliers shall attest that they meet the eligibility criteria as mentioned above.</w:t>
      </w:r>
    </w:p>
    <w:p w14:paraId="4B75C47C" w14:textId="6064299A" w:rsidR="00B25199" w:rsidRPr="00451ECC"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B25199">
        <w:rPr>
          <w:rFonts w:asciiTheme="majorBidi" w:hAnsiTheme="majorBidi" w:cstheme="majorBidi"/>
          <w:color w:val="000000"/>
          <w:shd w:val="clear" w:color="auto" w:fill="FFFFFF"/>
        </w:rPr>
        <w:t>The supplier shall bear all costs associated with the preparation and submission of his quotation and the ANCC will in no case be responsible or liable for these costs, regardless of the conduct or outcome of the negotiated procedure.</w:t>
      </w:r>
    </w:p>
    <w:p w14:paraId="7D9CDC86" w14:textId="7D31DB96" w:rsidR="00451ECC" w:rsidRPr="00B25199" w:rsidRDefault="00451ECC" w:rsidP="007A28DB">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 xml:space="preserve">All the prices must include government </w:t>
      </w:r>
      <w:r w:rsidR="006D0756">
        <w:rPr>
          <w:rFonts w:asciiTheme="majorBidi" w:hAnsiTheme="majorBidi" w:cstheme="majorBidi"/>
          <w:color w:val="000000"/>
          <w:shd w:val="clear" w:color="auto" w:fill="FFFFFF"/>
        </w:rPr>
        <w:t>tax, and</w:t>
      </w:r>
      <w:r w:rsidR="007A28DB">
        <w:rPr>
          <w:rFonts w:asciiTheme="majorBidi" w:hAnsiTheme="majorBidi" w:cstheme="majorBidi"/>
          <w:color w:val="000000"/>
          <w:shd w:val="clear" w:color="auto" w:fill="FFFFFF"/>
        </w:rPr>
        <w:t xml:space="preserve"> with </w:t>
      </w:r>
      <w:r>
        <w:rPr>
          <w:rFonts w:asciiTheme="majorBidi" w:hAnsiTheme="majorBidi" w:cstheme="majorBidi"/>
          <w:color w:val="000000"/>
          <w:shd w:val="clear" w:color="auto" w:fill="FFFFFF"/>
        </w:rPr>
        <w:t>delivery</w:t>
      </w:r>
      <w:r w:rsidR="007A28DB">
        <w:rPr>
          <w:rFonts w:asciiTheme="majorBidi" w:hAnsiTheme="majorBidi" w:cstheme="majorBidi"/>
          <w:color w:val="000000"/>
          <w:shd w:val="clear" w:color="auto" w:fill="FFFFFF"/>
        </w:rPr>
        <w:t xml:space="preserve"> service</w:t>
      </w:r>
      <w:r>
        <w:rPr>
          <w:rFonts w:asciiTheme="majorBidi" w:hAnsiTheme="majorBidi" w:cstheme="majorBidi"/>
          <w:color w:val="000000"/>
          <w:shd w:val="clear" w:color="auto" w:fill="FFFFFF"/>
        </w:rPr>
        <w:t xml:space="preserve"> charges to </w:t>
      </w:r>
      <w:r w:rsidR="002F67D9">
        <w:rPr>
          <w:rFonts w:asciiTheme="majorBidi" w:hAnsiTheme="majorBidi" w:cstheme="majorBidi"/>
          <w:color w:val="000000"/>
          <w:shd w:val="clear" w:color="auto" w:fill="FFFFFF"/>
        </w:rPr>
        <w:t>Baddin</w:t>
      </w:r>
      <w:r w:rsidR="007A28DB">
        <w:rPr>
          <w:rFonts w:asciiTheme="majorBidi" w:hAnsiTheme="majorBidi" w:cstheme="majorBidi"/>
          <w:color w:val="000000"/>
          <w:shd w:val="clear" w:color="auto" w:fill="FFFFFF"/>
        </w:rPr>
        <w:t xml:space="preserve"> village of S</w:t>
      </w:r>
      <w:r w:rsidR="002F67D9">
        <w:rPr>
          <w:rFonts w:asciiTheme="majorBidi" w:hAnsiTheme="majorBidi" w:cstheme="majorBidi"/>
          <w:color w:val="000000"/>
          <w:shd w:val="clear" w:color="auto" w:fill="FFFFFF"/>
        </w:rPr>
        <w:t xml:space="preserve">euai </w:t>
      </w:r>
      <w:r w:rsidR="00EB341F">
        <w:rPr>
          <w:rFonts w:asciiTheme="majorBidi" w:hAnsiTheme="majorBidi" w:cstheme="majorBidi"/>
          <w:color w:val="000000"/>
          <w:shd w:val="clear" w:color="auto" w:fill="FFFFFF"/>
        </w:rPr>
        <w:t>district, Zabul, Afghanistan</w:t>
      </w:r>
      <w:r w:rsidR="007A28DB">
        <w:rPr>
          <w:rFonts w:asciiTheme="majorBidi" w:hAnsiTheme="majorBidi" w:cstheme="majorBidi"/>
          <w:color w:val="000000"/>
          <w:shd w:val="clear" w:color="auto" w:fill="FFFFFF"/>
        </w:rPr>
        <w:t>.</w:t>
      </w:r>
    </w:p>
    <w:p w14:paraId="586FA771" w14:textId="77777777" w:rsidR="00EC7502" w:rsidRDefault="00B25199" w:rsidP="00EC7502">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rsidRPr="009417A8">
        <w:rPr>
          <w:rFonts w:asciiTheme="majorBidi" w:hAnsiTheme="majorBidi" w:cstheme="majorBidi"/>
          <w:lang w:val="en-GB"/>
        </w:rPr>
        <w:t xml:space="preserve">The language of the quotations must be </w:t>
      </w:r>
      <w:r w:rsidRPr="009417A8">
        <w:rPr>
          <w:rFonts w:asciiTheme="majorBidi" w:hAnsiTheme="majorBidi" w:cstheme="majorBidi"/>
          <w:b/>
          <w:bCs/>
          <w:lang w:val="en-GB"/>
        </w:rPr>
        <w:t>English</w:t>
      </w:r>
      <w:r w:rsidRPr="009417A8">
        <w:rPr>
          <w:rFonts w:asciiTheme="majorBidi" w:hAnsiTheme="majorBidi" w:cstheme="majorBidi"/>
          <w:lang w:val="en-GB"/>
        </w:rPr>
        <w:t xml:space="preserve"> and must be on the letterhead of the </w:t>
      </w:r>
      <w:bookmarkStart w:id="2" w:name="_Hlk115117775"/>
      <w:r w:rsidRPr="009417A8">
        <w:rPr>
          <w:rFonts w:asciiTheme="majorBidi" w:hAnsiTheme="majorBidi" w:cstheme="majorBidi"/>
          <w:lang w:val="en-GB"/>
        </w:rPr>
        <w:t xml:space="preserve">supplier </w:t>
      </w:r>
      <w:bookmarkEnd w:id="2"/>
      <w:r w:rsidRPr="009417A8">
        <w:rPr>
          <w:rFonts w:asciiTheme="majorBidi" w:hAnsiTheme="majorBidi" w:cstheme="majorBidi"/>
          <w:lang w:val="en-GB"/>
        </w:rPr>
        <w:t xml:space="preserve">organization. </w:t>
      </w:r>
    </w:p>
    <w:p w14:paraId="60F1991A" w14:textId="297317F2" w:rsidR="00EC7502" w:rsidRPr="00EC7502" w:rsidRDefault="00EC7502" w:rsidP="00EC7502">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t>All signed and stamp quotations must be submitted via online to below email:</w:t>
      </w:r>
    </w:p>
    <w:p w14:paraId="5477ACDD" w14:textId="7B7C0C52" w:rsidR="00EC7502" w:rsidRPr="00EC7502" w:rsidRDefault="00FE24DA" w:rsidP="00EC7502">
      <w:pPr>
        <w:pStyle w:val="NormalWeb"/>
        <w:spacing w:before="0" w:beforeAutospacing="0" w:after="0" w:afterAutospacing="0"/>
        <w:ind w:left="360"/>
        <w:jc w:val="both"/>
        <w:rPr>
          <w:rFonts w:asciiTheme="majorBidi" w:hAnsiTheme="majorBidi" w:cstheme="majorBidi"/>
          <w:lang w:val="en-GB"/>
        </w:rPr>
      </w:pPr>
      <w:hyperlink r:id="rId9" w:history="1">
        <w:r w:rsidR="00EC7502" w:rsidRPr="00D831A7">
          <w:rPr>
            <w:rStyle w:val="Hyperlink"/>
          </w:rPr>
          <w:t>procurement@ancc-afg.org</w:t>
        </w:r>
      </w:hyperlink>
    </w:p>
    <w:p w14:paraId="472E7459" w14:textId="79634E5D" w:rsidR="00823A5D" w:rsidRPr="003579C8" w:rsidRDefault="00EC7502" w:rsidP="003579C8">
      <w:pPr>
        <w:rPr>
          <w:sz w:val="32"/>
          <w:szCs w:val="32"/>
          <w:u w:val="single"/>
          <w:lang w:bidi="ps-AF"/>
        </w:rPr>
      </w:pPr>
      <w:r>
        <w:rPr>
          <w:rFonts w:asciiTheme="majorBidi" w:eastAsia="Times New Roman" w:hAnsiTheme="majorBidi" w:cstheme="majorBidi"/>
          <w:color w:val="000000"/>
          <w:sz w:val="24"/>
          <w:szCs w:val="24"/>
          <w:shd w:val="clear" w:color="auto" w:fill="FFFFFF"/>
        </w:rPr>
        <w:t>10.</w:t>
      </w:r>
      <w:r w:rsidRPr="00EC7502">
        <w:rPr>
          <w:rFonts w:asciiTheme="majorBidi" w:eastAsia="Times New Roman" w:hAnsiTheme="majorBidi" w:cstheme="majorBidi"/>
          <w:color w:val="000000"/>
          <w:sz w:val="24"/>
          <w:szCs w:val="24"/>
          <w:shd w:val="clear" w:color="auto" w:fill="FFFFFF"/>
        </w:rPr>
        <w:t xml:space="preserve"> the subject line of the email should be: </w:t>
      </w:r>
      <w:r w:rsidRPr="00EC7502">
        <w:rPr>
          <w:rFonts w:asciiTheme="majorBidi" w:eastAsia="Times New Roman" w:hAnsiTheme="majorBidi" w:cstheme="majorBidi"/>
          <w:color w:val="000000"/>
          <w:sz w:val="24"/>
          <w:szCs w:val="24"/>
          <w:u w:val="single"/>
          <w:shd w:val="clear" w:color="auto" w:fill="FFFFFF"/>
        </w:rPr>
        <w:t>RFQ</w:t>
      </w:r>
      <w:r w:rsidRPr="00EC7502">
        <w:rPr>
          <w:sz w:val="32"/>
          <w:szCs w:val="32"/>
          <w:u w:val="single"/>
          <w:lang w:bidi="ps-AF"/>
        </w:rPr>
        <w:t xml:space="preserve"> REF# WFP-ZBL-</w:t>
      </w:r>
      <w:r w:rsidR="00F950CF">
        <w:rPr>
          <w:sz w:val="32"/>
          <w:szCs w:val="32"/>
          <w:u w:val="single"/>
          <w:lang w:bidi="ps-AF"/>
        </w:rPr>
        <w:t>024</w:t>
      </w:r>
    </w:p>
    <w:p w14:paraId="02F52F1C" w14:textId="77777777" w:rsidR="001731FB" w:rsidRDefault="001731FB" w:rsidP="003579C8">
      <w:pPr>
        <w:pStyle w:val="NormalWeb"/>
        <w:spacing w:before="0" w:beforeAutospacing="0" w:after="0" w:afterAutospacing="0"/>
        <w:jc w:val="both"/>
        <w:rPr>
          <w:rFonts w:asciiTheme="majorBidi" w:hAnsiTheme="majorBidi" w:cstheme="majorBidi"/>
          <w:b/>
          <w:bCs/>
          <w:lang w:val="en-GB"/>
        </w:rPr>
      </w:pPr>
    </w:p>
    <w:p w14:paraId="2F0742BB" w14:textId="1F631DE2" w:rsidR="007A28DB" w:rsidRDefault="007A28DB" w:rsidP="00823A5D">
      <w:pPr>
        <w:pStyle w:val="Default"/>
        <w:spacing w:before="120"/>
        <w:rPr>
          <w:rFonts w:ascii="Garamond" w:hAnsi="Garamond"/>
          <w:b/>
          <w:bCs/>
          <w:color w:val="336699"/>
          <w:kern w:val="32"/>
          <w:lang w:val="en-GB" w:eastAsia="en-US" w:bidi="ps-AF"/>
        </w:rPr>
      </w:pPr>
      <w:r w:rsidRPr="00823A5D">
        <w:rPr>
          <w:rFonts w:ascii="Garamond" w:hAnsi="Garamond"/>
          <w:b/>
          <w:bCs/>
          <w:color w:val="336699"/>
          <w:kern w:val="32"/>
          <w:lang w:val="en-GB" w:eastAsia="en-US" w:bidi="ps-AF"/>
        </w:rPr>
        <w:t>Terms of payment:</w:t>
      </w:r>
    </w:p>
    <w:p w14:paraId="387E2EF5" w14:textId="77777777" w:rsidR="00F950CF" w:rsidRDefault="00F950CF" w:rsidP="00823A5D">
      <w:pPr>
        <w:pStyle w:val="Default"/>
        <w:spacing w:before="120"/>
        <w:rPr>
          <w:rFonts w:ascii="Garamond" w:hAnsi="Garamond"/>
          <w:b/>
          <w:bCs/>
          <w:color w:val="336699"/>
          <w:kern w:val="32"/>
          <w:lang w:val="en-GB" w:eastAsia="en-US" w:bidi="ps-AF"/>
        </w:rPr>
      </w:pPr>
    </w:p>
    <w:p w14:paraId="7F81533C" w14:textId="2355F1D8" w:rsidR="00F950CF" w:rsidRPr="000F5EB1" w:rsidRDefault="00F950CF" w:rsidP="00E82D57">
      <w:pPr>
        <w:rPr>
          <w:rFonts w:asciiTheme="majorBidi" w:eastAsia="Times New Roman" w:hAnsiTheme="majorBidi" w:cstheme="majorBidi"/>
          <w:color w:val="000000"/>
          <w:sz w:val="24"/>
          <w:szCs w:val="24"/>
          <w:shd w:val="clear" w:color="auto" w:fill="FFFFFF"/>
        </w:rPr>
      </w:pPr>
      <w:r w:rsidRPr="000F5EB1">
        <w:rPr>
          <w:rFonts w:asciiTheme="majorBidi" w:eastAsia="Times New Roman" w:hAnsiTheme="majorBidi" w:cstheme="majorBidi"/>
          <w:color w:val="000000"/>
          <w:sz w:val="24"/>
          <w:szCs w:val="24"/>
          <w:shd w:val="clear" w:color="auto" w:fill="FFFFFF"/>
        </w:rPr>
        <w:t xml:space="preserve">ANCC will reimburse the amount </w:t>
      </w:r>
      <w:r w:rsidR="00E82D57">
        <w:rPr>
          <w:rFonts w:asciiTheme="majorBidi" w:eastAsia="Times New Roman" w:hAnsiTheme="majorBidi" w:cstheme="majorBidi"/>
          <w:color w:val="000000"/>
          <w:sz w:val="24"/>
          <w:szCs w:val="24"/>
          <w:shd w:val="clear" w:color="auto" w:fill="FFFFFF"/>
        </w:rPr>
        <w:t xml:space="preserve">15 days later </w:t>
      </w:r>
      <w:r w:rsidRPr="000F5EB1">
        <w:rPr>
          <w:rFonts w:asciiTheme="majorBidi" w:eastAsia="Times New Roman" w:hAnsiTheme="majorBidi" w:cstheme="majorBidi"/>
          <w:color w:val="000000"/>
          <w:sz w:val="24"/>
          <w:szCs w:val="24"/>
          <w:shd w:val="clear" w:color="auto" w:fill="FFFFFF"/>
        </w:rPr>
        <w:t xml:space="preserve">to the supplier after </w:t>
      </w:r>
      <w:r w:rsidR="00E82D57">
        <w:rPr>
          <w:rFonts w:asciiTheme="majorBidi" w:eastAsia="Times New Roman" w:hAnsiTheme="majorBidi" w:cstheme="majorBidi"/>
          <w:color w:val="000000"/>
          <w:sz w:val="24"/>
          <w:szCs w:val="24"/>
          <w:shd w:val="clear" w:color="auto" w:fill="FFFFFF"/>
        </w:rPr>
        <w:t>delivery</w:t>
      </w:r>
      <w:r w:rsidRPr="000F5EB1">
        <w:rPr>
          <w:rFonts w:asciiTheme="majorBidi" w:eastAsia="Times New Roman" w:hAnsiTheme="majorBidi" w:cstheme="majorBidi"/>
          <w:color w:val="000000"/>
          <w:sz w:val="24"/>
          <w:szCs w:val="24"/>
          <w:shd w:val="clear" w:color="auto" w:fill="FFFFFF"/>
        </w:rPr>
        <w:t xml:space="preserve"> and confirmation of all items mentioned in the RFQ.</w:t>
      </w:r>
    </w:p>
    <w:p w14:paraId="613669AF" w14:textId="77777777" w:rsidR="00F950CF" w:rsidRPr="00823A5D" w:rsidRDefault="00F950CF" w:rsidP="00823A5D">
      <w:pPr>
        <w:pStyle w:val="Default"/>
        <w:spacing w:before="120"/>
        <w:rPr>
          <w:rFonts w:ascii="Garamond" w:hAnsi="Garamond"/>
          <w:b/>
          <w:bCs/>
          <w:color w:val="336699"/>
          <w:kern w:val="32"/>
          <w:lang w:val="en-GB" w:eastAsia="en-US" w:bidi="ps-AF"/>
        </w:rPr>
      </w:pPr>
    </w:p>
    <w:p w14:paraId="027DB89B" w14:textId="2C1FBCA5" w:rsidR="007A28DB" w:rsidRDefault="007A28DB" w:rsidP="00E41045">
      <w:pPr>
        <w:pStyle w:val="NormalWeb"/>
        <w:spacing w:before="0" w:beforeAutospacing="0" w:after="0" w:afterAutospacing="0"/>
        <w:ind w:left="360"/>
        <w:jc w:val="both"/>
        <w:rPr>
          <w:rFonts w:asciiTheme="majorBidi" w:hAnsiTheme="majorBidi" w:cstheme="majorBidi"/>
          <w:b/>
          <w:bCs/>
          <w:lang w:val="en-GB"/>
        </w:rPr>
      </w:pPr>
    </w:p>
    <w:p w14:paraId="27559E18" w14:textId="77777777" w:rsidR="00E41045" w:rsidRPr="00E41045" w:rsidRDefault="00E41045" w:rsidP="00E41045">
      <w:pPr>
        <w:pStyle w:val="Default"/>
        <w:spacing w:before="120"/>
        <w:rPr>
          <w:rFonts w:ascii="Garamond" w:hAnsi="Garamond"/>
          <w:b/>
          <w:bCs/>
          <w:color w:val="336699"/>
          <w:kern w:val="32"/>
          <w:lang w:val="en-GB" w:eastAsia="en-US" w:bidi="ps-AF"/>
        </w:rPr>
      </w:pPr>
      <w:r w:rsidRPr="00E41045">
        <w:rPr>
          <w:rFonts w:ascii="Garamond" w:hAnsi="Garamond"/>
          <w:b/>
          <w:bCs/>
          <w:color w:val="336699"/>
          <w:kern w:val="32"/>
          <w:lang w:val="en-GB" w:eastAsia="en-US" w:bidi="ps-AF"/>
        </w:rPr>
        <w:t>Opening and evaluation</w:t>
      </w:r>
    </w:p>
    <w:p w14:paraId="1A9EB6FE" w14:textId="0AF31024" w:rsidR="00E41045" w:rsidRPr="009417A8" w:rsidRDefault="00627DC6" w:rsidP="00E41045">
      <w:pPr>
        <w:spacing w:after="0"/>
        <w:rPr>
          <w:rFonts w:asciiTheme="majorBidi" w:hAnsiTheme="majorBidi" w:cstheme="majorBidi"/>
          <w:bCs/>
          <w:sz w:val="24"/>
          <w:szCs w:val="24"/>
          <w:lang w:val="en-GB"/>
        </w:rPr>
      </w:pPr>
      <w:r>
        <w:rPr>
          <w:rFonts w:asciiTheme="majorBidi" w:hAnsiTheme="majorBidi" w:cstheme="majorBidi"/>
          <w:bCs/>
          <w:sz w:val="24"/>
          <w:szCs w:val="24"/>
          <w:lang w:val="en-GB"/>
        </w:rPr>
        <w:t>ANCC</w:t>
      </w:r>
      <w:r w:rsidR="00E41045" w:rsidRPr="009417A8">
        <w:rPr>
          <w:rFonts w:asciiTheme="majorBidi" w:hAnsiTheme="majorBidi" w:cstheme="majorBidi"/>
          <w:bCs/>
          <w:sz w:val="24"/>
          <w:szCs w:val="24"/>
          <w:lang w:val="en-GB"/>
        </w:rPr>
        <w:t xml:space="preserve"> anticipates </w:t>
      </w:r>
      <w:r w:rsidR="00E82D57">
        <w:rPr>
          <w:rFonts w:asciiTheme="majorBidi" w:hAnsiTheme="majorBidi" w:cstheme="majorBidi"/>
          <w:bCs/>
          <w:sz w:val="24"/>
          <w:szCs w:val="24"/>
          <w:lang w:val="en-GB"/>
        </w:rPr>
        <w:t xml:space="preserve">the </w:t>
      </w:r>
      <w:r w:rsidR="00E41045" w:rsidRPr="009417A8">
        <w:rPr>
          <w:rFonts w:asciiTheme="majorBidi" w:hAnsiTheme="majorBidi" w:cstheme="majorBidi"/>
          <w:bCs/>
          <w:sz w:val="24"/>
          <w:szCs w:val="24"/>
          <w:lang w:val="en-GB"/>
        </w:rPr>
        <w:t>selection of the shortlisted suppliers during three working days.</w:t>
      </w:r>
    </w:p>
    <w:p w14:paraId="55DEF18F" w14:textId="4BE0911A" w:rsidR="00E41045" w:rsidRPr="009417A8" w:rsidRDefault="00E41045" w:rsidP="00E82D57">
      <w:pPr>
        <w:spacing w:after="0"/>
        <w:jc w:val="both"/>
        <w:rPr>
          <w:rFonts w:asciiTheme="majorBidi" w:hAnsiTheme="majorBidi" w:cstheme="majorBidi"/>
          <w:bCs/>
          <w:sz w:val="24"/>
          <w:szCs w:val="24"/>
          <w:lang w:val="en-GB"/>
        </w:rPr>
      </w:pPr>
      <w:r w:rsidRPr="009417A8">
        <w:rPr>
          <w:rFonts w:asciiTheme="majorBidi" w:hAnsiTheme="majorBidi" w:cstheme="majorBidi"/>
          <w:bCs/>
          <w:sz w:val="24"/>
          <w:szCs w:val="24"/>
          <w:lang w:val="en-GB"/>
        </w:rPr>
        <w:t xml:space="preserve">If you have any </w:t>
      </w:r>
      <w:r w:rsidR="00E82D57">
        <w:rPr>
          <w:rFonts w:asciiTheme="majorBidi" w:hAnsiTheme="majorBidi" w:cstheme="majorBidi"/>
          <w:bCs/>
          <w:sz w:val="24"/>
          <w:szCs w:val="24"/>
          <w:lang w:val="en-GB"/>
        </w:rPr>
        <w:t>questions</w:t>
      </w:r>
      <w:r w:rsidRPr="009417A8">
        <w:rPr>
          <w:rFonts w:asciiTheme="majorBidi" w:hAnsiTheme="majorBidi" w:cstheme="majorBidi"/>
          <w:bCs/>
          <w:sz w:val="24"/>
          <w:szCs w:val="24"/>
          <w:lang w:val="en-GB"/>
        </w:rPr>
        <w:t xml:space="preserve"> or need further clarificati</w:t>
      </w:r>
      <w:r>
        <w:rPr>
          <w:rFonts w:asciiTheme="majorBidi" w:hAnsiTheme="majorBidi" w:cstheme="majorBidi"/>
          <w:bCs/>
          <w:sz w:val="24"/>
          <w:szCs w:val="24"/>
          <w:lang w:val="en-GB"/>
        </w:rPr>
        <w:t xml:space="preserve">on, please contact </w:t>
      </w:r>
      <w:r w:rsidR="00E82D57">
        <w:rPr>
          <w:rFonts w:asciiTheme="majorBidi" w:hAnsiTheme="majorBidi" w:cstheme="majorBidi"/>
          <w:bCs/>
          <w:sz w:val="24"/>
          <w:szCs w:val="24"/>
          <w:lang w:val="en-GB"/>
        </w:rPr>
        <w:t>us</w:t>
      </w:r>
      <w:r>
        <w:rPr>
          <w:rFonts w:asciiTheme="majorBidi" w:hAnsiTheme="majorBidi" w:cstheme="majorBidi"/>
          <w:bCs/>
          <w:sz w:val="24"/>
          <w:szCs w:val="24"/>
          <w:lang w:val="en-GB"/>
        </w:rPr>
        <w:t xml:space="preserve"> below</w:t>
      </w:r>
      <w:r w:rsidRPr="009417A8">
        <w:rPr>
          <w:rFonts w:asciiTheme="majorBidi" w:hAnsiTheme="majorBidi" w:cstheme="majorBidi"/>
          <w:bCs/>
          <w:sz w:val="24"/>
          <w:szCs w:val="24"/>
          <w:lang w:val="en-GB"/>
        </w:rPr>
        <w:t xml:space="preserve"> email add:</w:t>
      </w:r>
    </w:p>
    <w:p w14:paraId="64E5D922" w14:textId="24E95170" w:rsidR="00E41045" w:rsidRDefault="00E41045" w:rsidP="007564F3">
      <w:pPr>
        <w:spacing w:after="0"/>
        <w:rPr>
          <w:rFonts w:ascii="Arial" w:hAnsi="Arial" w:cs="Arial"/>
          <w:color w:val="333333"/>
          <w:sz w:val="21"/>
          <w:szCs w:val="21"/>
          <w:shd w:val="clear" w:color="auto" w:fill="F1F1F1"/>
        </w:rPr>
      </w:pPr>
      <w:r w:rsidRPr="009417A8">
        <w:rPr>
          <w:rFonts w:asciiTheme="majorBidi" w:hAnsiTheme="majorBidi" w:cstheme="majorBidi"/>
          <w:bCs/>
          <w:sz w:val="24"/>
          <w:szCs w:val="24"/>
          <w:lang w:val="en-GB"/>
        </w:rPr>
        <w:t xml:space="preserve">Email Add:  </w:t>
      </w:r>
      <w:hyperlink r:id="rId10" w:history="1">
        <w:r w:rsidR="007564F3" w:rsidRPr="00D41E11">
          <w:rPr>
            <w:rStyle w:val="Hyperlink"/>
            <w:rFonts w:ascii="Arial" w:hAnsi="Arial" w:cs="Arial"/>
            <w:sz w:val="21"/>
            <w:szCs w:val="21"/>
            <w:shd w:val="clear" w:color="auto" w:fill="F1F1F1"/>
          </w:rPr>
          <w:t>procurement@ancc-afg.org</w:t>
        </w:r>
      </w:hyperlink>
    </w:p>
    <w:p w14:paraId="60C7D38D" w14:textId="25E5FBBF" w:rsidR="00E41045" w:rsidRDefault="00E41045" w:rsidP="00E41045">
      <w:pPr>
        <w:spacing w:after="0"/>
        <w:rPr>
          <w:rStyle w:val="Hyperlink"/>
          <w:rFonts w:asciiTheme="majorBidi" w:hAnsiTheme="majorBidi" w:cstheme="majorBidi"/>
          <w:bCs/>
          <w:sz w:val="24"/>
          <w:szCs w:val="24"/>
          <w:lang w:val="en-GB"/>
        </w:rPr>
      </w:pPr>
      <w:r w:rsidRPr="0063367A">
        <w:rPr>
          <w:rFonts w:asciiTheme="majorBidi" w:hAnsiTheme="majorBidi" w:cstheme="majorBidi"/>
          <w:bCs/>
          <w:sz w:val="24"/>
          <w:szCs w:val="24"/>
          <w:lang w:val="en-GB"/>
        </w:rPr>
        <w:t>Pho</w:t>
      </w:r>
      <w:r w:rsidR="0063367A" w:rsidRPr="0063367A">
        <w:rPr>
          <w:rFonts w:asciiTheme="majorBidi" w:hAnsiTheme="majorBidi" w:cstheme="majorBidi"/>
          <w:bCs/>
          <w:sz w:val="24"/>
          <w:szCs w:val="24"/>
          <w:lang w:val="en-GB"/>
        </w:rPr>
        <w:t>ne:</w:t>
      </w:r>
      <w:r w:rsidR="0063367A" w:rsidRPr="0063367A">
        <w:t xml:space="preserve"> </w:t>
      </w:r>
      <w:r w:rsidR="0063367A">
        <w:rPr>
          <w:rFonts w:ascii="Garamond" w:hAnsi="Garamond"/>
          <w:b/>
          <w:bCs/>
          <w:color w:val="336699"/>
          <w:kern w:val="32"/>
          <w:lang w:val="en-GB" w:bidi="ps-AF"/>
        </w:rPr>
        <w:t>0093-700-476-652 – 0093-799-447-390</w:t>
      </w:r>
    </w:p>
    <w:p w14:paraId="37C9195E" w14:textId="4A50838B" w:rsidR="00451ECC" w:rsidRDefault="00451ECC" w:rsidP="00E41045">
      <w:pPr>
        <w:spacing w:after="0"/>
        <w:rPr>
          <w:rStyle w:val="Hyperlink"/>
          <w:rFonts w:asciiTheme="majorBidi" w:hAnsiTheme="majorBidi" w:cstheme="majorBidi"/>
          <w:bCs/>
          <w:sz w:val="24"/>
          <w:szCs w:val="24"/>
          <w:lang w:val="en-GB"/>
        </w:rPr>
      </w:pPr>
    </w:p>
    <w:p w14:paraId="35A55020" w14:textId="21FFBB63" w:rsidR="00AB1B8D" w:rsidRDefault="00AB1B8D" w:rsidP="00E41045">
      <w:pPr>
        <w:spacing w:after="0"/>
        <w:rPr>
          <w:rStyle w:val="Hyperlink"/>
          <w:rFonts w:asciiTheme="majorBidi" w:hAnsiTheme="majorBidi" w:cstheme="majorBidi"/>
          <w:bCs/>
          <w:sz w:val="24"/>
          <w:szCs w:val="24"/>
          <w:lang w:val="en-GB"/>
        </w:rPr>
      </w:pPr>
    </w:p>
    <w:p w14:paraId="6AC47DAF" w14:textId="0F168FAC" w:rsidR="00AB1B8D" w:rsidRDefault="00AB1B8D" w:rsidP="00E41045">
      <w:pPr>
        <w:spacing w:after="0"/>
        <w:rPr>
          <w:rStyle w:val="Hyperlink"/>
          <w:rFonts w:asciiTheme="majorBidi" w:hAnsiTheme="majorBidi" w:cstheme="majorBidi"/>
          <w:bCs/>
          <w:sz w:val="24"/>
          <w:szCs w:val="24"/>
          <w:lang w:val="en-GB"/>
        </w:rPr>
      </w:pPr>
    </w:p>
    <w:p w14:paraId="05CAFDEF" w14:textId="3AE18615" w:rsidR="00AB1B8D" w:rsidRDefault="00AB1B8D" w:rsidP="00AB1B8D">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lastRenderedPageBreak/>
        <w:t>IMPORTANT:</w:t>
      </w:r>
    </w:p>
    <w:p w14:paraId="0CBDA415" w14:textId="5DE26C09" w:rsidR="003579C8" w:rsidRDefault="003579C8" w:rsidP="003579C8">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t xml:space="preserve">Only those logistic companies will be considered for the shortlisting whose physical addresses are (Zabul, Uruzgan, Kandahar and Helmand provinces). And the distance from Qalat City district to the project location is about </w:t>
      </w:r>
      <w:r w:rsidR="00462A08">
        <w:rPr>
          <w:rFonts w:asciiTheme="majorBidi" w:hAnsiTheme="majorBidi" w:cstheme="majorBidi"/>
          <w:b/>
          <w:sz w:val="24"/>
          <w:szCs w:val="24"/>
          <w:lang w:val="en-GB"/>
        </w:rPr>
        <w:t xml:space="preserve">project site </w:t>
      </w:r>
      <w:r>
        <w:rPr>
          <w:rFonts w:asciiTheme="majorBidi" w:hAnsiTheme="majorBidi" w:cstheme="majorBidi"/>
          <w:b/>
          <w:sz w:val="24"/>
          <w:szCs w:val="24"/>
          <w:lang w:val="en-GB"/>
        </w:rPr>
        <w:t xml:space="preserve"> </w:t>
      </w:r>
      <w:r w:rsidR="00462A08">
        <w:rPr>
          <w:rFonts w:asciiTheme="majorBidi" w:hAnsiTheme="majorBidi" w:cstheme="majorBidi"/>
          <w:b/>
          <w:sz w:val="24"/>
          <w:szCs w:val="24"/>
          <w:lang w:val="en-GB"/>
        </w:rPr>
        <w:t xml:space="preserve">60 </w:t>
      </w:r>
      <w:r>
        <w:rPr>
          <w:rFonts w:asciiTheme="majorBidi" w:hAnsiTheme="majorBidi" w:cstheme="majorBidi"/>
          <w:b/>
          <w:sz w:val="24"/>
          <w:szCs w:val="24"/>
          <w:lang w:val="en-GB"/>
        </w:rPr>
        <w:t>Km.</w:t>
      </w:r>
    </w:p>
    <w:p w14:paraId="624C824F" w14:textId="525773C1" w:rsidR="003579C8" w:rsidRDefault="003579C8" w:rsidP="003579C8">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p>
    <w:p w14:paraId="2C2FF1E2" w14:textId="317637CD" w:rsidR="003579C8" w:rsidRDefault="003579C8" w:rsidP="00D3657A">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p>
    <w:p w14:paraId="6F927EF1" w14:textId="3674D8C5" w:rsidR="00AB1B8D" w:rsidRPr="00AB1B8D" w:rsidRDefault="00AB1B8D" w:rsidP="00E41045">
      <w:pPr>
        <w:spacing w:after="0"/>
        <w:rPr>
          <w:rStyle w:val="Hyperlink"/>
          <w:rFonts w:asciiTheme="majorBidi" w:hAnsiTheme="majorBidi" w:cstheme="majorBidi"/>
          <w:b/>
          <w:sz w:val="24"/>
          <w:szCs w:val="24"/>
          <w:lang w:val="en-GB"/>
        </w:rPr>
      </w:pPr>
    </w:p>
    <w:tbl>
      <w:tblPr>
        <w:tblStyle w:val="TableGrid"/>
        <w:tblW w:w="11520" w:type="dxa"/>
        <w:tblInd w:w="-1355" w:type="dxa"/>
        <w:tblLook w:val="04A0" w:firstRow="1" w:lastRow="0" w:firstColumn="1" w:lastColumn="0" w:noHBand="0" w:noVBand="1"/>
      </w:tblPr>
      <w:tblGrid>
        <w:gridCol w:w="720"/>
        <w:gridCol w:w="4517"/>
        <w:gridCol w:w="1198"/>
        <w:gridCol w:w="1215"/>
        <w:gridCol w:w="1533"/>
        <w:gridCol w:w="2337"/>
      </w:tblGrid>
      <w:tr w:rsidR="005E0BE2" w14:paraId="11CF8F50" w14:textId="77777777" w:rsidTr="005E0BE2">
        <w:trPr>
          <w:trHeight w:val="1250"/>
        </w:trPr>
        <w:tc>
          <w:tcPr>
            <w:tcW w:w="11520" w:type="dxa"/>
            <w:gridSpan w:val="6"/>
            <w:shd w:val="clear" w:color="auto" w:fill="C5E0B3" w:themeFill="accent6" w:themeFillTint="66"/>
            <w:vAlign w:val="center"/>
          </w:tcPr>
          <w:p w14:paraId="6FC5C97C" w14:textId="1F7C1E31" w:rsidR="005E0BE2" w:rsidRDefault="005E0BE2" w:rsidP="005E0BE2">
            <w:pPr>
              <w:jc w:val="both"/>
              <w:rPr>
                <w:rFonts w:asciiTheme="majorBidi" w:hAnsiTheme="majorBidi" w:cstheme="majorBidi"/>
                <w:sz w:val="24"/>
                <w:szCs w:val="24"/>
              </w:rPr>
            </w:pPr>
            <w:r w:rsidRPr="00451ECC">
              <w:rPr>
                <w:rFonts w:ascii="Calibri" w:eastAsia="Times New Roman" w:hAnsi="Calibri" w:cs="Calibri"/>
                <w:b/>
                <w:bCs/>
                <w:sz w:val="44"/>
                <w:szCs w:val="44"/>
              </w:rPr>
              <w:t>Afghanistan National Re-Construction Coordination (ANCC)</w:t>
            </w:r>
          </w:p>
        </w:tc>
      </w:tr>
      <w:tr w:rsidR="005E0BE2" w14:paraId="6CB5B609" w14:textId="77777777" w:rsidTr="005E0BE2">
        <w:trPr>
          <w:trHeight w:val="890"/>
        </w:trPr>
        <w:tc>
          <w:tcPr>
            <w:tcW w:w="11520" w:type="dxa"/>
            <w:gridSpan w:val="6"/>
            <w:shd w:val="clear" w:color="auto" w:fill="C5E0B3" w:themeFill="accent6" w:themeFillTint="66"/>
          </w:tcPr>
          <w:p w14:paraId="503DC4DA" w14:textId="1E732A0A" w:rsidR="005E0BE2" w:rsidRDefault="005E0BE2" w:rsidP="005E0BE2">
            <w:pPr>
              <w:rPr>
                <w:rFonts w:asciiTheme="majorBidi" w:hAnsiTheme="majorBidi" w:cstheme="majorBidi"/>
                <w:sz w:val="24"/>
                <w:szCs w:val="24"/>
              </w:rPr>
            </w:pPr>
            <w:r w:rsidRPr="005E0BE2">
              <w:rPr>
                <w:rFonts w:ascii="Calibri" w:eastAsia="Times New Roman" w:hAnsi="Calibri" w:cs="Calibri"/>
                <w:b/>
                <w:bCs/>
                <w:sz w:val="44"/>
                <w:szCs w:val="44"/>
              </w:rPr>
              <w:t xml:space="preserve">RFQ (Quotation Form) of </w:t>
            </w:r>
            <w:r w:rsidR="00462A08" w:rsidRPr="00462A08">
              <w:rPr>
                <w:rFonts w:ascii="Calibri" w:eastAsia="Times New Roman" w:hAnsi="Calibri" w:cs="Calibri"/>
                <w:b/>
                <w:bCs/>
                <w:sz w:val="44"/>
                <w:szCs w:val="44"/>
              </w:rPr>
              <w:t>Supply Goats Kit for AF01-2227 Project beneficiary</w:t>
            </w:r>
          </w:p>
        </w:tc>
      </w:tr>
      <w:tr w:rsidR="000D26BB" w14:paraId="24CBA309" w14:textId="77777777" w:rsidTr="00CC2439">
        <w:tc>
          <w:tcPr>
            <w:tcW w:w="720" w:type="dxa"/>
            <w:shd w:val="clear" w:color="auto" w:fill="F7CAAC" w:themeFill="accent2" w:themeFillTint="66"/>
          </w:tcPr>
          <w:p w14:paraId="1215651E" w14:textId="6EE488C3" w:rsidR="005E0BE2" w:rsidRPr="005E0BE2" w:rsidRDefault="005E0BE2" w:rsidP="005E0BE2">
            <w:pPr>
              <w:rPr>
                <w:rFonts w:asciiTheme="majorBidi" w:hAnsiTheme="majorBidi" w:cstheme="majorBidi"/>
                <w:b/>
                <w:bCs/>
                <w:sz w:val="32"/>
                <w:szCs w:val="32"/>
              </w:rPr>
            </w:pPr>
            <w:r>
              <w:rPr>
                <w:rFonts w:asciiTheme="majorBidi" w:hAnsiTheme="majorBidi" w:cstheme="majorBidi"/>
                <w:b/>
                <w:bCs/>
                <w:sz w:val="32"/>
                <w:szCs w:val="32"/>
              </w:rPr>
              <w:t>S/N</w:t>
            </w:r>
          </w:p>
        </w:tc>
        <w:tc>
          <w:tcPr>
            <w:tcW w:w="4517" w:type="dxa"/>
            <w:shd w:val="clear" w:color="auto" w:fill="F7CAAC" w:themeFill="accent2" w:themeFillTint="66"/>
          </w:tcPr>
          <w:p w14:paraId="4096DA35" w14:textId="77777777" w:rsidR="005E0BE2" w:rsidRPr="005E0BE2" w:rsidRDefault="005E0BE2" w:rsidP="005E0BE2">
            <w:pPr>
              <w:rPr>
                <w:b/>
                <w:bCs/>
                <w:color w:val="000000"/>
                <w:sz w:val="32"/>
                <w:szCs w:val="32"/>
              </w:rPr>
            </w:pPr>
            <w:r w:rsidRPr="005E0BE2">
              <w:rPr>
                <w:b/>
                <w:bCs/>
                <w:color w:val="000000"/>
                <w:sz w:val="32"/>
                <w:szCs w:val="32"/>
              </w:rPr>
              <w:t>Items Description</w:t>
            </w:r>
          </w:p>
          <w:p w14:paraId="59D4EE76" w14:textId="77777777" w:rsidR="005E0BE2" w:rsidRPr="005E0BE2" w:rsidRDefault="005E0BE2" w:rsidP="005E0BE2">
            <w:pPr>
              <w:rPr>
                <w:rFonts w:asciiTheme="majorBidi" w:hAnsiTheme="majorBidi" w:cstheme="majorBidi"/>
                <w:b/>
                <w:bCs/>
                <w:sz w:val="32"/>
                <w:szCs w:val="32"/>
              </w:rPr>
            </w:pPr>
          </w:p>
        </w:tc>
        <w:tc>
          <w:tcPr>
            <w:tcW w:w="1198" w:type="dxa"/>
            <w:shd w:val="clear" w:color="auto" w:fill="F7CAAC" w:themeFill="accent2" w:themeFillTint="66"/>
          </w:tcPr>
          <w:p w14:paraId="041EE44A" w14:textId="77777777" w:rsidR="005E0BE2" w:rsidRPr="005E0BE2" w:rsidRDefault="005E0BE2" w:rsidP="005E0BE2">
            <w:pPr>
              <w:rPr>
                <w:b/>
                <w:bCs/>
                <w:color w:val="000000"/>
                <w:sz w:val="32"/>
                <w:szCs w:val="32"/>
              </w:rPr>
            </w:pPr>
            <w:r w:rsidRPr="005E0BE2">
              <w:rPr>
                <w:b/>
                <w:bCs/>
                <w:color w:val="000000"/>
                <w:sz w:val="32"/>
                <w:szCs w:val="32"/>
              </w:rPr>
              <w:t>Unit</w:t>
            </w:r>
          </w:p>
          <w:p w14:paraId="58CD1868" w14:textId="77777777" w:rsidR="005E0BE2" w:rsidRPr="005E0BE2" w:rsidRDefault="005E0BE2" w:rsidP="005E0BE2">
            <w:pPr>
              <w:rPr>
                <w:rFonts w:asciiTheme="majorBidi" w:hAnsiTheme="majorBidi" w:cstheme="majorBidi"/>
                <w:b/>
                <w:bCs/>
                <w:sz w:val="32"/>
                <w:szCs w:val="32"/>
              </w:rPr>
            </w:pPr>
          </w:p>
        </w:tc>
        <w:tc>
          <w:tcPr>
            <w:tcW w:w="1215" w:type="dxa"/>
            <w:shd w:val="clear" w:color="auto" w:fill="F7CAAC" w:themeFill="accent2" w:themeFillTint="66"/>
          </w:tcPr>
          <w:p w14:paraId="030EAC60" w14:textId="77777777" w:rsidR="005E0BE2" w:rsidRPr="005E0BE2" w:rsidRDefault="005E0BE2" w:rsidP="005E0BE2">
            <w:pPr>
              <w:rPr>
                <w:b/>
                <w:bCs/>
                <w:color w:val="000000"/>
                <w:sz w:val="32"/>
                <w:szCs w:val="32"/>
              </w:rPr>
            </w:pPr>
            <w:r w:rsidRPr="005E0BE2">
              <w:rPr>
                <w:b/>
                <w:bCs/>
                <w:color w:val="000000"/>
                <w:sz w:val="32"/>
                <w:szCs w:val="32"/>
              </w:rPr>
              <w:t>QTY</w:t>
            </w:r>
          </w:p>
          <w:p w14:paraId="4F2E2B11" w14:textId="77777777" w:rsidR="005E0BE2" w:rsidRPr="005E0BE2" w:rsidRDefault="005E0BE2" w:rsidP="005E0BE2">
            <w:pPr>
              <w:rPr>
                <w:rFonts w:asciiTheme="majorBidi" w:hAnsiTheme="majorBidi" w:cstheme="majorBidi"/>
                <w:b/>
                <w:bCs/>
                <w:sz w:val="32"/>
                <w:szCs w:val="32"/>
              </w:rPr>
            </w:pPr>
          </w:p>
        </w:tc>
        <w:tc>
          <w:tcPr>
            <w:tcW w:w="1533" w:type="dxa"/>
            <w:shd w:val="clear" w:color="auto" w:fill="F7CAAC" w:themeFill="accent2" w:themeFillTint="66"/>
          </w:tcPr>
          <w:p w14:paraId="240D0444" w14:textId="77777777" w:rsidR="005E0BE2" w:rsidRPr="005E0BE2" w:rsidRDefault="005E0BE2" w:rsidP="005E0BE2">
            <w:pPr>
              <w:rPr>
                <w:b/>
                <w:bCs/>
                <w:color w:val="000000"/>
                <w:sz w:val="32"/>
                <w:szCs w:val="32"/>
              </w:rPr>
            </w:pPr>
            <w:r w:rsidRPr="005E0BE2">
              <w:rPr>
                <w:b/>
                <w:bCs/>
                <w:color w:val="000000"/>
                <w:sz w:val="32"/>
                <w:szCs w:val="32"/>
              </w:rPr>
              <w:t>Unit Price</w:t>
            </w:r>
          </w:p>
          <w:p w14:paraId="39370A7C" w14:textId="77777777" w:rsidR="005E0BE2" w:rsidRPr="005E0BE2" w:rsidRDefault="005E0BE2" w:rsidP="005E0BE2">
            <w:pPr>
              <w:rPr>
                <w:rFonts w:asciiTheme="majorBidi" w:hAnsiTheme="majorBidi" w:cstheme="majorBidi"/>
                <w:b/>
                <w:bCs/>
                <w:sz w:val="32"/>
                <w:szCs w:val="32"/>
              </w:rPr>
            </w:pPr>
          </w:p>
        </w:tc>
        <w:tc>
          <w:tcPr>
            <w:tcW w:w="2337" w:type="dxa"/>
            <w:shd w:val="clear" w:color="auto" w:fill="F7CAAC" w:themeFill="accent2" w:themeFillTint="66"/>
          </w:tcPr>
          <w:p w14:paraId="03F6D563" w14:textId="77777777" w:rsidR="005E0BE2" w:rsidRPr="005E0BE2" w:rsidRDefault="005E0BE2" w:rsidP="005E0BE2">
            <w:pPr>
              <w:rPr>
                <w:b/>
                <w:bCs/>
                <w:color w:val="000000"/>
                <w:sz w:val="32"/>
                <w:szCs w:val="32"/>
              </w:rPr>
            </w:pPr>
            <w:r w:rsidRPr="005E0BE2">
              <w:rPr>
                <w:b/>
                <w:bCs/>
                <w:color w:val="000000"/>
                <w:sz w:val="32"/>
                <w:szCs w:val="32"/>
              </w:rPr>
              <w:t>Total Price</w:t>
            </w:r>
          </w:p>
          <w:p w14:paraId="0F9A12B0" w14:textId="77777777" w:rsidR="005E0BE2" w:rsidRPr="005E0BE2" w:rsidRDefault="005E0BE2" w:rsidP="005E0BE2">
            <w:pPr>
              <w:rPr>
                <w:rFonts w:asciiTheme="majorBidi" w:hAnsiTheme="majorBidi" w:cstheme="majorBidi"/>
                <w:b/>
                <w:bCs/>
                <w:sz w:val="32"/>
                <w:szCs w:val="32"/>
              </w:rPr>
            </w:pPr>
          </w:p>
        </w:tc>
      </w:tr>
      <w:tr w:rsidR="00276998" w14:paraId="60CF7655" w14:textId="77777777" w:rsidTr="00CC2439">
        <w:tc>
          <w:tcPr>
            <w:tcW w:w="720" w:type="dxa"/>
            <w:shd w:val="clear" w:color="auto" w:fill="E7E6E6" w:themeFill="background2"/>
          </w:tcPr>
          <w:p w14:paraId="333A537B" w14:textId="505F8518" w:rsidR="00276998" w:rsidRDefault="00276998" w:rsidP="00276998">
            <w:pPr>
              <w:rPr>
                <w:rFonts w:asciiTheme="majorBidi" w:hAnsiTheme="majorBidi" w:cstheme="majorBidi"/>
                <w:sz w:val="24"/>
                <w:szCs w:val="24"/>
              </w:rPr>
            </w:pPr>
            <w:r>
              <w:rPr>
                <w:rFonts w:asciiTheme="majorBidi" w:hAnsiTheme="majorBidi" w:cstheme="majorBidi"/>
                <w:sz w:val="24"/>
                <w:szCs w:val="24"/>
              </w:rPr>
              <w:t>1</w:t>
            </w:r>
          </w:p>
        </w:tc>
        <w:tc>
          <w:tcPr>
            <w:tcW w:w="4517" w:type="dxa"/>
            <w:shd w:val="clear" w:color="auto" w:fill="E7E6E6" w:themeFill="background2"/>
          </w:tcPr>
          <w:p w14:paraId="5FA16CE6" w14:textId="4FD67706" w:rsidR="00276998" w:rsidRPr="007A2413" w:rsidRDefault="00462A08" w:rsidP="00276998">
            <w:pPr>
              <w:rPr>
                <w:rFonts w:asciiTheme="majorBidi" w:hAnsiTheme="majorBidi" w:cstheme="majorBidi"/>
                <w:sz w:val="20"/>
                <w:szCs w:val="20"/>
              </w:rPr>
            </w:pPr>
            <w:r w:rsidRPr="00462A08">
              <w:rPr>
                <w:rFonts w:asciiTheme="majorBidi" w:hAnsiTheme="majorBidi" w:cstheme="majorBidi"/>
                <w:color w:val="000000"/>
                <w:sz w:val="20"/>
                <w:szCs w:val="20"/>
              </w:rPr>
              <w:t xml:space="preserve">Goat (cross beetle)-Vaccinated and Pregnant </w:t>
            </w:r>
          </w:p>
        </w:tc>
        <w:tc>
          <w:tcPr>
            <w:tcW w:w="1198" w:type="dxa"/>
            <w:shd w:val="clear" w:color="auto" w:fill="E7E6E6" w:themeFill="background2"/>
          </w:tcPr>
          <w:p w14:paraId="4EDB9DE1" w14:textId="4E2AF16D" w:rsidR="00276998" w:rsidRPr="007A2413" w:rsidRDefault="00462A08" w:rsidP="00276998">
            <w:pPr>
              <w:rPr>
                <w:rFonts w:asciiTheme="majorBidi" w:hAnsiTheme="majorBidi" w:cstheme="majorBidi"/>
                <w:sz w:val="20"/>
                <w:szCs w:val="20"/>
              </w:rPr>
            </w:pPr>
            <w:r w:rsidRPr="00462A08">
              <w:rPr>
                <w:rFonts w:asciiTheme="majorBidi" w:hAnsiTheme="majorBidi" w:cstheme="majorBidi"/>
                <w:sz w:val="20"/>
                <w:szCs w:val="20"/>
              </w:rPr>
              <w:t xml:space="preserve">Each </w:t>
            </w:r>
          </w:p>
        </w:tc>
        <w:tc>
          <w:tcPr>
            <w:tcW w:w="1215" w:type="dxa"/>
            <w:shd w:val="clear" w:color="auto" w:fill="E7E6E6" w:themeFill="background2"/>
          </w:tcPr>
          <w:p w14:paraId="2939E61D" w14:textId="77777777" w:rsidR="00276998" w:rsidRDefault="00F950CF" w:rsidP="00276998">
            <w:pPr>
              <w:jc w:val="center"/>
              <w:rPr>
                <w:rFonts w:asciiTheme="majorBidi" w:hAnsiTheme="majorBidi" w:cstheme="majorBidi"/>
                <w:sz w:val="20"/>
                <w:szCs w:val="20"/>
              </w:rPr>
            </w:pPr>
            <w:r>
              <w:rPr>
                <w:rFonts w:asciiTheme="majorBidi" w:hAnsiTheme="majorBidi" w:cstheme="majorBidi"/>
                <w:sz w:val="20"/>
                <w:szCs w:val="20"/>
              </w:rPr>
              <w:t>65</w:t>
            </w:r>
          </w:p>
          <w:p w14:paraId="5A4490E9" w14:textId="082FB4DB" w:rsidR="00F950CF" w:rsidRPr="007A2413" w:rsidRDefault="00F950CF" w:rsidP="00276998">
            <w:pPr>
              <w:jc w:val="center"/>
              <w:rPr>
                <w:rFonts w:asciiTheme="majorBidi" w:hAnsiTheme="majorBidi" w:cstheme="majorBidi"/>
                <w:sz w:val="20"/>
                <w:szCs w:val="20"/>
              </w:rPr>
            </w:pPr>
          </w:p>
        </w:tc>
        <w:tc>
          <w:tcPr>
            <w:tcW w:w="1533" w:type="dxa"/>
            <w:shd w:val="clear" w:color="auto" w:fill="E7E6E6" w:themeFill="background2"/>
          </w:tcPr>
          <w:p w14:paraId="13782220" w14:textId="77777777" w:rsidR="00276998" w:rsidRPr="007A2413" w:rsidRDefault="00276998" w:rsidP="00276998">
            <w:pPr>
              <w:rPr>
                <w:rFonts w:asciiTheme="majorBidi" w:hAnsiTheme="majorBidi" w:cstheme="majorBidi"/>
                <w:sz w:val="20"/>
                <w:szCs w:val="20"/>
              </w:rPr>
            </w:pPr>
          </w:p>
        </w:tc>
        <w:tc>
          <w:tcPr>
            <w:tcW w:w="2337" w:type="dxa"/>
            <w:shd w:val="clear" w:color="auto" w:fill="E7E6E6" w:themeFill="background2"/>
          </w:tcPr>
          <w:p w14:paraId="02C1D32F" w14:textId="77777777" w:rsidR="00276998" w:rsidRPr="007A2413" w:rsidRDefault="00276998" w:rsidP="00276998">
            <w:pPr>
              <w:rPr>
                <w:rFonts w:asciiTheme="majorBidi" w:hAnsiTheme="majorBidi" w:cstheme="majorBidi"/>
                <w:sz w:val="20"/>
                <w:szCs w:val="20"/>
              </w:rPr>
            </w:pPr>
          </w:p>
        </w:tc>
      </w:tr>
      <w:tr w:rsidR="00276998" w14:paraId="18B64A45" w14:textId="77777777" w:rsidTr="00CC2439">
        <w:tc>
          <w:tcPr>
            <w:tcW w:w="720" w:type="dxa"/>
            <w:shd w:val="clear" w:color="auto" w:fill="E7E6E6" w:themeFill="background2"/>
          </w:tcPr>
          <w:p w14:paraId="11FB86EE" w14:textId="7B81C50E" w:rsidR="00276998" w:rsidRDefault="00276998" w:rsidP="00276998">
            <w:pPr>
              <w:rPr>
                <w:rFonts w:asciiTheme="majorBidi" w:hAnsiTheme="majorBidi" w:cstheme="majorBidi"/>
                <w:sz w:val="24"/>
                <w:szCs w:val="24"/>
              </w:rPr>
            </w:pPr>
            <w:r>
              <w:rPr>
                <w:rFonts w:asciiTheme="majorBidi" w:hAnsiTheme="majorBidi" w:cstheme="majorBidi"/>
                <w:sz w:val="24"/>
                <w:szCs w:val="24"/>
              </w:rPr>
              <w:t>2</w:t>
            </w:r>
          </w:p>
        </w:tc>
        <w:tc>
          <w:tcPr>
            <w:tcW w:w="4517" w:type="dxa"/>
            <w:shd w:val="clear" w:color="auto" w:fill="E7E6E6" w:themeFill="background2"/>
          </w:tcPr>
          <w:p w14:paraId="79742017" w14:textId="137E931D" w:rsidR="00276998" w:rsidRPr="007A2413" w:rsidRDefault="00462A08" w:rsidP="00276998">
            <w:pPr>
              <w:rPr>
                <w:rFonts w:asciiTheme="majorBidi" w:hAnsiTheme="majorBidi" w:cstheme="majorBidi"/>
                <w:sz w:val="20"/>
                <w:szCs w:val="20"/>
              </w:rPr>
            </w:pPr>
            <w:r w:rsidRPr="00462A08">
              <w:rPr>
                <w:rFonts w:asciiTheme="majorBidi" w:hAnsiTheme="majorBidi" w:cstheme="majorBidi"/>
                <w:color w:val="000000"/>
                <w:sz w:val="20"/>
                <w:szCs w:val="20"/>
              </w:rPr>
              <w:t xml:space="preserve">Feed </w:t>
            </w:r>
            <w:r>
              <w:rPr>
                <w:rFonts w:asciiTheme="majorBidi" w:hAnsiTheme="majorBidi" w:cstheme="majorBidi"/>
                <w:color w:val="000000"/>
                <w:sz w:val="20"/>
                <w:szCs w:val="20"/>
              </w:rPr>
              <w:t xml:space="preserve"> for goats </w:t>
            </w:r>
            <w:r w:rsidRPr="00462A08">
              <w:rPr>
                <w:rFonts w:asciiTheme="majorBidi" w:hAnsiTheme="majorBidi" w:cstheme="majorBidi"/>
                <w:color w:val="000000"/>
                <w:sz w:val="20"/>
                <w:szCs w:val="20"/>
              </w:rPr>
              <w:t>(50 Kg/bag)</w:t>
            </w:r>
          </w:p>
        </w:tc>
        <w:tc>
          <w:tcPr>
            <w:tcW w:w="1198" w:type="dxa"/>
            <w:shd w:val="clear" w:color="auto" w:fill="E7E6E6" w:themeFill="background2"/>
          </w:tcPr>
          <w:p w14:paraId="46AC0DFB" w14:textId="21F40081" w:rsidR="00276998" w:rsidRPr="007A2413" w:rsidRDefault="00462A08" w:rsidP="00276998">
            <w:pPr>
              <w:rPr>
                <w:rFonts w:asciiTheme="majorBidi" w:hAnsiTheme="majorBidi" w:cstheme="majorBidi"/>
                <w:sz w:val="20"/>
                <w:szCs w:val="20"/>
              </w:rPr>
            </w:pPr>
            <w:r>
              <w:rPr>
                <w:rFonts w:asciiTheme="majorBidi" w:hAnsiTheme="majorBidi" w:cstheme="majorBidi"/>
                <w:sz w:val="20"/>
                <w:szCs w:val="20"/>
              </w:rPr>
              <w:t>Each</w:t>
            </w:r>
          </w:p>
          <w:p w14:paraId="77000511" w14:textId="77777777" w:rsidR="00276998" w:rsidRPr="007A2413" w:rsidRDefault="00276998" w:rsidP="00276998">
            <w:pPr>
              <w:rPr>
                <w:rFonts w:asciiTheme="majorBidi" w:hAnsiTheme="majorBidi" w:cstheme="majorBidi"/>
                <w:sz w:val="20"/>
                <w:szCs w:val="20"/>
              </w:rPr>
            </w:pPr>
          </w:p>
        </w:tc>
        <w:tc>
          <w:tcPr>
            <w:tcW w:w="1215" w:type="dxa"/>
            <w:shd w:val="clear" w:color="auto" w:fill="E7E6E6" w:themeFill="background2"/>
          </w:tcPr>
          <w:p w14:paraId="56CF60F9" w14:textId="602898DE" w:rsidR="00276998" w:rsidRPr="007A2413" w:rsidRDefault="00F950CF" w:rsidP="00276998">
            <w:pPr>
              <w:jc w:val="center"/>
              <w:rPr>
                <w:rFonts w:asciiTheme="majorBidi" w:hAnsiTheme="majorBidi" w:cstheme="majorBidi"/>
                <w:sz w:val="20"/>
                <w:szCs w:val="20"/>
              </w:rPr>
            </w:pPr>
            <w:r>
              <w:rPr>
                <w:rFonts w:asciiTheme="majorBidi" w:hAnsiTheme="majorBidi" w:cstheme="majorBidi"/>
                <w:sz w:val="20"/>
                <w:szCs w:val="20"/>
              </w:rPr>
              <w:t>65</w:t>
            </w:r>
          </w:p>
        </w:tc>
        <w:tc>
          <w:tcPr>
            <w:tcW w:w="1533" w:type="dxa"/>
            <w:shd w:val="clear" w:color="auto" w:fill="E7E6E6" w:themeFill="background2"/>
          </w:tcPr>
          <w:p w14:paraId="6CC81DC6" w14:textId="77777777" w:rsidR="00276998" w:rsidRPr="007A2413" w:rsidRDefault="00276998" w:rsidP="00276998">
            <w:pPr>
              <w:rPr>
                <w:rFonts w:asciiTheme="majorBidi" w:hAnsiTheme="majorBidi" w:cstheme="majorBidi"/>
                <w:sz w:val="20"/>
                <w:szCs w:val="20"/>
              </w:rPr>
            </w:pPr>
          </w:p>
        </w:tc>
        <w:tc>
          <w:tcPr>
            <w:tcW w:w="2337" w:type="dxa"/>
            <w:shd w:val="clear" w:color="auto" w:fill="E7E6E6" w:themeFill="background2"/>
          </w:tcPr>
          <w:p w14:paraId="542B35A8" w14:textId="77777777" w:rsidR="00276998" w:rsidRPr="007A2413" w:rsidRDefault="00276998" w:rsidP="00276998">
            <w:pPr>
              <w:rPr>
                <w:rFonts w:asciiTheme="majorBidi" w:hAnsiTheme="majorBidi" w:cstheme="majorBidi"/>
                <w:sz w:val="20"/>
                <w:szCs w:val="20"/>
              </w:rPr>
            </w:pPr>
          </w:p>
        </w:tc>
      </w:tr>
      <w:tr w:rsidR="00276998" w14:paraId="2987813D" w14:textId="77777777" w:rsidTr="00CC2439">
        <w:tc>
          <w:tcPr>
            <w:tcW w:w="720" w:type="dxa"/>
            <w:shd w:val="clear" w:color="auto" w:fill="E7E6E6" w:themeFill="background2"/>
          </w:tcPr>
          <w:p w14:paraId="244C038C" w14:textId="3C719409" w:rsidR="00276998" w:rsidRDefault="00276998" w:rsidP="00276998">
            <w:pPr>
              <w:rPr>
                <w:rFonts w:asciiTheme="majorBidi" w:hAnsiTheme="majorBidi" w:cstheme="majorBidi"/>
                <w:sz w:val="24"/>
                <w:szCs w:val="24"/>
              </w:rPr>
            </w:pPr>
            <w:r>
              <w:rPr>
                <w:rFonts w:asciiTheme="majorBidi" w:hAnsiTheme="majorBidi" w:cstheme="majorBidi"/>
                <w:sz w:val="24"/>
                <w:szCs w:val="24"/>
              </w:rPr>
              <w:t>3</w:t>
            </w:r>
          </w:p>
        </w:tc>
        <w:tc>
          <w:tcPr>
            <w:tcW w:w="4517" w:type="dxa"/>
            <w:shd w:val="clear" w:color="auto" w:fill="E7E6E6" w:themeFill="background2"/>
          </w:tcPr>
          <w:p w14:paraId="1330DA78" w14:textId="4954DA86" w:rsidR="00276998" w:rsidRPr="007A2413" w:rsidRDefault="00462A08" w:rsidP="00276998">
            <w:pPr>
              <w:rPr>
                <w:rFonts w:asciiTheme="majorBidi" w:hAnsiTheme="majorBidi" w:cstheme="majorBidi"/>
                <w:sz w:val="20"/>
                <w:szCs w:val="20"/>
              </w:rPr>
            </w:pPr>
            <w:r w:rsidRPr="00462A08">
              <w:rPr>
                <w:rFonts w:asciiTheme="majorBidi" w:hAnsiTheme="majorBidi" w:cstheme="majorBidi"/>
                <w:color w:val="000000"/>
                <w:sz w:val="20"/>
                <w:szCs w:val="20"/>
              </w:rPr>
              <w:t>Dewormer- 1 liter</w:t>
            </w:r>
            <w:r>
              <w:rPr>
                <w:rFonts w:asciiTheme="majorBidi" w:hAnsiTheme="majorBidi" w:cstheme="majorBidi"/>
                <w:color w:val="000000"/>
                <w:sz w:val="20"/>
                <w:szCs w:val="20"/>
              </w:rPr>
              <w:t xml:space="preserve"> Pack</w:t>
            </w:r>
          </w:p>
        </w:tc>
        <w:tc>
          <w:tcPr>
            <w:tcW w:w="1198" w:type="dxa"/>
            <w:shd w:val="clear" w:color="auto" w:fill="E7E6E6" w:themeFill="background2"/>
          </w:tcPr>
          <w:p w14:paraId="1EAAB7C0" w14:textId="33203F91" w:rsidR="00276998" w:rsidRPr="007A2413" w:rsidRDefault="00462A08" w:rsidP="00276998">
            <w:pPr>
              <w:rPr>
                <w:rFonts w:asciiTheme="majorBidi" w:hAnsiTheme="majorBidi" w:cstheme="majorBidi"/>
                <w:sz w:val="20"/>
                <w:szCs w:val="20"/>
              </w:rPr>
            </w:pPr>
            <w:r>
              <w:rPr>
                <w:rFonts w:asciiTheme="majorBidi" w:hAnsiTheme="majorBidi" w:cstheme="majorBidi"/>
                <w:sz w:val="20"/>
                <w:szCs w:val="20"/>
              </w:rPr>
              <w:t>Liter</w:t>
            </w:r>
          </w:p>
          <w:p w14:paraId="5439E171" w14:textId="77777777" w:rsidR="00276998" w:rsidRPr="007A2413" w:rsidRDefault="00276998" w:rsidP="00276998">
            <w:pPr>
              <w:rPr>
                <w:rFonts w:asciiTheme="majorBidi" w:hAnsiTheme="majorBidi" w:cstheme="majorBidi"/>
                <w:sz w:val="20"/>
                <w:szCs w:val="20"/>
              </w:rPr>
            </w:pPr>
          </w:p>
        </w:tc>
        <w:tc>
          <w:tcPr>
            <w:tcW w:w="1215" w:type="dxa"/>
            <w:shd w:val="clear" w:color="auto" w:fill="E7E6E6" w:themeFill="background2"/>
          </w:tcPr>
          <w:p w14:paraId="4B8AA090" w14:textId="3D55D41A" w:rsidR="00276998" w:rsidRPr="007A2413" w:rsidRDefault="00F950CF" w:rsidP="00276998">
            <w:pPr>
              <w:jc w:val="center"/>
              <w:rPr>
                <w:rFonts w:asciiTheme="majorBidi" w:hAnsiTheme="majorBidi" w:cstheme="majorBidi"/>
                <w:sz w:val="20"/>
                <w:szCs w:val="20"/>
              </w:rPr>
            </w:pPr>
            <w:r>
              <w:rPr>
                <w:rFonts w:asciiTheme="majorBidi" w:hAnsiTheme="majorBidi" w:cstheme="majorBidi"/>
                <w:sz w:val="20"/>
                <w:szCs w:val="20"/>
              </w:rPr>
              <w:t>65</w:t>
            </w:r>
          </w:p>
        </w:tc>
        <w:tc>
          <w:tcPr>
            <w:tcW w:w="1533" w:type="dxa"/>
            <w:shd w:val="clear" w:color="auto" w:fill="E7E6E6" w:themeFill="background2"/>
          </w:tcPr>
          <w:p w14:paraId="203E9F76" w14:textId="77777777" w:rsidR="00276998" w:rsidRPr="007A2413" w:rsidRDefault="00276998" w:rsidP="00276998">
            <w:pPr>
              <w:rPr>
                <w:rFonts w:asciiTheme="majorBidi" w:hAnsiTheme="majorBidi" w:cstheme="majorBidi"/>
                <w:sz w:val="20"/>
                <w:szCs w:val="20"/>
              </w:rPr>
            </w:pPr>
          </w:p>
        </w:tc>
        <w:tc>
          <w:tcPr>
            <w:tcW w:w="2337" w:type="dxa"/>
            <w:shd w:val="clear" w:color="auto" w:fill="E7E6E6" w:themeFill="background2"/>
          </w:tcPr>
          <w:p w14:paraId="1D7841F8" w14:textId="77777777" w:rsidR="00276998" w:rsidRPr="007A2413" w:rsidRDefault="00276998" w:rsidP="00276998">
            <w:pPr>
              <w:rPr>
                <w:rFonts w:asciiTheme="majorBidi" w:hAnsiTheme="majorBidi" w:cstheme="majorBidi"/>
                <w:sz w:val="20"/>
                <w:szCs w:val="20"/>
              </w:rPr>
            </w:pPr>
          </w:p>
        </w:tc>
      </w:tr>
      <w:tr w:rsidR="00276998" w14:paraId="560CA3A6" w14:textId="77777777" w:rsidTr="00CC2439">
        <w:tc>
          <w:tcPr>
            <w:tcW w:w="720" w:type="dxa"/>
            <w:shd w:val="clear" w:color="auto" w:fill="E7E6E6" w:themeFill="background2"/>
          </w:tcPr>
          <w:p w14:paraId="4E75D933" w14:textId="6C48F11D" w:rsidR="00276998" w:rsidRDefault="00276998" w:rsidP="00276998">
            <w:pPr>
              <w:rPr>
                <w:rFonts w:asciiTheme="majorBidi" w:hAnsiTheme="majorBidi" w:cstheme="majorBidi"/>
                <w:sz w:val="24"/>
                <w:szCs w:val="24"/>
              </w:rPr>
            </w:pPr>
            <w:r>
              <w:rPr>
                <w:rFonts w:asciiTheme="majorBidi" w:hAnsiTheme="majorBidi" w:cstheme="majorBidi"/>
                <w:sz w:val="24"/>
                <w:szCs w:val="24"/>
              </w:rPr>
              <w:t>4</w:t>
            </w:r>
          </w:p>
        </w:tc>
        <w:tc>
          <w:tcPr>
            <w:tcW w:w="4517" w:type="dxa"/>
            <w:shd w:val="clear" w:color="auto" w:fill="E7E6E6" w:themeFill="background2"/>
          </w:tcPr>
          <w:p w14:paraId="1A1A63C7" w14:textId="6D959920" w:rsidR="00276998" w:rsidRPr="007A2413" w:rsidRDefault="00462A08" w:rsidP="00276998">
            <w:pPr>
              <w:rPr>
                <w:rFonts w:asciiTheme="majorBidi" w:hAnsiTheme="majorBidi" w:cstheme="majorBidi"/>
                <w:sz w:val="20"/>
                <w:szCs w:val="20"/>
              </w:rPr>
            </w:pPr>
            <w:r w:rsidRPr="00462A08">
              <w:rPr>
                <w:rFonts w:asciiTheme="majorBidi" w:hAnsiTheme="majorBidi" w:cstheme="majorBidi"/>
                <w:color w:val="000000"/>
                <w:sz w:val="20"/>
                <w:szCs w:val="20"/>
              </w:rPr>
              <w:t xml:space="preserve">Vaccine (complete dose) </w:t>
            </w:r>
          </w:p>
        </w:tc>
        <w:tc>
          <w:tcPr>
            <w:tcW w:w="1198" w:type="dxa"/>
            <w:shd w:val="clear" w:color="auto" w:fill="E7E6E6" w:themeFill="background2"/>
          </w:tcPr>
          <w:p w14:paraId="04EBEC39" w14:textId="11B5F341" w:rsidR="00276998" w:rsidRPr="007A2413" w:rsidRDefault="00462A08" w:rsidP="00276998">
            <w:pPr>
              <w:rPr>
                <w:rFonts w:asciiTheme="majorBidi" w:hAnsiTheme="majorBidi" w:cstheme="majorBidi"/>
                <w:sz w:val="20"/>
                <w:szCs w:val="20"/>
              </w:rPr>
            </w:pPr>
            <w:r>
              <w:rPr>
                <w:rFonts w:asciiTheme="majorBidi" w:hAnsiTheme="majorBidi" w:cstheme="majorBidi"/>
                <w:sz w:val="20"/>
                <w:szCs w:val="20"/>
              </w:rPr>
              <w:t>Dose</w:t>
            </w:r>
          </w:p>
          <w:p w14:paraId="01729281" w14:textId="77777777" w:rsidR="00276998" w:rsidRPr="007A2413" w:rsidRDefault="00276998" w:rsidP="00276998">
            <w:pPr>
              <w:rPr>
                <w:rFonts w:asciiTheme="majorBidi" w:hAnsiTheme="majorBidi" w:cstheme="majorBidi"/>
                <w:sz w:val="20"/>
                <w:szCs w:val="20"/>
              </w:rPr>
            </w:pPr>
          </w:p>
        </w:tc>
        <w:tc>
          <w:tcPr>
            <w:tcW w:w="1215" w:type="dxa"/>
            <w:shd w:val="clear" w:color="auto" w:fill="E7E6E6" w:themeFill="background2"/>
          </w:tcPr>
          <w:p w14:paraId="236AFDBC" w14:textId="06694F88" w:rsidR="00276998" w:rsidRPr="007A2413" w:rsidRDefault="00F950CF" w:rsidP="00276998">
            <w:pPr>
              <w:jc w:val="center"/>
              <w:rPr>
                <w:rFonts w:asciiTheme="majorBidi" w:hAnsiTheme="majorBidi" w:cstheme="majorBidi"/>
                <w:sz w:val="20"/>
                <w:szCs w:val="20"/>
              </w:rPr>
            </w:pPr>
            <w:r>
              <w:rPr>
                <w:rFonts w:asciiTheme="majorBidi" w:hAnsiTheme="majorBidi" w:cstheme="majorBidi"/>
                <w:sz w:val="20"/>
                <w:szCs w:val="20"/>
              </w:rPr>
              <w:t>65</w:t>
            </w:r>
          </w:p>
        </w:tc>
        <w:tc>
          <w:tcPr>
            <w:tcW w:w="1533" w:type="dxa"/>
            <w:shd w:val="clear" w:color="auto" w:fill="E7E6E6" w:themeFill="background2"/>
          </w:tcPr>
          <w:p w14:paraId="5A94E8D7" w14:textId="77777777" w:rsidR="00276998" w:rsidRPr="007A2413" w:rsidRDefault="00276998" w:rsidP="00276998">
            <w:pPr>
              <w:rPr>
                <w:rFonts w:asciiTheme="majorBidi" w:hAnsiTheme="majorBidi" w:cstheme="majorBidi"/>
                <w:sz w:val="20"/>
                <w:szCs w:val="20"/>
              </w:rPr>
            </w:pPr>
          </w:p>
        </w:tc>
        <w:tc>
          <w:tcPr>
            <w:tcW w:w="2337" w:type="dxa"/>
            <w:shd w:val="clear" w:color="auto" w:fill="E7E6E6" w:themeFill="background2"/>
          </w:tcPr>
          <w:p w14:paraId="1DB579C1" w14:textId="77777777" w:rsidR="00276998" w:rsidRPr="007A2413" w:rsidRDefault="00276998" w:rsidP="00276998">
            <w:pPr>
              <w:rPr>
                <w:rFonts w:asciiTheme="majorBidi" w:hAnsiTheme="majorBidi" w:cstheme="majorBidi"/>
                <w:sz w:val="20"/>
                <w:szCs w:val="20"/>
              </w:rPr>
            </w:pPr>
          </w:p>
        </w:tc>
      </w:tr>
      <w:tr w:rsidR="00CC2439" w14:paraId="6A700365" w14:textId="77777777" w:rsidTr="000D26BB">
        <w:tc>
          <w:tcPr>
            <w:tcW w:w="9183" w:type="dxa"/>
            <w:gridSpan w:val="5"/>
            <w:shd w:val="clear" w:color="auto" w:fill="E7E6E6" w:themeFill="background2"/>
          </w:tcPr>
          <w:p w14:paraId="0CAF709E" w14:textId="43207F13" w:rsidR="00CC2439" w:rsidRPr="000D26BB" w:rsidRDefault="00CC2439" w:rsidP="00462A08">
            <w:pPr>
              <w:jc w:val="center"/>
              <w:rPr>
                <w:rFonts w:asciiTheme="majorBidi" w:hAnsiTheme="majorBidi" w:cstheme="majorBidi"/>
                <w:b/>
                <w:bCs/>
                <w:sz w:val="24"/>
                <w:szCs w:val="24"/>
              </w:rPr>
            </w:pPr>
            <w:r w:rsidRPr="000D26BB">
              <w:rPr>
                <w:rFonts w:asciiTheme="majorBidi" w:hAnsiTheme="majorBidi" w:cstheme="majorBidi"/>
                <w:b/>
                <w:bCs/>
                <w:sz w:val="24"/>
                <w:szCs w:val="24"/>
              </w:rPr>
              <w:t>Total</w:t>
            </w:r>
          </w:p>
        </w:tc>
        <w:tc>
          <w:tcPr>
            <w:tcW w:w="2337" w:type="dxa"/>
            <w:shd w:val="clear" w:color="auto" w:fill="E7E6E6" w:themeFill="background2"/>
          </w:tcPr>
          <w:p w14:paraId="418019F1" w14:textId="77777777" w:rsidR="00CC2439" w:rsidRDefault="00CC2439" w:rsidP="00CC2439">
            <w:pPr>
              <w:rPr>
                <w:rFonts w:asciiTheme="majorBidi" w:hAnsiTheme="majorBidi" w:cstheme="majorBidi"/>
                <w:sz w:val="24"/>
                <w:szCs w:val="24"/>
              </w:rPr>
            </w:pPr>
          </w:p>
        </w:tc>
      </w:tr>
    </w:tbl>
    <w:p w14:paraId="2F203330" w14:textId="1B14AAE5" w:rsidR="00E41045" w:rsidRDefault="00E41045" w:rsidP="00E41045">
      <w:pPr>
        <w:pStyle w:val="NormalWeb"/>
        <w:spacing w:before="0" w:beforeAutospacing="0" w:after="0" w:afterAutospacing="0"/>
        <w:ind w:left="360"/>
        <w:jc w:val="both"/>
        <w:rPr>
          <w:rFonts w:asciiTheme="majorBidi" w:hAnsiTheme="majorBidi" w:cstheme="majorBidi"/>
          <w:b/>
          <w:lang w:val="en-GB"/>
        </w:rPr>
      </w:pPr>
    </w:p>
    <w:p w14:paraId="4B4FB6EE" w14:textId="77777777" w:rsidR="00DB0C7F" w:rsidRDefault="00DB0C7F" w:rsidP="00627DC6">
      <w:pPr>
        <w:pStyle w:val="Default"/>
        <w:spacing w:before="120"/>
        <w:rPr>
          <w:rFonts w:ascii="Garamond" w:hAnsi="Garamond"/>
          <w:color w:val="336699"/>
          <w:kern w:val="32"/>
          <w:lang w:val="en-GB" w:eastAsia="en-US" w:bidi="ps-AF"/>
        </w:rPr>
      </w:pPr>
    </w:p>
    <w:p w14:paraId="55B64D68" w14:textId="0E9D804D" w:rsidR="00627DC6" w:rsidRPr="00627DC6" w:rsidRDefault="00627DC6" w:rsidP="00627DC6">
      <w:pPr>
        <w:pStyle w:val="Default"/>
        <w:spacing w:before="120"/>
        <w:rPr>
          <w:rFonts w:ascii="Garamond" w:hAnsi="Garamond"/>
          <w:color w:val="336699"/>
          <w:kern w:val="32"/>
          <w:lang w:val="en-GB" w:eastAsia="en-US" w:bidi="ps-AF"/>
        </w:rPr>
      </w:pPr>
      <w:r w:rsidRPr="00627DC6">
        <w:rPr>
          <w:rFonts w:ascii="Garamond" w:hAnsi="Garamond"/>
          <w:color w:val="336699"/>
          <w:kern w:val="32"/>
          <w:lang w:val="en-GB" w:eastAsia="en-US" w:bidi="ps-AF"/>
        </w:rPr>
        <w:t>RFP &amp; Project Timelines</w:t>
      </w:r>
    </w:p>
    <w:p w14:paraId="4DC46EFD" w14:textId="77777777" w:rsidR="00627DC6" w:rsidRPr="00AC5841" w:rsidRDefault="00627DC6" w:rsidP="00627DC6">
      <w:pPr>
        <w:pStyle w:val="NormalWeb"/>
        <w:spacing w:before="0" w:beforeAutospacing="0" w:after="0" w:afterAutospacing="0"/>
        <w:rPr>
          <w:rStyle w:val="Strong"/>
          <w:rFonts w:asciiTheme="majorBidi" w:hAnsiTheme="majorBidi" w:cstheme="majorBidi"/>
          <w:b w:val="0"/>
          <w:bCs w:val="0"/>
          <w:color w:val="000000"/>
          <w:shd w:val="clear" w:color="auto" w:fill="FFFFFF"/>
        </w:rPr>
      </w:pPr>
      <w:r w:rsidRPr="00AC5841">
        <w:rPr>
          <w:rStyle w:val="Strong"/>
          <w:rFonts w:asciiTheme="majorBidi" w:hAnsiTheme="majorBidi" w:cstheme="majorBidi"/>
          <w:b w:val="0"/>
          <w:bCs w:val="0"/>
          <w:color w:val="000000"/>
          <w:shd w:val="clear" w:color="auto" w:fill="FFFFFF"/>
        </w:rPr>
        <w:t>The timeline of the proposal is as follows,</w:t>
      </w:r>
    </w:p>
    <w:tbl>
      <w:tblPr>
        <w:tblStyle w:val="TableGrid"/>
        <w:tblW w:w="8580" w:type="dxa"/>
        <w:tblLook w:val="04A0" w:firstRow="1" w:lastRow="0" w:firstColumn="1" w:lastColumn="0" w:noHBand="0" w:noVBand="1"/>
      </w:tblPr>
      <w:tblGrid>
        <w:gridCol w:w="2860"/>
        <w:gridCol w:w="3231"/>
        <w:gridCol w:w="2489"/>
      </w:tblGrid>
      <w:tr w:rsidR="00627DC6" w:rsidRPr="002F045E" w14:paraId="228D33E0" w14:textId="77777777" w:rsidTr="003A3A4F">
        <w:trPr>
          <w:trHeight w:val="305"/>
        </w:trPr>
        <w:tc>
          <w:tcPr>
            <w:tcW w:w="2860" w:type="dxa"/>
          </w:tcPr>
          <w:p w14:paraId="03E2C272"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Request for Proposal Issuance Date</w:t>
            </w:r>
          </w:p>
        </w:tc>
        <w:tc>
          <w:tcPr>
            <w:tcW w:w="3231" w:type="dxa"/>
            <w:shd w:val="clear" w:color="auto" w:fill="FFFFFF" w:themeFill="background1"/>
          </w:tcPr>
          <w:p w14:paraId="2D4A3D6C" w14:textId="61CD0C07" w:rsidR="00627DC6" w:rsidRPr="002D452E" w:rsidRDefault="00462A08" w:rsidP="00904116">
            <w:pPr>
              <w:rPr>
                <w:rFonts w:asciiTheme="majorBidi" w:eastAsia="Times New Roman" w:hAnsiTheme="majorBidi" w:cstheme="majorBidi"/>
                <w:sz w:val="24"/>
                <w:szCs w:val="24"/>
                <w:highlight w:val="yellow"/>
              </w:rPr>
            </w:pPr>
            <w:r>
              <w:rPr>
                <w:rFonts w:asciiTheme="majorBidi" w:eastAsia="Times New Roman" w:hAnsiTheme="majorBidi" w:cstheme="majorBidi"/>
                <w:sz w:val="24"/>
                <w:szCs w:val="24"/>
                <w:highlight w:val="yellow"/>
              </w:rPr>
              <w:t>19-Feb-2023</w:t>
            </w:r>
          </w:p>
        </w:tc>
        <w:tc>
          <w:tcPr>
            <w:tcW w:w="2489" w:type="dxa"/>
          </w:tcPr>
          <w:p w14:paraId="14231FF2" w14:textId="55E95F62" w:rsidR="00627DC6" w:rsidRPr="002F045E" w:rsidRDefault="00627DC6" w:rsidP="007A28DB">
            <w:pPr>
              <w:pStyle w:val="NormalWeb"/>
              <w:spacing w:before="0" w:beforeAutospacing="0" w:after="0" w:afterAutospacing="0"/>
              <w:rPr>
                <w:rFonts w:asciiTheme="majorBidi" w:hAnsiTheme="majorBidi" w:cstheme="majorBidi"/>
              </w:rPr>
            </w:pPr>
          </w:p>
        </w:tc>
      </w:tr>
      <w:tr w:rsidR="00627DC6" w:rsidRPr="002F045E" w14:paraId="45F6053C" w14:textId="77777777" w:rsidTr="003A3A4F">
        <w:trPr>
          <w:trHeight w:val="305"/>
        </w:trPr>
        <w:tc>
          <w:tcPr>
            <w:tcW w:w="2860" w:type="dxa"/>
          </w:tcPr>
          <w:p w14:paraId="1E0BCB41"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Last Date of Submission of Proposal</w:t>
            </w:r>
          </w:p>
        </w:tc>
        <w:tc>
          <w:tcPr>
            <w:tcW w:w="3231" w:type="dxa"/>
            <w:shd w:val="clear" w:color="auto" w:fill="FFFFFF" w:themeFill="background1"/>
          </w:tcPr>
          <w:p w14:paraId="45813CE7" w14:textId="49957EE3" w:rsidR="00627DC6" w:rsidRPr="002D452E" w:rsidRDefault="00462A08" w:rsidP="007A28DB">
            <w:pPr>
              <w:rPr>
                <w:rFonts w:asciiTheme="majorBidi" w:eastAsia="Times New Roman" w:hAnsiTheme="majorBidi" w:cstheme="majorBidi"/>
                <w:sz w:val="24"/>
                <w:szCs w:val="24"/>
                <w:highlight w:val="yellow"/>
              </w:rPr>
            </w:pPr>
            <w:r>
              <w:rPr>
                <w:rFonts w:asciiTheme="majorBidi" w:eastAsia="Times New Roman" w:hAnsiTheme="majorBidi" w:cstheme="majorBidi"/>
                <w:sz w:val="24"/>
                <w:szCs w:val="24"/>
                <w:highlight w:val="yellow"/>
              </w:rPr>
              <w:t>26</w:t>
            </w:r>
            <w:r w:rsidR="00430FD1" w:rsidRPr="002D452E">
              <w:rPr>
                <w:rFonts w:asciiTheme="majorBidi" w:eastAsia="Times New Roman" w:hAnsiTheme="majorBidi" w:cstheme="majorBidi"/>
                <w:sz w:val="24"/>
                <w:szCs w:val="24"/>
                <w:highlight w:val="yellow"/>
              </w:rPr>
              <w:t>/</w:t>
            </w:r>
            <w:r>
              <w:rPr>
                <w:rFonts w:asciiTheme="majorBidi" w:eastAsia="Times New Roman" w:hAnsiTheme="majorBidi" w:cstheme="majorBidi"/>
                <w:sz w:val="24"/>
                <w:szCs w:val="24"/>
                <w:highlight w:val="yellow"/>
              </w:rPr>
              <w:t>Feb</w:t>
            </w:r>
            <w:r w:rsidR="00430FD1" w:rsidRPr="002D452E">
              <w:rPr>
                <w:rFonts w:asciiTheme="majorBidi" w:eastAsia="Times New Roman" w:hAnsiTheme="majorBidi" w:cstheme="majorBidi"/>
                <w:sz w:val="24"/>
                <w:szCs w:val="24"/>
                <w:highlight w:val="yellow"/>
              </w:rPr>
              <w:t>/2023</w:t>
            </w:r>
          </w:p>
        </w:tc>
        <w:tc>
          <w:tcPr>
            <w:tcW w:w="2489" w:type="dxa"/>
          </w:tcPr>
          <w:p w14:paraId="0A0A3DEB" w14:textId="77777777" w:rsidR="00627DC6" w:rsidRPr="002F045E" w:rsidRDefault="00627DC6" w:rsidP="007A28DB">
            <w:pPr>
              <w:pStyle w:val="NormalWeb"/>
              <w:spacing w:before="0" w:beforeAutospacing="0" w:after="0" w:afterAutospacing="0"/>
              <w:rPr>
                <w:rFonts w:asciiTheme="majorBidi" w:hAnsiTheme="majorBidi" w:cstheme="majorBidi"/>
              </w:rPr>
            </w:pPr>
          </w:p>
        </w:tc>
      </w:tr>
    </w:tbl>
    <w:p w14:paraId="28295BDF" w14:textId="3B2319B4" w:rsidR="00627DC6" w:rsidRDefault="00627DC6" w:rsidP="00E41045">
      <w:pPr>
        <w:pStyle w:val="NormalWeb"/>
        <w:spacing w:before="0" w:beforeAutospacing="0" w:after="0" w:afterAutospacing="0"/>
        <w:ind w:left="360"/>
        <w:jc w:val="both"/>
        <w:rPr>
          <w:rFonts w:asciiTheme="majorBidi" w:hAnsiTheme="majorBidi" w:cstheme="majorBidi"/>
          <w:b/>
          <w:lang w:val="en-GB"/>
        </w:rPr>
      </w:pPr>
    </w:p>
    <w:p w14:paraId="61AF1072" w14:textId="77777777" w:rsidR="0063367A" w:rsidRDefault="0063367A" w:rsidP="007A2413">
      <w:pPr>
        <w:pStyle w:val="NormalWeb"/>
        <w:spacing w:before="0" w:beforeAutospacing="0" w:after="0" w:afterAutospacing="0"/>
        <w:jc w:val="both"/>
        <w:rPr>
          <w:rFonts w:asciiTheme="majorBidi" w:hAnsiTheme="majorBidi" w:cstheme="majorBidi"/>
          <w:b/>
          <w:lang w:val="en-GB"/>
        </w:rPr>
      </w:pPr>
    </w:p>
    <w:p w14:paraId="6100F2CA" w14:textId="77777777" w:rsidR="00843B7C" w:rsidRPr="00843B7C" w:rsidRDefault="00843B7C" w:rsidP="00843B7C">
      <w:pPr>
        <w:pStyle w:val="Default"/>
        <w:spacing w:before="120"/>
        <w:rPr>
          <w:rFonts w:ascii="Garamond" w:hAnsi="Garamond"/>
          <w:b/>
          <w:bCs/>
          <w:color w:val="336699"/>
          <w:kern w:val="32"/>
          <w:lang w:val="en-GB" w:eastAsia="en-US" w:bidi="ps-AF"/>
        </w:rPr>
      </w:pPr>
      <w:r w:rsidRPr="00843B7C">
        <w:rPr>
          <w:rFonts w:ascii="Garamond" w:hAnsi="Garamond"/>
          <w:b/>
          <w:bCs/>
          <w:color w:val="336699"/>
          <w:kern w:val="32"/>
          <w:lang w:val="en-GB" w:eastAsia="en-US" w:bidi="ps-AF"/>
        </w:rPr>
        <w:t>Evaluation Criteria</w:t>
      </w:r>
    </w:p>
    <w:p w14:paraId="7C6F0B8B" w14:textId="5E4E4100" w:rsidR="00843B7C" w:rsidRDefault="00843B7C" w:rsidP="00843B7C">
      <w:pPr>
        <w:pStyle w:val="NormalWeb"/>
        <w:spacing w:before="0" w:beforeAutospacing="0" w:after="0" w:afterAutospacing="0"/>
        <w:rPr>
          <w:rFonts w:asciiTheme="majorBidi" w:hAnsiTheme="majorBidi" w:cstheme="majorBidi"/>
          <w:color w:val="000000"/>
        </w:rPr>
      </w:pPr>
      <w:r>
        <w:rPr>
          <w:rFonts w:asciiTheme="majorBidi" w:hAnsiTheme="majorBidi" w:cstheme="majorBidi"/>
          <w:color w:val="000000"/>
        </w:rPr>
        <w:t>ANCC</w:t>
      </w:r>
      <w:r w:rsidRPr="00AC5841">
        <w:rPr>
          <w:rFonts w:asciiTheme="majorBidi" w:hAnsiTheme="majorBidi" w:cstheme="majorBidi"/>
          <w:color w:val="000000"/>
        </w:rPr>
        <w:t xml:space="preserve"> will rate proposals based on the following factors, with cost being the most important factor:</w:t>
      </w:r>
    </w:p>
    <w:p w14:paraId="4B1ABD5F" w14:textId="77777777" w:rsidR="00843B7C" w:rsidRDefault="00843B7C" w:rsidP="00843B7C">
      <w:pPr>
        <w:pStyle w:val="NormalWeb"/>
        <w:spacing w:before="0" w:beforeAutospacing="0" w:after="0" w:afterAutospacing="0"/>
        <w:rPr>
          <w:rFonts w:asciiTheme="majorBidi" w:hAnsiTheme="majorBidi" w:cstheme="majorBidi"/>
          <w:color w:val="000000"/>
        </w:rPr>
      </w:pPr>
    </w:p>
    <w:p w14:paraId="5BDFB250" w14:textId="77777777" w:rsidR="00843B7C" w:rsidRPr="00AC5841" w:rsidRDefault="00843B7C" w:rsidP="00843B7C">
      <w:pPr>
        <w:pStyle w:val="NormalWeb"/>
        <w:spacing w:before="0" w:beforeAutospacing="0" w:after="0" w:afterAutospacing="0"/>
        <w:rPr>
          <w:rFonts w:asciiTheme="majorBidi" w:hAnsiTheme="majorBidi" w:cstheme="majorBidi"/>
          <w:color w:val="000000"/>
        </w:rPr>
      </w:pPr>
    </w:p>
    <w:tbl>
      <w:tblPr>
        <w:tblW w:w="7520" w:type="dxa"/>
        <w:tblInd w:w="118" w:type="dxa"/>
        <w:tblLook w:val="04A0" w:firstRow="1" w:lastRow="0" w:firstColumn="1" w:lastColumn="0" w:noHBand="0" w:noVBand="1"/>
      </w:tblPr>
      <w:tblGrid>
        <w:gridCol w:w="740"/>
        <w:gridCol w:w="5720"/>
        <w:gridCol w:w="1060"/>
      </w:tblGrid>
      <w:tr w:rsidR="00843B7C" w:rsidRPr="00635756" w14:paraId="2059C514" w14:textId="77777777" w:rsidTr="007A28DB">
        <w:trPr>
          <w:trHeight w:val="384"/>
        </w:trPr>
        <w:tc>
          <w:tcPr>
            <w:tcW w:w="6460" w:type="dxa"/>
            <w:gridSpan w:val="2"/>
            <w:tcBorders>
              <w:top w:val="single" w:sz="8" w:space="0" w:color="auto"/>
              <w:left w:val="single" w:sz="8" w:space="0" w:color="auto"/>
              <w:bottom w:val="single" w:sz="8" w:space="0" w:color="auto"/>
              <w:right w:val="single" w:sz="4" w:space="0" w:color="000000"/>
            </w:tcBorders>
            <w:shd w:val="clear" w:color="000000" w:fill="9BC2E6"/>
            <w:noWrap/>
            <w:vAlign w:val="center"/>
            <w:hideMark/>
          </w:tcPr>
          <w:p w14:paraId="2FC887DF" w14:textId="77777777" w:rsidR="00843B7C" w:rsidRPr="00635756" w:rsidRDefault="00843B7C" w:rsidP="007A28DB">
            <w:pPr>
              <w:spacing w:after="0" w:line="240" w:lineRule="auto"/>
              <w:jc w:val="center"/>
              <w:rPr>
                <w:rFonts w:ascii="Calibri" w:eastAsia="Times New Roman" w:hAnsi="Calibri" w:cs="Times New Roman"/>
                <w:color w:val="000000"/>
                <w:sz w:val="24"/>
                <w:szCs w:val="24"/>
              </w:rPr>
            </w:pPr>
            <w:r w:rsidRPr="00635756">
              <w:rPr>
                <w:rFonts w:ascii="Calibri" w:eastAsia="Times New Roman" w:hAnsi="Calibri" w:cs="Times New Roman"/>
                <w:color w:val="000000"/>
                <w:sz w:val="24"/>
                <w:szCs w:val="24"/>
              </w:rPr>
              <w:lastRenderedPageBreak/>
              <w:t>Essential Criteria</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3B11439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 </w:t>
            </w:r>
          </w:p>
        </w:tc>
      </w:tr>
      <w:tr w:rsidR="00843B7C" w:rsidRPr="00635756" w14:paraId="01B01D3F" w14:textId="77777777" w:rsidTr="007A28DB">
        <w:trPr>
          <w:trHeight w:val="57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A5AF8" w14:textId="77777777" w:rsidR="00843B7C" w:rsidRPr="00635756" w:rsidRDefault="00843B7C" w:rsidP="007A28DB">
            <w:pPr>
              <w:spacing w:after="0" w:line="240" w:lineRule="auto"/>
              <w:jc w:val="center"/>
              <w:rPr>
                <w:rFonts w:ascii="Calibri" w:eastAsia="Times New Roman" w:hAnsi="Calibri" w:cs="Times New Roman"/>
                <w:color w:val="000000"/>
              </w:rPr>
            </w:pPr>
            <w:r w:rsidRPr="00635756">
              <w:rPr>
                <w:rFonts w:ascii="Calibri" w:eastAsia="Times New Roman" w:hAnsi="Calibri" w:cs="Times New Roman"/>
                <w:color w:val="000000"/>
              </w:rPr>
              <w:t>1</w:t>
            </w:r>
          </w:p>
        </w:tc>
        <w:tc>
          <w:tcPr>
            <w:tcW w:w="5720" w:type="dxa"/>
            <w:tcBorders>
              <w:top w:val="nil"/>
              <w:left w:val="nil"/>
              <w:bottom w:val="single" w:sz="4" w:space="0" w:color="auto"/>
              <w:right w:val="single" w:sz="4" w:space="0" w:color="auto"/>
            </w:tcBorders>
            <w:shd w:val="clear" w:color="auto" w:fill="auto"/>
            <w:vAlign w:val="center"/>
            <w:hideMark/>
          </w:tcPr>
          <w:p w14:paraId="6FB0B99A" w14:textId="77777777" w:rsidR="00843B7C" w:rsidRPr="00635756" w:rsidRDefault="00843B7C" w:rsidP="007A28DB">
            <w:pPr>
              <w:spacing w:after="0" w:line="240" w:lineRule="auto"/>
              <w:rPr>
                <w:rFonts w:ascii="Times New Roman" w:eastAsia="Times New Roman" w:hAnsi="Times New Roman" w:cs="Times New Roman"/>
                <w:color w:val="000000"/>
              </w:rPr>
            </w:pPr>
            <w:r w:rsidRPr="00635756">
              <w:rPr>
                <w:rFonts w:ascii="Times New Roman" w:eastAsia="Times New Roman" w:hAnsi="Times New Roman" w:cs="Times New Roman"/>
                <w:color w:val="000000"/>
              </w:rPr>
              <w:t xml:space="preserve">Valid Business license  </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69CD3D28"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r w:rsidR="00843B7C" w:rsidRPr="00635756" w14:paraId="338AF23E" w14:textId="77777777" w:rsidTr="007A28DB">
        <w:trPr>
          <w:trHeight w:val="69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B3396" w14:textId="41055A20" w:rsidR="00843B7C" w:rsidRPr="00635756" w:rsidRDefault="003F6347" w:rsidP="007A28D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20" w:type="dxa"/>
            <w:tcBorders>
              <w:top w:val="nil"/>
              <w:left w:val="nil"/>
              <w:bottom w:val="single" w:sz="4" w:space="0" w:color="auto"/>
              <w:right w:val="single" w:sz="4" w:space="0" w:color="auto"/>
            </w:tcBorders>
            <w:shd w:val="clear" w:color="auto" w:fill="auto"/>
            <w:vAlign w:val="center"/>
            <w:hideMark/>
          </w:tcPr>
          <w:p w14:paraId="1026C23C" w14:textId="4CAF7257" w:rsidR="00843B7C" w:rsidRPr="00635756" w:rsidRDefault="00843B7C" w:rsidP="007A28D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Signed and stam</w:t>
            </w:r>
            <w:r w:rsidRPr="00B01A4C">
              <w:rPr>
                <w:rFonts w:ascii="Times New Roman" w:eastAsia="Times New Roman" w:hAnsi="Times New Roman" w:cs="Times New Roman"/>
                <w:color w:val="000000"/>
              </w:rPr>
              <w:t xml:space="preserve">ped RFQ/RFP with Polices of </w:t>
            </w:r>
            <w:r w:rsidR="000164A7">
              <w:rPr>
                <w:rFonts w:ascii="Times New Roman" w:eastAsia="Times New Roman" w:hAnsi="Times New Roman" w:cs="Times New Roman"/>
                <w:color w:val="000000"/>
              </w:rPr>
              <w:t>ANCC</w:t>
            </w:r>
          </w:p>
        </w:tc>
        <w:tc>
          <w:tcPr>
            <w:tcW w:w="1060" w:type="dxa"/>
            <w:tcBorders>
              <w:top w:val="nil"/>
              <w:left w:val="nil"/>
              <w:bottom w:val="single" w:sz="4" w:space="0" w:color="auto"/>
              <w:right w:val="single" w:sz="4" w:space="0" w:color="auto"/>
            </w:tcBorders>
            <w:shd w:val="clear" w:color="auto" w:fill="auto"/>
            <w:noWrap/>
            <w:vAlign w:val="center"/>
            <w:hideMark/>
          </w:tcPr>
          <w:p w14:paraId="39F628E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bl>
    <w:p w14:paraId="747BF855" w14:textId="73FA3C75" w:rsidR="00843B7C" w:rsidRDefault="00843B7C" w:rsidP="00843B7C">
      <w:pPr>
        <w:pStyle w:val="NormalWeb"/>
        <w:spacing w:before="0" w:beforeAutospacing="0" w:after="0" w:afterAutospacing="0"/>
        <w:rPr>
          <w:rFonts w:asciiTheme="majorBidi" w:hAnsiTheme="majorBidi" w:cstheme="majorBidi"/>
          <w:color w:val="000000"/>
        </w:rPr>
      </w:pPr>
    </w:p>
    <w:p w14:paraId="2D7DDB10" w14:textId="77777777" w:rsidR="007A2413" w:rsidRDefault="007A2413" w:rsidP="00843B7C">
      <w:pPr>
        <w:pStyle w:val="NormalWeb"/>
        <w:spacing w:before="0" w:beforeAutospacing="0" w:after="0" w:afterAutospacing="0"/>
        <w:rPr>
          <w:rFonts w:asciiTheme="majorBidi" w:hAnsiTheme="majorBidi" w:cstheme="majorBidi"/>
          <w:color w:val="000000"/>
        </w:rPr>
      </w:pPr>
    </w:p>
    <w:p w14:paraId="52F2BD7A" w14:textId="77777777" w:rsidR="00843B7C" w:rsidRPr="000164A7" w:rsidRDefault="00843B7C" w:rsidP="000164A7">
      <w:pPr>
        <w:pStyle w:val="Default"/>
        <w:spacing w:before="120"/>
        <w:rPr>
          <w:rFonts w:ascii="Garamond" w:hAnsi="Garamond"/>
          <w:b/>
          <w:bCs/>
          <w:color w:val="336699"/>
          <w:kern w:val="32"/>
          <w:lang w:val="en-GB" w:eastAsia="en-US" w:bidi="ps-AF"/>
        </w:rPr>
      </w:pPr>
      <w:r w:rsidRPr="000164A7">
        <w:rPr>
          <w:rFonts w:ascii="Garamond" w:hAnsi="Garamond"/>
          <w:b/>
          <w:bCs/>
          <w:color w:val="336699"/>
          <w:kern w:val="32"/>
          <w:lang w:val="en-GB" w:eastAsia="en-US" w:bidi="ps-AF"/>
        </w:rPr>
        <w:t>Capability Criteria</w:t>
      </w:r>
    </w:p>
    <w:p w14:paraId="7E51E088" w14:textId="6B497271" w:rsidR="00843B7C" w:rsidRDefault="00843B7C" w:rsidP="00843B7C">
      <w:pPr>
        <w:pStyle w:val="NormalWeb"/>
        <w:numPr>
          <w:ilvl w:val="0"/>
          <w:numId w:val="7"/>
        </w:numPr>
        <w:spacing w:before="0" w:beforeAutospacing="0" w:after="0" w:afterAutospacing="0"/>
        <w:rPr>
          <w:color w:val="000000"/>
        </w:rPr>
      </w:pPr>
      <w:r>
        <w:rPr>
          <w:color w:val="000000"/>
        </w:rPr>
        <w:t xml:space="preserve">Lowest Comparative price </w:t>
      </w:r>
    </w:p>
    <w:p w14:paraId="2640FB33" w14:textId="1F7EA500" w:rsidR="00AB1B8D" w:rsidRPr="00AB1B8D" w:rsidRDefault="002D1E12" w:rsidP="00AB1B8D">
      <w:pPr>
        <w:pStyle w:val="NormalWeb"/>
        <w:numPr>
          <w:ilvl w:val="0"/>
          <w:numId w:val="7"/>
        </w:numPr>
        <w:spacing w:before="0" w:beforeAutospacing="0" w:after="0" w:afterAutospacing="0"/>
        <w:rPr>
          <w:color w:val="000000"/>
        </w:rPr>
      </w:pPr>
      <w:r>
        <w:rPr>
          <w:color w:val="000000"/>
        </w:rPr>
        <w:t xml:space="preserve">Best Quality </w:t>
      </w:r>
    </w:p>
    <w:p w14:paraId="1DA86A41" w14:textId="77777777" w:rsidR="00843B7C" w:rsidRPr="00980AB1" w:rsidRDefault="00843B7C" w:rsidP="00E41045">
      <w:pPr>
        <w:pStyle w:val="NormalWeb"/>
        <w:spacing w:before="0" w:beforeAutospacing="0" w:after="0" w:afterAutospacing="0"/>
        <w:ind w:left="360"/>
        <w:jc w:val="both"/>
        <w:rPr>
          <w:rFonts w:asciiTheme="majorBidi" w:hAnsiTheme="majorBidi" w:cstheme="majorBidi"/>
          <w:b/>
          <w:lang w:val="en-GB"/>
        </w:rPr>
      </w:pPr>
    </w:p>
    <w:p w14:paraId="7949C8BD"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Tax</w:t>
      </w:r>
    </w:p>
    <w:p w14:paraId="1EA6ED14" w14:textId="6E902D75" w:rsidR="00451ECC" w:rsidRDefault="00451ECC" w:rsidP="00451ECC">
      <w:pPr>
        <w:pStyle w:val="NormalWeb"/>
        <w:spacing w:before="0" w:beforeAutospacing="0" w:after="0" w:afterAutospacing="0"/>
        <w:rPr>
          <w:rFonts w:asciiTheme="majorBidi" w:hAnsiTheme="majorBidi" w:cstheme="majorBidi"/>
          <w:color w:val="000000"/>
        </w:rPr>
      </w:pPr>
      <w:r w:rsidRPr="00AC5841">
        <w:rPr>
          <w:rFonts w:asciiTheme="majorBidi" w:hAnsiTheme="majorBidi" w:cstheme="majorBidi"/>
          <w:color w:val="000000"/>
        </w:rPr>
        <w:t xml:space="preserve">The price given shall be inclusive of all applicable taxes. </w:t>
      </w:r>
      <w:r>
        <w:rPr>
          <w:rFonts w:asciiTheme="majorBidi" w:hAnsiTheme="majorBidi" w:cstheme="majorBidi"/>
          <w:color w:val="000000"/>
        </w:rPr>
        <w:t>ANCC</w:t>
      </w:r>
      <w:r w:rsidRPr="00AC5841">
        <w:rPr>
          <w:rFonts w:asciiTheme="majorBidi" w:hAnsiTheme="majorBidi" w:cstheme="majorBidi"/>
          <w:color w:val="000000"/>
        </w:rPr>
        <w:t xml:space="preserve"> will deduct tax at source while </w:t>
      </w:r>
      <w:r>
        <w:rPr>
          <w:rFonts w:asciiTheme="majorBidi" w:hAnsiTheme="majorBidi" w:cstheme="majorBidi"/>
          <w:color w:val="000000"/>
        </w:rPr>
        <w:t xml:space="preserve">making </w:t>
      </w:r>
      <w:r w:rsidRPr="00AC5841">
        <w:rPr>
          <w:rFonts w:asciiTheme="majorBidi" w:hAnsiTheme="majorBidi" w:cstheme="majorBidi"/>
          <w:color w:val="000000"/>
        </w:rPr>
        <w:t>payment as per the provisions of the contract.</w:t>
      </w:r>
    </w:p>
    <w:p w14:paraId="1948FCB0" w14:textId="77777777" w:rsidR="00430FD1" w:rsidRDefault="00430FD1" w:rsidP="007B1537">
      <w:pPr>
        <w:rPr>
          <w:sz w:val="32"/>
          <w:szCs w:val="32"/>
          <w:u w:val="single"/>
          <w:lang w:bidi="ps-AF"/>
        </w:rPr>
      </w:pPr>
    </w:p>
    <w:p w14:paraId="767BCAA9"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Code of Conduct</w:t>
      </w:r>
    </w:p>
    <w:p w14:paraId="061ABC0B" w14:textId="77777777" w:rsidR="00451ECC" w:rsidRPr="00AC5841" w:rsidRDefault="00451ECC" w:rsidP="00451ECC">
      <w:pPr>
        <w:spacing w:after="0"/>
        <w:jc w:val="both"/>
        <w:rPr>
          <w:rFonts w:asciiTheme="majorBidi" w:hAnsiTheme="majorBidi" w:cstheme="majorBidi"/>
          <w:sz w:val="24"/>
          <w:szCs w:val="24"/>
        </w:rPr>
      </w:pPr>
      <w:r w:rsidRPr="00AC5841">
        <w:rPr>
          <w:rFonts w:asciiTheme="majorBidi" w:hAnsiTheme="majorBidi" w:cstheme="majorBidi"/>
          <w:sz w:val="24"/>
          <w:szCs w:val="24"/>
        </w:rPr>
        <w:t>Following minimum code of conducts are required to be complied with by the supplier:</w:t>
      </w:r>
    </w:p>
    <w:p w14:paraId="4AACB535" w14:textId="77777777" w:rsidR="00451ECC" w:rsidRPr="00AC5841" w:rsidRDefault="00451ECC" w:rsidP="00451ECC">
      <w:pPr>
        <w:spacing w:after="0" w:line="240" w:lineRule="auto"/>
        <w:jc w:val="both"/>
        <w:rPr>
          <w:rFonts w:asciiTheme="majorBidi" w:hAnsiTheme="majorBidi" w:cstheme="majorBidi"/>
          <w:sz w:val="24"/>
          <w:szCs w:val="24"/>
        </w:rPr>
      </w:pPr>
    </w:p>
    <w:p w14:paraId="5EB08978"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are required to comply with the applicable Local Laws,</w:t>
      </w:r>
    </w:p>
    <w:p w14:paraId="3596AAE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comply with all applicable laws, statutes, regulations, codes, etc. relating to anti-bribery and anti-corruption</w:t>
      </w:r>
    </w:p>
    <w:p w14:paraId="7027C98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refrain from engaging in any form of bribery or corruption</w:t>
      </w:r>
    </w:p>
    <w:p w14:paraId="416BC0F9"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shall minimize their negative impact on the environment</w:t>
      </w:r>
    </w:p>
    <w:p w14:paraId="5DD6E47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reduce waste of all types to the greatest extent reasonably possible</w:t>
      </w:r>
    </w:p>
    <w:p w14:paraId="1807015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discriminate its employees based on gender, age, religion, race, tribe, caste, social background, disability, nationality, political affiliation, sexual orientation, or any other personal characteristics</w:t>
      </w:r>
    </w:p>
    <w:p w14:paraId="5FCC5B1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make use of any form of forced labor</w:t>
      </w:r>
    </w:p>
    <w:p w14:paraId="3DCEBF45"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does not engage in any workplace practice and conditions which violate basic rights; Physical abuse or punishment or threat of physical abuse or punishment, any kind of sexual or other harassment and other forms of intimidation are prohibited</w:t>
      </w:r>
    </w:p>
    <w:p w14:paraId="3F8C8BF7"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employ children younger than 15 years of age unless local minimum age law stipulates a higher age for work or mandatory schooling, in which case the higher age applies</w:t>
      </w:r>
    </w:p>
    <w:p w14:paraId="0DE24AAA"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provide a safe and hygienic working environment</w:t>
      </w:r>
    </w:p>
    <w:p w14:paraId="3D571D9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Wages paid by the Supplier must meet or exceed legal minimums and/or industry standards</w:t>
      </w:r>
    </w:p>
    <w:p w14:paraId="521829A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Working hours of employees must be in line with the legal requirements and / or industry standards</w:t>
      </w:r>
    </w:p>
    <w:p w14:paraId="040239F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grant employees their stipulated annual leave and sick leave without any form of repercussions</w:t>
      </w:r>
    </w:p>
    <w:p w14:paraId="64778EB4"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actively purchase locally produced goods in preference to imported ones wherever reasonably possible</w:t>
      </w:r>
    </w:p>
    <w:p w14:paraId="59AA6987" w14:textId="60119003"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not to engage in the sale or manufacture of anti-personnel mines or components utilized in the manufacture of anti-personnel mines.</w:t>
      </w:r>
    </w:p>
    <w:p w14:paraId="799F4D96" w14:textId="4246B001"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ANCC</w:t>
      </w:r>
      <w:r w:rsidR="00451ECC" w:rsidRPr="00AC5841">
        <w:rPr>
          <w:rFonts w:asciiTheme="majorBidi" w:hAnsiTheme="majorBidi" w:cstheme="majorBidi"/>
          <w:sz w:val="24"/>
          <w:szCs w:val="24"/>
        </w:rPr>
        <w:t xml:space="preserve"> expects its suppliers to recognize the </w:t>
      </w:r>
      <w:r w:rsidR="00451ECC" w:rsidRPr="00AC5841">
        <w:rPr>
          <w:rFonts w:asciiTheme="majorBidi" w:hAnsiTheme="majorBidi" w:cstheme="majorBidi"/>
        </w:rPr>
        <w:t>freely exercised</w:t>
      </w:r>
      <w:r w:rsidR="00451ECC" w:rsidRPr="00AC5841">
        <w:rPr>
          <w:rFonts w:asciiTheme="majorBidi" w:hAnsiTheme="majorBidi" w:cstheme="majorBidi"/>
          <w:sz w:val="24"/>
          <w:szCs w:val="24"/>
        </w:rPr>
        <w:t xml:space="preserve">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62B6AD4C" w14:textId="152321FE" w:rsidR="00627DC6" w:rsidRDefault="00627DC6" w:rsidP="007B1537">
      <w:pPr>
        <w:rPr>
          <w:sz w:val="32"/>
          <w:szCs w:val="32"/>
          <w:u w:val="single"/>
          <w:lang w:bidi="ps-AF"/>
        </w:rPr>
      </w:pPr>
    </w:p>
    <w:p w14:paraId="2B1CC755" w14:textId="30296A6D" w:rsidR="00627DC6" w:rsidRDefault="00627DC6" w:rsidP="00627DC6">
      <w:pPr>
        <w:autoSpaceDE w:val="0"/>
        <w:autoSpaceDN w:val="0"/>
        <w:adjustRightInd w:val="0"/>
        <w:spacing w:after="0"/>
        <w:jc w:val="both"/>
        <w:rPr>
          <w:rFonts w:asciiTheme="majorBidi" w:hAnsiTheme="majorBidi" w:cstheme="majorBidi"/>
          <w:sz w:val="24"/>
          <w:szCs w:val="24"/>
          <w:lang w:val="en-GB"/>
        </w:rPr>
      </w:pPr>
      <w:r w:rsidRPr="00A30143">
        <w:rPr>
          <w:rFonts w:asciiTheme="majorBidi" w:hAnsiTheme="majorBidi" w:cstheme="majorBidi"/>
          <w:sz w:val="24"/>
          <w:szCs w:val="24"/>
          <w:lang w:val="en-GB"/>
        </w:rPr>
        <w:t>This declaration will be confirmed in the Contract and misrepresentation will be regarded as grounds for termination.</w:t>
      </w:r>
    </w:p>
    <w:p w14:paraId="3FE4A3E0" w14:textId="0F709F38" w:rsidR="00627DC6" w:rsidRPr="00A30143" w:rsidRDefault="00627DC6" w:rsidP="00627DC6">
      <w:pPr>
        <w:autoSpaceDE w:val="0"/>
        <w:autoSpaceDN w:val="0"/>
        <w:adjustRightInd w:val="0"/>
        <w:spacing w:after="0"/>
        <w:jc w:val="both"/>
        <w:rPr>
          <w:rFonts w:asciiTheme="majorBidi" w:hAnsiTheme="majorBidi" w:cstheme="majorBidi"/>
          <w:sz w:val="24"/>
          <w:szCs w:val="24"/>
          <w:lang w:val="en-GB"/>
        </w:rPr>
      </w:pPr>
    </w:p>
    <w:p w14:paraId="0A17C327" w14:textId="4B39DE65" w:rsidR="00627DC6" w:rsidRPr="00A30143"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Signature and stamp:</w:t>
      </w:r>
    </w:p>
    <w:p w14:paraId="4CA65648" w14:textId="343CEEDB" w:rsidR="00627DC6" w:rsidRPr="00A30143"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Signed by: </w:t>
      </w:r>
    </w:p>
    <w:p w14:paraId="2448DAF4" w14:textId="09A7418D" w:rsidR="00627DC6" w:rsidRDefault="00627DC6" w:rsidP="00627DC6">
      <w:pPr>
        <w:autoSpaceDE w:val="0"/>
        <w:autoSpaceDN w:val="0"/>
        <w:adjustRightInd w:val="0"/>
        <w:spacing w:after="0"/>
        <w:rPr>
          <w:rFonts w:asciiTheme="majorBidi" w:hAnsiTheme="majorBidi" w:cstheme="majorBidi"/>
          <w:sz w:val="24"/>
          <w:szCs w:val="24"/>
          <w:lang w:val="en-GB"/>
        </w:rPr>
      </w:pPr>
    </w:p>
    <w:p w14:paraId="2F3505F0" w14:textId="20A426CB" w:rsidR="00627DC6" w:rsidRDefault="00760D46" w:rsidP="00627DC6">
      <w:pPr>
        <w:autoSpaceDE w:val="0"/>
        <w:autoSpaceDN w:val="0"/>
        <w:adjustRightInd w:val="0"/>
        <w:spacing w:after="0"/>
        <w:rPr>
          <w:rFonts w:asciiTheme="majorBidi" w:hAnsiTheme="majorBidi" w:cstheme="majorBidi"/>
          <w:sz w:val="24"/>
          <w:szCs w:val="24"/>
          <w:lang w:val="en-GB"/>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6A9F7E16" wp14:editId="54710E6A">
                <wp:simplePos x="0" y="0"/>
                <wp:positionH relativeFrom="margin">
                  <wp:align>center</wp:align>
                </wp:positionH>
                <wp:positionV relativeFrom="paragraph">
                  <wp:posOffset>288925</wp:posOffset>
                </wp:positionV>
                <wp:extent cx="7277100" cy="533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727710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E4AE2D" id="Straight Connector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2.75pt" to="57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" strokecolor="#4472c4 [3204]" strokeweight=".5pt">
                <v:stroke joinstyle="miter"/>
                <w10:wrap anchorx="margin"/>
              </v:line>
            </w:pict>
          </mc:Fallback>
        </mc:AlternateContent>
      </w:r>
    </w:p>
    <w:p w14:paraId="269E2C35" w14:textId="77777777" w:rsidR="00627DC6" w:rsidRPr="00A30143" w:rsidRDefault="00627DC6" w:rsidP="00627DC6">
      <w:pPr>
        <w:autoSpaceDE w:val="0"/>
        <w:autoSpaceDN w:val="0"/>
        <w:adjustRightInd w:val="0"/>
        <w:spacing w:after="0"/>
        <w:rPr>
          <w:rFonts w:asciiTheme="majorBidi" w:hAnsiTheme="majorBidi" w:cstheme="majorBidi"/>
          <w:sz w:val="24"/>
          <w:szCs w:val="24"/>
          <w:lang w:val="en-GB"/>
        </w:rPr>
      </w:pPr>
    </w:p>
    <w:tbl>
      <w:tblPr>
        <w:tblW w:w="0" w:type="auto"/>
        <w:tblLook w:val="01E0" w:firstRow="1" w:lastRow="1" w:firstColumn="1" w:lastColumn="1" w:noHBand="0" w:noVBand="0"/>
      </w:tblPr>
      <w:tblGrid>
        <w:gridCol w:w="2822"/>
        <w:gridCol w:w="6215"/>
      </w:tblGrid>
      <w:tr w:rsidR="00627DC6" w:rsidRPr="00A30143" w14:paraId="7F506A84" w14:textId="77777777" w:rsidTr="0080745C">
        <w:trPr>
          <w:trHeight w:val="315"/>
        </w:trPr>
        <w:tc>
          <w:tcPr>
            <w:tcW w:w="2822" w:type="dxa"/>
          </w:tcPr>
          <w:p w14:paraId="1A049178" w14:textId="77777777" w:rsidR="00627DC6" w:rsidRPr="00A30143" w:rsidRDefault="00627DC6" w:rsidP="0080745C">
            <w:pPr>
              <w:pStyle w:val="Default"/>
              <w:spacing w:before="120"/>
              <w:rPr>
                <w:rFonts w:asciiTheme="majorBidi" w:hAnsiTheme="majorBidi" w:cstheme="majorBidi"/>
                <w:b/>
                <w:lang w:val="en-GB"/>
              </w:rPr>
            </w:pPr>
            <w:r w:rsidRPr="0080745C">
              <w:rPr>
                <w:rFonts w:ascii="Garamond" w:hAnsi="Garamond"/>
                <w:b/>
                <w:bCs/>
                <w:color w:val="336699"/>
                <w:kern w:val="32"/>
                <w:lang w:val="en-GB" w:eastAsia="en-US" w:bidi="ps-AF"/>
              </w:rPr>
              <w:t>The Contractor</w:t>
            </w:r>
          </w:p>
        </w:tc>
        <w:tc>
          <w:tcPr>
            <w:tcW w:w="6215" w:type="dxa"/>
          </w:tcPr>
          <w:p w14:paraId="3C4D5F5E"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A6F9B80" w14:textId="77777777" w:rsidTr="0080745C">
        <w:trPr>
          <w:trHeight w:val="315"/>
        </w:trPr>
        <w:tc>
          <w:tcPr>
            <w:tcW w:w="2822" w:type="dxa"/>
          </w:tcPr>
          <w:p w14:paraId="4B13543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the company</w:t>
            </w:r>
          </w:p>
        </w:tc>
        <w:tc>
          <w:tcPr>
            <w:tcW w:w="6215" w:type="dxa"/>
          </w:tcPr>
          <w:p w14:paraId="3F91E0F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404D8DF" w14:textId="77777777" w:rsidTr="0080745C">
        <w:trPr>
          <w:trHeight w:val="302"/>
        </w:trPr>
        <w:tc>
          <w:tcPr>
            <w:tcW w:w="2822" w:type="dxa"/>
          </w:tcPr>
          <w:p w14:paraId="06AD537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Address </w:t>
            </w:r>
          </w:p>
        </w:tc>
        <w:tc>
          <w:tcPr>
            <w:tcW w:w="6215" w:type="dxa"/>
          </w:tcPr>
          <w:p w14:paraId="4266FD01"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17561D6A" w14:textId="77777777" w:rsidTr="0080745C">
        <w:trPr>
          <w:trHeight w:val="315"/>
        </w:trPr>
        <w:tc>
          <w:tcPr>
            <w:tcW w:w="2822" w:type="dxa"/>
          </w:tcPr>
          <w:p w14:paraId="49009DC1"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Telephone no. </w:t>
            </w:r>
          </w:p>
        </w:tc>
        <w:tc>
          <w:tcPr>
            <w:tcW w:w="6215" w:type="dxa"/>
          </w:tcPr>
          <w:p w14:paraId="37B0DE8A"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6206CA7" w14:textId="77777777" w:rsidTr="0080745C">
        <w:trPr>
          <w:trHeight w:val="315"/>
        </w:trPr>
        <w:tc>
          <w:tcPr>
            <w:tcW w:w="2822" w:type="dxa"/>
          </w:tcPr>
          <w:p w14:paraId="5DB337B5"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E-mail:</w:t>
            </w:r>
          </w:p>
        </w:tc>
        <w:tc>
          <w:tcPr>
            <w:tcW w:w="6215" w:type="dxa"/>
          </w:tcPr>
          <w:p w14:paraId="3F6D108B"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60AF36E" w14:textId="77777777" w:rsidTr="0080745C">
        <w:trPr>
          <w:trHeight w:val="630"/>
        </w:trPr>
        <w:tc>
          <w:tcPr>
            <w:tcW w:w="2822" w:type="dxa"/>
          </w:tcPr>
          <w:p w14:paraId="34F51970" w14:textId="2D1FD90A"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contact</w:t>
            </w:r>
            <w:r w:rsidR="0080745C">
              <w:rPr>
                <w:rFonts w:asciiTheme="majorBidi" w:hAnsiTheme="majorBidi" w:cstheme="majorBidi"/>
                <w:sz w:val="24"/>
                <w:szCs w:val="24"/>
                <w:lang w:val="en-GB"/>
              </w:rPr>
              <w:t xml:space="preserve"> </w:t>
            </w:r>
            <w:r w:rsidRPr="00A30143">
              <w:rPr>
                <w:rFonts w:asciiTheme="majorBidi" w:hAnsiTheme="majorBidi" w:cstheme="majorBidi"/>
                <w:sz w:val="24"/>
                <w:szCs w:val="24"/>
                <w:lang w:val="en-GB"/>
              </w:rPr>
              <w:t>person</w:t>
            </w:r>
            <w:r w:rsidR="00843B7C">
              <w:rPr>
                <w:rFonts w:asciiTheme="majorBidi" w:hAnsiTheme="majorBidi" w:cstheme="majorBidi"/>
                <w:sz w:val="24"/>
                <w:szCs w:val="24"/>
                <w:lang w:val="en-GB"/>
              </w:rPr>
              <w:t>.</w:t>
            </w:r>
          </w:p>
        </w:tc>
        <w:tc>
          <w:tcPr>
            <w:tcW w:w="6215" w:type="dxa"/>
          </w:tcPr>
          <w:p w14:paraId="39DD9E34"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2F321A58" w14:textId="77777777" w:rsidTr="0080745C">
        <w:trPr>
          <w:trHeight w:val="315"/>
        </w:trPr>
        <w:tc>
          <w:tcPr>
            <w:tcW w:w="2822" w:type="dxa"/>
          </w:tcPr>
          <w:p w14:paraId="6D2981D3"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Date: </w:t>
            </w:r>
          </w:p>
        </w:tc>
        <w:tc>
          <w:tcPr>
            <w:tcW w:w="6215" w:type="dxa"/>
          </w:tcPr>
          <w:p w14:paraId="6C6664B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bl>
    <w:p w14:paraId="7FDBB788" w14:textId="77777777" w:rsidR="00627DC6" w:rsidRPr="009406E4" w:rsidRDefault="00627DC6" w:rsidP="007B1537">
      <w:pPr>
        <w:rPr>
          <w:sz w:val="32"/>
          <w:szCs w:val="32"/>
          <w:u w:val="single"/>
          <w:lang w:bidi="ps-AF"/>
        </w:rPr>
      </w:pPr>
    </w:p>
    <w:sectPr w:rsidR="00627DC6" w:rsidRPr="00940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F6032" w14:textId="77777777" w:rsidR="00FE24DA" w:rsidRDefault="00FE24DA" w:rsidP="00094F0A">
      <w:pPr>
        <w:spacing w:after="0" w:line="240" w:lineRule="auto"/>
      </w:pPr>
      <w:r>
        <w:separator/>
      </w:r>
    </w:p>
  </w:endnote>
  <w:endnote w:type="continuationSeparator" w:id="0">
    <w:p w14:paraId="2D84AA38" w14:textId="77777777" w:rsidR="00FE24DA" w:rsidRDefault="00FE24DA" w:rsidP="000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523E9" w14:textId="77777777" w:rsidR="00FE24DA" w:rsidRDefault="00FE24DA" w:rsidP="00094F0A">
      <w:pPr>
        <w:spacing w:after="0" w:line="240" w:lineRule="auto"/>
      </w:pPr>
      <w:r>
        <w:separator/>
      </w:r>
    </w:p>
  </w:footnote>
  <w:footnote w:type="continuationSeparator" w:id="0">
    <w:p w14:paraId="4E47FE21" w14:textId="77777777" w:rsidR="00FE24DA" w:rsidRDefault="00FE24DA" w:rsidP="0009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3E"/>
    <w:multiLevelType w:val="hybridMultilevel"/>
    <w:tmpl w:val="FA308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EF266B"/>
    <w:multiLevelType w:val="multilevel"/>
    <w:tmpl w:val="D226BC9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14509"/>
    <w:multiLevelType w:val="hybridMultilevel"/>
    <w:tmpl w:val="3F6E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B49FD"/>
    <w:multiLevelType w:val="hybridMultilevel"/>
    <w:tmpl w:val="4948C6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C4672"/>
    <w:multiLevelType w:val="hybridMultilevel"/>
    <w:tmpl w:val="93FA41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82B1D7"/>
    <w:multiLevelType w:val="multilevel"/>
    <w:tmpl w:val="7B586FE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619C66AC"/>
    <w:multiLevelType w:val="hybridMultilevel"/>
    <w:tmpl w:val="E7CE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C350C"/>
    <w:multiLevelType w:val="hybridMultilevel"/>
    <w:tmpl w:val="B46E7D7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4"/>
    <w:rsid w:val="000149BB"/>
    <w:rsid w:val="000164A7"/>
    <w:rsid w:val="00073605"/>
    <w:rsid w:val="0008409C"/>
    <w:rsid w:val="00087ED8"/>
    <w:rsid w:val="00094F0A"/>
    <w:rsid w:val="000D26BB"/>
    <w:rsid w:val="0011477F"/>
    <w:rsid w:val="00172869"/>
    <w:rsid w:val="00172AE8"/>
    <w:rsid w:val="001731FB"/>
    <w:rsid w:val="001D602B"/>
    <w:rsid w:val="002008FB"/>
    <w:rsid w:val="00222316"/>
    <w:rsid w:val="002400E3"/>
    <w:rsid w:val="00270246"/>
    <w:rsid w:val="00276998"/>
    <w:rsid w:val="00281989"/>
    <w:rsid w:val="002D1E12"/>
    <w:rsid w:val="002D452E"/>
    <w:rsid w:val="002E32C5"/>
    <w:rsid w:val="002F67D9"/>
    <w:rsid w:val="0033291A"/>
    <w:rsid w:val="003579C8"/>
    <w:rsid w:val="003665C2"/>
    <w:rsid w:val="00393DE2"/>
    <w:rsid w:val="003A3210"/>
    <w:rsid w:val="003A3A4F"/>
    <w:rsid w:val="003C2423"/>
    <w:rsid w:val="003C4CA5"/>
    <w:rsid w:val="003C799E"/>
    <w:rsid w:val="003E31D6"/>
    <w:rsid w:val="003F6347"/>
    <w:rsid w:val="00416FE0"/>
    <w:rsid w:val="00430590"/>
    <w:rsid w:val="00430FD1"/>
    <w:rsid w:val="004352E4"/>
    <w:rsid w:val="00451ECC"/>
    <w:rsid w:val="00462A08"/>
    <w:rsid w:val="0048371D"/>
    <w:rsid w:val="004A5E73"/>
    <w:rsid w:val="004D41A7"/>
    <w:rsid w:val="005135C5"/>
    <w:rsid w:val="0051582C"/>
    <w:rsid w:val="00554A5A"/>
    <w:rsid w:val="005C2A5B"/>
    <w:rsid w:val="005E0BE2"/>
    <w:rsid w:val="005E2CF3"/>
    <w:rsid w:val="005F16AE"/>
    <w:rsid w:val="00627DC6"/>
    <w:rsid w:val="0063367A"/>
    <w:rsid w:val="00663EA5"/>
    <w:rsid w:val="0066679F"/>
    <w:rsid w:val="006B35AC"/>
    <w:rsid w:val="006D0756"/>
    <w:rsid w:val="00705C44"/>
    <w:rsid w:val="007178AB"/>
    <w:rsid w:val="007214E6"/>
    <w:rsid w:val="00750FC4"/>
    <w:rsid w:val="00753E60"/>
    <w:rsid w:val="007564F3"/>
    <w:rsid w:val="00760D46"/>
    <w:rsid w:val="00792805"/>
    <w:rsid w:val="007A2413"/>
    <w:rsid w:val="007A28DB"/>
    <w:rsid w:val="007B1537"/>
    <w:rsid w:val="007B5581"/>
    <w:rsid w:val="007B7537"/>
    <w:rsid w:val="007F01AB"/>
    <w:rsid w:val="0080745C"/>
    <w:rsid w:val="00823A5D"/>
    <w:rsid w:val="00843B7C"/>
    <w:rsid w:val="008924CE"/>
    <w:rsid w:val="008A2902"/>
    <w:rsid w:val="008B2FEF"/>
    <w:rsid w:val="008B6D1D"/>
    <w:rsid w:val="008E020F"/>
    <w:rsid w:val="00904116"/>
    <w:rsid w:val="009406E4"/>
    <w:rsid w:val="0094133C"/>
    <w:rsid w:val="0099201A"/>
    <w:rsid w:val="009D7B13"/>
    <w:rsid w:val="009F1DD0"/>
    <w:rsid w:val="00A324AA"/>
    <w:rsid w:val="00A71B51"/>
    <w:rsid w:val="00AB1B8D"/>
    <w:rsid w:val="00AB5820"/>
    <w:rsid w:val="00AE3906"/>
    <w:rsid w:val="00B25199"/>
    <w:rsid w:val="00B3013B"/>
    <w:rsid w:val="00BC0C44"/>
    <w:rsid w:val="00BE391F"/>
    <w:rsid w:val="00BE75F9"/>
    <w:rsid w:val="00BF368E"/>
    <w:rsid w:val="00C42B31"/>
    <w:rsid w:val="00C74A63"/>
    <w:rsid w:val="00CC2439"/>
    <w:rsid w:val="00D3657A"/>
    <w:rsid w:val="00D9009E"/>
    <w:rsid w:val="00DB0C7F"/>
    <w:rsid w:val="00DC1091"/>
    <w:rsid w:val="00DC22BE"/>
    <w:rsid w:val="00DC7015"/>
    <w:rsid w:val="00DE4617"/>
    <w:rsid w:val="00E07D6B"/>
    <w:rsid w:val="00E41045"/>
    <w:rsid w:val="00E5148C"/>
    <w:rsid w:val="00E82D57"/>
    <w:rsid w:val="00EB341F"/>
    <w:rsid w:val="00EC7502"/>
    <w:rsid w:val="00EC76D3"/>
    <w:rsid w:val="00ED348D"/>
    <w:rsid w:val="00EF0570"/>
    <w:rsid w:val="00F950CF"/>
    <w:rsid w:val="00FA6694"/>
    <w:rsid w:val="00FE24DA"/>
    <w:rsid w:val="00FF4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69E4"/>
  <w15:chartTrackingRefBased/>
  <w15:docId w15:val="{F41243D6-FF9C-4699-92CE-7B95D71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153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537"/>
    <w:rPr>
      <w:rFonts w:ascii="Arial" w:eastAsia="Times New Roman" w:hAnsi="Arial" w:cs="Arial"/>
      <w:b/>
      <w:bCs/>
      <w:kern w:val="32"/>
      <w:sz w:val="32"/>
      <w:szCs w:val="32"/>
    </w:rPr>
  </w:style>
  <w:style w:type="paragraph" w:styleId="Footer">
    <w:name w:val="footer"/>
    <w:basedOn w:val="Normal"/>
    <w:link w:val="FooterChar"/>
    <w:rsid w:val="007B153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B1537"/>
    <w:rPr>
      <w:rFonts w:ascii="Times New Roman" w:eastAsia="Times New Roman" w:hAnsi="Times New Roman" w:cs="Times New Roman"/>
      <w:sz w:val="24"/>
      <w:szCs w:val="24"/>
    </w:rPr>
  </w:style>
  <w:style w:type="character" w:styleId="Hyperlink">
    <w:name w:val="Hyperlink"/>
    <w:uiPriority w:val="99"/>
    <w:unhideWhenUsed/>
    <w:rsid w:val="007B1537"/>
    <w:rPr>
      <w:color w:val="0000FF"/>
      <w:u w:val="single"/>
    </w:rPr>
  </w:style>
  <w:style w:type="paragraph" w:customStyle="1" w:styleId="Default">
    <w:name w:val="Default"/>
    <w:rsid w:val="007B1537"/>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styleId="Strong">
    <w:name w:val="Strong"/>
    <w:basedOn w:val="DefaultParagraphFont"/>
    <w:uiPriority w:val="22"/>
    <w:qFormat/>
    <w:rsid w:val="00B25199"/>
    <w:rPr>
      <w:b/>
      <w:bCs/>
    </w:rPr>
  </w:style>
  <w:style w:type="paragraph" w:styleId="NormalWeb">
    <w:name w:val="Normal (Web)"/>
    <w:basedOn w:val="Normal"/>
    <w:unhideWhenUsed/>
    <w:rsid w:val="00B2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1045"/>
    <w:rPr>
      <w:color w:val="605E5C"/>
      <w:shd w:val="clear" w:color="auto" w:fill="E1DFDD"/>
    </w:rPr>
  </w:style>
  <w:style w:type="paragraph" w:styleId="ListParagraph">
    <w:name w:val="List Paragraph"/>
    <w:basedOn w:val="Normal"/>
    <w:uiPriority w:val="34"/>
    <w:qFormat/>
    <w:rsid w:val="00627DC6"/>
    <w:pPr>
      <w:ind w:left="720"/>
      <w:contextualSpacing/>
    </w:pPr>
  </w:style>
  <w:style w:type="table" w:styleId="TableGrid">
    <w:name w:val="Table Grid"/>
    <w:basedOn w:val="TableNormal"/>
    <w:uiPriority w:val="59"/>
    <w:rsid w:val="0062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0A"/>
  </w:style>
  <w:style w:type="character" w:styleId="CommentReference">
    <w:name w:val="annotation reference"/>
    <w:basedOn w:val="DefaultParagraphFont"/>
    <w:uiPriority w:val="99"/>
    <w:semiHidden/>
    <w:unhideWhenUsed/>
    <w:rsid w:val="00EB341F"/>
    <w:rPr>
      <w:sz w:val="16"/>
      <w:szCs w:val="16"/>
    </w:rPr>
  </w:style>
  <w:style w:type="paragraph" w:styleId="CommentText">
    <w:name w:val="annotation text"/>
    <w:basedOn w:val="Normal"/>
    <w:link w:val="CommentTextChar"/>
    <w:uiPriority w:val="99"/>
    <w:unhideWhenUsed/>
    <w:rsid w:val="00EB341F"/>
    <w:pPr>
      <w:spacing w:line="240" w:lineRule="auto"/>
    </w:pPr>
    <w:rPr>
      <w:sz w:val="20"/>
      <w:szCs w:val="20"/>
    </w:rPr>
  </w:style>
  <w:style w:type="character" w:customStyle="1" w:styleId="CommentTextChar">
    <w:name w:val="Comment Text Char"/>
    <w:basedOn w:val="DefaultParagraphFont"/>
    <w:link w:val="CommentText"/>
    <w:uiPriority w:val="99"/>
    <w:rsid w:val="00EB341F"/>
    <w:rPr>
      <w:sz w:val="20"/>
      <w:szCs w:val="20"/>
    </w:rPr>
  </w:style>
  <w:style w:type="paragraph" w:styleId="CommentSubject">
    <w:name w:val="annotation subject"/>
    <w:basedOn w:val="CommentText"/>
    <w:next w:val="CommentText"/>
    <w:link w:val="CommentSubjectChar"/>
    <w:uiPriority w:val="99"/>
    <w:semiHidden/>
    <w:unhideWhenUsed/>
    <w:rsid w:val="00EB341F"/>
    <w:rPr>
      <w:b/>
      <w:bCs/>
    </w:rPr>
  </w:style>
  <w:style w:type="character" w:customStyle="1" w:styleId="CommentSubjectChar">
    <w:name w:val="Comment Subject Char"/>
    <w:basedOn w:val="CommentTextChar"/>
    <w:link w:val="CommentSubject"/>
    <w:uiPriority w:val="99"/>
    <w:semiHidden/>
    <w:rsid w:val="00EB341F"/>
    <w:rPr>
      <w:b/>
      <w:bCs/>
      <w:sz w:val="20"/>
      <w:szCs w:val="20"/>
    </w:rPr>
  </w:style>
  <w:style w:type="paragraph" w:styleId="HTMLPreformatted">
    <w:name w:val="HTML Preformatted"/>
    <w:basedOn w:val="Normal"/>
    <w:link w:val="HTMLPreformattedChar"/>
    <w:uiPriority w:val="99"/>
    <w:semiHidden/>
    <w:unhideWhenUsed/>
    <w:rsid w:val="0051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5C5"/>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BE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F9"/>
    <w:rPr>
      <w:rFonts w:ascii="Segoe UI" w:hAnsi="Segoe UI" w:cs="Segoe UI"/>
      <w:sz w:val="18"/>
      <w:szCs w:val="18"/>
    </w:rPr>
  </w:style>
  <w:style w:type="character" w:customStyle="1" w:styleId="y2iqfc">
    <w:name w:val="y2iqfc"/>
    <w:basedOn w:val="DefaultParagraphFont"/>
    <w:rsid w:val="00C42B31"/>
  </w:style>
  <w:style w:type="character" w:customStyle="1" w:styleId="UnresolvedMention2">
    <w:name w:val="Unresolved Mention2"/>
    <w:basedOn w:val="DefaultParagraphFont"/>
    <w:uiPriority w:val="99"/>
    <w:semiHidden/>
    <w:unhideWhenUsed/>
    <w:rsid w:val="008B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850">
      <w:bodyDiv w:val="1"/>
      <w:marLeft w:val="0"/>
      <w:marRight w:val="0"/>
      <w:marTop w:val="0"/>
      <w:marBottom w:val="0"/>
      <w:divBdr>
        <w:top w:val="none" w:sz="0" w:space="0" w:color="auto"/>
        <w:left w:val="none" w:sz="0" w:space="0" w:color="auto"/>
        <w:bottom w:val="none" w:sz="0" w:space="0" w:color="auto"/>
        <w:right w:val="none" w:sz="0" w:space="0" w:color="auto"/>
      </w:divBdr>
    </w:div>
    <w:div w:id="182986458">
      <w:bodyDiv w:val="1"/>
      <w:marLeft w:val="0"/>
      <w:marRight w:val="0"/>
      <w:marTop w:val="0"/>
      <w:marBottom w:val="0"/>
      <w:divBdr>
        <w:top w:val="none" w:sz="0" w:space="0" w:color="auto"/>
        <w:left w:val="none" w:sz="0" w:space="0" w:color="auto"/>
        <w:bottom w:val="none" w:sz="0" w:space="0" w:color="auto"/>
        <w:right w:val="none" w:sz="0" w:space="0" w:color="auto"/>
      </w:divBdr>
    </w:div>
    <w:div w:id="191116902">
      <w:bodyDiv w:val="1"/>
      <w:marLeft w:val="0"/>
      <w:marRight w:val="0"/>
      <w:marTop w:val="0"/>
      <w:marBottom w:val="0"/>
      <w:divBdr>
        <w:top w:val="none" w:sz="0" w:space="0" w:color="auto"/>
        <w:left w:val="none" w:sz="0" w:space="0" w:color="auto"/>
        <w:bottom w:val="none" w:sz="0" w:space="0" w:color="auto"/>
        <w:right w:val="none" w:sz="0" w:space="0" w:color="auto"/>
      </w:divBdr>
    </w:div>
    <w:div w:id="221335832">
      <w:bodyDiv w:val="1"/>
      <w:marLeft w:val="0"/>
      <w:marRight w:val="0"/>
      <w:marTop w:val="0"/>
      <w:marBottom w:val="0"/>
      <w:divBdr>
        <w:top w:val="none" w:sz="0" w:space="0" w:color="auto"/>
        <w:left w:val="none" w:sz="0" w:space="0" w:color="auto"/>
        <w:bottom w:val="none" w:sz="0" w:space="0" w:color="auto"/>
        <w:right w:val="none" w:sz="0" w:space="0" w:color="auto"/>
      </w:divBdr>
    </w:div>
    <w:div w:id="236406492">
      <w:bodyDiv w:val="1"/>
      <w:marLeft w:val="0"/>
      <w:marRight w:val="0"/>
      <w:marTop w:val="0"/>
      <w:marBottom w:val="0"/>
      <w:divBdr>
        <w:top w:val="none" w:sz="0" w:space="0" w:color="auto"/>
        <w:left w:val="none" w:sz="0" w:space="0" w:color="auto"/>
        <w:bottom w:val="none" w:sz="0" w:space="0" w:color="auto"/>
        <w:right w:val="none" w:sz="0" w:space="0" w:color="auto"/>
      </w:divBdr>
    </w:div>
    <w:div w:id="291790845">
      <w:bodyDiv w:val="1"/>
      <w:marLeft w:val="0"/>
      <w:marRight w:val="0"/>
      <w:marTop w:val="0"/>
      <w:marBottom w:val="0"/>
      <w:divBdr>
        <w:top w:val="none" w:sz="0" w:space="0" w:color="auto"/>
        <w:left w:val="none" w:sz="0" w:space="0" w:color="auto"/>
        <w:bottom w:val="none" w:sz="0" w:space="0" w:color="auto"/>
        <w:right w:val="none" w:sz="0" w:space="0" w:color="auto"/>
      </w:divBdr>
    </w:div>
    <w:div w:id="305549662">
      <w:bodyDiv w:val="1"/>
      <w:marLeft w:val="0"/>
      <w:marRight w:val="0"/>
      <w:marTop w:val="0"/>
      <w:marBottom w:val="0"/>
      <w:divBdr>
        <w:top w:val="none" w:sz="0" w:space="0" w:color="auto"/>
        <w:left w:val="none" w:sz="0" w:space="0" w:color="auto"/>
        <w:bottom w:val="none" w:sz="0" w:space="0" w:color="auto"/>
        <w:right w:val="none" w:sz="0" w:space="0" w:color="auto"/>
      </w:divBdr>
    </w:div>
    <w:div w:id="348416171">
      <w:bodyDiv w:val="1"/>
      <w:marLeft w:val="0"/>
      <w:marRight w:val="0"/>
      <w:marTop w:val="0"/>
      <w:marBottom w:val="0"/>
      <w:divBdr>
        <w:top w:val="none" w:sz="0" w:space="0" w:color="auto"/>
        <w:left w:val="none" w:sz="0" w:space="0" w:color="auto"/>
        <w:bottom w:val="none" w:sz="0" w:space="0" w:color="auto"/>
        <w:right w:val="none" w:sz="0" w:space="0" w:color="auto"/>
      </w:divBdr>
    </w:div>
    <w:div w:id="398097445">
      <w:bodyDiv w:val="1"/>
      <w:marLeft w:val="0"/>
      <w:marRight w:val="0"/>
      <w:marTop w:val="0"/>
      <w:marBottom w:val="0"/>
      <w:divBdr>
        <w:top w:val="none" w:sz="0" w:space="0" w:color="auto"/>
        <w:left w:val="none" w:sz="0" w:space="0" w:color="auto"/>
        <w:bottom w:val="none" w:sz="0" w:space="0" w:color="auto"/>
        <w:right w:val="none" w:sz="0" w:space="0" w:color="auto"/>
      </w:divBdr>
    </w:div>
    <w:div w:id="425345083">
      <w:bodyDiv w:val="1"/>
      <w:marLeft w:val="0"/>
      <w:marRight w:val="0"/>
      <w:marTop w:val="0"/>
      <w:marBottom w:val="0"/>
      <w:divBdr>
        <w:top w:val="none" w:sz="0" w:space="0" w:color="auto"/>
        <w:left w:val="none" w:sz="0" w:space="0" w:color="auto"/>
        <w:bottom w:val="none" w:sz="0" w:space="0" w:color="auto"/>
        <w:right w:val="none" w:sz="0" w:space="0" w:color="auto"/>
      </w:divBdr>
    </w:div>
    <w:div w:id="467748559">
      <w:bodyDiv w:val="1"/>
      <w:marLeft w:val="0"/>
      <w:marRight w:val="0"/>
      <w:marTop w:val="0"/>
      <w:marBottom w:val="0"/>
      <w:divBdr>
        <w:top w:val="none" w:sz="0" w:space="0" w:color="auto"/>
        <w:left w:val="none" w:sz="0" w:space="0" w:color="auto"/>
        <w:bottom w:val="none" w:sz="0" w:space="0" w:color="auto"/>
        <w:right w:val="none" w:sz="0" w:space="0" w:color="auto"/>
      </w:divBdr>
    </w:div>
    <w:div w:id="478814680">
      <w:bodyDiv w:val="1"/>
      <w:marLeft w:val="0"/>
      <w:marRight w:val="0"/>
      <w:marTop w:val="0"/>
      <w:marBottom w:val="0"/>
      <w:divBdr>
        <w:top w:val="none" w:sz="0" w:space="0" w:color="auto"/>
        <w:left w:val="none" w:sz="0" w:space="0" w:color="auto"/>
        <w:bottom w:val="none" w:sz="0" w:space="0" w:color="auto"/>
        <w:right w:val="none" w:sz="0" w:space="0" w:color="auto"/>
      </w:divBdr>
    </w:div>
    <w:div w:id="498159677">
      <w:bodyDiv w:val="1"/>
      <w:marLeft w:val="0"/>
      <w:marRight w:val="0"/>
      <w:marTop w:val="0"/>
      <w:marBottom w:val="0"/>
      <w:divBdr>
        <w:top w:val="none" w:sz="0" w:space="0" w:color="auto"/>
        <w:left w:val="none" w:sz="0" w:space="0" w:color="auto"/>
        <w:bottom w:val="none" w:sz="0" w:space="0" w:color="auto"/>
        <w:right w:val="none" w:sz="0" w:space="0" w:color="auto"/>
      </w:divBdr>
    </w:div>
    <w:div w:id="524439743">
      <w:bodyDiv w:val="1"/>
      <w:marLeft w:val="0"/>
      <w:marRight w:val="0"/>
      <w:marTop w:val="0"/>
      <w:marBottom w:val="0"/>
      <w:divBdr>
        <w:top w:val="none" w:sz="0" w:space="0" w:color="auto"/>
        <w:left w:val="none" w:sz="0" w:space="0" w:color="auto"/>
        <w:bottom w:val="none" w:sz="0" w:space="0" w:color="auto"/>
        <w:right w:val="none" w:sz="0" w:space="0" w:color="auto"/>
      </w:divBdr>
    </w:div>
    <w:div w:id="530998638">
      <w:bodyDiv w:val="1"/>
      <w:marLeft w:val="0"/>
      <w:marRight w:val="0"/>
      <w:marTop w:val="0"/>
      <w:marBottom w:val="0"/>
      <w:divBdr>
        <w:top w:val="none" w:sz="0" w:space="0" w:color="auto"/>
        <w:left w:val="none" w:sz="0" w:space="0" w:color="auto"/>
        <w:bottom w:val="none" w:sz="0" w:space="0" w:color="auto"/>
        <w:right w:val="none" w:sz="0" w:space="0" w:color="auto"/>
      </w:divBdr>
    </w:div>
    <w:div w:id="564534419">
      <w:bodyDiv w:val="1"/>
      <w:marLeft w:val="0"/>
      <w:marRight w:val="0"/>
      <w:marTop w:val="0"/>
      <w:marBottom w:val="0"/>
      <w:divBdr>
        <w:top w:val="none" w:sz="0" w:space="0" w:color="auto"/>
        <w:left w:val="none" w:sz="0" w:space="0" w:color="auto"/>
        <w:bottom w:val="none" w:sz="0" w:space="0" w:color="auto"/>
        <w:right w:val="none" w:sz="0" w:space="0" w:color="auto"/>
      </w:divBdr>
    </w:div>
    <w:div w:id="578441530">
      <w:bodyDiv w:val="1"/>
      <w:marLeft w:val="0"/>
      <w:marRight w:val="0"/>
      <w:marTop w:val="0"/>
      <w:marBottom w:val="0"/>
      <w:divBdr>
        <w:top w:val="none" w:sz="0" w:space="0" w:color="auto"/>
        <w:left w:val="none" w:sz="0" w:space="0" w:color="auto"/>
        <w:bottom w:val="none" w:sz="0" w:space="0" w:color="auto"/>
        <w:right w:val="none" w:sz="0" w:space="0" w:color="auto"/>
      </w:divBdr>
    </w:div>
    <w:div w:id="610206187">
      <w:bodyDiv w:val="1"/>
      <w:marLeft w:val="0"/>
      <w:marRight w:val="0"/>
      <w:marTop w:val="0"/>
      <w:marBottom w:val="0"/>
      <w:divBdr>
        <w:top w:val="none" w:sz="0" w:space="0" w:color="auto"/>
        <w:left w:val="none" w:sz="0" w:space="0" w:color="auto"/>
        <w:bottom w:val="none" w:sz="0" w:space="0" w:color="auto"/>
        <w:right w:val="none" w:sz="0" w:space="0" w:color="auto"/>
      </w:divBdr>
    </w:div>
    <w:div w:id="691225148">
      <w:bodyDiv w:val="1"/>
      <w:marLeft w:val="0"/>
      <w:marRight w:val="0"/>
      <w:marTop w:val="0"/>
      <w:marBottom w:val="0"/>
      <w:divBdr>
        <w:top w:val="none" w:sz="0" w:space="0" w:color="auto"/>
        <w:left w:val="none" w:sz="0" w:space="0" w:color="auto"/>
        <w:bottom w:val="none" w:sz="0" w:space="0" w:color="auto"/>
        <w:right w:val="none" w:sz="0" w:space="0" w:color="auto"/>
      </w:divBdr>
    </w:div>
    <w:div w:id="711417414">
      <w:bodyDiv w:val="1"/>
      <w:marLeft w:val="0"/>
      <w:marRight w:val="0"/>
      <w:marTop w:val="0"/>
      <w:marBottom w:val="0"/>
      <w:divBdr>
        <w:top w:val="none" w:sz="0" w:space="0" w:color="auto"/>
        <w:left w:val="none" w:sz="0" w:space="0" w:color="auto"/>
        <w:bottom w:val="none" w:sz="0" w:space="0" w:color="auto"/>
        <w:right w:val="none" w:sz="0" w:space="0" w:color="auto"/>
      </w:divBdr>
    </w:div>
    <w:div w:id="751703403">
      <w:bodyDiv w:val="1"/>
      <w:marLeft w:val="0"/>
      <w:marRight w:val="0"/>
      <w:marTop w:val="0"/>
      <w:marBottom w:val="0"/>
      <w:divBdr>
        <w:top w:val="none" w:sz="0" w:space="0" w:color="auto"/>
        <w:left w:val="none" w:sz="0" w:space="0" w:color="auto"/>
        <w:bottom w:val="none" w:sz="0" w:space="0" w:color="auto"/>
        <w:right w:val="none" w:sz="0" w:space="0" w:color="auto"/>
      </w:divBdr>
    </w:div>
    <w:div w:id="805512791">
      <w:bodyDiv w:val="1"/>
      <w:marLeft w:val="0"/>
      <w:marRight w:val="0"/>
      <w:marTop w:val="0"/>
      <w:marBottom w:val="0"/>
      <w:divBdr>
        <w:top w:val="none" w:sz="0" w:space="0" w:color="auto"/>
        <w:left w:val="none" w:sz="0" w:space="0" w:color="auto"/>
        <w:bottom w:val="none" w:sz="0" w:space="0" w:color="auto"/>
        <w:right w:val="none" w:sz="0" w:space="0" w:color="auto"/>
      </w:divBdr>
    </w:div>
    <w:div w:id="815411939">
      <w:bodyDiv w:val="1"/>
      <w:marLeft w:val="0"/>
      <w:marRight w:val="0"/>
      <w:marTop w:val="0"/>
      <w:marBottom w:val="0"/>
      <w:divBdr>
        <w:top w:val="none" w:sz="0" w:space="0" w:color="auto"/>
        <w:left w:val="none" w:sz="0" w:space="0" w:color="auto"/>
        <w:bottom w:val="none" w:sz="0" w:space="0" w:color="auto"/>
        <w:right w:val="none" w:sz="0" w:space="0" w:color="auto"/>
      </w:divBdr>
    </w:div>
    <w:div w:id="818837744">
      <w:bodyDiv w:val="1"/>
      <w:marLeft w:val="0"/>
      <w:marRight w:val="0"/>
      <w:marTop w:val="0"/>
      <w:marBottom w:val="0"/>
      <w:divBdr>
        <w:top w:val="none" w:sz="0" w:space="0" w:color="auto"/>
        <w:left w:val="none" w:sz="0" w:space="0" w:color="auto"/>
        <w:bottom w:val="none" w:sz="0" w:space="0" w:color="auto"/>
        <w:right w:val="none" w:sz="0" w:space="0" w:color="auto"/>
      </w:divBdr>
    </w:div>
    <w:div w:id="877013449">
      <w:bodyDiv w:val="1"/>
      <w:marLeft w:val="0"/>
      <w:marRight w:val="0"/>
      <w:marTop w:val="0"/>
      <w:marBottom w:val="0"/>
      <w:divBdr>
        <w:top w:val="none" w:sz="0" w:space="0" w:color="auto"/>
        <w:left w:val="none" w:sz="0" w:space="0" w:color="auto"/>
        <w:bottom w:val="none" w:sz="0" w:space="0" w:color="auto"/>
        <w:right w:val="none" w:sz="0" w:space="0" w:color="auto"/>
      </w:divBdr>
    </w:div>
    <w:div w:id="893545279">
      <w:bodyDiv w:val="1"/>
      <w:marLeft w:val="0"/>
      <w:marRight w:val="0"/>
      <w:marTop w:val="0"/>
      <w:marBottom w:val="0"/>
      <w:divBdr>
        <w:top w:val="none" w:sz="0" w:space="0" w:color="auto"/>
        <w:left w:val="none" w:sz="0" w:space="0" w:color="auto"/>
        <w:bottom w:val="none" w:sz="0" w:space="0" w:color="auto"/>
        <w:right w:val="none" w:sz="0" w:space="0" w:color="auto"/>
      </w:divBdr>
    </w:div>
    <w:div w:id="895122382">
      <w:bodyDiv w:val="1"/>
      <w:marLeft w:val="0"/>
      <w:marRight w:val="0"/>
      <w:marTop w:val="0"/>
      <w:marBottom w:val="0"/>
      <w:divBdr>
        <w:top w:val="none" w:sz="0" w:space="0" w:color="auto"/>
        <w:left w:val="none" w:sz="0" w:space="0" w:color="auto"/>
        <w:bottom w:val="none" w:sz="0" w:space="0" w:color="auto"/>
        <w:right w:val="none" w:sz="0" w:space="0" w:color="auto"/>
      </w:divBdr>
    </w:div>
    <w:div w:id="920873250">
      <w:bodyDiv w:val="1"/>
      <w:marLeft w:val="0"/>
      <w:marRight w:val="0"/>
      <w:marTop w:val="0"/>
      <w:marBottom w:val="0"/>
      <w:divBdr>
        <w:top w:val="none" w:sz="0" w:space="0" w:color="auto"/>
        <w:left w:val="none" w:sz="0" w:space="0" w:color="auto"/>
        <w:bottom w:val="none" w:sz="0" w:space="0" w:color="auto"/>
        <w:right w:val="none" w:sz="0" w:space="0" w:color="auto"/>
      </w:divBdr>
    </w:div>
    <w:div w:id="956714680">
      <w:bodyDiv w:val="1"/>
      <w:marLeft w:val="0"/>
      <w:marRight w:val="0"/>
      <w:marTop w:val="0"/>
      <w:marBottom w:val="0"/>
      <w:divBdr>
        <w:top w:val="none" w:sz="0" w:space="0" w:color="auto"/>
        <w:left w:val="none" w:sz="0" w:space="0" w:color="auto"/>
        <w:bottom w:val="none" w:sz="0" w:space="0" w:color="auto"/>
        <w:right w:val="none" w:sz="0" w:space="0" w:color="auto"/>
      </w:divBdr>
    </w:div>
    <w:div w:id="1008676479">
      <w:bodyDiv w:val="1"/>
      <w:marLeft w:val="0"/>
      <w:marRight w:val="0"/>
      <w:marTop w:val="0"/>
      <w:marBottom w:val="0"/>
      <w:divBdr>
        <w:top w:val="none" w:sz="0" w:space="0" w:color="auto"/>
        <w:left w:val="none" w:sz="0" w:space="0" w:color="auto"/>
        <w:bottom w:val="none" w:sz="0" w:space="0" w:color="auto"/>
        <w:right w:val="none" w:sz="0" w:space="0" w:color="auto"/>
      </w:divBdr>
    </w:div>
    <w:div w:id="1036854674">
      <w:bodyDiv w:val="1"/>
      <w:marLeft w:val="0"/>
      <w:marRight w:val="0"/>
      <w:marTop w:val="0"/>
      <w:marBottom w:val="0"/>
      <w:divBdr>
        <w:top w:val="none" w:sz="0" w:space="0" w:color="auto"/>
        <w:left w:val="none" w:sz="0" w:space="0" w:color="auto"/>
        <w:bottom w:val="none" w:sz="0" w:space="0" w:color="auto"/>
        <w:right w:val="none" w:sz="0" w:space="0" w:color="auto"/>
      </w:divBdr>
    </w:div>
    <w:div w:id="1066684678">
      <w:bodyDiv w:val="1"/>
      <w:marLeft w:val="0"/>
      <w:marRight w:val="0"/>
      <w:marTop w:val="0"/>
      <w:marBottom w:val="0"/>
      <w:divBdr>
        <w:top w:val="none" w:sz="0" w:space="0" w:color="auto"/>
        <w:left w:val="none" w:sz="0" w:space="0" w:color="auto"/>
        <w:bottom w:val="none" w:sz="0" w:space="0" w:color="auto"/>
        <w:right w:val="none" w:sz="0" w:space="0" w:color="auto"/>
      </w:divBdr>
    </w:div>
    <w:div w:id="1077947064">
      <w:bodyDiv w:val="1"/>
      <w:marLeft w:val="0"/>
      <w:marRight w:val="0"/>
      <w:marTop w:val="0"/>
      <w:marBottom w:val="0"/>
      <w:divBdr>
        <w:top w:val="none" w:sz="0" w:space="0" w:color="auto"/>
        <w:left w:val="none" w:sz="0" w:space="0" w:color="auto"/>
        <w:bottom w:val="none" w:sz="0" w:space="0" w:color="auto"/>
        <w:right w:val="none" w:sz="0" w:space="0" w:color="auto"/>
      </w:divBdr>
    </w:div>
    <w:div w:id="1211454813">
      <w:bodyDiv w:val="1"/>
      <w:marLeft w:val="0"/>
      <w:marRight w:val="0"/>
      <w:marTop w:val="0"/>
      <w:marBottom w:val="0"/>
      <w:divBdr>
        <w:top w:val="none" w:sz="0" w:space="0" w:color="auto"/>
        <w:left w:val="none" w:sz="0" w:space="0" w:color="auto"/>
        <w:bottom w:val="none" w:sz="0" w:space="0" w:color="auto"/>
        <w:right w:val="none" w:sz="0" w:space="0" w:color="auto"/>
      </w:divBdr>
    </w:div>
    <w:div w:id="1217471835">
      <w:bodyDiv w:val="1"/>
      <w:marLeft w:val="0"/>
      <w:marRight w:val="0"/>
      <w:marTop w:val="0"/>
      <w:marBottom w:val="0"/>
      <w:divBdr>
        <w:top w:val="none" w:sz="0" w:space="0" w:color="auto"/>
        <w:left w:val="none" w:sz="0" w:space="0" w:color="auto"/>
        <w:bottom w:val="none" w:sz="0" w:space="0" w:color="auto"/>
        <w:right w:val="none" w:sz="0" w:space="0" w:color="auto"/>
      </w:divBdr>
    </w:div>
    <w:div w:id="1250429834">
      <w:bodyDiv w:val="1"/>
      <w:marLeft w:val="0"/>
      <w:marRight w:val="0"/>
      <w:marTop w:val="0"/>
      <w:marBottom w:val="0"/>
      <w:divBdr>
        <w:top w:val="none" w:sz="0" w:space="0" w:color="auto"/>
        <w:left w:val="none" w:sz="0" w:space="0" w:color="auto"/>
        <w:bottom w:val="none" w:sz="0" w:space="0" w:color="auto"/>
        <w:right w:val="none" w:sz="0" w:space="0" w:color="auto"/>
      </w:divBdr>
    </w:div>
    <w:div w:id="1303463603">
      <w:bodyDiv w:val="1"/>
      <w:marLeft w:val="0"/>
      <w:marRight w:val="0"/>
      <w:marTop w:val="0"/>
      <w:marBottom w:val="0"/>
      <w:divBdr>
        <w:top w:val="none" w:sz="0" w:space="0" w:color="auto"/>
        <w:left w:val="none" w:sz="0" w:space="0" w:color="auto"/>
        <w:bottom w:val="none" w:sz="0" w:space="0" w:color="auto"/>
        <w:right w:val="none" w:sz="0" w:space="0" w:color="auto"/>
      </w:divBdr>
    </w:div>
    <w:div w:id="1306660984">
      <w:bodyDiv w:val="1"/>
      <w:marLeft w:val="0"/>
      <w:marRight w:val="0"/>
      <w:marTop w:val="0"/>
      <w:marBottom w:val="0"/>
      <w:divBdr>
        <w:top w:val="none" w:sz="0" w:space="0" w:color="auto"/>
        <w:left w:val="none" w:sz="0" w:space="0" w:color="auto"/>
        <w:bottom w:val="none" w:sz="0" w:space="0" w:color="auto"/>
        <w:right w:val="none" w:sz="0" w:space="0" w:color="auto"/>
      </w:divBdr>
    </w:div>
    <w:div w:id="1324164256">
      <w:bodyDiv w:val="1"/>
      <w:marLeft w:val="0"/>
      <w:marRight w:val="0"/>
      <w:marTop w:val="0"/>
      <w:marBottom w:val="0"/>
      <w:divBdr>
        <w:top w:val="none" w:sz="0" w:space="0" w:color="auto"/>
        <w:left w:val="none" w:sz="0" w:space="0" w:color="auto"/>
        <w:bottom w:val="none" w:sz="0" w:space="0" w:color="auto"/>
        <w:right w:val="none" w:sz="0" w:space="0" w:color="auto"/>
      </w:divBdr>
    </w:div>
    <w:div w:id="1341421756">
      <w:bodyDiv w:val="1"/>
      <w:marLeft w:val="0"/>
      <w:marRight w:val="0"/>
      <w:marTop w:val="0"/>
      <w:marBottom w:val="0"/>
      <w:divBdr>
        <w:top w:val="none" w:sz="0" w:space="0" w:color="auto"/>
        <w:left w:val="none" w:sz="0" w:space="0" w:color="auto"/>
        <w:bottom w:val="none" w:sz="0" w:space="0" w:color="auto"/>
        <w:right w:val="none" w:sz="0" w:space="0" w:color="auto"/>
      </w:divBdr>
    </w:div>
    <w:div w:id="1342706881">
      <w:bodyDiv w:val="1"/>
      <w:marLeft w:val="0"/>
      <w:marRight w:val="0"/>
      <w:marTop w:val="0"/>
      <w:marBottom w:val="0"/>
      <w:divBdr>
        <w:top w:val="none" w:sz="0" w:space="0" w:color="auto"/>
        <w:left w:val="none" w:sz="0" w:space="0" w:color="auto"/>
        <w:bottom w:val="none" w:sz="0" w:space="0" w:color="auto"/>
        <w:right w:val="none" w:sz="0" w:space="0" w:color="auto"/>
      </w:divBdr>
    </w:div>
    <w:div w:id="1358390902">
      <w:bodyDiv w:val="1"/>
      <w:marLeft w:val="0"/>
      <w:marRight w:val="0"/>
      <w:marTop w:val="0"/>
      <w:marBottom w:val="0"/>
      <w:divBdr>
        <w:top w:val="none" w:sz="0" w:space="0" w:color="auto"/>
        <w:left w:val="none" w:sz="0" w:space="0" w:color="auto"/>
        <w:bottom w:val="none" w:sz="0" w:space="0" w:color="auto"/>
        <w:right w:val="none" w:sz="0" w:space="0" w:color="auto"/>
      </w:divBdr>
    </w:div>
    <w:div w:id="1407462495">
      <w:bodyDiv w:val="1"/>
      <w:marLeft w:val="0"/>
      <w:marRight w:val="0"/>
      <w:marTop w:val="0"/>
      <w:marBottom w:val="0"/>
      <w:divBdr>
        <w:top w:val="none" w:sz="0" w:space="0" w:color="auto"/>
        <w:left w:val="none" w:sz="0" w:space="0" w:color="auto"/>
        <w:bottom w:val="none" w:sz="0" w:space="0" w:color="auto"/>
        <w:right w:val="none" w:sz="0" w:space="0" w:color="auto"/>
      </w:divBdr>
    </w:div>
    <w:div w:id="1485782650">
      <w:bodyDiv w:val="1"/>
      <w:marLeft w:val="0"/>
      <w:marRight w:val="0"/>
      <w:marTop w:val="0"/>
      <w:marBottom w:val="0"/>
      <w:divBdr>
        <w:top w:val="none" w:sz="0" w:space="0" w:color="auto"/>
        <w:left w:val="none" w:sz="0" w:space="0" w:color="auto"/>
        <w:bottom w:val="none" w:sz="0" w:space="0" w:color="auto"/>
        <w:right w:val="none" w:sz="0" w:space="0" w:color="auto"/>
      </w:divBdr>
    </w:div>
    <w:div w:id="1525559347">
      <w:bodyDiv w:val="1"/>
      <w:marLeft w:val="0"/>
      <w:marRight w:val="0"/>
      <w:marTop w:val="0"/>
      <w:marBottom w:val="0"/>
      <w:divBdr>
        <w:top w:val="none" w:sz="0" w:space="0" w:color="auto"/>
        <w:left w:val="none" w:sz="0" w:space="0" w:color="auto"/>
        <w:bottom w:val="none" w:sz="0" w:space="0" w:color="auto"/>
        <w:right w:val="none" w:sz="0" w:space="0" w:color="auto"/>
      </w:divBdr>
    </w:div>
    <w:div w:id="1552380995">
      <w:bodyDiv w:val="1"/>
      <w:marLeft w:val="0"/>
      <w:marRight w:val="0"/>
      <w:marTop w:val="0"/>
      <w:marBottom w:val="0"/>
      <w:divBdr>
        <w:top w:val="none" w:sz="0" w:space="0" w:color="auto"/>
        <w:left w:val="none" w:sz="0" w:space="0" w:color="auto"/>
        <w:bottom w:val="none" w:sz="0" w:space="0" w:color="auto"/>
        <w:right w:val="none" w:sz="0" w:space="0" w:color="auto"/>
      </w:divBdr>
    </w:div>
    <w:div w:id="1567956039">
      <w:bodyDiv w:val="1"/>
      <w:marLeft w:val="0"/>
      <w:marRight w:val="0"/>
      <w:marTop w:val="0"/>
      <w:marBottom w:val="0"/>
      <w:divBdr>
        <w:top w:val="none" w:sz="0" w:space="0" w:color="auto"/>
        <w:left w:val="none" w:sz="0" w:space="0" w:color="auto"/>
        <w:bottom w:val="none" w:sz="0" w:space="0" w:color="auto"/>
        <w:right w:val="none" w:sz="0" w:space="0" w:color="auto"/>
      </w:divBdr>
    </w:div>
    <w:div w:id="1590967870">
      <w:bodyDiv w:val="1"/>
      <w:marLeft w:val="0"/>
      <w:marRight w:val="0"/>
      <w:marTop w:val="0"/>
      <w:marBottom w:val="0"/>
      <w:divBdr>
        <w:top w:val="none" w:sz="0" w:space="0" w:color="auto"/>
        <w:left w:val="none" w:sz="0" w:space="0" w:color="auto"/>
        <w:bottom w:val="none" w:sz="0" w:space="0" w:color="auto"/>
        <w:right w:val="none" w:sz="0" w:space="0" w:color="auto"/>
      </w:divBdr>
    </w:div>
    <w:div w:id="1609847512">
      <w:bodyDiv w:val="1"/>
      <w:marLeft w:val="0"/>
      <w:marRight w:val="0"/>
      <w:marTop w:val="0"/>
      <w:marBottom w:val="0"/>
      <w:divBdr>
        <w:top w:val="none" w:sz="0" w:space="0" w:color="auto"/>
        <w:left w:val="none" w:sz="0" w:space="0" w:color="auto"/>
        <w:bottom w:val="none" w:sz="0" w:space="0" w:color="auto"/>
        <w:right w:val="none" w:sz="0" w:space="0" w:color="auto"/>
      </w:divBdr>
    </w:div>
    <w:div w:id="1754819445">
      <w:bodyDiv w:val="1"/>
      <w:marLeft w:val="0"/>
      <w:marRight w:val="0"/>
      <w:marTop w:val="0"/>
      <w:marBottom w:val="0"/>
      <w:divBdr>
        <w:top w:val="none" w:sz="0" w:space="0" w:color="auto"/>
        <w:left w:val="none" w:sz="0" w:space="0" w:color="auto"/>
        <w:bottom w:val="none" w:sz="0" w:space="0" w:color="auto"/>
        <w:right w:val="none" w:sz="0" w:space="0" w:color="auto"/>
      </w:divBdr>
    </w:div>
    <w:div w:id="1830360233">
      <w:bodyDiv w:val="1"/>
      <w:marLeft w:val="0"/>
      <w:marRight w:val="0"/>
      <w:marTop w:val="0"/>
      <w:marBottom w:val="0"/>
      <w:divBdr>
        <w:top w:val="none" w:sz="0" w:space="0" w:color="auto"/>
        <w:left w:val="none" w:sz="0" w:space="0" w:color="auto"/>
        <w:bottom w:val="none" w:sz="0" w:space="0" w:color="auto"/>
        <w:right w:val="none" w:sz="0" w:space="0" w:color="auto"/>
      </w:divBdr>
    </w:div>
    <w:div w:id="1849320706">
      <w:bodyDiv w:val="1"/>
      <w:marLeft w:val="0"/>
      <w:marRight w:val="0"/>
      <w:marTop w:val="0"/>
      <w:marBottom w:val="0"/>
      <w:divBdr>
        <w:top w:val="none" w:sz="0" w:space="0" w:color="auto"/>
        <w:left w:val="none" w:sz="0" w:space="0" w:color="auto"/>
        <w:bottom w:val="none" w:sz="0" w:space="0" w:color="auto"/>
        <w:right w:val="none" w:sz="0" w:space="0" w:color="auto"/>
      </w:divBdr>
    </w:div>
    <w:div w:id="1894803096">
      <w:bodyDiv w:val="1"/>
      <w:marLeft w:val="0"/>
      <w:marRight w:val="0"/>
      <w:marTop w:val="0"/>
      <w:marBottom w:val="0"/>
      <w:divBdr>
        <w:top w:val="none" w:sz="0" w:space="0" w:color="auto"/>
        <w:left w:val="none" w:sz="0" w:space="0" w:color="auto"/>
        <w:bottom w:val="none" w:sz="0" w:space="0" w:color="auto"/>
        <w:right w:val="none" w:sz="0" w:space="0" w:color="auto"/>
      </w:divBdr>
    </w:div>
    <w:div w:id="1933780220">
      <w:bodyDiv w:val="1"/>
      <w:marLeft w:val="0"/>
      <w:marRight w:val="0"/>
      <w:marTop w:val="0"/>
      <w:marBottom w:val="0"/>
      <w:divBdr>
        <w:top w:val="none" w:sz="0" w:space="0" w:color="auto"/>
        <w:left w:val="none" w:sz="0" w:space="0" w:color="auto"/>
        <w:bottom w:val="none" w:sz="0" w:space="0" w:color="auto"/>
        <w:right w:val="none" w:sz="0" w:space="0" w:color="auto"/>
      </w:divBdr>
    </w:div>
    <w:div w:id="1973711242">
      <w:bodyDiv w:val="1"/>
      <w:marLeft w:val="0"/>
      <w:marRight w:val="0"/>
      <w:marTop w:val="0"/>
      <w:marBottom w:val="0"/>
      <w:divBdr>
        <w:top w:val="none" w:sz="0" w:space="0" w:color="auto"/>
        <w:left w:val="none" w:sz="0" w:space="0" w:color="auto"/>
        <w:bottom w:val="none" w:sz="0" w:space="0" w:color="auto"/>
        <w:right w:val="none" w:sz="0" w:space="0" w:color="auto"/>
      </w:divBdr>
    </w:div>
    <w:div w:id="2030639459">
      <w:bodyDiv w:val="1"/>
      <w:marLeft w:val="0"/>
      <w:marRight w:val="0"/>
      <w:marTop w:val="0"/>
      <w:marBottom w:val="0"/>
      <w:divBdr>
        <w:top w:val="none" w:sz="0" w:space="0" w:color="auto"/>
        <w:left w:val="none" w:sz="0" w:space="0" w:color="auto"/>
        <w:bottom w:val="none" w:sz="0" w:space="0" w:color="auto"/>
        <w:right w:val="none" w:sz="0" w:space="0" w:color="auto"/>
      </w:divBdr>
    </w:div>
    <w:div w:id="2045935119">
      <w:bodyDiv w:val="1"/>
      <w:marLeft w:val="0"/>
      <w:marRight w:val="0"/>
      <w:marTop w:val="0"/>
      <w:marBottom w:val="0"/>
      <w:divBdr>
        <w:top w:val="none" w:sz="0" w:space="0" w:color="auto"/>
        <w:left w:val="none" w:sz="0" w:space="0" w:color="auto"/>
        <w:bottom w:val="none" w:sz="0" w:space="0" w:color="auto"/>
        <w:right w:val="none" w:sz="0" w:space="0" w:color="auto"/>
      </w:divBdr>
    </w:div>
    <w:div w:id="2081170647">
      <w:bodyDiv w:val="1"/>
      <w:marLeft w:val="0"/>
      <w:marRight w:val="0"/>
      <w:marTop w:val="0"/>
      <w:marBottom w:val="0"/>
      <w:divBdr>
        <w:top w:val="none" w:sz="0" w:space="0" w:color="auto"/>
        <w:left w:val="none" w:sz="0" w:space="0" w:color="auto"/>
        <w:bottom w:val="none" w:sz="0" w:space="0" w:color="auto"/>
        <w:right w:val="none" w:sz="0" w:space="0" w:color="auto"/>
      </w:divBdr>
    </w:div>
    <w:div w:id="2120176499">
      <w:bodyDiv w:val="1"/>
      <w:marLeft w:val="0"/>
      <w:marRight w:val="0"/>
      <w:marTop w:val="0"/>
      <w:marBottom w:val="0"/>
      <w:divBdr>
        <w:top w:val="none" w:sz="0" w:space="0" w:color="auto"/>
        <w:left w:val="none" w:sz="0" w:space="0" w:color="auto"/>
        <w:bottom w:val="none" w:sz="0" w:space="0" w:color="auto"/>
        <w:right w:val="none" w:sz="0" w:space="0" w:color="auto"/>
      </w:divBdr>
    </w:div>
    <w:div w:id="2124230959">
      <w:bodyDiv w:val="1"/>
      <w:marLeft w:val="0"/>
      <w:marRight w:val="0"/>
      <w:marTop w:val="0"/>
      <w:marBottom w:val="0"/>
      <w:divBdr>
        <w:top w:val="none" w:sz="0" w:space="0" w:color="auto"/>
        <w:left w:val="none" w:sz="0" w:space="0" w:color="auto"/>
        <w:bottom w:val="none" w:sz="0" w:space="0" w:color="auto"/>
        <w:right w:val="none" w:sz="0" w:space="0" w:color="auto"/>
      </w:divBdr>
    </w:div>
    <w:div w:id="2135635361">
      <w:bodyDiv w:val="1"/>
      <w:marLeft w:val="0"/>
      <w:marRight w:val="0"/>
      <w:marTop w:val="0"/>
      <w:marBottom w:val="0"/>
      <w:divBdr>
        <w:top w:val="none" w:sz="0" w:space="0" w:color="auto"/>
        <w:left w:val="none" w:sz="0" w:space="0" w:color="auto"/>
        <w:bottom w:val="none" w:sz="0" w:space="0" w:color="auto"/>
        <w:right w:val="none" w:sz="0" w:space="0" w:color="auto"/>
      </w:divBdr>
    </w:div>
    <w:div w:id="21419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ancc-afg.org" TargetMode="External"/><Relationship Id="rId4" Type="http://schemas.openxmlformats.org/officeDocument/2006/relationships/settings" Target="settings.xml"/><Relationship Id="rId9" Type="http://schemas.openxmlformats.org/officeDocument/2006/relationships/hyperlink" Target="mailto:procurement@ancc-a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00928-F992-4D33-BFFB-D8D55C40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1641</Words>
  <Characters>9511</Characters>
  <Application>Microsoft Office Word</Application>
  <DocSecurity>0</DocSecurity>
  <Lines>297</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Marufi</dc:creator>
  <cp:keywords/>
  <dc:description/>
  <cp:lastModifiedBy>Javid Totakhail</cp:lastModifiedBy>
  <cp:revision>4</cp:revision>
  <dcterms:created xsi:type="dcterms:W3CDTF">2024-02-19T05:07:00Z</dcterms:created>
  <dcterms:modified xsi:type="dcterms:W3CDTF">2024-02-19T05:37:00Z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553c3c7e6a28b9d503411bd37d72b77a7e48724c1a18fd99d3bb292879e2eddd</vt:lpwstr>
  </property>
</Properties>
</file>