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C2" w:rsidRPr="00BE3AC2" w:rsidRDefault="00BE3AC2" w:rsidP="00BE3A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911"/>
        <w:gridCol w:w="2146"/>
        <w:gridCol w:w="1566"/>
      </w:tblGrid>
      <w:tr w:rsidR="00BE3AC2" w:rsidRPr="00BE3AC2" w:rsidTr="00BE3AC2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2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2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62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BE3AC2" w:rsidRPr="00BE3AC2" w:rsidTr="00BE3AC2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ps-AF"/>
              </w:rPr>
              <w:t>تهیه وتدارک 13قلم ماشین</w:t>
            </w:r>
            <w:r w:rsidRPr="00BE3AC2">
              <w:rPr>
                <w:rFonts w:ascii="Cambria" w:eastAsia="Times New Roman" w:hAnsi="Cambria" w:cs="Cambria" w:hint="cs"/>
                <w:sz w:val="24"/>
                <w:szCs w:val="24"/>
                <w:rtl/>
                <w:lang w:bidi="ps-AF"/>
              </w:rPr>
              <w:t> </w:t>
            </w:r>
            <w:r w:rsidRPr="00BE3AC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ps-AF"/>
              </w:rPr>
              <w:t xml:space="preserve"> آلات طبی مورد نیازشفا خانه ملی وتخصصی</w:t>
            </w:r>
            <w:r w:rsidRPr="00BE3AC2">
              <w:rPr>
                <w:rFonts w:ascii="Cambria" w:eastAsia="Times New Roman" w:hAnsi="Cambria" w:cs="Cambria" w:hint="cs"/>
                <w:sz w:val="24"/>
                <w:szCs w:val="24"/>
                <w:rtl/>
                <w:lang w:bidi="ps-AF"/>
              </w:rPr>
              <w:t> </w:t>
            </w:r>
            <w:r w:rsidRPr="00BE3AC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ps-AF"/>
              </w:rPr>
              <w:t xml:space="preserve"> ریاست ع امور صحیه پولیس برای سال مالی </w:t>
            </w:r>
            <w:r w:rsidRPr="00BE3AC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2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E3AC2">
              <w:rPr>
                <w:rFonts w:ascii="Times New Roman" w:eastAsia="Times New Roman" w:hAnsi="Times New Roman" w:cs="Times New Roman"/>
                <w:shd w:val="clear" w:color="auto" w:fill="FFFF00"/>
              </w:rPr>
              <w:t>MOI1402-G -0086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AC2" w:rsidRPr="00BE3AC2" w:rsidRDefault="00BE3AC2" w:rsidP="00BE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C2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1000000 یک میلیون افغانی </w:t>
            </w:r>
          </w:p>
          <w:p w:rsidR="00BE3AC2" w:rsidRPr="00BE3AC2" w:rsidRDefault="00BE3AC2" w:rsidP="00BE3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AC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بلاک 310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آمریت تدارکات امور اجناس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BE3AC2">
        <w:rPr>
          <w:rFonts w:ascii="Calibri" w:eastAsia="Times New Roman" w:hAnsi="Calibri" w:cs="Times New Roman"/>
          <w:color w:val="000000"/>
        </w:rPr>
        <w:t>7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BE3AC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BE3AC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BE3AC2">
        <w:rPr>
          <w:rFonts w:ascii="Calibri" w:eastAsia="Times New Roman" w:hAnsi="Calibri" w:cs="Times New Roman"/>
          <w:sz w:val="24"/>
          <w:szCs w:val="24"/>
          <w:rtl/>
          <w:lang w:bidi="fa-IR"/>
        </w:rPr>
        <w:t>داجناس چارو آمریت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BE3AC2" w:rsidRPr="00BE3AC2" w:rsidRDefault="00BE3AC2" w:rsidP="00BE3AC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BE3AC2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BE3AC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BE3AC2" w:rsidRPr="00BE3AC2" w:rsidRDefault="00BE3AC2" w:rsidP="00BE3AC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3AC2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نوت : درصورت هر گونه تفاوت میان اعلان وشرطنامه،شرطنامه مدار اعتبار است.</w:t>
      </w:r>
    </w:p>
    <w:p w:rsidR="004555DF" w:rsidRDefault="00BE3AC2" w:rsidP="00BE3AC2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C2"/>
    <w:rsid w:val="006366A9"/>
    <w:rsid w:val="00BE3AC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8F36-F29D-4372-B1A4-C9DB3C42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2024-02-10T06:05:00Z</dcterms:created>
  <dcterms:modified xsi:type="dcterms:W3CDTF">2024-02-10T06:06:00Z</dcterms:modified>
</cp:coreProperties>
</file>