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A45E" w14:textId="77777777" w:rsidR="005E48E5" w:rsidRPr="00637BB8" w:rsidRDefault="005E48E5" w:rsidP="005E48E5">
      <w:pPr>
        <w:pStyle w:val="NoSpacing"/>
        <w:rPr>
          <w:rFonts w:ascii="Franklin Gothic Book" w:hAnsi="Franklin Gothic Book"/>
          <w:highlight w:val="yellow"/>
        </w:rPr>
        <w:sectPr w:rsidR="005E48E5" w:rsidRPr="00637BB8" w:rsidSect="003C52AA">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tbl>
      <w:tblPr>
        <w:tblpPr w:leftFromText="180" w:rightFromText="180" w:vertAnchor="text" w:horzAnchor="page" w:tblpX="2956" w:tblpY="5171"/>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8E5848" w:rsidRPr="00637BB8" w14:paraId="34D65003" w14:textId="77777777" w:rsidTr="00637BB8">
        <w:tc>
          <w:tcPr>
            <w:tcW w:w="7695" w:type="dxa"/>
            <w:tcBorders>
              <w:top w:val="nil"/>
              <w:left w:val="single" w:sz="12" w:space="0" w:color="FF7602"/>
              <w:bottom w:val="nil"/>
              <w:right w:val="nil"/>
            </w:tcBorders>
            <w:shd w:val="clear" w:color="auto" w:fill="auto"/>
            <w:hideMark/>
          </w:tcPr>
          <w:p w14:paraId="43412286" w14:textId="77777777" w:rsidR="008E5848" w:rsidRPr="00637BB8" w:rsidRDefault="008E5848" w:rsidP="008E5848">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8E6208" w:rsidRPr="00637BB8" w14:paraId="4D5A0B5E" w14:textId="77777777" w:rsidTr="00637BB8">
        <w:tc>
          <w:tcPr>
            <w:tcW w:w="7695" w:type="dxa"/>
            <w:tcBorders>
              <w:top w:val="nil"/>
              <w:left w:val="single" w:sz="12" w:space="0" w:color="FF7602"/>
              <w:bottom w:val="nil"/>
              <w:right w:val="nil"/>
            </w:tcBorders>
            <w:shd w:val="clear" w:color="auto" w:fill="auto"/>
            <w:hideMark/>
          </w:tcPr>
          <w:p w14:paraId="5F1D0C2B" w14:textId="77777777" w:rsidR="00FA0426" w:rsidRPr="00E017ED" w:rsidRDefault="008E6208" w:rsidP="008E6208">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w:t>
            </w:r>
            <w:r w:rsidR="00FA0426" w:rsidRPr="00E017ED">
              <w:rPr>
                <w:rFonts w:ascii="Franklin Gothic Book" w:hAnsi="Franklin Gothic Book" w:cs="Segoe UI"/>
                <w:b/>
                <w:bCs/>
                <w:color w:val="FF7602"/>
                <w:sz w:val="72"/>
                <w:szCs w:val="72"/>
                <w:lang w:eastAsia="fr-FR" w:bidi="th-TH"/>
              </w:rPr>
              <w:t xml:space="preserve">nvitation to </w:t>
            </w:r>
            <w:r w:rsidRPr="00E017ED">
              <w:rPr>
                <w:rFonts w:ascii="Franklin Gothic Book" w:hAnsi="Franklin Gothic Book" w:cs="Segoe UI"/>
                <w:b/>
                <w:bCs/>
                <w:color w:val="FF7602"/>
                <w:sz w:val="72"/>
                <w:szCs w:val="72"/>
                <w:lang w:eastAsia="fr-FR" w:bidi="th-TH"/>
              </w:rPr>
              <w:t>B</w:t>
            </w:r>
            <w:r w:rsidR="00FA0426" w:rsidRPr="00E017ED">
              <w:rPr>
                <w:rFonts w:ascii="Franklin Gothic Book" w:hAnsi="Franklin Gothic Book" w:cs="Segoe UI"/>
                <w:b/>
                <w:bCs/>
                <w:color w:val="FF7602"/>
                <w:sz w:val="72"/>
                <w:szCs w:val="72"/>
                <w:lang w:eastAsia="fr-FR" w:bidi="th-TH"/>
              </w:rPr>
              <w:t>id</w:t>
            </w:r>
          </w:p>
          <w:p w14:paraId="1CC85B0F" w14:textId="356AD93F" w:rsidR="008E6208" w:rsidRPr="00637BB8" w:rsidRDefault="008E6208" w:rsidP="008E6208">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8E5848" w:rsidRPr="00637BB8" w14:paraId="5C67272E" w14:textId="77777777" w:rsidTr="00637BB8">
        <w:tc>
          <w:tcPr>
            <w:tcW w:w="7695" w:type="dxa"/>
            <w:tcBorders>
              <w:top w:val="nil"/>
              <w:left w:val="single" w:sz="12" w:space="0" w:color="FF7602"/>
              <w:bottom w:val="nil"/>
              <w:right w:val="nil"/>
            </w:tcBorders>
            <w:shd w:val="clear" w:color="auto" w:fill="auto"/>
            <w:hideMark/>
          </w:tcPr>
          <w:p w14:paraId="1272E27A" w14:textId="0882B5DA" w:rsidR="008E5848" w:rsidRPr="00246660" w:rsidRDefault="00F54EAC" w:rsidP="008E5848">
            <w:pPr>
              <w:spacing w:after="0" w:line="240" w:lineRule="auto"/>
              <w:textAlignment w:val="baseline"/>
              <w:rPr>
                <w:rFonts w:ascii="Franklin Gothic Book" w:hAnsi="Franklin Gothic Book" w:cs="Segoe UI"/>
                <w:color w:val="464645"/>
                <w:sz w:val="24"/>
                <w:szCs w:val="24"/>
                <w:lang w:eastAsia="fr-FR" w:bidi="th-TH"/>
              </w:rPr>
            </w:pPr>
            <w:r>
              <w:rPr>
                <w:rFonts w:ascii="Franklin Gothic Book" w:hAnsi="Franklin Gothic Book" w:cs="Segoe UI"/>
                <w:color w:val="464645"/>
                <w:sz w:val="24"/>
                <w:szCs w:val="24"/>
                <w:lang w:eastAsia="fr-FR" w:bidi="th-TH"/>
              </w:rPr>
              <w:t>ITB reference</w:t>
            </w:r>
            <w:r w:rsidR="00004181">
              <w:rPr>
                <w:rFonts w:ascii="Franklin Gothic Book" w:hAnsi="Franklin Gothic Book" w:cs="Segoe UI"/>
                <w:color w:val="464645"/>
                <w:sz w:val="24"/>
                <w:szCs w:val="24"/>
                <w:lang w:eastAsia="fr-FR" w:bidi="th-TH"/>
              </w:rPr>
              <w:t># P</w:t>
            </w:r>
            <w:r w:rsidR="00AB05DF">
              <w:rPr>
                <w:rFonts w:ascii="Franklin Gothic Book" w:hAnsi="Franklin Gothic Book" w:cs="Segoe UI"/>
                <w:color w:val="464645"/>
                <w:sz w:val="24"/>
                <w:szCs w:val="24"/>
                <w:lang w:eastAsia="fr-FR" w:bidi="th-TH"/>
              </w:rPr>
              <w:t xml:space="preserve">R </w:t>
            </w:r>
            <w:r w:rsidR="006D5D34">
              <w:rPr>
                <w:rFonts w:ascii="Franklin Gothic Book" w:hAnsi="Franklin Gothic Book" w:cs="Segoe UI"/>
                <w:color w:val="464645"/>
                <w:sz w:val="24"/>
                <w:szCs w:val="24"/>
                <w:lang w:eastAsia="fr-FR" w:bidi="th-TH"/>
              </w:rPr>
              <w:t xml:space="preserve">8601412 </w:t>
            </w:r>
          </w:p>
        </w:tc>
      </w:tr>
    </w:tbl>
    <w:p w14:paraId="01BDF23B" w14:textId="6A740E9F" w:rsidR="005E48E5" w:rsidRPr="00637BB8" w:rsidRDefault="005E48E5" w:rsidP="005E48E5">
      <w:pPr>
        <w:pStyle w:val="NoSpacing"/>
        <w:rPr>
          <w:rFonts w:ascii="Franklin Gothic Book" w:hAnsi="Franklin Gothic Book"/>
          <w:highlight w:val="yellow"/>
        </w:rPr>
      </w:pPr>
      <w:r w:rsidRPr="00637BB8">
        <w:rPr>
          <w:rFonts w:ascii="Franklin Gothic Book" w:hAnsi="Franklin Gothic Book"/>
          <w:highlight w:val="yellow"/>
        </w:rPr>
        <w:br w:type="page"/>
      </w:r>
    </w:p>
    <w:p w14:paraId="7C8587F4" w14:textId="77777777"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sz w:val="26"/>
          <w:szCs w:val="26"/>
        </w:rPr>
      </w:pPr>
    </w:p>
    <w:p w14:paraId="47250D31" w14:textId="23D6A505"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lang w:val="en-GB"/>
        </w:rPr>
      </w:pPr>
      <w:r w:rsidRPr="00637BB8">
        <w:rPr>
          <w:rFonts w:ascii="Franklin Gothic Book" w:hAnsi="Franklin Gothic Book"/>
          <w:b/>
          <w:bCs/>
          <w:lang w:val="en-GB"/>
        </w:rPr>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1DB86A32" w:rsidR="00AA5DDB" w:rsidRPr="00637BB8" w:rsidRDefault="008F0BFE" w:rsidP="00221BBD">
      <w:pPr>
        <w:spacing w:after="0"/>
        <w:ind w:left="720"/>
        <w:rPr>
          <w:rFonts w:ascii="Franklin Gothic Book" w:hAnsi="Franklin Gothic Book"/>
          <w:sz w:val="20"/>
          <w:szCs w:val="20"/>
        </w:rPr>
      </w:pPr>
      <w:r>
        <w:rPr>
          <w:rFonts w:ascii="Franklin Gothic Book" w:hAnsi="Franklin Gothic Book"/>
          <w:sz w:val="20"/>
          <w:szCs w:val="20"/>
        </w:rPr>
        <w:t>29</w:t>
      </w:r>
      <w:r w:rsidR="00884EC8">
        <w:rPr>
          <w:rFonts w:ascii="Franklin Gothic Book" w:hAnsi="Franklin Gothic Book"/>
          <w:sz w:val="20"/>
          <w:szCs w:val="20"/>
        </w:rPr>
        <w:t xml:space="preserve"> January 2024</w:t>
      </w:r>
      <w:r w:rsidR="005E2730">
        <w:rPr>
          <w:rFonts w:ascii="Franklin Gothic Book" w:hAnsi="Franklin Gothic Book"/>
          <w:sz w:val="20"/>
          <w:szCs w:val="20"/>
        </w:rPr>
        <w:t xml:space="preserve"> – Kandahar, Afghanistan</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650ED220"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0C6386">
        <w:rPr>
          <w:rFonts w:ascii="Franklin Gothic Book" w:hAnsi="Franklin Gothic Book"/>
          <w:b/>
          <w:bCs/>
          <w:sz w:val="20"/>
          <w:szCs w:val="20"/>
        </w:rPr>
        <w:t>8601412</w:t>
      </w:r>
    </w:p>
    <w:p w14:paraId="35738647" w14:textId="39002A94" w:rsidR="00AA5DDB" w:rsidRPr="00637BB8" w:rsidRDefault="00AA5DDB" w:rsidP="00221BBD">
      <w:pPr>
        <w:pStyle w:val="Heading5"/>
        <w:ind w:left="720"/>
        <w:rPr>
          <w:rFonts w:ascii="Franklin Gothic Book" w:hAnsi="Franklin Gothic Book" w:cs="Times New Roman"/>
          <w:color w:val="auto"/>
          <w:sz w:val="20"/>
          <w:szCs w:val="20"/>
        </w:rPr>
      </w:pPr>
      <w:r w:rsidRPr="00637BB8">
        <w:rPr>
          <w:rFonts w:ascii="Franklin Gothic Book" w:hAnsi="Franklin Gothic Book" w:cs="Times New Roman"/>
          <w:color w:val="auto"/>
          <w:sz w:val="20"/>
          <w:szCs w:val="20"/>
        </w:rPr>
        <w:t xml:space="preserve">SUBJECT: INVITATION TO TENDER FOR </w:t>
      </w:r>
      <w:r w:rsidR="00D84CFB" w:rsidRPr="001B724F">
        <w:rPr>
          <w:rFonts w:ascii="Franklin Gothic Book" w:hAnsi="Franklin Gothic Book" w:cs="Times New Roman"/>
          <w:b/>
          <w:bCs/>
          <w:color w:val="auto"/>
          <w:sz w:val="20"/>
          <w:szCs w:val="20"/>
        </w:rPr>
        <w:t>Solar Power Water Supply System with RCC Elevated Water Tank</w:t>
      </w:r>
      <w:r w:rsidR="00020E7F" w:rsidRPr="001B724F">
        <w:rPr>
          <w:rFonts w:ascii="Franklin Gothic Book" w:hAnsi="Franklin Gothic Book" w:cs="Times New Roman"/>
          <w:b/>
          <w:bCs/>
          <w:color w:val="auto"/>
          <w:sz w:val="20"/>
          <w:szCs w:val="20"/>
        </w:rPr>
        <w:t xml:space="preserve"> in </w:t>
      </w:r>
      <w:proofErr w:type="spellStart"/>
      <w:r w:rsidR="00512891" w:rsidRPr="001B724F">
        <w:rPr>
          <w:rFonts w:ascii="Franklin Gothic Book" w:hAnsi="Franklin Gothic Book" w:cs="Times New Roman"/>
          <w:b/>
          <w:bCs/>
          <w:color w:val="auto"/>
          <w:sz w:val="20"/>
          <w:szCs w:val="20"/>
        </w:rPr>
        <w:t>Maghlizi</w:t>
      </w:r>
      <w:proofErr w:type="spellEnd"/>
      <w:r w:rsidR="00512891" w:rsidRPr="001B724F">
        <w:rPr>
          <w:rFonts w:ascii="Franklin Gothic Book" w:hAnsi="Franklin Gothic Book" w:cs="Times New Roman"/>
          <w:b/>
          <w:bCs/>
          <w:color w:val="auto"/>
          <w:sz w:val="20"/>
          <w:szCs w:val="20"/>
        </w:rPr>
        <w:t xml:space="preserve"> village, Qalat city of Zabul Province</w:t>
      </w:r>
    </w:p>
    <w:p w14:paraId="2BF30F76" w14:textId="77777777" w:rsidR="00AA5DDB" w:rsidRPr="00637BB8" w:rsidRDefault="00AA5DDB" w:rsidP="00221BBD">
      <w:pPr>
        <w:spacing w:after="0"/>
        <w:ind w:left="720"/>
        <w:rPr>
          <w:rFonts w:ascii="Franklin Gothic Book" w:hAnsi="Franklin Gothic Book"/>
          <w:sz w:val="20"/>
          <w:szCs w:val="20"/>
        </w:rPr>
      </w:pPr>
    </w:p>
    <w:p w14:paraId="26A4E827" w14:textId="70AD9B08"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w:t>
      </w:r>
      <w:r w:rsidR="00D84CFB" w:rsidRPr="00637BB8">
        <w:rPr>
          <w:rFonts w:ascii="Franklin Gothic Book" w:hAnsi="Franklin Gothic Book"/>
          <w:sz w:val="20"/>
          <w:szCs w:val="20"/>
        </w:rPr>
        <w:t>Mr.</w:t>
      </w:r>
      <w:r w:rsidRPr="00637BB8">
        <w:rPr>
          <w:rFonts w:ascii="Franklin Gothic Book" w:hAnsi="Franklin Gothic Book"/>
          <w:sz w:val="20"/>
          <w:szCs w:val="20"/>
        </w:rPr>
        <w:t>/</w:t>
      </w:r>
      <w:r w:rsidR="00D84CFB" w:rsidRPr="00637BB8">
        <w:rPr>
          <w:rFonts w:ascii="Franklin Gothic Book" w:hAnsi="Franklin Gothic Book"/>
          <w:sz w:val="20"/>
          <w:szCs w:val="20"/>
        </w:rPr>
        <w:t>Ms.</w:t>
      </w:r>
      <w:r w:rsidRPr="00637BB8">
        <w:rPr>
          <w:rFonts w:ascii="Franklin Gothic Book" w:hAnsi="Franklin Gothic Book"/>
          <w:sz w:val="20"/>
          <w:szCs w:val="20"/>
        </w:rPr>
        <w:t xml:space="preserve">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37FCC358"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We look forward to receiving your tender at the address specified in the Instructions to Bidders before </w:t>
      </w:r>
      <w:r w:rsidR="0001503B" w:rsidRPr="009C5118">
        <w:rPr>
          <w:rFonts w:ascii="Franklin Gothic Book" w:hAnsi="Franklin Gothic Book"/>
          <w:sz w:val="20"/>
          <w:szCs w:val="20"/>
        </w:rPr>
        <w:t xml:space="preserve">16:00 Hrs </w:t>
      </w:r>
      <w:r w:rsidR="004B35A7" w:rsidRPr="009C5118">
        <w:rPr>
          <w:rFonts w:ascii="Franklin Gothic Book" w:hAnsi="Franklin Gothic Book"/>
          <w:sz w:val="20"/>
          <w:szCs w:val="20"/>
        </w:rPr>
        <w:t>on 1</w:t>
      </w:r>
      <w:r w:rsidR="004B35A7" w:rsidRPr="009C5118">
        <w:rPr>
          <w:rFonts w:ascii="Franklin Gothic Book" w:hAnsi="Franklin Gothic Book"/>
          <w:sz w:val="20"/>
          <w:szCs w:val="20"/>
          <w:vertAlign w:val="superscript"/>
        </w:rPr>
        <w:t>st</w:t>
      </w:r>
      <w:r w:rsidR="004B35A7" w:rsidRPr="009C5118">
        <w:rPr>
          <w:rFonts w:ascii="Franklin Gothic Book" w:hAnsi="Franklin Gothic Book"/>
          <w:sz w:val="20"/>
          <w:szCs w:val="20"/>
        </w:rPr>
        <w:t xml:space="preserve"> February 2024</w:t>
      </w:r>
      <w:r w:rsidRPr="009C5118">
        <w:rPr>
          <w:rFonts w:ascii="Franklin Gothic Book" w:hAnsi="Franklin Gothic Book"/>
          <w:sz w:val="20"/>
          <w:szCs w:val="20"/>
        </w:rPr>
        <w:t>, as stated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This cover </w:t>
      </w:r>
      <w:proofErr w:type="gramStart"/>
      <w:r w:rsidRPr="00637BB8">
        <w:rPr>
          <w:rFonts w:ascii="Franklin Gothic Book" w:eastAsiaTheme="minorHAnsi" w:hAnsi="Franklin Gothic Book"/>
          <w:color w:val="222222"/>
          <w:sz w:val="20"/>
          <w:szCs w:val="20"/>
        </w:rPr>
        <w:t>Letter</w:t>
      </w:r>
      <w:proofErr w:type="gramEnd"/>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2: Bid Data </w:t>
      </w:r>
      <w:proofErr w:type="gramStart"/>
      <w:r w:rsidRPr="00637BB8">
        <w:rPr>
          <w:rFonts w:ascii="Franklin Gothic Book" w:eastAsiaTheme="minorHAnsi" w:hAnsi="Franklin Gothic Book"/>
          <w:color w:val="222222"/>
          <w:sz w:val="20"/>
          <w:szCs w:val="20"/>
        </w:rPr>
        <w:t>sheet</w:t>
      </w:r>
      <w:proofErr w:type="gramEnd"/>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3: NRC Invitation to bid general terms &amp; </w:t>
      </w:r>
      <w:proofErr w:type="gramStart"/>
      <w:r w:rsidRPr="00637BB8">
        <w:rPr>
          <w:rFonts w:ascii="Franklin Gothic Book" w:eastAsiaTheme="minorHAnsi" w:hAnsi="Franklin Gothic Book"/>
          <w:color w:val="222222"/>
          <w:sz w:val="20"/>
          <w:szCs w:val="20"/>
        </w:rPr>
        <w:t>condition</w:t>
      </w:r>
      <w:proofErr w:type="gramEnd"/>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4905"/>
        <w:gridCol w:w="4937"/>
      </w:tblGrid>
      <w:tr w:rsidR="00CB65DD" w:rsidRPr="009C5118" w14:paraId="7E62D17D" w14:textId="77777777" w:rsidTr="00FA66A7">
        <w:trPr>
          <w:trHeight w:val="632"/>
        </w:trPr>
        <w:tc>
          <w:tcPr>
            <w:tcW w:w="5056" w:type="dxa"/>
            <w:vAlign w:val="center"/>
          </w:tcPr>
          <w:p w14:paraId="64E1B991" w14:textId="77297F04" w:rsidR="00CB65DD" w:rsidRPr="009C5118" w:rsidRDefault="00CB65DD" w:rsidP="00FA66A7">
            <w:pPr>
              <w:widowControl w:val="0"/>
              <w:overflowPunct w:val="0"/>
              <w:autoSpaceDE w:val="0"/>
              <w:autoSpaceDN w:val="0"/>
              <w:adjustRightInd w:val="0"/>
              <w:spacing w:line="276" w:lineRule="auto"/>
              <w:rPr>
                <w:rFonts w:ascii="Franklin Gothic Book" w:hAnsi="Franklin Gothic Book"/>
                <w:bCs/>
              </w:rPr>
            </w:pPr>
            <w:r w:rsidRPr="009C5118">
              <w:rPr>
                <w:rFonts w:ascii="Franklin Gothic Book" w:hAnsi="Franklin Gothic Book"/>
                <w:bCs/>
              </w:rPr>
              <w:t xml:space="preserve">Contract Name: </w:t>
            </w:r>
            <w:r w:rsidR="001731B7" w:rsidRPr="009C5118">
              <w:rPr>
                <w:rFonts w:ascii="Franklin Gothic Book" w:hAnsi="Franklin Gothic Book"/>
                <w:sz w:val="20"/>
                <w:szCs w:val="20"/>
              </w:rPr>
              <w:t xml:space="preserve">Solar Power Water Supply System with RCC Elevated Water Tank in </w:t>
            </w:r>
            <w:proofErr w:type="spellStart"/>
            <w:r w:rsidR="001731B7" w:rsidRPr="009C5118">
              <w:rPr>
                <w:rFonts w:ascii="Franklin Gothic Book" w:hAnsi="Franklin Gothic Book"/>
                <w:sz w:val="20"/>
                <w:szCs w:val="20"/>
              </w:rPr>
              <w:t>Maghlizi</w:t>
            </w:r>
            <w:proofErr w:type="spellEnd"/>
            <w:r w:rsidR="001731B7" w:rsidRPr="009C5118">
              <w:rPr>
                <w:rFonts w:ascii="Franklin Gothic Book" w:hAnsi="Franklin Gothic Book"/>
                <w:sz w:val="20"/>
                <w:szCs w:val="20"/>
              </w:rPr>
              <w:t xml:space="preserve"> village, Qalat city of Zabul Province</w:t>
            </w:r>
            <w:r w:rsidRPr="009C5118">
              <w:rPr>
                <w:rFonts w:ascii="Franklin Gothic Book" w:hAnsi="Franklin Gothic Book"/>
                <w:bCs/>
              </w:rPr>
              <w:tab/>
            </w:r>
          </w:p>
        </w:tc>
        <w:tc>
          <w:tcPr>
            <w:tcW w:w="5056" w:type="dxa"/>
            <w:vAlign w:val="center"/>
          </w:tcPr>
          <w:p w14:paraId="4298E3AA" w14:textId="60D78EFF" w:rsidR="00CB65DD" w:rsidRPr="009C5118" w:rsidRDefault="00CB65DD" w:rsidP="00FA66A7">
            <w:pPr>
              <w:widowControl w:val="0"/>
              <w:overflowPunct w:val="0"/>
              <w:autoSpaceDE w:val="0"/>
              <w:autoSpaceDN w:val="0"/>
              <w:adjustRightInd w:val="0"/>
              <w:spacing w:line="276" w:lineRule="auto"/>
              <w:ind w:left="120"/>
              <w:rPr>
                <w:rFonts w:ascii="Franklin Gothic Book" w:hAnsi="Franklin Gothic Book"/>
                <w:bCs/>
              </w:rPr>
            </w:pPr>
            <w:r w:rsidRPr="009C5118">
              <w:rPr>
                <w:rFonts w:ascii="Franklin Gothic Book" w:hAnsi="Franklin Gothic Book"/>
                <w:bCs/>
              </w:rPr>
              <w:t>Contract Number:</w:t>
            </w:r>
            <w:r w:rsidR="00053488" w:rsidRPr="009C5118">
              <w:rPr>
                <w:rFonts w:ascii="Franklin Gothic Book" w:hAnsi="Franklin Gothic Book"/>
                <w:bCs/>
              </w:rPr>
              <w:t xml:space="preserve"> </w:t>
            </w:r>
            <w:r w:rsidR="00021E77">
              <w:rPr>
                <w:rFonts w:ascii="Franklin Gothic Book" w:hAnsi="Franklin Gothic Book"/>
                <w:bCs/>
              </w:rPr>
              <w:t>PR</w:t>
            </w:r>
            <w:r w:rsidR="000C6386">
              <w:rPr>
                <w:rFonts w:ascii="Franklin Gothic Book" w:hAnsi="Franklin Gothic Book"/>
                <w:bCs/>
              </w:rPr>
              <w:t>8601412</w:t>
            </w:r>
            <w:r w:rsidR="00021E77">
              <w:rPr>
                <w:rFonts w:ascii="Franklin Gothic Book" w:hAnsi="Franklin Gothic Book"/>
                <w:bCs/>
              </w:rPr>
              <w:t xml:space="preserve">/PO </w:t>
            </w:r>
            <w:r w:rsidR="002E5E3C" w:rsidRPr="002E5E3C">
              <w:rPr>
                <w:rFonts w:ascii="Franklin Gothic Book" w:hAnsi="Franklin Gothic Book"/>
                <w:bCs/>
              </w:rPr>
              <w:t>1601224</w:t>
            </w:r>
          </w:p>
        </w:tc>
      </w:tr>
    </w:tbl>
    <w:p w14:paraId="300B955B" w14:textId="77777777" w:rsidR="00CB65DD" w:rsidRPr="009C511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2F629F9A" w:rsidR="00CB65DD" w:rsidRPr="009C5118"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9C5118">
        <w:rPr>
          <w:rFonts w:ascii="Franklin Gothic Book" w:hAnsi="Franklin Gothic Book"/>
          <w:bCs/>
        </w:rPr>
        <w:t xml:space="preserve">This bid is issued by Norwegian Refugee Council (NRC office in </w:t>
      </w:r>
      <w:r w:rsidR="003119C9" w:rsidRPr="009C5118">
        <w:rPr>
          <w:rFonts w:ascii="Franklin Gothic Book" w:hAnsi="Franklin Gothic Book"/>
          <w:bCs/>
        </w:rPr>
        <w:t>Kandahar, Afghanistan.</w:t>
      </w:r>
      <w:r w:rsidRPr="009C5118">
        <w:rPr>
          <w:rFonts w:ascii="Franklin Gothic Book" w:hAnsi="Franklin Gothic Book"/>
          <w:bCs/>
        </w:rPr>
        <w:t xml:space="preserve"> Any correspondence can be </w:t>
      </w:r>
      <w:r w:rsidR="00F9206F" w:rsidRPr="009C5118">
        <w:rPr>
          <w:rFonts w:ascii="Franklin Gothic Book" w:hAnsi="Franklin Gothic Book"/>
          <w:bCs/>
        </w:rPr>
        <w:t>addressed to</w:t>
      </w:r>
      <w:r w:rsidRPr="009C5118">
        <w:rPr>
          <w:rFonts w:ascii="Franklin Gothic Book" w:hAnsi="Franklin Gothic Book"/>
          <w:bCs/>
        </w:rPr>
        <w:t xml:space="preserve"> the following address</w:t>
      </w:r>
      <w:r w:rsidR="0022566A" w:rsidRPr="009C5118">
        <w:rPr>
          <w:rFonts w:ascii="Franklin Gothic Book" w:hAnsi="Franklin Gothic Book"/>
          <w:bCs/>
        </w:rPr>
        <w:t>.</w:t>
      </w:r>
    </w:p>
    <w:p w14:paraId="488442CB" w14:textId="79075462" w:rsidR="00DD6EF4" w:rsidRPr="009C5118" w:rsidRDefault="00DD6EF4"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9C5118">
        <w:rPr>
          <w:rFonts w:ascii="Franklin Gothic Book" w:hAnsi="Franklin Gothic Book"/>
          <w:bCs/>
        </w:rPr>
        <w:t xml:space="preserve">NRC </w:t>
      </w:r>
      <w:r w:rsidR="00113CDF" w:rsidRPr="009C5118">
        <w:rPr>
          <w:rFonts w:ascii="Franklin Gothic Book" w:hAnsi="Franklin Gothic Book"/>
          <w:bCs/>
        </w:rPr>
        <w:t>South Area</w:t>
      </w:r>
      <w:r w:rsidRPr="009C5118">
        <w:rPr>
          <w:rFonts w:ascii="Franklin Gothic Book" w:hAnsi="Franklin Gothic Book"/>
          <w:bCs/>
        </w:rPr>
        <w:t xml:space="preserve"> Office, House# 37, Block# 12, District# 1, Close to Mirwais Regional Hospital, Shahr-e-Naw, Kandahar city, Kandahar, Afghanistan</w:t>
      </w:r>
    </w:p>
    <w:p w14:paraId="4631EB06" w14:textId="77777777" w:rsidR="00DF4E3B" w:rsidRPr="009C511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9C511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9C5118">
        <w:rPr>
          <w:rFonts w:ascii="Franklin Gothic Book" w:hAnsi="Franklin Gothic Book"/>
          <w:b/>
          <w:color w:val="A6A6A6" w:themeColor="background1" w:themeShade="A6"/>
        </w:rPr>
        <w:t>Scope of Work</w:t>
      </w:r>
    </w:p>
    <w:tbl>
      <w:tblPr>
        <w:tblpPr w:leftFromText="141" w:rightFromText="141" w:vertAnchor="text" w:horzAnchor="margin" w:tblpXSpec="center" w:tblpY="23"/>
        <w:tblW w:w="9961" w:type="dxa"/>
        <w:tblLayout w:type="fixed"/>
        <w:tblCellMar>
          <w:left w:w="0" w:type="dxa"/>
          <w:right w:w="0" w:type="dxa"/>
        </w:tblCellMar>
        <w:tblLook w:val="0000" w:firstRow="0" w:lastRow="0" w:firstColumn="0" w:lastColumn="0" w:noHBand="0" w:noVBand="0"/>
      </w:tblPr>
      <w:tblGrid>
        <w:gridCol w:w="1615"/>
        <w:gridCol w:w="1442"/>
        <w:gridCol w:w="1701"/>
        <w:gridCol w:w="5203"/>
      </w:tblGrid>
      <w:tr w:rsidR="00C027B4" w:rsidRPr="009C5118" w14:paraId="15959E31" w14:textId="77777777" w:rsidTr="00FD6738">
        <w:trPr>
          <w:trHeight w:val="70"/>
        </w:trPr>
        <w:tc>
          <w:tcPr>
            <w:tcW w:w="1615"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9C5118" w:rsidRDefault="00C027B4" w:rsidP="00063E2D">
            <w:pPr>
              <w:spacing w:after="0"/>
              <w:jc w:val="center"/>
              <w:rPr>
                <w:rFonts w:ascii="Franklin Gothic Book" w:hAnsi="Franklin Gothic Book"/>
                <w:b/>
              </w:rPr>
            </w:pPr>
            <w:r w:rsidRPr="009C5118">
              <w:rPr>
                <w:rFonts w:ascii="Franklin Gothic Book" w:hAnsi="Franklin Gothic Book"/>
                <w:b/>
              </w:rPr>
              <w:t>Contract No.</w:t>
            </w:r>
          </w:p>
        </w:tc>
        <w:tc>
          <w:tcPr>
            <w:tcW w:w="1442" w:type="dxa"/>
            <w:tcBorders>
              <w:top w:val="single" w:sz="4" w:space="0" w:color="auto"/>
              <w:left w:val="nil"/>
              <w:bottom w:val="single" w:sz="4" w:space="0" w:color="auto"/>
              <w:right w:val="single" w:sz="8" w:space="0" w:color="auto"/>
            </w:tcBorders>
            <w:vAlign w:val="center"/>
          </w:tcPr>
          <w:p w14:paraId="3EE79CAC" w14:textId="77777777" w:rsidR="00C027B4" w:rsidRPr="009C5118" w:rsidRDefault="00C027B4" w:rsidP="00063E2D">
            <w:pPr>
              <w:spacing w:after="0"/>
              <w:jc w:val="center"/>
              <w:rPr>
                <w:rFonts w:ascii="Franklin Gothic Book" w:hAnsi="Franklin Gothic Book"/>
                <w:b/>
              </w:rPr>
            </w:pPr>
            <w:r w:rsidRPr="009C5118">
              <w:rPr>
                <w:rFonts w:ascii="Franklin Gothic Book" w:hAnsi="Franklin Gothic Book"/>
                <w:b/>
              </w:rPr>
              <w:t>Country</w:t>
            </w:r>
          </w:p>
        </w:tc>
        <w:tc>
          <w:tcPr>
            <w:tcW w:w="1701" w:type="dxa"/>
            <w:tcBorders>
              <w:top w:val="single" w:sz="4" w:space="0" w:color="auto"/>
              <w:left w:val="nil"/>
              <w:bottom w:val="single" w:sz="4" w:space="0" w:color="auto"/>
              <w:right w:val="single" w:sz="8" w:space="0" w:color="auto"/>
            </w:tcBorders>
            <w:vAlign w:val="center"/>
          </w:tcPr>
          <w:p w14:paraId="56723B17" w14:textId="77777777" w:rsidR="00C027B4" w:rsidRPr="009C5118" w:rsidRDefault="00C027B4" w:rsidP="00063E2D">
            <w:pPr>
              <w:spacing w:after="0"/>
              <w:jc w:val="center"/>
              <w:rPr>
                <w:rFonts w:ascii="Franklin Gothic Book" w:hAnsi="Franklin Gothic Book"/>
                <w:b/>
              </w:rPr>
            </w:pPr>
            <w:r w:rsidRPr="009C5118">
              <w:rPr>
                <w:rFonts w:ascii="Franklin Gothic Book" w:hAnsi="Franklin Gothic Book"/>
                <w:b/>
              </w:rPr>
              <w:t>Location</w:t>
            </w:r>
          </w:p>
        </w:tc>
        <w:tc>
          <w:tcPr>
            <w:tcW w:w="5203" w:type="dxa"/>
            <w:tcBorders>
              <w:top w:val="single" w:sz="4" w:space="0" w:color="auto"/>
              <w:left w:val="nil"/>
              <w:bottom w:val="single" w:sz="4" w:space="0" w:color="auto"/>
              <w:right w:val="single" w:sz="4" w:space="0" w:color="auto"/>
            </w:tcBorders>
            <w:vAlign w:val="center"/>
          </w:tcPr>
          <w:p w14:paraId="7751BB91" w14:textId="76DED438" w:rsidR="00C027B4" w:rsidRPr="009C5118" w:rsidRDefault="00A4681E" w:rsidP="00063E2D">
            <w:pPr>
              <w:spacing w:after="0"/>
              <w:jc w:val="center"/>
              <w:rPr>
                <w:rFonts w:ascii="Franklin Gothic Book" w:hAnsi="Franklin Gothic Book"/>
                <w:b/>
              </w:rPr>
            </w:pPr>
            <w:r w:rsidRPr="009C5118">
              <w:rPr>
                <w:rFonts w:ascii="Franklin Gothic Book" w:hAnsi="Franklin Gothic Book"/>
                <w:b/>
              </w:rPr>
              <w:t>Work</w:t>
            </w:r>
            <w:r w:rsidR="00C027B4" w:rsidRPr="009C5118">
              <w:rPr>
                <w:rFonts w:ascii="Franklin Gothic Book" w:hAnsi="Franklin Gothic Book"/>
                <w:b/>
              </w:rPr>
              <w:t xml:space="preserve"> Description</w:t>
            </w:r>
          </w:p>
        </w:tc>
      </w:tr>
      <w:tr w:rsidR="00C027B4" w:rsidRPr="00637BB8" w14:paraId="41E98845" w14:textId="77777777" w:rsidTr="00FD6738">
        <w:trPr>
          <w:trHeight w:val="130"/>
        </w:trPr>
        <w:tc>
          <w:tcPr>
            <w:tcW w:w="1615" w:type="dxa"/>
            <w:tcBorders>
              <w:top w:val="single" w:sz="4" w:space="0" w:color="auto"/>
              <w:left w:val="single" w:sz="4" w:space="0" w:color="auto"/>
              <w:bottom w:val="single" w:sz="4" w:space="0" w:color="auto"/>
              <w:right w:val="single" w:sz="8" w:space="0" w:color="auto"/>
            </w:tcBorders>
            <w:vAlign w:val="center"/>
          </w:tcPr>
          <w:p w14:paraId="27E282A9" w14:textId="7B65B937" w:rsidR="00C027B4" w:rsidRPr="009C5118" w:rsidRDefault="002E5E3C" w:rsidP="00180321">
            <w:pPr>
              <w:spacing w:after="0"/>
              <w:jc w:val="center"/>
              <w:rPr>
                <w:rFonts w:ascii="Franklin Gothic Book" w:hAnsi="Franklin Gothic Book"/>
              </w:rPr>
            </w:pPr>
            <w:r>
              <w:rPr>
                <w:rFonts w:ascii="Franklin Gothic Book" w:hAnsi="Franklin Gothic Book"/>
                <w:bCs/>
              </w:rPr>
              <w:t xml:space="preserve">PR8601412/PO </w:t>
            </w:r>
            <w:r w:rsidRPr="002E5E3C">
              <w:rPr>
                <w:rFonts w:ascii="Franklin Gothic Book" w:hAnsi="Franklin Gothic Book"/>
                <w:bCs/>
              </w:rPr>
              <w:t>1601224</w:t>
            </w:r>
          </w:p>
        </w:tc>
        <w:tc>
          <w:tcPr>
            <w:tcW w:w="1442" w:type="dxa"/>
            <w:tcBorders>
              <w:top w:val="single" w:sz="4" w:space="0" w:color="auto"/>
              <w:left w:val="nil"/>
              <w:bottom w:val="single" w:sz="4" w:space="0" w:color="auto"/>
              <w:right w:val="single" w:sz="8" w:space="0" w:color="auto"/>
            </w:tcBorders>
            <w:vAlign w:val="center"/>
          </w:tcPr>
          <w:p w14:paraId="37BB6476" w14:textId="7FF53B90" w:rsidR="00C027B4" w:rsidRPr="009C5118" w:rsidRDefault="00587C62" w:rsidP="00FD6738">
            <w:pPr>
              <w:jc w:val="center"/>
              <w:rPr>
                <w:rFonts w:ascii="Franklin Gothic Book" w:hAnsi="Franklin Gothic Book"/>
              </w:rPr>
            </w:pPr>
            <w:r w:rsidRPr="009C5118">
              <w:rPr>
                <w:rFonts w:ascii="Franklin Gothic Book" w:hAnsi="Franklin Gothic Book"/>
              </w:rPr>
              <w:t>Afghanistan</w:t>
            </w:r>
          </w:p>
        </w:tc>
        <w:tc>
          <w:tcPr>
            <w:tcW w:w="1701" w:type="dxa"/>
            <w:tcBorders>
              <w:top w:val="single" w:sz="4" w:space="0" w:color="auto"/>
              <w:left w:val="nil"/>
              <w:bottom w:val="single" w:sz="4" w:space="0" w:color="auto"/>
              <w:right w:val="single" w:sz="8" w:space="0" w:color="auto"/>
            </w:tcBorders>
            <w:vAlign w:val="center"/>
          </w:tcPr>
          <w:p w14:paraId="2B09DF41" w14:textId="68628B70" w:rsidR="00C027B4" w:rsidRPr="009C5118" w:rsidRDefault="00FD6738" w:rsidP="00FD6738">
            <w:pPr>
              <w:jc w:val="center"/>
              <w:rPr>
                <w:rFonts w:ascii="Franklin Gothic Book" w:hAnsi="Franklin Gothic Book"/>
              </w:rPr>
            </w:pPr>
            <w:r w:rsidRPr="009C5118">
              <w:rPr>
                <w:rFonts w:ascii="Franklin Gothic Book" w:hAnsi="Franklin Gothic Book"/>
              </w:rPr>
              <w:t>South Area Office, Shahr-i-Naw, Kandahar city</w:t>
            </w:r>
          </w:p>
        </w:tc>
        <w:tc>
          <w:tcPr>
            <w:tcW w:w="5203" w:type="dxa"/>
            <w:tcBorders>
              <w:top w:val="single" w:sz="4" w:space="0" w:color="auto"/>
              <w:left w:val="nil"/>
              <w:bottom w:val="single" w:sz="4" w:space="0" w:color="auto"/>
              <w:right w:val="single" w:sz="4" w:space="0" w:color="auto"/>
            </w:tcBorders>
            <w:vAlign w:val="center"/>
          </w:tcPr>
          <w:p w14:paraId="34C69908" w14:textId="739AF37B" w:rsidR="00C027B4" w:rsidRPr="00637BB8" w:rsidRDefault="00FD6738" w:rsidP="00180321">
            <w:pPr>
              <w:spacing w:after="0"/>
              <w:jc w:val="center"/>
              <w:rPr>
                <w:rFonts w:ascii="Franklin Gothic Book" w:hAnsi="Franklin Gothic Book"/>
              </w:rPr>
            </w:pPr>
            <w:r w:rsidRPr="009C5118">
              <w:rPr>
                <w:rFonts w:ascii="Franklin Gothic Book" w:hAnsi="Franklin Gothic Book"/>
              </w:rPr>
              <w:t xml:space="preserve">Solar Power Water Supply System with RCC Elevated Water Tank in </w:t>
            </w:r>
            <w:proofErr w:type="spellStart"/>
            <w:r w:rsidRPr="009C5118">
              <w:rPr>
                <w:rFonts w:ascii="Franklin Gothic Book" w:hAnsi="Franklin Gothic Book"/>
              </w:rPr>
              <w:t>Maghlizi</w:t>
            </w:r>
            <w:proofErr w:type="spellEnd"/>
            <w:r w:rsidRPr="009C5118">
              <w:rPr>
                <w:rFonts w:ascii="Franklin Gothic Book" w:hAnsi="Franklin Gothic Book"/>
              </w:rPr>
              <w:t xml:space="preserve"> village, Qalat city of Zabul Province</w:t>
            </w:r>
          </w:p>
        </w:tc>
      </w:tr>
    </w:tbl>
    <w:p w14:paraId="371D9A08" w14:textId="77777777" w:rsidR="00DF4E3B" w:rsidRPr="00637BB8" w:rsidRDefault="00DF4E3B" w:rsidP="00AE2EF7">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 xml:space="preserve">ngs, and </w:t>
      </w:r>
      <w:r w:rsidR="000868C7" w:rsidRPr="00637BB8">
        <w:rPr>
          <w:rFonts w:ascii="Franklin Gothic Book" w:hAnsi="Franklin Gothic Book"/>
        </w:rPr>
        <w:t>BOQ</w:t>
      </w:r>
      <w:r w:rsidR="00FD03D4" w:rsidRPr="00637BB8">
        <w:rPr>
          <w:rFonts w:ascii="Franklin Gothic Book" w:hAnsi="Franklin Gothic Book"/>
        </w:rPr>
        <w:t>s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092D1765" w14:textId="00AA2D45" w:rsidR="00221BBD" w:rsidRPr="00637BB8" w:rsidRDefault="00DF4E3B" w:rsidP="0016310A">
      <w:pPr>
        <w:widowControl w:val="0"/>
        <w:autoSpaceDE w:val="0"/>
        <w:autoSpaceDN w:val="0"/>
        <w:adjustRightInd w:val="0"/>
        <w:spacing w:after="0"/>
        <w:ind w:left="360"/>
        <w:rPr>
          <w:rFonts w:ascii="Franklin Gothic Book" w:hAnsi="Franklin Gothic Book"/>
        </w:rPr>
      </w:pPr>
      <w:r w:rsidRPr="009C5118">
        <w:rPr>
          <w:rFonts w:ascii="Franklin Gothic Book" w:hAnsi="Franklin Gothic Book"/>
          <w:b/>
        </w:rPr>
        <w:t>MAXIMUM TIM</w:t>
      </w:r>
      <w:r w:rsidR="00FD03D4" w:rsidRPr="009C5118">
        <w:rPr>
          <w:rFonts w:ascii="Franklin Gothic Book" w:hAnsi="Franklin Gothic Book"/>
          <w:b/>
        </w:rPr>
        <w:t xml:space="preserve">E-FRAME FOR COMPLETION OF WORKS: </w:t>
      </w:r>
      <w:r w:rsidR="00FD03D4" w:rsidRPr="009C5118">
        <w:rPr>
          <w:rFonts w:ascii="Franklin Gothic Book" w:hAnsi="Franklin Gothic Book"/>
          <w:bCs/>
        </w:rPr>
        <w:t>The</w:t>
      </w:r>
      <w:r w:rsidRPr="009C5118">
        <w:rPr>
          <w:rFonts w:ascii="Franklin Gothic Book" w:hAnsi="Franklin Gothic Book"/>
        </w:rPr>
        <w:t xml:space="preserve"> overall schedule for works for each contract must be completed as per the attached format. However, you are expected to prepare a schedule to complete the works within </w:t>
      </w:r>
      <w:r w:rsidR="00A24FCA" w:rsidRPr="009C5118">
        <w:rPr>
          <w:rFonts w:ascii="Franklin Gothic Book" w:hAnsi="Franklin Gothic Book"/>
        </w:rPr>
        <w:t>90</w:t>
      </w:r>
      <w:r w:rsidR="001E1768" w:rsidRPr="009C5118">
        <w:rPr>
          <w:rFonts w:ascii="Franklin Gothic Book" w:hAnsi="Franklin Gothic Book"/>
        </w:rPr>
        <w:t xml:space="preserve"> calendar days</w:t>
      </w:r>
      <w:r w:rsidRPr="009C5118">
        <w:rPr>
          <w:rFonts w:ascii="Franklin Gothic Book" w:hAnsi="Franklin Gothic Book"/>
        </w:rPr>
        <w:t>.</w:t>
      </w: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24E9BF23" w:rsidR="00DF4E3B" w:rsidRPr="00637BB8" w:rsidRDefault="00DF4E3B" w:rsidP="00AE2EF7">
      <w:pPr>
        <w:ind w:left="360"/>
        <w:rPr>
          <w:rFonts w:ascii="Franklin Gothic Book" w:hAnsi="Franklin Gothic Book"/>
        </w:rPr>
      </w:pPr>
      <w:r w:rsidRPr="009C5118">
        <w:rPr>
          <w:rFonts w:ascii="Franklin Gothic Book" w:hAnsi="Franklin Gothic Book"/>
        </w:rPr>
        <w:t xml:space="preserve">The deadline for submission of bids is </w:t>
      </w:r>
      <w:r w:rsidR="00F9405C">
        <w:rPr>
          <w:rFonts w:ascii="Franklin Gothic Book" w:hAnsi="Franklin Gothic Book"/>
        </w:rPr>
        <w:t>15</w:t>
      </w:r>
      <w:r w:rsidR="00627362" w:rsidRPr="009C5118">
        <w:rPr>
          <w:rFonts w:ascii="Franklin Gothic Book" w:hAnsi="Franklin Gothic Book"/>
        </w:rPr>
        <w:t>:00</w:t>
      </w:r>
      <w:proofErr w:type="gramStart"/>
      <w:r w:rsidR="007B65C8">
        <w:rPr>
          <w:rFonts w:ascii="Franklin Gothic Book" w:hAnsi="Franklin Gothic Book"/>
        </w:rPr>
        <w:t xml:space="preserve">PM </w:t>
      </w:r>
      <w:r w:rsidR="00E264B4" w:rsidRPr="009C5118">
        <w:rPr>
          <w:rFonts w:ascii="Franklin Gothic Book" w:hAnsi="Franklin Gothic Book"/>
        </w:rPr>
        <w:t xml:space="preserve"> Hrs</w:t>
      </w:r>
      <w:proofErr w:type="gramEnd"/>
      <w:r w:rsidR="00284AD9">
        <w:rPr>
          <w:rFonts w:ascii="Franklin Gothic Book" w:hAnsi="Franklin Gothic Book"/>
        </w:rPr>
        <w:t xml:space="preserve"> on Sunday 4</w:t>
      </w:r>
      <w:r w:rsidR="00284AD9" w:rsidRPr="00284AD9">
        <w:rPr>
          <w:rFonts w:ascii="Franklin Gothic Book" w:hAnsi="Franklin Gothic Book"/>
          <w:vertAlign w:val="superscript"/>
        </w:rPr>
        <w:t>th</w:t>
      </w:r>
      <w:r w:rsidR="00284AD9">
        <w:rPr>
          <w:rFonts w:ascii="Franklin Gothic Book" w:hAnsi="Franklin Gothic Book"/>
        </w:rPr>
        <w:t xml:space="preserve"> </w:t>
      </w:r>
      <w:r w:rsidR="00284AD9" w:rsidRPr="009C5118">
        <w:rPr>
          <w:rFonts w:ascii="Franklin Gothic Book" w:hAnsi="Franklin Gothic Book"/>
        </w:rPr>
        <w:t>February</w:t>
      </w:r>
      <w:r w:rsidR="00E264B4" w:rsidRPr="009C5118">
        <w:rPr>
          <w:rFonts w:ascii="Franklin Gothic Book" w:hAnsi="Franklin Gothic Book"/>
        </w:rPr>
        <w:t xml:space="preserve"> 2024</w:t>
      </w:r>
      <w:r w:rsidRPr="009C5118">
        <w:rPr>
          <w:rFonts w:ascii="Franklin Gothic Book" w:hAnsi="Franklin Gothic Book"/>
        </w:rPr>
        <w:t>.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637BB8"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637BB8"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TIME*</w:t>
            </w:r>
          </w:p>
        </w:tc>
      </w:tr>
      <w:tr w:rsidR="00DF4E3B" w:rsidRPr="00637BB8" w14:paraId="56678714" w14:textId="77777777" w:rsidTr="00AE2EF7">
        <w:trPr>
          <w:jc w:val="center"/>
        </w:trPr>
        <w:tc>
          <w:tcPr>
            <w:tcW w:w="6518" w:type="dxa"/>
            <w:shd w:val="clear" w:color="auto" w:fill="auto"/>
            <w:vAlign w:val="center"/>
          </w:tcPr>
          <w:p w14:paraId="01D828A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Invitation to Bid release</w:t>
            </w:r>
          </w:p>
        </w:tc>
        <w:tc>
          <w:tcPr>
            <w:tcW w:w="1701" w:type="dxa"/>
            <w:shd w:val="clear" w:color="auto" w:fill="auto"/>
            <w:vAlign w:val="center"/>
          </w:tcPr>
          <w:p w14:paraId="5C9BF8B6" w14:textId="36876F8B" w:rsidR="00DF4E3B" w:rsidRPr="00637BB8" w:rsidRDefault="000A0539" w:rsidP="00076F44">
            <w:pPr>
              <w:spacing w:after="0"/>
              <w:rPr>
                <w:rFonts w:ascii="Franklin Gothic Book" w:hAnsi="Franklin Gothic Book" w:cs="Arial"/>
              </w:rPr>
            </w:pPr>
            <w:r>
              <w:rPr>
                <w:rFonts w:ascii="Franklin Gothic Book" w:hAnsi="Franklin Gothic Book" w:cs="Arial"/>
              </w:rPr>
              <w:t>2</w:t>
            </w:r>
            <w:r w:rsidR="003F5404">
              <w:rPr>
                <w:rFonts w:ascii="Franklin Gothic Book" w:hAnsi="Franklin Gothic Book" w:cs="Arial"/>
              </w:rPr>
              <w:t>9</w:t>
            </w:r>
            <w:r w:rsidR="00284AD9">
              <w:rPr>
                <w:rFonts w:ascii="Franklin Gothic Book" w:hAnsi="Franklin Gothic Book" w:cs="Arial"/>
                <w:vertAlign w:val="superscript"/>
              </w:rPr>
              <w:t xml:space="preserve">th </w:t>
            </w:r>
            <w:r w:rsidR="00284AD9">
              <w:rPr>
                <w:rFonts w:ascii="Franklin Gothic Book" w:hAnsi="Franklin Gothic Book" w:cs="Arial"/>
              </w:rPr>
              <w:t>Jan</w:t>
            </w:r>
            <w:r>
              <w:rPr>
                <w:rFonts w:ascii="Franklin Gothic Book" w:hAnsi="Franklin Gothic Book" w:cs="Arial"/>
              </w:rPr>
              <w:t xml:space="preserve"> 2024</w:t>
            </w:r>
          </w:p>
        </w:tc>
        <w:tc>
          <w:tcPr>
            <w:tcW w:w="1440" w:type="dxa"/>
            <w:shd w:val="clear" w:color="auto" w:fill="auto"/>
            <w:vAlign w:val="center"/>
          </w:tcPr>
          <w:p w14:paraId="66A155DA" w14:textId="2CD83EDC" w:rsidR="00DF4E3B" w:rsidRPr="00637BB8" w:rsidRDefault="00D114AD" w:rsidP="00076F44">
            <w:pPr>
              <w:spacing w:after="0"/>
              <w:rPr>
                <w:rFonts w:ascii="Franklin Gothic Book" w:hAnsi="Franklin Gothic Book" w:cs="Arial"/>
              </w:rPr>
            </w:pPr>
            <w:r>
              <w:rPr>
                <w:rFonts w:ascii="Franklin Gothic Book" w:hAnsi="Franklin Gothic Book" w:cs="Arial"/>
              </w:rPr>
              <w:t>11:22</w:t>
            </w:r>
          </w:p>
        </w:tc>
      </w:tr>
      <w:tr w:rsidR="00DF4E3B" w:rsidRPr="00637BB8" w14:paraId="4D7F3CC6" w14:textId="77777777" w:rsidTr="00AE2EF7">
        <w:trPr>
          <w:jc w:val="center"/>
        </w:trPr>
        <w:tc>
          <w:tcPr>
            <w:tcW w:w="6518" w:type="dxa"/>
            <w:shd w:val="clear" w:color="auto" w:fill="auto"/>
            <w:vAlign w:val="center"/>
          </w:tcPr>
          <w:p w14:paraId="5CB5DFE8"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Deadline for request for any clarifications from NRC</w:t>
            </w:r>
          </w:p>
        </w:tc>
        <w:tc>
          <w:tcPr>
            <w:tcW w:w="1701" w:type="dxa"/>
            <w:shd w:val="clear" w:color="auto" w:fill="auto"/>
            <w:vAlign w:val="center"/>
          </w:tcPr>
          <w:p w14:paraId="485BB8B9" w14:textId="3C4FEEEA" w:rsidR="00DF4E3B" w:rsidRPr="00637BB8" w:rsidRDefault="0065047F" w:rsidP="00076F44">
            <w:pPr>
              <w:spacing w:after="0"/>
              <w:rPr>
                <w:rFonts w:ascii="Franklin Gothic Book" w:hAnsi="Franklin Gothic Book" w:cs="Arial"/>
              </w:rPr>
            </w:pPr>
            <w:r>
              <w:rPr>
                <w:rFonts w:ascii="Franklin Gothic Book" w:hAnsi="Franklin Gothic Book" w:cs="Arial"/>
              </w:rPr>
              <w:t>31</w:t>
            </w:r>
            <w:r w:rsidRPr="0065047F">
              <w:rPr>
                <w:rFonts w:ascii="Franklin Gothic Book" w:hAnsi="Franklin Gothic Book" w:cs="Arial"/>
                <w:vertAlign w:val="superscript"/>
              </w:rPr>
              <w:t>st</w:t>
            </w:r>
            <w:r>
              <w:rPr>
                <w:rFonts w:ascii="Franklin Gothic Book" w:hAnsi="Franklin Gothic Book" w:cs="Arial"/>
              </w:rPr>
              <w:t xml:space="preserve"> Jan</w:t>
            </w:r>
            <w:r w:rsidR="009A3062">
              <w:rPr>
                <w:rFonts w:ascii="Franklin Gothic Book" w:hAnsi="Franklin Gothic Book" w:cs="Arial"/>
              </w:rPr>
              <w:t xml:space="preserve"> 2024</w:t>
            </w:r>
          </w:p>
        </w:tc>
        <w:tc>
          <w:tcPr>
            <w:tcW w:w="1440" w:type="dxa"/>
            <w:shd w:val="clear" w:color="auto" w:fill="auto"/>
            <w:vAlign w:val="center"/>
          </w:tcPr>
          <w:p w14:paraId="01CA6B33" w14:textId="0CF51E54" w:rsidR="00DF4E3B" w:rsidRPr="00637BB8" w:rsidRDefault="005506A7" w:rsidP="00076F44">
            <w:pPr>
              <w:spacing w:after="0"/>
              <w:rPr>
                <w:rFonts w:ascii="Franklin Gothic Book" w:hAnsi="Franklin Gothic Book" w:cs="Arial"/>
              </w:rPr>
            </w:pPr>
            <w:r>
              <w:rPr>
                <w:rFonts w:ascii="Franklin Gothic Book" w:hAnsi="Franklin Gothic Book" w:cs="Arial"/>
              </w:rPr>
              <w:t>12:00</w:t>
            </w:r>
          </w:p>
        </w:tc>
      </w:tr>
      <w:tr w:rsidR="00DF4E3B" w:rsidRPr="00637BB8" w14:paraId="49C3615C" w14:textId="77777777" w:rsidTr="00AE2EF7">
        <w:trPr>
          <w:jc w:val="center"/>
        </w:trPr>
        <w:tc>
          <w:tcPr>
            <w:tcW w:w="6518" w:type="dxa"/>
            <w:shd w:val="clear" w:color="auto" w:fill="auto"/>
            <w:vAlign w:val="center"/>
          </w:tcPr>
          <w:p w14:paraId="254B491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Last date on which clarifications are issued by NRC</w:t>
            </w:r>
          </w:p>
        </w:tc>
        <w:tc>
          <w:tcPr>
            <w:tcW w:w="1701" w:type="dxa"/>
            <w:shd w:val="clear" w:color="auto" w:fill="auto"/>
            <w:vAlign w:val="center"/>
          </w:tcPr>
          <w:p w14:paraId="543F6A3E" w14:textId="6B7D7B1C" w:rsidR="00DF4E3B" w:rsidRPr="00637BB8" w:rsidRDefault="0065047F" w:rsidP="00076F44">
            <w:pPr>
              <w:spacing w:after="0"/>
              <w:rPr>
                <w:rFonts w:ascii="Franklin Gothic Book" w:hAnsi="Franklin Gothic Book" w:cs="Arial"/>
              </w:rPr>
            </w:pPr>
            <w:r>
              <w:rPr>
                <w:rFonts w:ascii="Franklin Gothic Book" w:hAnsi="Franklin Gothic Book" w:cs="Arial"/>
              </w:rPr>
              <w:t>1</w:t>
            </w:r>
            <w:r w:rsidRPr="0065047F">
              <w:rPr>
                <w:rFonts w:ascii="Franklin Gothic Book" w:hAnsi="Franklin Gothic Book" w:cs="Arial"/>
                <w:vertAlign w:val="superscript"/>
              </w:rPr>
              <w:t>st</w:t>
            </w:r>
            <w:r>
              <w:rPr>
                <w:rFonts w:ascii="Franklin Gothic Book" w:hAnsi="Franklin Gothic Book" w:cs="Arial"/>
                <w:vertAlign w:val="superscript"/>
              </w:rPr>
              <w:t xml:space="preserve">   </w:t>
            </w:r>
            <w:r>
              <w:rPr>
                <w:rFonts w:ascii="Franklin Gothic Book" w:hAnsi="Franklin Gothic Book" w:cs="Arial"/>
              </w:rPr>
              <w:t xml:space="preserve"> </w:t>
            </w:r>
            <w:r w:rsidR="004B6F5B">
              <w:rPr>
                <w:rFonts w:ascii="Franklin Gothic Book" w:hAnsi="Franklin Gothic Book" w:cs="Arial"/>
              </w:rPr>
              <w:t>Feb</w:t>
            </w:r>
            <w:r>
              <w:rPr>
                <w:rFonts w:ascii="Franklin Gothic Book" w:hAnsi="Franklin Gothic Book" w:cs="Arial"/>
              </w:rPr>
              <w:t xml:space="preserve"> </w:t>
            </w:r>
            <w:r w:rsidR="005506A7">
              <w:rPr>
                <w:rFonts w:ascii="Franklin Gothic Book" w:hAnsi="Franklin Gothic Book" w:cs="Arial"/>
              </w:rPr>
              <w:t>2024</w:t>
            </w:r>
          </w:p>
        </w:tc>
        <w:tc>
          <w:tcPr>
            <w:tcW w:w="1440" w:type="dxa"/>
            <w:shd w:val="clear" w:color="auto" w:fill="auto"/>
            <w:vAlign w:val="center"/>
          </w:tcPr>
          <w:p w14:paraId="1FDBAE88" w14:textId="544E0B1D" w:rsidR="00DF4E3B" w:rsidRPr="00637BB8" w:rsidRDefault="005506A7" w:rsidP="00076F44">
            <w:pPr>
              <w:spacing w:after="0"/>
              <w:rPr>
                <w:rFonts w:ascii="Franklin Gothic Book" w:hAnsi="Franklin Gothic Book" w:cs="Arial"/>
              </w:rPr>
            </w:pPr>
            <w:r>
              <w:rPr>
                <w:rFonts w:ascii="Franklin Gothic Book" w:hAnsi="Franklin Gothic Book" w:cs="Arial"/>
              </w:rPr>
              <w:t>11:00</w:t>
            </w:r>
          </w:p>
        </w:tc>
      </w:tr>
      <w:tr w:rsidR="00DF4E3B" w:rsidRPr="00637BB8" w14:paraId="2DA1C1E8" w14:textId="77777777" w:rsidTr="00AE2EF7">
        <w:trPr>
          <w:jc w:val="center"/>
        </w:trPr>
        <w:tc>
          <w:tcPr>
            <w:tcW w:w="6518" w:type="dxa"/>
            <w:shd w:val="clear" w:color="auto" w:fill="auto"/>
            <w:vAlign w:val="center"/>
          </w:tcPr>
          <w:p w14:paraId="677AEAF9" w14:textId="17A82D1A" w:rsidR="00DF4E3B" w:rsidRPr="00637BB8" w:rsidRDefault="00DF4E3B" w:rsidP="00076F44">
            <w:pPr>
              <w:spacing w:after="0"/>
              <w:rPr>
                <w:rFonts w:ascii="Franklin Gothic Book" w:hAnsi="Franklin Gothic Book" w:cs="Arial"/>
              </w:rPr>
            </w:pPr>
            <w:r w:rsidRPr="00637BB8">
              <w:rPr>
                <w:rFonts w:ascii="Franklin Gothic Book" w:hAnsi="Franklin Gothic Book" w:cs="Arial"/>
              </w:rPr>
              <w:t xml:space="preserve">Deadline for submission of </w:t>
            </w:r>
            <w:r w:rsidR="00D772F6" w:rsidRPr="00637BB8">
              <w:rPr>
                <w:rFonts w:ascii="Franklin Gothic Book" w:hAnsi="Franklin Gothic Book" w:cs="Arial"/>
              </w:rPr>
              <w:t xml:space="preserve">bids </w:t>
            </w:r>
            <w:r w:rsidRPr="00637BB8">
              <w:rPr>
                <w:rFonts w:ascii="Franklin Gothic Book" w:hAnsi="Franklin Gothic Book" w:cs="Arial"/>
              </w:rPr>
              <w:t>(receiving date, not sending date)</w:t>
            </w:r>
          </w:p>
        </w:tc>
        <w:tc>
          <w:tcPr>
            <w:tcW w:w="1701" w:type="dxa"/>
            <w:shd w:val="clear" w:color="auto" w:fill="auto"/>
            <w:vAlign w:val="center"/>
          </w:tcPr>
          <w:p w14:paraId="71954984" w14:textId="41EC99F7" w:rsidR="00DF4E3B" w:rsidRPr="00637BB8" w:rsidRDefault="0065047F" w:rsidP="00076F44">
            <w:pPr>
              <w:spacing w:after="0"/>
              <w:rPr>
                <w:rFonts w:ascii="Franklin Gothic Book" w:hAnsi="Franklin Gothic Book" w:cs="Arial"/>
              </w:rPr>
            </w:pPr>
            <w:r>
              <w:rPr>
                <w:rFonts w:ascii="Franklin Gothic Book" w:hAnsi="Franklin Gothic Book" w:cs="Arial"/>
              </w:rPr>
              <w:t>4</w:t>
            </w:r>
            <w:r w:rsidR="00284AD9" w:rsidRPr="0065047F">
              <w:rPr>
                <w:rFonts w:ascii="Franklin Gothic Book" w:hAnsi="Franklin Gothic Book" w:cs="Arial"/>
                <w:vertAlign w:val="superscript"/>
              </w:rPr>
              <w:t>th</w:t>
            </w:r>
            <w:r w:rsidR="00284AD9">
              <w:rPr>
                <w:rFonts w:ascii="Franklin Gothic Book" w:hAnsi="Franklin Gothic Book" w:cs="Arial"/>
              </w:rPr>
              <w:t xml:space="preserve"> Feb</w:t>
            </w:r>
            <w:r w:rsidR="00184669">
              <w:rPr>
                <w:rFonts w:ascii="Franklin Gothic Book" w:hAnsi="Franklin Gothic Book" w:cs="Arial"/>
              </w:rPr>
              <w:t xml:space="preserve"> 2024</w:t>
            </w:r>
          </w:p>
        </w:tc>
        <w:tc>
          <w:tcPr>
            <w:tcW w:w="1440" w:type="dxa"/>
            <w:shd w:val="clear" w:color="auto" w:fill="auto"/>
            <w:vAlign w:val="center"/>
          </w:tcPr>
          <w:p w14:paraId="07323ED9" w14:textId="0DE71883" w:rsidR="00DF4E3B" w:rsidRPr="00637BB8" w:rsidRDefault="00F9405C" w:rsidP="00076F44">
            <w:pPr>
              <w:spacing w:after="0"/>
              <w:rPr>
                <w:rFonts w:ascii="Franklin Gothic Book" w:hAnsi="Franklin Gothic Book" w:cs="Arial"/>
              </w:rPr>
            </w:pPr>
            <w:r>
              <w:rPr>
                <w:rFonts w:ascii="Franklin Gothic Book" w:hAnsi="Franklin Gothic Book" w:cs="Arial"/>
              </w:rPr>
              <w:t>15</w:t>
            </w:r>
            <w:r w:rsidR="00184669">
              <w:rPr>
                <w:rFonts w:ascii="Franklin Gothic Book" w:hAnsi="Franklin Gothic Book" w:cs="Arial"/>
              </w:rPr>
              <w:t>:00</w:t>
            </w:r>
          </w:p>
        </w:tc>
      </w:tr>
    </w:tbl>
    <w:p w14:paraId="0053D1AF" w14:textId="6BB6664D" w:rsidR="00DF4E3B" w:rsidRPr="00637BB8"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DF4E3B" w:rsidRPr="00637BB8">
        <w:rPr>
          <w:rFonts w:ascii="Franklin Gothic Book" w:hAnsi="Franklin Gothic Book" w:cs="Arial"/>
        </w:rPr>
        <w:t xml:space="preserve"> </w:t>
      </w:r>
      <w:r w:rsidR="00A37FB8">
        <w:rPr>
          <w:rFonts w:ascii="Franklin Gothic Book" w:hAnsi="Franklin Gothic Book" w:cs="Arial"/>
        </w:rPr>
        <w:t>Kabul Afghanistan</w:t>
      </w:r>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0AE2EF7">
      <w:pPr>
        <w:spacing w:after="0"/>
        <w:ind w:left="360"/>
        <w:outlineLvl w:val="0"/>
        <w:rPr>
          <w:rFonts w:ascii="Franklin Gothic Book" w:hAnsi="Franklin Gothic Book"/>
          <w:lang w:val="en-GB"/>
        </w:rPr>
      </w:pPr>
      <w:r w:rsidRPr="00637BB8">
        <w:rPr>
          <w:rFonts w:ascii="Franklin Gothic Book" w:hAnsi="Franklin Gothic Book"/>
          <w:lang w:val="en-GB"/>
        </w:rPr>
        <w:t>Please submit your bids in accordance with the requirements detailed below:</w:t>
      </w:r>
    </w:p>
    <w:p w14:paraId="418865CF" w14:textId="68C5A4C2" w:rsidR="00D772F6" w:rsidRDefault="00DF4E3B" w:rsidP="00C45B23">
      <w:pPr>
        <w:ind w:left="360"/>
        <w:outlineLvl w:val="0"/>
        <w:rPr>
          <w:rFonts w:ascii="Franklin Gothic Book" w:hAnsi="Franklin Gothic Book"/>
          <w:lang w:val="en-GB"/>
        </w:rPr>
      </w:pPr>
      <w:r w:rsidRPr="00637BB8">
        <w:rPr>
          <w:rFonts w:ascii="Franklin Gothic Book" w:hAnsi="Franklin Gothic Book"/>
          <w:lang w:val="en-IE"/>
        </w:rPr>
        <w:t xml:space="preserve">Complete sealed bid documents shall be hand delivered at NRC Office </w:t>
      </w:r>
      <w:r w:rsidR="004D3C91">
        <w:rPr>
          <w:rFonts w:ascii="Franklin Gothic Book" w:hAnsi="Franklin Gothic Book"/>
          <w:lang w:val="en-IE"/>
        </w:rPr>
        <w:t xml:space="preserve">located </w:t>
      </w:r>
      <w:r w:rsidR="006028CC">
        <w:rPr>
          <w:rFonts w:ascii="Franklin Gothic Book" w:hAnsi="Franklin Gothic Book"/>
          <w:lang w:val="en-IE"/>
        </w:rPr>
        <w:t>at</w:t>
      </w:r>
      <w:r w:rsidR="006028CC" w:rsidRPr="006028CC">
        <w:rPr>
          <w:rFonts w:ascii="Franklin Gothic Book" w:hAnsi="Franklin Gothic Book"/>
          <w:lang w:val="en-IE"/>
        </w:rPr>
        <w:t xml:space="preserve">, House# 37, Block# 12, District# 1, Close to Mirwais Regional Hospital, Shahr-e-Naw, Kandahar city, Kandahar, Afghanistan </w:t>
      </w:r>
      <w:r w:rsidRPr="00637BB8">
        <w:rPr>
          <w:rFonts w:ascii="Franklin Gothic Book" w:hAnsi="Franklin Gothic Book"/>
          <w:lang w:val="en-IE"/>
        </w:rPr>
        <w:t xml:space="preserve">not later than </w:t>
      </w:r>
      <w:r w:rsidR="000959B1">
        <w:rPr>
          <w:rFonts w:ascii="Franklin Gothic Book" w:hAnsi="Franklin Gothic Book"/>
          <w:lang w:val="en-IE"/>
        </w:rPr>
        <w:t>1</w:t>
      </w:r>
      <w:r w:rsidR="00034F86">
        <w:rPr>
          <w:rFonts w:ascii="Franklin Gothic Book" w:hAnsi="Franklin Gothic Book"/>
          <w:lang w:val="en-IE"/>
        </w:rPr>
        <w:t>5</w:t>
      </w:r>
      <w:r w:rsidR="000959B1">
        <w:rPr>
          <w:rFonts w:ascii="Franklin Gothic Book" w:hAnsi="Franklin Gothic Book"/>
          <w:lang w:val="en-IE"/>
        </w:rPr>
        <w:t>:00</w:t>
      </w:r>
      <w:r w:rsidR="002D05D1">
        <w:rPr>
          <w:rFonts w:ascii="Franklin Gothic Book" w:hAnsi="Franklin Gothic Book"/>
          <w:lang w:val="en-IE"/>
        </w:rPr>
        <w:t xml:space="preserve"> Hrs</w:t>
      </w:r>
      <w:r w:rsidRPr="00637BB8">
        <w:rPr>
          <w:rFonts w:ascii="Franklin Gothic Book" w:hAnsi="Franklin Gothic Book"/>
          <w:lang w:val="en-IE"/>
        </w:rPr>
        <w:t xml:space="preserve">, on the due date indicated </w:t>
      </w:r>
      <w:r w:rsidR="00AA6391" w:rsidRPr="00637BB8">
        <w:rPr>
          <w:rFonts w:ascii="Franklin Gothic Book" w:hAnsi="Franklin Gothic Book"/>
          <w:lang w:val="en-IE"/>
        </w:rPr>
        <w:t>above</w:t>
      </w:r>
      <w:r w:rsidRPr="00637BB8">
        <w:rPr>
          <w:rFonts w:ascii="Franklin Gothic Book" w:hAnsi="Franklin Gothic Book"/>
          <w:lang w:val="en-IE"/>
        </w:rPr>
        <w:t>.</w:t>
      </w:r>
    </w:p>
    <w:p w14:paraId="1DD08BA8" w14:textId="648A74C9" w:rsidR="00637BB8" w:rsidRDefault="00637BB8" w:rsidP="00AE2EF7">
      <w:pPr>
        <w:ind w:left="360"/>
        <w:outlineLvl w:val="0"/>
        <w:rPr>
          <w:rFonts w:ascii="Franklin Gothic Book" w:hAnsi="Franklin Gothic Book"/>
          <w:lang w:val="en-GB"/>
        </w:rPr>
      </w:pPr>
    </w:p>
    <w:p w14:paraId="40887C74" w14:textId="77777777" w:rsidR="00034F86" w:rsidRDefault="00034F86" w:rsidP="00AE2EF7">
      <w:pPr>
        <w:ind w:left="360"/>
        <w:outlineLvl w:val="0"/>
        <w:rPr>
          <w:rFonts w:ascii="Franklin Gothic Book" w:hAnsi="Franklin Gothic Book"/>
          <w:lang w:val="en-GB"/>
        </w:rPr>
      </w:pPr>
    </w:p>
    <w:p w14:paraId="336C46D4" w14:textId="77777777" w:rsidR="00034F86" w:rsidRDefault="00034F86" w:rsidP="00AE2EF7">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5F42A4B4" w14:textId="77777777"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Sections 5-9 completed, signed and </w:t>
      </w:r>
      <w:proofErr w:type="gramStart"/>
      <w:r w:rsidRPr="00637BB8">
        <w:rPr>
          <w:rFonts w:ascii="Franklin Gothic Book" w:hAnsi="Franklin Gothic Book" w:cstheme="minorHAnsi"/>
          <w:lang w:val="en-AU"/>
        </w:rPr>
        <w:t>stamped</w:t>
      </w:r>
      <w:proofErr w:type="gramEnd"/>
    </w:p>
    <w:p w14:paraId="596989E8" w14:textId="0D6A1755" w:rsidR="00AA6391"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w:t>
      </w:r>
      <w:r w:rsidR="002900A7" w:rsidRPr="00637BB8">
        <w:rPr>
          <w:rFonts w:ascii="Franklin Gothic Book" w:hAnsi="Franklin Gothic Book" w:cstheme="minorHAnsi"/>
          <w:lang w:val="en-AU"/>
        </w:rPr>
        <w:t>licence</w:t>
      </w:r>
      <w:r w:rsidRPr="00637BB8">
        <w:rPr>
          <w:rFonts w:ascii="Franklin Gothic Book" w:hAnsi="Franklin Gothic Book" w:cstheme="minorHAnsi"/>
          <w:lang w:val="en-AU"/>
        </w:rPr>
        <w:t xml:space="preserve">. </w:t>
      </w:r>
    </w:p>
    <w:p w14:paraId="3F2EBAF7" w14:textId="77777777" w:rsidR="009C5488" w:rsidRDefault="009C5488" w:rsidP="009C5488">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Bids submitted within </w:t>
      </w:r>
      <w:proofErr w:type="gramStart"/>
      <w:r w:rsidRPr="4800E9AB">
        <w:rPr>
          <w:rFonts w:ascii="Franklin Gothic Book" w:hAnsi="Franklin Gothic Book" w:cstheme="minorBidi"/>
          <w:lang w:val="en-AU"/>
        </w:rPr>
        <w:t>deadline</w:t>
      </w:r>
      <w:proofErr w:type="gramEnd"/>
      <w:r w:rsidRPr="4800E9AB">
        <w:rPr>
          <w:rFonts w:ascii="Franklin Gothic Book" w:hAnsi="Franklin Gothic Book" w:cstheme="minorBidi"/>
          <w:lang w:val="en-AU"/>
        </w:rPr>
        <w:t xml:space="preserve"> </w:t>
      </w:r>
    </w:p>
    <w:p w14:paraId="43832C0C" w14:textId="7C54CE1F" w:rsidR="009C5488" w:rsidRPr="009C5488" w:rsidRDefault="009C5488" w:rsidP="009C5488">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Tender package (s) duly sealed </w:t>
      </w:r>
    </w:p>
    <w:p w14:paraId="1A3DABF1" w14:textId="77777777" w:rsidR="009C5488" w:rsidRPr="00E676A7" w:rsidRDefault="009C5488" w:rsidP="009C5488">
      <w:pPr>
        <w:numPr>
          <w:ilvl w:val="0"/>
          <w:numId w:val="10"/>
        </w:numPr>
        <w:spacing w:after="0"/>
        <w:outlineLvl w:val="0"/>
        <w:rPr>
          <w:rFonts w:ascii="Franklin Gothic Book" w:hAnsi="Franklin Gothic Book" w:cstheme="minorHAnsi"/>
          <w:b/>
          <w:bCs/>
          <w:lang w:val="en-AU"/>
        </w:rPr>
      </w:pPr>
      <w:r w:rsidRPr="4800E9AB">
        <w:rPr>
          <w:rFonts w:ascii="Franklin Gothic Book" w:hAnsi="Franklin Gothic Book" w:cstheme="minorBidi"/>
          <w:lang w:val="en-AU"/>
        </w:rPr>
        <w:t xml:space="preserve">Bidder has included a copy of their valid business </w:t>
      </w:r>
      <w:proofErr w:type="gramStart"/>
      <w:r w:rsidRPr="4800E9AB">
        <w:rPr>
          <w:rFonts w:ascii="Franklin Gothic Book" w:hAnsi="Franklin Gothic Book" w:cstheme="minorBidi"/>
          <w:lang w:val="en-AU"/>
        </w:rPr>
        <w:t>licence</w:t>
      </w:r>
      <w:proofErr w:type="gramEnd"/>
      <w:r w:rsidRPr="4800E9AB">
        <w:rPr>
          <w:rFonts w:ascii="Franklin Gothic Book" w:hAnsi="Franklin Gothic Book" w:cstheme="minorBidi"/>
          <w:lang w:val="en-AU"/>
        </w:rPr>
        <w:t xml:space="preserve"> </w:t>
      </w:r>
    </w:p>
    <w:p w14:paraId="4AF9FF63" w14:textId="77777777" w:rsidR="009C5488" w:rsidRDefault="009C5488" w:rsidP="009C5488">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Copy of tax clearance documents </w:t>
      </w:r>
    </w:p>
    <w:p w14:paraId="73C753B3" w14:textId="77777777" w:rsidR="009C5488" w:rsidRDefault="009C5488" w:rsidP="009C5488">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Copy of President and Vice President NID</w:t>
      </w:r>
    </w:p>
    <w:p w14:paraId="1E7A624B" w14:textId="77777777" w:rsidR="00B17282" w:rsidRPr="00637BB8" w:rsidRDefault="00B17282" w:rsidP="009C5488">
      <w:pPr>
        <w:spacing w:after="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2CEB7E09" w:rsidR="00AA6391" w:rsidRPr="00637BB8" w:rsidRDefault="00AA6391" w:rsidP="009A2849">
      <w:pPr>
        <w:spacing w:after="0"/>
        <w:ind w:left="360"/>
        <w:outlineLvl w:val="0"/>
        <w:rPr>
          <w:rFonts w:ascii="Franklin Gothic Book" w:hAnsi="Franklin Gothic Book" w:cstheme="minorHAnsi"/>
          <w:b/>
          <w:lang w:val="en-AU"/>
        </w:rPr>
      </w:pPr>
      <w:r w:rsidRPr="009A2849">
        <w:rPr>
          <w:rFonts w:ascii="Franklin Gothic Book" w:hAnsi="Franklin Gothic Book" w:cstheme="minorHAnsi"/>
          <w:lang w:val="en-AU"/>
        </w:rPr>
        <w:t xml:space="preserve">A Technical Evaluation of all bids received will be conducted </w:t>
      </w:r>
      <w:r w:rsidR="00D772F6" w:rsidRPr="009A2849">
        <w:rPr>
          <w:rFonts w:ascii="Franklin Gothic Book" w:hAnsi="Franklin Gothic Book" w:cstheme="minorHAnsi"/>
          <w:lang w:val="en-AU"/>
        </w:rPr>
        <w:t>for bidders that pass Step 1 – Administrative compliance check</w:t>
      </w:r>
      <w:r w:rsidRPr="009A2849">
        <w:rPr>
          <w:rFonts w:ascii="Franklin Gothic Book" w:hAnsi="Franklin Gothic Book" w:cstheme="minorHAnsi"/>
          <w:lang w:val="en-AU"/>
        </w:rPr>
        <w:t>. Criteria that will be used to evaluate and score the bids are outlined in Section 3, Clause 2</w:t>
      </w:r>
      <w:r w:rsidR="00A81CD6" w:rsidRPr="009A2849">
        <w:rPr>
          <w:rFonts w:ascii="Franklin Gothic Book" w:hAnsi="Franklin Gothic Book" w:cstheme="minorHAnsi"/>
          <w:lang w:val="en-AU"/>
        </w:rPr>
        <w:t>7</w:t>
      </w:r>
      <w:r w:rsidR="00D772F6" w:rsidRPr="009A2849">
        <w:rPr>
          <w:rFonts w:ascii="Franklin Gothic Book" w:hAnsi="Franklin Gothic Book" w:cstheme="minorHAnsi"/>
          <w:lang w:val="en-AU"/>
        </w:rPr>
        <w:t xml:space="preserve"> </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 xml:space="preserve">Price in comparison to NRC established expectation </w:t>
      </w:r>
      <w:proofErr w:type="gramStart"/>
      <w:r w:rsidRPr="00637BB8">
        <w:rPr>
          <w:rFonts w:ascii="Franklin Gothic Book" w:hAnsi="Franklin Gothic Book" w:cstheme="minorHAnsi"/>
          <w:lang w:val="en-AU"/>
        </w:rPr>
        <w:t xml:space="preserve">and in comparison </w:t>
      </w:r>
      <w:proofErr w:type="gramEnd"/>
      <w:r w:rsidRPr="00637BB8">
        <w:rPr>
          <w:rFonts w:ascii="Franklin Gothic Book" w:hAnsi="Franklin Gothic Book" w:cstheme="minorHAnsi"/>
          <w:lang w:val="en-AU"/>
        </w:rPr>
        <w:t>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2B16D71C"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637BB8">
        <w:rPr>
          <w:rFonts w:ascii="Franklin Gothic Book" w:hAnsi="Franklin Gothic Book"/>
          <w:b/>
          <w:color w:val="A6A6A6" w:themeColor="background1" w:themeShade="A6"/>
        </w:rPr>
        <w:t xml:space="preserve">Bidder’s </w:t>
      </w:r>
      <w:bookmarkEnd w:id="0"/>
      <w:r w:rsidRPr="00637BB8">
        <w:rPr>
          <w:rFonts w:ascii="Franklin Gothic Book" w:hAnsi="Franklin Gothic Book"/>
          <w:b/>
          <w:color w:val="A6A6A6" w:themeColor="background1" w:themeShade="A6"/>
        </w:rPr>
        <w:t>Checklist</w:t>
      </w:r>
    </w:p>
    <w:tbl>
      <w:tblPr>
        <w:tblStyle w:val="TableGrid"/>
        <w:tblW w:w="5000" w:type="pct"/>
        <w:tblLayout w:type="fixed"/>
        <w:tblLook w:val="04A0" w:firstRow="1" w:lastRow="0" w:firstColumn="1" w:lastColumn="0" w:noHBand="0" w:noVBand="1"/>
      </w:tblPr>
      <w:tblGrid>
        <w:gridCol w:w="5160"/>
        <w:gridCol w:w="612"/>
        <w:gridCol w:w="612"/>
        <w:gridCol w:w="612"/>
        <w:gridCol w:w="681"/>
        <w:gridCol w:w="2285"/>
      </w:tblGrid>
      <w:tr w:rsidR="00FA1558" w:rsidRPr="00637BB8" w14:paraId="30E7C722" w14:textId="77777777" w:rsidTr="00666CAC">
        <w:trPr>
          <w:trHeight w:val="806"/>
        </w:trPr>
        <w:tc>
          <w:tcPr>
            <w:tcW w:w="2590"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666CAC">
        <w:trPr>
          <w:trHeight w:val="504"/>
        </w:trPr>
        <w:tc>
          <w:tcPr>
            <w:tcW w:w="2590"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666CAC">
        <w:trPr>
          <w:trHeight w:val="387"/>
        </w:trPr>
        <w:tc>
          <w:tcPr>
            <w:tcW w:w="2590"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666CAC">
        <w:trPr>
          <w:trHeight w:val="537"/>
        </w:trPr>
        <w:tc>
          <w:tcPr>
            <w:tcW w:w="2590"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666CAC">
        <w:trPr>
          <w:trHeight w:val="537"/>
        </w:trPr>
        <w:tc>
          <w:tcPr>
            <w:tcW w:w="2590"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666CAC">
        <w:trPr>
          <w:trHeight w:val="537"/>
        </w:trPr>
        <w:tc>
          <w:tcPr>
            <w:tcW w:w="2590"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666CAC">
        <w:trPr>
          <w:trHeight w:val="537"/>
        </w:trPr>
        <w:tc>
          <w:tcPr>
            <w:tcW w:w="2590"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666CAC">
        <w:trPr>
          <w:trHeight w:val="537"/>
        </w:trPr>
        <w:tc>
          <w:tcPr>
            <w:tcW w:w="2590"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666CAC">
        <w:trPr>
          <w:trHeight w:val="537"/>
        </w:trPr>
        <w:tc>
          <w:tcPr>
            <w:tcW w:w="2590"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666CAC">
        <w:trPr>
          <w:trHeight w:val="537"/>
        </w:trPr>
        <w:tc>
          <w:tcPr>
            <w:tcW w:w="2590" w:type="pct"/>
            <w:vAlign w:val="center"/>
          </w:tcPr>
          <w:p w14:paraId="4B02B849" w14:textId="189EAE3A"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w:t>
            </w:r>
            <w:r w:rsidR="006D108B" w:rsidRPr="00637BB8">
              <w:rPr>
                <w:rFonts w:ascii="Franklin Gothic Book" w:hAnsi="Franklin Gothic Book" w:cstheme="minorHAnsi"/>
                <w:bCs/>
                <w:sz w:val="20"/>
                <w:szCs w:val="20"/>
                <w:lang w:val="en-GB"/>
              </w:rPr>
              <w:t>proposal –</w:t>
            </w:r>
            <w:r w:rsidRPr="00637BB8">
              <w:rPr>
                <w:rFonts w:ascii="Franklin Gothic Book" w:hAnsi="Franklin Gothic Book" w:cstheme="minorHAnsi"/>
                <w:bCs/>
                <w:sz w:val="20"/>
                <w:szCs w:val="20"/>
                <w:lang w:val="en-GB"/>
              </w:rPr>
              <w:t xml:space="preserve">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666CAC">
        <w:trPr>
          <w:trHeight w:val="537"/>
        </w:trPr>
        <w:tc>
          <w:tcPr>
            <w:tcW w:w="2590" w:type="pct"/>
            <w:vAlign w:val="center"/>
          </w:tcPr>
          <w:p w14:paraId="429A85FC" w14:textId="78C463E2"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r w:rsidR="006D108B" w:rsidRPr="00637BB8">
              <w:rPr>
                <w:rFonts w:ascii="Franklin Gothic Book" w:hAnsi="Franklin Gothic Book" w:cstheme="minorHAnsi"/>
                <w:bCs/>
                <w:sz w:val="20"/>
                <w:szCs w:val="20"/>
                <w:lang w:val="en-GB"/>
              </w:rPr>
              <w:t>Declaration –</w:t>
            </w:r>
            <w:r w:rsidRPr="00637BB8">
              <w:rPr>
                <w:rFonts w:ascii="Franklin Gothic Book" w:hAnsi="Franklin Gothic Book" w:cstheme="minorHAnsi"/>
                <w:bCs/>
                <w:sz w:val="20"/>
                <w:szCs w:val="20"/>
                <w:lang w:val="en-GB"/>
              </w:rPr>
              <w:t xml:space="preserve">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666CAC">
        <w:trPr>
          <w:trHeight w:val="537"/>
        </w:trPr>
        <w:tc>
          <w:tcPr>
            <w:tcW w:w="2590"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666CAC">
        <w:trPr>
          <w:trHeight w:val="537"/>
        </w:trPr>
        <w:tc>
          <w:tcPr>
            <w:tcW w:w="2590" w:type="pct"/>
            <w:vAlign w:val="center"/>
          </w:tcPr>
          <w:p w14:paraId="531CEC9F" w14:textId="4E24B196"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Copy of</w:t>
            </w:r>
            <w:r w:rsidR="00D12AAB">
              <w:rPr>
                <w:rFonts w:ascii="Franklin Gothic Book" w:hAnsi="Franklin Gothic Book" w:cstheme="minorHAnsi"/>
                <w:bCs/>
                <w:sz w:val="20"/>
                <w:szCs w:val="20"/>
                <w:lang w:val="en-GB"/>
              </w:rPr>
              <w:t xml:space="preserve"> updated</w:t>
            </w:r>
            <w:r w:rsidRPr="00637BB8">
              <w:rPr>
                <w:rFonts w:ascii="Franklin Gothic Book" w:hAnsi="Franklin Gothic Book" w:cstheme="minorHAnsi"/>
                <w:bCs/>
                <w:sz w:val="20"/>
                <w:szCs w:val="20"/>
                <w:lang w:val="en-GB"/>
              </w:rPr>
              <w:t xml:space="preserve"> company registration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666CAC">
        <w:trPr>
          <w:trHeight w:val="537"/>
        </w:trPr>
        <w:tc>
          <w:tcPr>
            <w:tcW w:w="2590" w:type="pct"/>
            <w:vAlign w:val="center"/>
          </w:tcPr>
          <w:p w14:paraId="18B5F63C" w14:textId="4E819322"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w:t>
            </w:r>
            <w:r w:rsidR="00F86B4D">
              <w:rPr>
                <w:rFonts w:ascii="Franklin Gothic Book" w:hAnsi="Franklin Gothic Book" w:cstheme="minorHAnsi"/>
                <w:bCs/>
                <w:sz w:val="20"/>
                <w:szCs w:val="20"/>
                <w:lang w:val="en-GB"/>
              </w:rPr>
              <w:t>clearance form</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666CAC">
        <w:trPr>
          <w:trHeight w:val="537"/>
        </w:trPr>
        <w:tc>
          <w:tcPr>
            <w:tcW w:w="2590" w:type="pct"/>
            <w:vAlign w:val="center"/>
          </w:tcPr>
          <w:p w14:paraId="65DCB331" w14:textId="12F1D3CC"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666CAC">
        <w:trPr>
          <w:trHeight w:val="537"/>
        </w:trPr>
        <w:tc>
          <w:tcPr>
            <w:tcW w:w="2590" w:type="pct"/>
            <w:vAlign w:val="center"/>
          </w:tcPr>
          <w:p w14:paraId="4C876BEA" w14:textId="11EA4F30" w:rsidR="00FA1558" w:rsidRPr="00637BB8" w:rsidRDefault="00A1353E"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Copies of Company Director(s) 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5256A805" w14:textId="77777777" w:rsidR="003815C5" w:rsidRPr="004219D6" w:rsidRDefault="003815C5" w:rsidP="003815C5">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of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p>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650"/>
        <w:gridCol w:w="1148"/>
        <w:gridCol w:w="1164"/>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To be filled in by NRC bid committee </w:t>
            </w:r>
            <w:proofErr w:type="gramStart"/>
            <w:r w:rsidRPr="00637BB8">
              <w:rPr>
                <w:rFonts w:ascii="Franklin Gothic Book" w:hAnsi="Franklin Gothic Book" w:cstheme="minorHAnsi"/>
                <w:b/>
                <w:bCs/>
                <w:sz w:val="20"/>
                <w:szCs w:val="20"/>
                <w:lang w:val="en-GB"/>
              </w:rPr>
              <w:t>only</w:t>
            </w:r>
            <w:proofErr w:type="gramEnd"/>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66FD20C3" w14:textId="77777777" w:rsidR="008B50C2" w:rsidRPr="00637BB8" w:rsidRDefault="008B50C2">
      <w:pPr>
        <w:rPr>
          <w:rFonts w:ascii="Franklin Gothic Book" w:hAnsi="Franklin Gothic Book"/>
          <w:b/>
          <w:bCs/>
          <w:sz w:val="28"/>
        </w:rPr>
      </w:pPr>
      <w:r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successful Bidder will be expected to complete the assignment by the Intended Completion Date specified in the contract to be </w:t>
      </w:r>
      <w:proofErr w:type="gramStart"/>
      <w:r w:rsidRPr="00637BB8">
        <w:rPr>
          <w:rFonts w:ascii="Franklin Gothic Book" w:hAnsi="Franklin Gothic Book"/>
        </w:rPr>
        <w:t>signed</w:t>
      </w:r>
      <w:proofErr w:type="gramEnd"/>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637BB8">
        <w:rPr>
          <w:rFonts w:ascii="Franklin Gothic Book" w:hAnsi="Franklin Gothic Book"/>
        </w:rPr>
        <w:t>competition;</w:t>
      </w:r>
      <w:proofErr w:type="gramEnd"/>
      <w:r w:rsidRPr="00637BB8">
        <w:rPr>
          <w:rFonts w:ascii="Franklin Gothic Book" w:hAnsi="Franklin Gothic Book"/>
        </w:rPr>
        <w:t xml:space="preserve">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reject any bids where the Bidder has engaged in corrupt or fraudulent practices in competing for the </w:t>
      </w:r>
      <w:proofErr w:type="gramStart"/>
      <w:r w:rsidRPr="00637BB8">
        <w:rPr>
          <w:rFonts w:ascii="Franklin Gothic Book" w:hAnsi="Franklin Gothic Book"/>
        </w:rPr>
        <w:t>Contract;</w:t>
      </w:r>
      <w:proofErr w:type="gramEnd"/>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w:t>
      </w:r>
      <w:proofErr w:type="gramStart"/>
      <w:r w:rsidRPr="00637BB8">
        <w:rPr>
          <w:rFonts w:ascii="Franklin Gothic Book" w:hAnsi="Franklin Gothic Book"/>
        </w:rPr>
        <w:t>list</w:t>
      </w:r>
      <w:proofErr w:type="gramEnd"/>
      <w:r w:rsidRPr="00637BB8">
        <w:rPr>
          <w:rFonts w:ascii="Franklin Gothic Book" w:hAnsi="Franklin Gothic Book"/>
        </w:rPr>
        <w:t xml:space="preserve">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w:t>
      </w:r>
      <w:proofErr w:type="gramStart"/>
      <w:r w:rsidRPr="00637BB8">
        <w:rPr>
          <w:rFonts w:ascii="Franklin Gothic Book" w:hAnsi="Franklin Gothic Book"/>
        </w:rPr>
        <w:t>identified</w:t>
      </w:r>
      <w:proofErr w:type="gramEnd"/>
      <w:r w:rsidRPr="00637BB8">
        <w:rPr>
          <w:rFonts w:ascii="Franklin Gothic Book" w:hAnsi="Franklin Gothic Book"/>
        </w:rPr>
        <w:t xml:space="preserve">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t>
      </w:r>
      <w:proofErr w:type="gramStart"/>
      <w:r w:rsidRPr="00637BB8">
        <w:rPr>
          <w:rFonts w:ascii="Franklin Gothic Book" w:hAnsi="Franklin Gothic Book"/>
        </w:rPr>
        <w:t>works</w:t>
      </w:r>
      <w:proofErr w:type="gramEnd"/>
      <w:r w:rsidRPr="00637BB8">
        <w:rPr>
          <w:rFonts w:ascii="Franklin Gothic Book" w:hAnsi="Franklin Gothic Book"/>
        </w:rPr>
        <w:t xml:space="preserve"> </w:t>
      </w:r>
    </w:p>
    <w:p w14:paraId="41F6547E" w14:textId="5F5FC8FA"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the </w:t>
      </w:r>
      <w:r w:rsidRPr="00F54AFE">
        <w:rPr>
          <w:rFonts w:ascii="Franklin Gothic Book" w:hAnsi="Franklin Gothic Book"/>
          <w:b/>
          <w:bCs/>
        </w:rPr>
        <w:t xml:space="preserve">Country Director in </w:t>
      </w:r>
      <w:r w:rsidR="00F54AFE" w:rsidRPr="00F54AFE">
        <w:rPr>
          <w:rFonts w:ascii="Franklin Gothic Book" w:hAnsi="Franklin Gothic Book"/>
          <w:b/>
          <w:bCs/>
        </w:rPr>
        <w:t>Afghanistan</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comply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proofErr w:type="gramStart"/>
      <w:r w:rsidRPr="00637BB8">
        <w:rPr>
          <w:rFonts w:ascii="Franklin Gothic Book" w:hAnsi="Franklin Gothic Book"/>
          <w:sz w:val="22"/>
          <w:szCs w:val="22"/>
        </w:rPr>
        <w:t>insolvent;</w:t>
      </w:r>
      <w:proofErr w:type="gramEnd"/>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w:t>
      </w:r>
      <w:proofErr w:type="gramStart"/>
      <w:r w:rsidRPr="00637BB8">
        <w:rPr>
          <w:rFonts w:ascii="Franklin Gothic Book" w:hAnsi="Franklin Gothic Book"/>
          <w:sz w:val="22"/>
          <w:szCs w:val="22"/>
        </w:rPr>
        <w:t>receivership;</w:t>
      </w:r>
      <w:proofErr w:type="gramEnd"/>
      <w:r w:rsidRPr="00637BB8">
        <w:rPr>
          <w:rFonts w:ascii="Franklin Gothic Book" w:hAnsi="Franklin Gothic Book"/>
          <w:sz w:val="22"/>
          <w:szCs w:val="22"/>
        </w:rPr>
        <w:t xml:space="preserve">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bidder’s business activities have not been </w:t>
      </w:r>
      <w:proofErr w:type="gramStart"/>
      <w:r w:rsidRPr="00637BB8">
        <w:rPr>
          <w:rFonts w:ascii="Franklin Gothic Book" w:hAnsi="Franklin Gothic Book"/>
          <w:sz w:val="22"/>
          <w:szCs w:val="22"/>
        </w:rPr>
        <w:t>suspended;</w:t>
      </w:r>
      <w:proofErr w:type="gramEnd"/>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w:t>
      </w:r>
      <w:proofErr w:type="gramStart"/>
      <w:r w:rsidRPr="00637BB8">
        <w:rPr>
          <w:rFonts w:ascii="Franklin Gothic Book" w:hAnsi="Franklin Gothic Book"/>
          <w:sz w:val="22"/>
          <w:szCs w:val="22"/>
        </w:rPr>
        <w:t>Bidder, or</w:t>
      </w:r>
      <w:proofErr w:type="gramEnd"/>
      <w:r w:rsidRPr="00637BB8">
        <w:rPr>
          <w:rFonts w:ascii="Franklin Gothic Book" w:hAnsi="Franklin Gothic Book"/>
          <w:sz w:val="22"/>
          <w:szCs w:val="22"/>
        </w:rPr>
        <w:t xml:space="preserve">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w:t>
      </w:r>
      <w:proofErr w:type="gramStart"/>
      <w:r w:rsidR="00636FD6" w:rsidRPr="00637BB8">
        <w:rPr>
          <w:rFonts w:ascii="Franklin Gothic Book" w:hAnsi="Franklin Gothic Book"/>
        </w:rPr>
        <w:t xml:space="preserve">sub-contractors </w:t>
      </w:r>
      <w:proofErr w:type="gramEnd"/>
      <w:r w:rsidR="00636FD6" w:rsidRPr="00637BB8">
        <w:rPr>
          <w:rFonts w:ascii="Franklin Gothic Book" w:hAnsi="Franklin Gothic Book"/>
        </w:rPr>
        <w:t xml:space="preserve">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5C25BEBF" w14:textId="2FC20B20" w:rsidR="00717012" w:rsidRPr="00637BB8" w:rsidRDefault="00717012" w:rsidP="00717012">
      <w:pPr>
        <w:widowControl w:val="0"/>
        <w:overflowPunct w:val="0"/>
        <w:autoSpaceDE w:val="0"/>
        <w:autoSpaceDN w:val="0"/>
        <w:adjustRightInd w:val="0"/>
        <w:spacing w:after="0"/>
        <w:ind w:left="720" w:right="540"/>
        <w:rPr>
          <w:rFonts w:ascii="Franklin Gothic Book" w:hAnsi="Franklin Gothic Book"/>
        </w:rPr>
      </w:pPr>
      <w:r w:rsidRPr="00832F71">
        <w:rPr>
          <w:rFonts w:ascii="Franklin Gothic Book" w:hAnsi="Franklin Gothic Book"/>
        </w:rPr>
        <w:t xml:space="preserve">Bids submitted by a joint venture, </w:t>
      </w:r>
      <w:proofErr w:type="gramStart"/>
      <w:r w:rsidRPr="00832F71">
        <w:rPr>
          <w:rFonts w:ascii="Franklin Gothic Book" w:hAnsi="Franklin Gothic Book"/>
        </w:rPr>
        <w:t>consortium</w:t>
      </w:r>
      <w:proofErr w:type="gramEnd"/>
      <w:r w:rsidRPr="00832F71">
        <w:rPr>
          <w:rFonts w:ascii="Franklin Gothic Book" w:hAnsi="Franklin Gothic Book"/>
        </w:rPr>
        <w:t xml:space="preserve"> or association of two or more firms as partners will only be accepted in exceptional circumstances.</w:t>
      </w:r>
      <w:r w:rsidR="00926851" w:rsidRPr="00832F71">
        <w:rPr>
          <w:rFonts w:ascii="Franklin Gothic Book" w:hAnsi="Franklin Gothic Book"/>
        </w:rPr>
        <w:t xml:space="preserve"> </w:t>
      </w:r>
    </w:p>
    <w:p w14:paraId="2F139435" w14:textId="77777777" w:rsidR="00717012" w:rsidRPr="00637BB8" w:rsidRDefault="00717012" w:rsidP="00717012">
      <w:pPr>
        <w:widowControl w:val="0"/>
        <w:overflowPunct w:val="0"/>
        <w:autoSpaceDE w:val="0"/>
        <w:autoSpaceDN w:val="0"/>
        <w:adjustRightInd w:val="0"/>
        <w:spacing w:after="0"/>
        <w:ind w:left="640" w:right="540"/>
        <w:rPr>
          <w:rFonts w:ascii="Franklin Gothic Book" w:hAnsi="Franklin Gothic Book"/>
        </w:rPr>
      </w:pP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Bidder, at the Bidder’s own responsibility and risk, is encouraged to visit and examine the Site of Works and its surroundings and obtain all information that may be necessary for preparing the bid and </w:t>
      </w:r>
      <w:proofErr w:type="gramStart"/>
      <w:r w:rsidRPr="00637BB8">
        <w:rPr>
          <w:rFonts w:ascii="Franklin Gothic Book" w:hAnsi="Franklin Gothic Book"/>
        </w:rPr>
        <w:t>entering into</w:t>
      </w:r>
      <w:proofErr w:type="gramEnd"/>
      <w:r w:rsidRPr="00637BB8">
        <w:rPr>
          <w:rFonts w:ascii="Franklin Gothic Book" w:hAnsi="Franklin Gothic Book"/>
        </w:rPr>
        <w:t xml:space="preserve">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w:t>
      </w:r>
      <w:proofErr w:type="spellStart"/>
      <w:r w:rsidRPr="00637BB8">
        <w:rPr>
          <w:rFonts w:ascii="Franklin Gothic Book" w:hAnsi="Franklin Gothic Book"/>
        </w:rPr>
        <w:t>organisation</w:t>
      </w:r>
      <w:proofErr w:type="spellEnd"/>
      <w:r w:rsidRPr="00637BB8">
        <w:rPr>
          <w:rFonts w:ascii="Franklin Gothic Book" w:hAnsi="Franklin Gothic Book"/>
        </w:rPr>
        <w:t xml:space="preserve"> or person mandated by it, to premises belonging to NRC or its contractors. The right to access shall include all documents and information necessary to assess, or audit the implementation of the </w:t>
      </w:r>
      <w:proofErr w:type="gramStart"/>
      <w:r w:rsidRPr="00637BB8">
        <w:rPr>
          <w:rFonts w:ascii="Franklin Gothic Book" w:hAnsi="Franklin Gothic Book"/>
        </w:rPr>
        <w:t>contract</w:t>
      </w:r>
      <w:proofErr w:type="gramEnd"/>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BF160B"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BF160B">
        <w:rPr>
          <w:rFonts w:ascii="Franklin Gothic Book" w:hAnsi="Franklin Gothic Book"/>
          <w:b/>
          <w:color w:val="A6A6A6" w:themeColor="background1" w:themeShade="A6"/>
        </w:rPr>
        <w:t xml:space="preserve">Obtaining and Completing Bidding Documents </w:t>
      </w:r>
    </w:p>
    <w:p w14:paraId="19785F46" w14:textId="77777777" w:rsidR="00261B4A" w:rsidRPr="00BF160B" w:rsidRDefault="00261B4A" w:rsidP="00261B4A">
      <w:pPr>
        <w:widowControl w:val="0"/>
        <w:numPr>
          <w:ilvl w:val="1"/>
          <w:numId w:val="11"/>
        </w:numPr>
        <w:spacing w:after="0"/>
        <w:ind w:right="160"/>
        <w:rPr>
          <w:rFonts w:ascii="Franklin Gothic Book" w:hAnsi="Franklin Gothic Book"/>
        </w:rPr>
      </w:pPr>
      <w:r w:rsidRPr="00BF160B">
        <w:rPr>
          <w:rFonts w:ascii="Franklin Gothic Book" w:hAnsi="Franklin Gothic Book"/>
        </w:rPr>
        <w:t xml:space="preserve">Bidders can download the bid from ACBAR website or can collect from NRC Kabul office. Those who obtain from NRC office, should register their company while collecting the ITB. </w:t>
      </w:r>
    </w:p>
    <w:p w14:paraId="5F5836A2" w14:textId="77777777" w:rsidR="00717012" w:rsidRPr="00BF160B"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BF160B">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w:t>
      </w:r>
      <w:proofErr w:type="gramStart"/>
      <w:r w:rsidRPr="00637BB8">
        <w:rPr>
          <w:rFonts w:ascii="Franklin Gothic Book" w:hAnsi="Franklin Gothic Book"/>
        </w:rPr>
        <w:t>time</w:t>
      </w:r>
      <w:proofErr w:type="gramEnd"/>
      <w:r w:rsidRPr="00637BB8">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is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all relevant BoQ</w:t>
      </w:r>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in the drawings and specifications and listed in the </w:t>
      </w:r>
      <w:r w:rsidR="000868C7" w:rsidRPr="00637BB8">
        <w:rPr>
          <w:rFonts w:ascii="Franklin Gothic Book" w:hAnsi="Franklin Gothic Book"/>
        </w:rPr>
        <w:t>BoQ</w:t>
      </w:r>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the </w:t>
      </w:r>
      <w:r w:rsidR="000868C7" w:rsidRPr="00637BB8">
        <w:rPr>
          <w:rFonts w:ascii="Franklin Gothic Book" w:hAnsi="Franklin Gothic Book"/>
        </w:rPr>
        <w:t>BoQ</w:t>
      </w:r>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w:t>
      </w:r>
      <w:proofErr w:type="gramStart"/>
      <w:r w:rsidRPr="00637BB8">
        <w:rPr>
          <w:rFonts w:ascii="Franklin Gothic Book" w:hAnsi="Franklin Gothic Book"/>
        </w:rPr>
        <w:t>taxes</w:t>
      </w:r>
      <w:proofErr w:type="gramEnd"/>
      <w:r w:rsidRPr="00637BB8">
        <w:rPr>
          <w:rFonts w:ascii="Franklin Gothic Book" w:hAnsi="Franklin Gothic Book"/>
        </w:rPr>
        <w:t xml:space="preserve"> and other levies payable by the contractor under the </w:t>
      </w:r>
      <w:proofErr w:type="gramStart"/>
      <w:r w:rsidRPr="00637BB8">
        <w:rPr>
          <w:rFonts w:ascii="Franklin Gothic Book" w:hAnsi="Franklin Gothic Book"/>
        </w:rPr>
        <w:t>contract,</w:t>
      </w:r>
      <w:proofErr w:type="gramEnd"/>
      <w:r w:rsidRPr="00637BB8">
        <w:rPr>
          <w:rFonts w:ascii="Franklin Gothic Book" w:hAnsi="Franklin Gothic Book"/>
        </w:rPr>
        <w:t xml:space="preserve">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w:t>
      </w:r>
      <w:proofErr w:type="gramStart"/>
      <w:r w:rsidRPr="00637BB8">
        <w:rPr>
          <w:rFonts w:ascii="Franklin Gothic Book" w:hAnsi="Franklin Gothic Book"/>
        </w:rPr>
        <w:t>offers</w:t>
      </w:r>
      <w:proofErr w:type="gramEnd"/>
      <w:r w:rsidRPr="00637BB8">
        <w:rPr>
          <w:rFonts w:ascii="Franklin Gothic Book" w:hAnsi="Franklin Gothic Book"/>
        </w:rPr>
        <w:t xml:space="preserve">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If any rates are considered to be unrealistic or </w:t>
      </w:r>
      <w:proofErr w:type="gramStart"/>
      <w:r w:rsidRPr="00637BB8">
        <w:rPr>
          <w:rFonts w:ascii="Franklin Gothic Book" w:hAnsi="Franklin Gothic Book"/>
        </w:rPr>
        <w:t>unreasonable</w:t>
      </w:r>
      <w:proofErr w:type="gramEnd"/>
      <w:r w:rsidRPr="00637BB8">
        <w:rPr>
          <w:rFonts w:ascii="Franklin Gothic Book" w:hAnsi="Franklin Gothic Book"/>
        </w:rPr>
        <w:t xml:space="preserv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Currencies of Bid and Payment</w:t>
      </w:r>
    </w:p>
    <w:p w14:paraId="23B7BEB8" w14:textId="5680633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All prices shall be quoted by the Bidder in </w:t>
      </w:r>
      <w:r w:rsidR="00CB258B">
        <w:rPr>
          <w:rFonts w:ascii="Franklin Gothic Book" w:hAnsi="Franklin Gothic Book"/>
        </w:rPr>
        <w:t>Afghani</w:t>
      </w:r>
      <w:r w:rsidR="00B86E77">
        <w:rPr>
          <w:rFonts w:ascii="Franklin Gothic Book" w:hAnsi="Franklin Gothic Book"/>
        </w:rPr>
        <w:t>s (AFN)</w:t>
      </w:r>
      <w:r w:rsidRPr="00637BB8">
        <w:rPr>
          <w:rFonts w:ascii="Franklin Gothic Book" w:hAnsi="Franklin Gothic Book"/>
        </w:rPr>
        <w:t xml:space="preserve">, unless otherwise stated. Similarly, all payments will be made in </w:t>
      </w:r>
      <w:r w:rsidR="00B86E77">
        <w:rPr>
          <w:rFonts w:ascii="Franklin Gothic Book" w:hAnsi="Franklin Gothic Book"/>
        </w:rPr>
        <w:t>Afghanis (AFN).</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53415FD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w:t>
      </w:r>
      <w:r w:rsidR="00DA609C">
        <w:rPr>
          <w:rFonts w:ascii="Franklin Gothic Book" w:hAnsi="Franklin Gothic Book"/>
        </w:rPr>
        <w:t>6</w:t>
      </w:r>
      <w:r w:rsidRPr="00637BB8">
        <w:rPr>
          <w:rFonts w:ascii="Franklin Gothic Book" w:hAnsi="Franklin Gothic Book"/>
        </w:rPr>
        <w:t xml:space="preserve">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as per Section 2 Paragraph 4. Manner 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w:t>
      </w:r>
      <w:proofErr w:type="gramStart"/>
      <w:r w:rsidRPr="00637BB8">
        <w:rPr>
          <w:rFonts w:ascii="Franklin Gothic Book" w:hAnsi="Franklin Gothic Book"/>
        </w:rPr>
        <w:t>number</w:t>
      </w:r>
      <w:proofErr w:type="gramEnd"/>
      <w:r w:rsidRPr="00637BB8">
        <w:rPr>
          <w:rFonts w:ascii="Franklin Gothic Book" w:hAnsi="Franklin Gothic Book"/>
        </w:rPr>
        <w:t xml:space="preserve">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t xml:space="preserve">no other markings should be on the </w:t>
      </w:r>
      <w:proofErr w:type="gramStart"/>
      <w:r w:rsidRPr="00637BB8">
        <w:rPr>
          <w:rFonts w:ascii="Franklin Gothic Book" w:hAnsi="Franklin Gothic Book"/>
          <w:u w:val="single"/>
        </w:rPr>
        <w:t>envelope</w:t>
      </w:r>
      <w:proofErr w:type="gramEnd"/>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w:t>
      </w:r>
      <w:proofErr w:type="gramStart"/>
      <w:r w:rsidRPr="00637BB8">
        <w:rPr>
          <w:rFonts w:ascii="Franklin Gothic Book" w:hAnsi="Franklin Gothic Book"/>
        </w:rPr>
        <w:t>bid</w:t>
      </w:r>
      <w:proofErr w:type="gramEnd"/>
      <w:r w:rsidRPr="00637BB8">
        <w:rPr>
          <w:rFonts w:ascii="Franklin Gothic Book" w:hAnsi="Franklin Gothic Book"/>
        </w:rPr>
        <w:t xml:space="preserve">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w:t>
      </w:r>
      <w:proofErr w:type="gramStart"/>
      <w:r w:rsidRPr="00637BB8">
        <w:rPr>
          <w:rFonts w:ascii="Franklin Gothic Book" w:hAnsi="Franklin Gothic Book"/>
        </w:rPr>
        <w:t>invalid</w:t>
      </w:r>
      <w:proofErr w:type="gramEnd"/>
      <w:r w:rsidRPr="00637BB8">
        <w:rPr>
          <w:rFonts w:ascii="Franklin Gothic Book" w:hAnsi="Franklin Gothic Book"/>
        </w:rPr>
        <w:t xml:space="preserve">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Bidding Document, without deviation or omission, which affects, or could </w:t>
      </w:r>
      <w:proofErr w:type="gramStart"/>
      <w:r w:rsidRPr="00637BB8">
        <w:rPr>
          <w:rFonts w:ascii="Franklin Gothic Book" w:hAnsi="Franklin Gothic Book"/>
        </w:rPr>
        <w:t>affect;</w:t>
      </w:r>
      <w:proofErr w:type="gramEnd"/>
      <w:r w:rsidRPr="00637BB8">
        <w:rPr>
          <w:rFonts w:ascii="Franklin Gothic Book" w:hAnsi="Franklin Gothic Book"/>
        </w:rPr>
        <w:t xml:space="preserve">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limits in any substantial way, the Norwegian Refugee Council’s </w:t>
      </w:r>
      <w:proofErr w:type="gramStart"/>
      <w:r w:rsidRPr="00637BB8">
        <w:rPr>
          <w:rFonts w:ascii="Franklin Gothic Book" w:hAnsi="Franklin Gothic Book"/>
        </w:rPr>
        <w:t>rights</w:t>
      </w:r>
      <w:proofErr w:type="gramEnd"/>
      <w:r w:rsidRPr="00637BB8">
        <w:rPr>
          <w:rFonts w:ascii="Franklin Gothic Book" w:hAnsi="Franklin Gothic Book"/>
        </w:rPr>
        <w:t xml:space="preserve">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2921013D" w:rsidR="00D83BFB" w:rsidRPr="00637BB8" w:rsidRDefault="00103430" w:rsidP="00634A3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w:t>
      </w:r>
      <w:proofErr w:type="gramStart"/>
      <w:r w:rsidRPr="00637BB8">
        <w:rPr>
          <w:rFonts w:ascii="Franklin Gothic Book" w:hAnsi="Franklin Gothic Book"/>
        </w:rPr>
        <w:t>criteria;</w:t>
      </w:r>
      <w:proofErr w:type="gramEnd"/>
      <w:r w:rsidRPr="00637BB8">
        <w:rPr>
          <w:rFonts w:ascii="Franklin Gothic Book" w:hAnsi="Franklin Gothic Book"/>
        </w:rPr>
        <w:t xml:space="preserve"> </w:t>
      </w:r>
    </w:p>
    <w:p w14:paraId="019D783C" w14:textId="77777777" w:rsidR="00B9594D" w:rsidRPr="00634A3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634A38">
        <w:rPr>
          <w:rFonts w:ascii="Franklin Gothic Book" w:hAnsi="Franklin Gothic Book"/>
        </w:rPr>
        <w:t>Completion and inclusion of requested information and supporting documents (Administrative compliance)</w:t>
      </w:r>
    </w:p>
    <w:p w14:paraId="3571B706" w14:textId="77777777" w:rsidR="00B9594D" w:rsidRPr="00634A3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634A38">
        <w:rPr>
          <w:rFonts w:ascii="Franklin Gothic Book" w:hAnsi="Franklin Gothic Book"/>
        </w:rPr>
        <w:t>Overall timeframe for the works (Technical evaluation)</w:t>
      </w:r>
    </w:p>
    <w:p w14:paraId="66871FDB" w14:textId="77777777" w:rsidR="00B9594D" w:rsidRPr="00634A3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634A38">
        <w:rPr>
          <w:rFonts w:ascii="Franklin Gothic Book" w:hAnsi="Franklin Gothic Book"/>
        </w:rPr>
        <w:t>Schedules (Key Personnel and Activity schedule) (Technical evaluation)</w:t>
      </w:r>
    </w:p>
    <w:p w14:paraId="68DDFF67" w14:textId="77777777" w:rsidR="00B9594D" w:rsidRPr="00634A3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634A38">
        <w:rPr>
          <w:rFonts w:ascii="Franklin Gothic Book" w:hAnsi="Franklin Gothic Book"/>
        </w:rPr>
        <w:t>Bill of Quantities (Financial &amp; Technical evaluation)</w:t>
      </w:r>
    </w:p>
    <w:p w14:paraId="279C135F" w14:textId="11E9C569" w:rsidR="00B9594D" w:rsidRPr="00634A38"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634A38">
        <w:rPr>
          <w:rFonts w:ascii="Franklin Gothic Book" w:hAnsi="Franklin Gothic Book"/>
        </w:rPr>
        <w:t>Previous experiences in similar works (Technical evaluation)</w:t>
      </w:r>
    </w:p>
    <w:p w14:paraId="504704D1" w14:textId="478FBC8D" w:rsidR="005A5312" w:rsidRPr="00634A38"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634A38">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w:t>
      </w:r>
      <w:proofErr w:type="gramStart"/>
      <w:r w:rsidRPr="00637BB8">
        <w:rPr>
          <w:rFonts w:ascii="Franklin Gothic Book" w:hAnsi="Franklin Gothic Book"/>
        </w:rPr>
        <w:t>contract</w:t>
      </w:r>
      <w:proofErr w:type="gramEnd"/>
      <w:r w:rsidRPr="00637BB8">
        <w:rPr>
          <w:rFonts w:ascii="Franklin Gothic Book" w:hAnsi="Franklin Gothic Book"/>
        </w:rPr>
        <w:t xml:space="preserve">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Anti-money laundering, anti-bribery, anti-</w:t>
      </w:r>
      <w:proofErr w:type="gramStart"/>
      <w:r w:rsidRPr="00637BB8">
        <w:rPr>
          <w:rFonts w:ascii="Franklin Gothic Book" w:hAnsi="Franklin Gothic Book"/>
        </w:rPr>
        <w:t>corruption</w:t>
      </w:r>
      <w:proofErr w:type="gramEnd"/>
      <w:r w:rsidRPr="00637BB8">
        <w:rPr>
          <w:rFonts w:ascii="Franklin Gothic Book" w:hAnsi="Franklin Gothic Book"/>
        </w:rPr>
        <w:t xml:space="preserve">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w:t>
      </w:r>
      <w:proofErr w:type="gramStart"/>
      <w:r w:rsidRPr="00637BB8">
        <w:rPr>
          <w:rFonts w:ascii="Franklin Gothic Book" w:hAnsi="Franklin Gothic Book"/>
        </w:rPr>
        <w:t>submitted</w:t>
      </w:r>
      <w:proofErr w:type="gramEnd"/>
      <w:r w:rsidRPr="00637BB8">
        <w:rPr>
          <w:rFonts w:ascii="Franklin Gothic Book" w:hAnsi="Franklin Gothic Book"/>
        </w:rPr>
        <w:t xml:space="preserve">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xml:space="preserve">, to the Bidder whose offer has been determined to be the best, before the end of the bid validity </w:t>
      </w:r>
      <w:proofErr w:type="gramStart"/>
      <w:r w:rsidRPr="00637BB8">
        <w:rPr>
          <w:rFonts w:ascii="Franklin Gothic Book" w:hAnsi="Franklin Gothic Book"/>
        </w:rPr>
        <w:t>period</w:t>
      </w:r>
      <w:proofErr w:type="gramEnd"/>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Any bidder who has not been awarded a contract, will be notified in </w:t>
      </w:r>
      <w:proofErr w:type="gramStart"/>
      <w:r w:rsidRPr="00637BB8">
        <w:rPr>
          <w:rFonts w:ascii="Franklin Gothic Book" w:hAnsi="Franklin Gothic Book"/>
        </w:rPr>
        <w:t>writing</w:t>
      </w:r>
      <w:proofErr w:type="gramEnd"/>
    </w:p>
    <w:p w14:paraId="1FC813F7" w14:textId="77777777" w:rsidR="00AD4BD7" w:rsidRPr="00C071A2"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Until a formal contract is prepared and executed, the Award Letter shall constitute a binding </w:t>
      </w:r>
      <w:r w:rsidRPr="00C071A2">
        <w:rPr>
          <w:rFonts w:ascii="Franklin Gothic Book" w:hAnsi="Franklin Gothic Book"/>
        </w:rPr>
        <w:t xml:space="preserve">agreement between the bidder and NRC. </w:t>
      </w:r>
    </w:p>
    <w:p w14:paraId="59B2B1B0" w14:textId="39974B9D" w:rsidR="00AD4BD7" w:rsidRPr="00C071A2" w:rsidRDefault="00AD4BD7" w:rsidP="00A838C9">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C071A2">
        <w:rPr>
          <w:rFonts w:ascii="Franklin Gothic Book" w:hAnsi="Franklin Gothic Book"/>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proofErr w:type="gramStart"/>
      <w:r w:rsidRPr="00637BB8">
        <w:rPr>
          <w:rFonts w:ascii="Franklin Gothic Book" w:hAnsi="Franklin Gothic Book"/>
        </w:rPr>
        <w:t>);</w:t>
      </w:r>
      <w:proofErr w:type="gramEnd"/>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Provide transport, with insurance coverage for the materials, up to the warehouse and construction </w:t>
      </w:r>
      <w:proofErr w:type="gramStart"/>
      <w:r w:rsidRPr="00637BB8">
        <w:rPr>
          <w:rFonts w:ascii="Franklin Gothic Book" w:hAnsi="Franklin Gothic Book"/>
        </w:rPr>
        <w:t>sites;</w:t>
      </w:r>
      <w:proofErr w:type="gramEnd"/>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Accomplish the works, according to the required quantities and technical specifications indicated in the Bill of Quantities and Technical Drawings (SECTIONS 7 and 8), within the proposed </w:t>
      </w:r>
      <w:proofErr w:type="gramStart"/>
      <w:r w:rsidRPr="00637BB8">
        <w:rPr>
          <w:rFonts w:ascii="Franklin Gothic Book" w:hAnsi="Franklin Gothic Book"/>
        </w:rPr>
        <w:t>timeframe</w:t>
      </w:r>
      <w:proofErr w:type="gramEnd"/>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proofErr w:type="gramStart"/>
      <w:r w:rsidR="00103430" w:rsidRPr="00637BB8">
        <w:rPr>
          <w:rFonts w:ascii="Franklin Gothic Book" w:hAnsi="Franklin Gothic Book"/>
          <w:b/>
          <w:color w:val="A6A6A6" w:themeColor="background1" w:themeShade="A6"/>
        </w:rPr>
        <w:t>Sub Contracting</w:t>
      </w:r>
      <w:proofErr w:type="spellEnd"/>
      <w:proofErr w:type="gram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be advised that subcontracting is not permitted. Bidders must have the capacity to complete the works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1"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t>SECTION 4</w:t>
      </w:r>
    </w:p>
    <w:p w14:paraId="691F5861" w14:textId="64406F19" w:rsidR="00AF13EC" w:rsidRDefault="006E5E3D"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708A1EC5" w14:textId="77777777" w:rsidR="001746DE" w:rsidRDefault="001746DE" w:rsidP="00221BBD">
      <w:pPr>
        <w:widowControl w:val="0"/>
        <w:autoSpaceDE w:val="0"/>
        <w:autoSpaceDN w:val="0"/>
        <w:adjustRightInd w:val="0"/>
        <w:spacing w:after="0" w:line="240" w:lineRule="auto"/>
        <w:ind w:left="720"/>
        <w:jc w:val="center"/>
        <w:rPr>
          <w:rFonts w:ascii="Franklin Gothic Book" w:hAnsi="Franklin Gothic Book"/>
          <w:b/>
          <w:sz w:val="26"/>
          <w:szCs w:val="26"/>
        </w:rPr>
      </w:pPr>
    </w:p>
    <w:p w14:paraId="7CDE99BF" w14:textId="02BD2575" w:rsidR="001746DE" w:rsidRPr="00637BB8" w:rsidRDefault="001746DE"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1746DE">
        <w:rPr>
          <w:rFonts w:ascii="Franklin Gothic Book" w:hAnsi="Franklin Gothic Book"/>
          <w:b/>
          <w:sz w:val="26"/>
          <w:szCs w:val="26"/>
        </w:rPr>
        <w:t xml:space="preserve">Solar Power Water Supply System with RCC Elevated Water Tank in </w:t>
      </w:r>
      <w:proofErr w:type="spellStart"/>
      <w:r w:rsidRPr="001746DE">
        <w:rPr>
          <w:rFonts w:ascii="Franklin Gothic Book" w:hAnsi="Franklin Gothic Book"/>
          <w:b/>
          <w:sz w:val="26"/>
          <w:szCs w:val="26"/>
        </w:rPr>
        <w:t>Maghlizi</w:t>
      </w:r>
      <w:proofErr w:type="spellEnd"/>
      <w:r w:rsidRPr="001746DE">
        <w:rPr>
          <w:rFonts w:ascii="Franklin Gothic Book" w:hAnsi="Franklin Gothic Book"/>
          <w:b/>
          <w:sz w:val="26"/>
          <w:szCs w:val="26"/>
        </w:rPr>
        <w:t xml:space="preserve"> village, Qalat city of Zabul Province</w:t>
      </w:r>
    </w:p>
    <w:p w14:paraId="728E80B0" w14:textId="77777777" w:rsidR="000868C7" w:rsidRPr="00637BB8" w:rsidRDefault="000868C7" w:rsidP="00221BBD">
      <w:pPr>
        <w:widowControl w:val="0"/>
        <w:autoSpaceDE w:val="0"/>
        <w:autoSpaceDN w:val="0"/>
        <w:adjustRightInd w:val="0"/>
        <w:spacing w:after="0" w:line="240" w:lineRule="auto"/>
        <w:ind w:left="720"/>
        <w:jc w:val="center"/>
        <w:rPr>
          <w:rFonts w:ascii="Franklin Gothic Book" w:hAnsi="Franklin Gothic Book"/>
          <w:b/>
          <w:color w:val="FF0000"/>
          <w:sz w:val="32"/>
          <w:szCs w:val="24"/>
          <w:highlight w:val="yellow"/>
        </w:rPr>
      </w:pPr>
    </w:p>
    <w:p w14:paraId="35A29427" w14:textId="77777777" w:rsidR="006566DA" w:rsidRDefault="006566DA" w:rsidP="006566DA">
      <w:r>
        <w:rPr>
          <w:noProof/>
        </w:rPr>
        <w:drawing>
          <wp:anchor distT="0" distB="0" distL="114300" distR="114300" simplePos="0" relativeHeight="251658240" behindDoc="0" locked="0" layoutInCell="1" allowOverlap="1" wp14:anchorId="67C24FFF" wp14:editId="2483DDA1">
            <wp:simplePos x="0" y="0"/>
            <wp:positionH relativeFrom="column">
              <wp:posOffset>0</wp:posOffset>
            </wp:positionH>
            <wp:positionV relativeFrom="paragraph">
              <wp:posOffset>0</wp:posOffset>
            </wp:positionV>
            <wp:extent cx="5728970" cy="4408170"/>
            <wp:effectExtent l="0" t="0" r="5080" b="0"/>
            <wp:wrapSquare wrapText="bothSides"/>
            <wp:docPr id="1908225068" name="Picture 2"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25068" name="Picture 2" descr="A blueprint of a rectangular objec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8970" cy="4408170"/>
                    </a:xfrm>
                    <a:prstGeom prst="rect">
                      <a:avLst/>
                    </a:prstGeom>
                    <a:noFill/>
                    <a:ln>
                      <a:noFill/>
                    </a:ln>
                  </pic:spPr>
                </pic:pic>
              </a:graphicData>
            </a:graphic>
          </wp:anchor>
        </w:drawing>
      </w:r>
    </w:p>
    <w:p w14:paraId="391A605A" w14:textId="77777777" w:rsidR="006566DA" w:rsidRPr="00494874" w:rsidRDefault="006566DA" w:rsidP="006566DA">
      <w:pPr>
        <w:tabs>
          <w:tab w:val="left" w:pos="2142"/>
        </w:tabs>
        <w:jc w:val="center"/>
        <w:rPr>
          <w:rFonts w:eastAsia="Calibri" w:cs="Calibri"/>
          <w:b/>
          <w:bCs/>
          <w:sz w:val="20"/>
          <w:szCs w:val="20"/>
        </w:rPr>
      </w:pPr>
      <w:r w:rsidRPr="00494874">
        <w:rPr>
          <w:rFonts w:eastAsia="Calibri" w:cs="Calibri"/>
          <w:b/>
          <w:bCs/>
          <w:sz w:val="20"/>
          <w:szCs w:val="20"/>
        </w:rPr>
        <w:t>Reinforcement plan &amp; section of water tank</w:t>
      </w:r>
    </w:p>
    <w:p w14:paraId="43EF41C6" w14:textId="77777777" w:rsidR="006566DA" w:rsidRDefault="006566DA" w:rsidP="006566DA">
      <w:pPr>
        <w:tabs>
          <w:tab w:val="left" w:pos="2142"/>
        </w:tabs>
        <w:jc w:val="center"/>
        <w:rPr>
          <w:rFonts w:eastAsia="Calibri" w:cs="Calibri"/>
          <w:b/>
          <w:bCs/>
          <w:sz w:val="16"/>
          <w:szCs w:val="16"/>
        </w:rPr>
      </w:pPr>
    </w:p>
    <w:p w14:paraId="4CBB240B" w14:textId="77777777" w:rsidR="006566DA" w:rsidRDefault="006566DA" w:rsidP="006566DA">
      <w:pPr>
        <w:tabs>
          <w:tab w:val="left" w:pos="2142"/>
        </w:tabs>
        <w:jc w:val="center"/>
        <w:rPr>
          <w:rFonts w:eastAsia="Calibri" w:cs="Calibri"/>
          <w:b/>
          <w:bCs/>
          <w:sz w:val="16"/>
          <w:szCs w:val="16"/>
        </w:rPr>
      </w:pPr>
    </w:p>
    <w:p w14:paraId="42628F0A" w14:textId="77777777" w:rsidR="006566DA" w:rsidRDefault="006566DA" w:rsidP="006566DA">
      <w:pPr>
        <w:tabs>
          <w:tab w:val="left" w:pos="2142"/>
        </w:tabs>
        <w:jc w:val="center"/>
        <w:rPr>
          <w:rFonts w:eastAsia="Calibri" w:cs="Calibri"/>
          <w:b/>
          <w:bCs/>
          <w:sz w:val="16"/>
          <w:szCs w:val="16"/>
        </w:rPr>
      </w:pPr>
    </w:p>
    <w:p w14:paraId="5A1652B1" w14:textId="77777777" w:rsidR="006566DA" w:rsidRDefault="006566DA" w:rsidP="006566DA">
      <w:pPr>
        <w:tabs>
          <w:tab w:val="left" w:pos="2142"/>
        </w:tabs>
        <w:jc w:val="center"/>
        <w:rPr>
          <w:rFonts w:eastAsia="Calibri" w:cs="Calibri"/>
          <w:b/>
          <w:bCs/>
          <w:sz w:val="16"/>
          <w:szCs w:val="16"/>
        </w:rPr>
      </w:pPr>
    </w:p>
    <w:p w14:paraId="256F24E6" w14:textId="77777777" w:rsidR="006566DA" w:rsidRDefault="006566DA" w:rsidP="006566DA">
      <w:pPr>
        <w:tabs>
          <w:tab w:val="left" w:pos="2142"/>
        </w:tabs>
        <w:jc w:val="center"/>
        <w:rPr>
          <w:b/>
          <w:bCs/>
          <w:noProof/>
          <w:sz w:val="24"/>
          <w:szCs w:val="24"/>
        </w:rPr>
      </w:pPr>
      <w:r>
        <w:rPr>
          <w:b/>
          <w:bCs/>
          <w:noProof/>
          <w:sz w:val="24"/>
          <w:szCs w:val="24"/>
        </w:rPr>
        <w:drawing>
          <wp:inline distT="0" distB="0" distL="0" distR="0" wp14:anchorId="71DA23DB" wp14:editId="589E7581">
            <wp:extent cx="5728970" cy="4415790"/>
            <wp:effectExtent l="0" t="0" r="5080" b="3810"/>
            <wp:docPr id="1496264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970" cy="4415790"/>
                    </a:xfrm>
                    <a:prstGeom prst="rect">
                      <a:avLst/>
                    </a:prstGeom>
                    <a:noFill/>
                    <a:ln>
                      <a:noFill/>
                    </a:ln>
                  </pic:spPr>
                </pic:pic>
              </a:graphicData>
            </a:graphic>
          </wp:inline>
        </w:drawing>
      </w:r>
    </w:p>
    <w:p w14:paraId="33E741CE" w14:textId="77777777" w:rsidR="006566DA" w:rsidRDefault="006566DA" w:rsidP="006566DA">
      <w:pPr>
        <w:jc w:val="center"/>
        <w:rPr>
          <w:b/>
          <w:bCs/>
          <w:sz w:val="24"/>
          <w:szCs w:val="24"/>
        </w:rPr>
      </w:pPr>
      <w:r w:rsidRPr="00494874">
        <w:rPr>
          <w:b/>
          <w:bCs/>
          <w:sz w:val="24"/>
          <w:szCs w:val="24"/>
        </w:rPr>
        <w:t>Reinforcement plan of footing &amp; section of water</w:t>
      </w:r>
      <w:r>
        <w:rPr>
          <w:b/>
          <w:bCs/>
          <w:sz w:val="24"/>
          <w:szCs w:val="24"/>
        </w:rPr>
        <w:t xml:space="preserve"> </w:t>
      </w:r>
      <w:r w:rsidRPr="00494874">
        <w:rPr>
          <w:b/>
          <w:bCs/>
          <w:sz w:val="24"/>
          <w:szCs w:val="24"/>
        </w:rPr>
        <w:t>tank</w:t>
      </w:r>
    </w:p>
    <w:p w14:paraId="49D442CB" w14:textId="77777777" w:rsidR="006566DA" w:rsidRDefault="006566DA" w:rsidP="006566DA">
      <w:pPr>
        <w:jc w:val="center"/>
        <w:rPr>
          <w:b/>
          <w:bCs/>
          <w:sz w:val="24"/>
          <w:szCs w:val="24"/>
        </w:rPr>
      </w:pPr>
    </w:p>
    <w:p w14:paraId="6F13401B" w14:textId="77777777" w:rsidR="006566DA" w:rsidRDefault="006566DA" w:rsidP="006566DA">
      <w:pPr>
        <w:jc w:val="center"/>
        <w:rPr>
          <w:b/>
          <w:bCs/>
          <w:sz w:val="24"/>
          <w:szCs w:val="24"/>
        </w:rPr>
      </w:pPr>
    </w:p>
    <w:p w14:paraId="508F4E42" w14:textId="77777777" w:rsidR="006566DA" w:rsidRDefault="006566DA" w:rsidP="006566DA">
      <w:pPr>
        <w:jc w:val="center"/>
        <w:rPr>
          <w:b/>
          <w:bCs/>
          <w:sz w:val="24"/>
          <w:szCs w:val="24"/>
        </w:rPr>
      </w:pPr>
    </w:p>
    <w:p w14:paraId="24BA1CF5" w14:textId="77777777" w:rsidR="006566DA" w:rsidRDefault="006566DA" w:rsidP="006566DA">
      <w:pPr>
        <w:jc w:val="center"/>
        <w:rPr>
          <w:b/>
          <w:bCs/>
          <w:sz w:val="24"/>
          <w:szCs w:val="24"/>
        </w:rPr>
      </w:pPr>
    </w:p>
    <w:p w14:paraId="12F5BAD3" w14:textId="77777777" w:rsidR="006566DA" w:rsidRDefault="006566DA" w:rsidP="006566DA">
      <w:pPr>
        <w:jc w:val="center"/>
        <w:rPr>
          <w:b/>
          <w:bCs/>
          <w:sz w:val="24"/>
          <w:szCs w:val="24"/>
        </w:rPr>
      </w:pPr>
    </w:p>
    <w:p w14:paraId="780CDFA1" w14:textId="77777777" w:rsidR="006566DA" w:rsidRDefault="006566DA" w:rsidP="006566DA">
      <w:pPr>
        <w:jc w:val="center"/>
        <w:rPr>
          <w:b/>
          <w:bCs/>
          <w:sz w:val="24"/>
          <w:szCs w:val="24"/>
        </w:rPr>
      </w:pPr>
    </w:p>
    <w:p w14:paraId="20EC1F6C" w14:textId="77777777" w:rsidR="006566DA" w:rsidRDefault="006566DA" w:rsidP="006566DA">
      <w:pPr>
        <w:jc w:val="center"/>
        <w:rPr>
          <w:b/>
          <w:bCs/>
          <w:sz w:val="24"/>
          <w:szCs w:val="24"/>
        </w:rPr>
      </w:pPr>
    </w:p>
    <w:p w14:paraId="1D7E367F" w14:textId="77777777" w:rsidR="006566DA" w:rsidRDefault="006566DA" w:rsidP="006566DA">
      <w:pPr>
        <w:jc w:val="center"/>
        <w:rPr>
          <w:b/>
          <w:bCs/>
          <w:noProof/>
          <w:sz w:val="24"/>
          <w:szCs w:val="24"/>
        </w:rPr>
      </w:pPr>
      <w:r>
        <w:rPr>
          <w:b/>
          <w:bCs/>
          <w:noProof/>
          <w:sz w:val="24"/>
          <w:szCs w:val="24"/>
        </w:rPr>
        <w:drawing>
          <wp:inline distT="0" distB="0" distL="0" distR="0" wp14:anchorId="520EB3E6" wp14:editId="191856D3">
            <wp:extent cx="5728970" cy="4439285"/>
            <wp:effectExtent l="0" t="0" r="5080" b="0"/>
            <wp:docPr id="1091647194" name="Picture 4" descr="A drawing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47194" name="Picture 4" descr="A drawing of a tow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8970" cy="4439285"/>
                    </a:xfrm>
                    <a:prstGeom prst="rect">
                      <a:avLst/>
                    </a:prstGeom>
                    <a:noFill/>
                    <a:ln>
                      <a:noFill/>
                    </a:ln>
                  </pic:spPr>
                </pic:pic>
              </a:graphicData>
            </a:graphic>
          </wp:inline>
        </w:drawing>
      </w:r>
    </w:p>
    <w:p w14:paraId="0DFD6BD3" w14:textId="77777777" w:rsidR="006566DA" w:rsidRDefault="006566DA" w:rsidP="006566DA">
      <w:pPr>
        <w:tabs>
          <w:tab w:val="left" w:pos="5440"/>
        </w:tabs>
        <w:jc w:val="center"/>
        <w:rPr>
          <w:b/>
          <w:bCs/>
          <w:sz w:val="24"/>
          <w:szCs w:val="24"/>
        </w:rPr>
      </w:pPr>
      <w:r w:rsidRPr="00D15768">
        <w:rPr>
          <w:b/>
          <w:bCs/>
          <w:sz w:val="24"/>
          <w:szCs w:val="24"/>
        </w:rPr>
        <w:t>Elevation of water tank tower</w:t>
      </w:r>
    </w:p>
    <w:p w14:paraId="4E1E2E48" w14:textId="77777777" w:rsidR="006566DA" w:rsidRDefault="006566DA" w:rsidP="006566DA">
      <w:pPr>
        <w:tabs>
          <w:tab w:val="left" w:pos="5440"/>
        </w:tabs>
        <w:jc w:val="center"/>
        <w:rPr>
          <w:b/>
          <w:bCs/>
          <w:sz w:val="24"/>
          <w:szCs w:val="24"/>
        </w:rPr>
      </w:pPr>
    </w:p>
    <w:p w14:paraId="76E25592" w14:textId="77777777" w:rsidR="006566DA" w:rsidRDefault="006566DA" w:rsidP="006566DA">
      <w:pPr>
        <w:tabs>
          <w:tab w:val="left" w:pos="5440"/>
        </w:tabs>
        <w:jc w:val="center"/>
        <w:rPr>
          <w:b/>
          <w:bCs/>
          <w:sz w:val="24"/>
          <w:szCs w:val="24"/>
        </w:rPr>
      </w:pPr>
    </w:p>
    <w:p w14:paraId="63F9C4F0" w14:textId="77777777" w:rsidR="006566DA" w:rsidRDefault="006566DA" w:rsidP="006566DA">
      <w:pPr>
        <w:tabs>
          <w:tab w:val="left" w:pos="5440"/>
        </w:tabs>
        <w:jc w:val="center"/>
        <w:rPr>
          <w:b/>
          <w:bCs/>
          <w:sz w:val="24"/>
          <w:szCs w:val="24"/>
        </w:rPr>
      </w:pPr>
    </w:p>
    <w:p w14:paraId="0005119E" w14:textId="77777777" w:rsidR="006566DA" w:rsidRDefault="006566DA" w:rsidP="006566DA">
      <w:pPr>
        <w:tabs>
          <w:tab w:val="left" w:pos="5440"/>
        </w:tabs>
        <w:jc w:val="center"/>
        <w:rPr>
          <w:b/>
          <w:bCs/>
          <w:sz w:val="24"/>
          <w:szCs w:val="24"/>
        </w:rPr>
      </w:pPr>
    </w:p>
    <w:p w14:paraId="5D81997D" w14:textId="77777777" w:rsidR="006566DA" w:rsidRDefault="006566DA" w:rsidP="006566DA">
      <w:pPr>
        <w:tabs>
          <w:tab w:val="left" w:pos="5440"/>
        </w:tabs>
        <w:jc w:val="center"/>
        <w:rPr>
          <w:b/>
          <w:bCs/>
          <w:sz w:val="24"/>
          <w:szCs w:val="24"/>
        </w:rPr>
      </w:pPr>
    </w:p>
    <w:p w14:paraId="4FEA2801" w14:textId="77777777" w:rsidR="006566DA" w:rsidRDefault="006566DA" w:rsidP="006566DA">
      <w:pPr>
        <w:tabs>
          <w:tab w:val="left" w:pos="5440"/>
        </w:tabs>
        <w:jc w:val="center"/>
        <w:rPr>
          <w:b/>
          <w:bCs/>
          <w:sz w:val="24"/>
          <w:szCs w:val="24"/>
        </w:rPr>
      </w:pPr>
    </w:p>
    <w:p w14:paraId="650D7CA9" w14:textId="77777777" w:rsidR="006566DA" w:rsidRDefault="006566DA" w:rsidP="006566DA">
      <w:pPr>
        <w:tabs>
          <w:tab w:val="left" w:pos="5440"/>
        </w:tabs>
        <w:jc w:val="center"/>
        <w:rPr>
          <w:b/>
          <w:bCs/>
          <w:sz w:val="24"/>
          <w:szCs w:val="24"/>
        </w:rPr>
      </w:pPr>
    </w:p>
    <w:p w14:paraId="5174587A" w14:textId="77777777" w:rsidR="006566DA" w:rsidRDefault="006566DA" w:rsidP="006566DA">
      <w:pPr>
        <w:tabs>
          <w:tab w:val="left" w:pos="5440"/>
        </w:tabs>
        <w:jc w:val="center"/>
        <w:rPr>
          <w:b/>
          <w:bCs/>
          <w:sz w:val="24"/>
          <w:szCs w:val="24"/>
        </w:rPr>
      </w:pPr>
    </w:p>
    <w:p w14:paraId="77732E89" w14:textId="77777777" w:rsidR="006566DA" w:rsidRDefault="006566DA" w:rsidP="006566DA">
      <w:pPr>
        <w:tabs>
          <w:tab w:val="left" w:pos="5440"/>
        </w:tabs>
        <w:jc w:val="center"/>
        <w:rPr>
          <w:b/>
          <w:bCs/>
          <w:sz w:val="24"/>
          <w:szCs w:val="24"/>
        </w:rPr>
      </w:pPr>
    </w:p>
    <w:p w14:paraId="71ECBEFF" w14:textId="77777777" w:rsidR="006566DA" w:rsidRDefault="006566DA" w:rsidP="006E50B6">
      <w:pPr>
        <w:tabs>
          <w:tab w:val="left" w:pos="5440"/>
        </w:tabs>
        <w:rPr>
          <w:b/>
          <w:bCs/>
          <w:sz w:val="24"/>
          <w:szCs w:val="24"/>
        </w:rPr>
      </w:pPr>
    </w:p>
    <w:p w14:paraId="22683AAB" w14:textId="77777777" w:rsidR="006566DA" w:rsidRDefault="006566DA" w:rsidP="006566DA">
      <w:pPr>
        <w:tabs>
          <w:tab w:val="left" w:pos="5440"/>
        </w:tabs>
        <w:jc w:val="center"/>
        <w:rPr>
          <w:b/>
          <w:bCs/>
          <w:sz w:val="24"/>
          <w:szCs w:val="24"/>
        </w:rPr>
      </w:pPr>
    </w:p>
    <w:p w14:paraId="139F79AE" w14:textId="77777777" w:rsidR="006566DA" w:rsidRDefault="006566DA" w:rsidP="006566DA">
      <w:pPr>
        <w:tabs>
          <w:tab w:val="left" w:pos="5440"/>
        </w:tabs>
        <w:jc w:val="center"/>
        <w:rPr>
          <w:b/>
          <w:bCs/>
          <w:noProof/>
          <w:sz w:val="24"/>
          <w:szCs w:val="24"/>
        </w:rPr>
      </w:pPr>
      <w:r>
        <w:rPr>
          <w:b/>
          <w:bCs/>
          <w:noProof/>
          <w:sz w:val="24"/>
          <w:szCs w:val="24"/>
        </w:rPr>
        <w:drawing>
          <wp:inline distT="0" distB="0" distL="0" distR="0" wp14:anchorId="55C78F14" wp14:editId="63C8D578">
            <wp:extent cx="5728970" cy="4423410"/>
            <wp:effectExtent l="0" t="0" r="5080" b="0"/>
            <wp:docPr id="2011074763" name="Picture 6" descr="A bluepri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74763" name="Picture 6" descr="A blueprint of a wal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970" cy="4423410"/>
                    </a:xfrm>
                    <a:prstGeom prst="rect">
                      <a:avLst/>
                    </a:prstGeom>
                    <a:noFill/>
                    <a:ln>
                      <a:noFill/>
                    </a:ln>
                  </pic:spPr>
                </pic:pic>
              </a:graphicData>
            </a:graphic>
          </wp:inline>
        </w:drawing>
      </w:r>
    </w:p>
    <w:p w14:paraId="680BCD98" w14:textId="77777777" w:rsidR="006566DA" w:rsidRDefault="006566DA" w:rsidP="006566DA">
      <w:pPr>
        <w:jc w:val="center"/>
        <w:rPr>
          <w:b/>
          <w:bCs/>
          <w:sz w:val="24"/>
          <w:szCs w:val="24"/>
        </w:rPr>
      </w:pPr>
      <w:r w:rsidRPr="00242FD7">
        <w:rPr>
          <w:b/>
          <w:bCs/>
          <w:sz w:val="24"/>
          <w:szCs w:val="24"/>
        </w:rPr>
        <w:t>Boundary wall plan</w:t>
      </w:r>
    </w:p>
    <w:p w14:paraId="27DB21B4" w14:textId="77777777" w:rsidR="006566DA" w:rsidRDefault="006566DA" w:rsidP="006566DA">
      <w:pPr>
        <w:jc w:val="center"/>
        <w:rPr>
          <w:b/>
          <w:bCs/>
          <w:sz w:val="24"/>
          <w:szCs w:val="24"/>
        </w:rPr>
      </w:pPr>
    </w:p>
    <w:p w14:paraId="1CA8B5EF" w14:textId="77777777" w:rsidR="006566DA" w:rsidRDefault="006566DA" w:rsidP="006566DA">
      <w:pPr>
        <w:jc w:val="center"/>
        <w:rPr>
          <w:b/>
          <w:bCs/>
          <w:sz w:val="24"/>
          <w:szCs w:val="24"/>
        </w:rPr>
      </w:pPr>
    </w:p>
    <w:p w14:paraId="0F584681" w14:textId="77777777" w:rsidR="006566DA" w:rsidRDefault="006566DA" w:rsidP="006566DA">
      <w:pPr>
        <w:jc w:val="center"/>
        <w:rPr>
          <w:b/>
          <w:bCs/>
          <w:sz w:val="24"/>
          <w:szCs w:val="24"/>
        </w:rPr>
      </w:pPr>
    </w:p>
    <w:p w14:paraId="48956A93" w14:textId="77777777" w:rsidR="006566DA" w:rsidRDefault="006566DA" w:rsidP="006566DA">
      <w:pPr>
        <w:jc w:val="center"/>
        <w:rPr>
          <w:b/>
          <w:bCs/>
          <w:sz w:val="24"/>
          <w:szCs w:val="24"/>
        </w:rPr>
      </w:pPr>
    </w:p>
    <w:p w14:paraId="27266D95" w14:textId="77777777" w:rsidR="006566DA" w:rsidRDefault="006566DA" w:rsidP="006566DA">
      <w:pPr>
        <w:jc w:val="center"/>
        <w:rPr>
          <w:b/>
          <w:bCs/>
          <w:sz w:val="24"/>
          <w:szCs w:val="24"/>
        </w:rPr>
      </w:pPr>
    </w:p>
    <w:p w14:paraId="060B6E7F" w14:textId="77777777" w:rsidR="006566DA" w:rsidRDefault="006566DA" w:rsidP="006E50B6">
      <w:pPr>
        <w:rPr>
          <w:b/>
          <w:bCs/>
          <w:sz w:val="24"/>
          <w:szCs w:val="24"/>
        </w:rPr>
      </w:pPr>
    </w:p>
    <w:p w14:paraId="7F9AAE9D" w14:textId="77777777" w:rsidR="006566DA" w:rsidRDefault="006566DA" w:rsidP="006566DA">
      <w:pPr>
        <w:jc w:val="center"/>
        <w:rPr>
          <w:b/>
          <w:bCs/>
          <w:sz w:val="24"/>
          <w:szCs w:val="24"/>
        </w:rPr>
      </w:pPr>
    </w:p>
    <w:p w14:paraId="6C29AAE1" w14:textId="77777777" w:rsidR="006566DA" w:rsidRDefault="006566DA" w:rsidP="006566DA">
      <w:pPr>
        <w:jc w:val="center"/>
        <w:rPr>
          <w:b/>
          <w:bCs/>
          <w:sz w:val="24"/>
          <w:szCs w:val="24"/>
        </w:rPr>
      </w:pPr>
      <w:r>
        <w:rPr>
          <w:b/>
          <w:bCs/>
          <w:noProof/>
          <w:sz w:val="24"/>
          <w:szCs w:val="24"/>
        </w:rPr>
        <w:drawing>
          <wp:inline distT="0" distB="0" distL="0" distR="0" wp14:anchorId="2AB24951" wp14:editId="14B37169">
            <wp:extent cx="5728970" cy="4423410"/>
            <wp:effectExtent l="0" t="0" r="5080" b="0"/>
            <wp:docPr id="94157322" name="Picture 7" descr="A blueprint of a wall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7322" name="Picture 7" descr="A blueprint of a wall sec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970" cy="4423410"/>
                    </a:xfrm>
                    <a:prstGeom prst="rect">
                      <a:avLst/>
                    </a:prstGeom>
                    <a:noFill/>
                    <a:ln>
                      <a:noFill/>
                    </a:ln>
                  </pic:spPr>
                </pic:pic>
              </a:graphicData>
            </a:graphic>
          </wp:inline>
        </w:drawing>
      </w:r>
    </w:p>
    <w:p w14:paraId="158D5EAB" w14:textId="77777777" w:rsidR="006566DA" w:rsidRDefault="006566DA" w:rsidP="006566DA">
      <w:pPr>
        <w:jc w:val="center"/>
        <w:rPr>
          <w:b/>
          <w:bCs/>
          <w:sz w:val="24"/>
          <w:szCs w:val="24"/>
        </w:rPr>
      </w:pPr>
      <w:r>
        <w:rPr>
          <w:b/>
          <w:bCs/>
          <w:sz w:val="24"/>
          <w:szCs w:val="24"/>
        </w:rPr>
        <w:t>Boundy wall plan section</w:t>
      </w:r>
    </w:p>
    <w:p w14:paraId="6B75935F" w14:textId="77777777" w:rsidR="006566DA" w:rsidRDefault="006566DA" w:rsidP="006566DA">
      <w:pPr>
        <w:jc w:val="center"/>
        <w:rPr>
          <w:b/>
          <w:bCs/>
          <w:sz w:val="24"/>
          <w:szCs w:val="24"/>
        </w:rPr>
      </w:pPr>
    </w:p>
    <w:p w14:paraId="18A387C5" w14:textId="77777777" w:rsidR="006566DA" w:rsidRDefault="006566DA" w:rsidP="006566DA">
      <w:pPr>
        <w:jc w:val="center"/>
        <w:rPr>
          <w:b/>
          <w:bCs/>
          <w:sz w:val="24"/>
          <w:szCs w:val="24"/>
        </w:rPr>
      </w:pPr>
    </w:p>
    <w:p w14:paraId="549C458A" w14:textId="77777777" w:rsidR="006566DA" w:rsidRDefault="006566DA" w:rsidP="006566DA">
      <w:pPr>
        <w:jc w:val="center"/>
        <w:rPr>
          <w:b/>
          <w:bCs/>
          <w:sz w:val="24"/>
          <w:szCs w:val="24"/>
        </w:rPr>
      </w:pPr>
    </w:p>
    <w:p w14:paraId="0A24A916" w14:textId="77777777" w:rsidR="006566DA" w:rsidRDefault="006566DA" w:rsidP="006566DA">
      <w:pPr>
        <w:jc w:val="center"/>
        <w:rPr>
          <w:b/>
          <w:bCs/>
          <w:sz w:val="24"/>
          <w:szCs w:val="24"/>
        </w:rPr>
      </w:pPr>
    </w:p>
    <w:p w14:paraId="3B775E53" w14:textId="77777777" w:rsidR="006566DA" w:rsidRDefault="006566DA" w:rsidP="006566DA">
      <w:pPr>
        <w:jc w:val="center"/>
        <w:rPr>
          <w:b/>
          <w:bCs/>
          <w:sz w:val="24"/>
          <w:szCs w:val="24"/>
        </w:rPr>
      </w:pPr>
    </w:p>
    <w:p w14:paraId="6D6A6BDE" w14:textId="77777777" w:rsidR="006566DA" w:rsidRDefault="006566DA" w:rsidP="006566DA">
      <w:pPr>
        <w:jc w:val="center"/>
        <w:rPr>
          <w:b/>
          <w:bCs/>
          <w:sz w:val="24"/>
          <w:szCs w:val="24"/>
        </w:rPr>
      </w:pPr>
    </w:p>
    <w:p w14:paraId="26B91C0F" w14:textId="77777777" w:rsidR="006566DA" w:rsidRDefault="006566DA" w:rsidP="006566DA">
      <w:pPr>
        <w:jc w:val="center"/>
        <w:rPr>
          <w:b/>
          <w:bCs/>
          <w:sz w:val="24"/>
          <w:szCs w:val="24"/>
        </w:rPr>
      </w:pPr>
    </w:p>
    <w:p w14:paraId="26764165" w14:textId="77777777" w:rsidR="006566DA" w:rsidRDefault="006566DA" w:rsidP="006566DA">
      <w:pPr>
        <w:jc w:val="center"/>
        <w:rPr>
          <w:b/>
          <w:bCs/>
          <w:sz w:val="24"/>
          <w:szCs w:val="24"/>
        </w:rPr>
      </w:pPr>
    </w:p>
    <w:p w14:paraId="21B78048" w14:textId="77777777" w:rsidR="006566DA" w:rsidRDefault="006566DA" w:rsidP="006566DA">
      <w:pPr>
        <w:jc w:val="center"/>
        <w:rPr>
          <w:b/>
          <w:bCs/>
          <w:sz w:val="24"/>
          <w:szCs w:val="24"/>
        </w:rPr>
      </w:pPr>
    </w:p>
    <w:p w14:paraId="2D714859" w14:textId="77777777" w:rsidR="006566DA" w:rsidRDefault="006566DA" w:rsidP="00976A07">
      <w:pPr>
        <w:rPr>
          <w:b/>
          <w:bCs/>
          <w:sz w:val="24"/>
          <w:szCs w:val="24"/>
        </w:rPr>
      </w:pPr>
    </w:p>
    <w:p w14:paraId="7AC8E0CE" w14:textId="77777777" w:rsidR="006566DA" w:rsidRDefault="006566DA" w:rsidP="006566DA">
      <w:pPr>
        <w:jc w:val="center"/>
        <w:rPr>
          <w:b/>
          <w:bCs/>
          <w:sz w:val="24"/>
          <w:szCs w:val="24"/>
        </w:rPr>
      </w:pPr>
      <w:r>
        <w:rPr>
          <w:b/>
          <w:bCs/>
          <w:noProof/>
          <w:sz w:val="24"/>
          <w:szCs w:val="24"/>
        </w:rPr>
        <w:drawing>
          <wp:inline distT="0" distB="0" distL="0" distR="0" wp14:anchorId="43127979" wp14:editId="36CAF6DE">
            <wp:extent cx="5728970" cy="4056380"/>
            <wp:effectExtent l="0" t="0" r="5080" b="1270"/>
            <wp:docPr id="1616288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970" cy="4056380"/>
                    </a:xfrm>
                    <a:prstGeom prst="rect">
                      <a:avLst/>
                    </a:prstGeom>
                    <a:noFill/>
                    <a:ln>
                      <a:noFill/>
                    </a:ln>
                  </pic:spPr>
                </pic:pic>
              </a:graphicData>
            </a:graphic>
          </wp:inline>
        </w:drawing>
      </w:r>
    </w:p>
    <w:p w14:paraId="076542A3" w14:textId="77777777" w:rsidR="006566DA" w:rsidRDefault="006566DA" w:rsidP="006566DA">
      <w:pPr>
        <w:jc w:val="center"/>
        <w:rPr>
          <w:b/>
          <w:bCs/>
          <w:sz w:val="24"/>
          <w:szCs w:val="24"/>
        </w:rPr>
      </w:pPr>
    </w:p>
    <w:p w14:paraId="52BA2E2C" w14:textId="77777777" w:rsidR="006566DA" w:rsidRDefault="006566DA" w:rsidP="006566DA">
      <w:pPr>
        <w:jc w:val="center"/>
        <w:rPr>
          <w:b/>
          <w:bCs/>
          <w:sz w:val="24"/>
          <w:szCs w:val="24"/>
        </w:rPr>
      </w:pPr>
      <w:r>
        <w:rPr>
          <w:b/>
          <w:bCs/>
          <w:sz w:val="24"/>
          <w:szCs w:val="24"/>
        </w:rPr>
        <w:t>Concertina</w:t>
      </w:r>
    </w:p>
    <w:p w14:paraId="4B8A2859" w14:textId="77777777" w:rsidR="006566DA" w:rsidRDefault="006566DA" w:rsidP="006566DA">
      <w:pPr>
        <w:jc w:val="center"/>
        <w:rPr>
          <w:b/>
          <w:bCs/>
          <w:sz w:val="24"/>
          <w:szCs w:val="24"/>
        </w:rPr>
      </w:pPr>
    </w:p>
    <w:p w14:paraId="0E3ABA6C" w14:textId="77777777" w:rsidR="006566DA" w:rsidRDefault="006566DA" w:rsidP="006566DA">
      <w:pPr>
        <w:jc w:val="center"/>
        <w:rPr>
          <w:b/>
          <w:bCs/>
          <w:sz w:val="24"/>
          <w:szCs w:val="24"/>
        </w:rPr>
      </w:pPr>
    </w:p>
    <w:p w14:paraId="7E0E7DC6" w14:textId="77777777" w:rsidR="006566DA" w:rsidRDefault="006566DA" w:rsidP="006566DA">
      <w:pPr>
        <w:jc w:val="center"/>
        <w:rPr>
          <w:b/>
          <w:bCs/>
          <w:sz w:val="24"/>
          <w:szCs w:val="24"/>
        </w:rPr>
      </w:pPr>
    </w:p>
    <w:p w14:paraId="0CFC0C25" w14:textId="77777777" w:rsidR="006566DA" w:rsidRDefault="006566DA" w:rsidP="006566DA">
      <w:pPr>
        <w:jc w:val="center"/>
        <w:rPr>
          <w:b/>
          <w:bCs/>
          <w:sz w:val="24"/>
          <w:szCs w:val="24"/>
        </w:rPr>
      </w:pPr>
    </w:p>
    <w:p w14:paraId="3C6A9A9E" w14:textId="77777777" w:rsidR="006566DA" w:rsidRDefault="006566DA" w:rsidP="006566DA">
      <w:pPr>
        <w:jc w:val="center"/>
        <w:rPr>
          <w:b/>
          <w:bCs/>
          <w:sz w:val="24"/>
          <w:szCs w:val="24"/>
        </w:rPr>
      </w:pPr>
    </w:p>
    <w:p w14:paraId="60BA7B8F" w14:textId="77777777" w:rsidR="006566DA" w:rsidRDefault="006566DA" w:rsidP="006566DA">
      <w:pPr>
        <w:jc w:val="center"/>
        <w:rPr>
          <w:b/>
          <w:bCs/>
          <w:sz w:val="24"/>
          <w:szCs w:val="24"/>
        </w:rPr>
      </w:pPr>
    </w:p>
    <w:p w14:paraId="6D2306D2" w14:textId="77777777" w:rsidR="006566DA" w:rsidRDefault="006566DA" w:rsidP="006566DA">
      <w:pPr>
        <w:jc w:val="center"/>
        <w:rPr>
          <w:b/>
          <w:bCs/>
          <w:sz w:val="24"/>
          <w:szCs w:val="24"/>
        </w:rPr>
      </w:pPr>
    </w:p>
    <w:p w14:paraId="73C99960" w14:textId="77777777" w:rsidR="006566DA" w:rsidRDefault="006566DA" w:rsidP="006566DA">
      <w:pPr>
        <w:jc w:val="center"/>
        <w:rPr>
          <w:b/>
          <w:bCs/>
          <w:sz w:val="24"/>
          <w:szCs w:val="24"/>
        </w:rPr>
      </w:pPr>
    </w:p>
    <w:p w14:paraId="180DF814" w14:textId="77777777" w:rsidR="006566DA" w:rsidRDefault="006566DA" w:rsidP="006566DA">
      <w:pPr>
        <w:jc w:val="center"/>
        <w:rPr>
          <w:b/>
          <w:bCs/>
          <w:sz w:val="24"/>
          <w:szCs w:val="24"/>
        </w:rPr>
      </w:pPr>
    </w:p>
    <w:p w14:paraId="6AF2E903" w14:textId="77777777" w:rsidR="006566DA" w:rsidRDefault="006566DA" w:rsidP="006566DA">
      <w:pPr>
        <w:jc w:val="center"/>
        <w:rPr>
          <w:b/>
          <w:bCs/>
          <w:sz w:val="24"/>
          <w:szCs w:val="24"/>
        </w:rPr>
      </w:pPr>
    </w:p>
    <w:p w14:paraId="03E1F874" w14:textId="77777777" w:rsidR="006566DA" w:rsidRDefault="006566DA" w:rsidP="006566DA">
      <w:pPr>
        <w:jc w:val="center"/>
        <w:rPr>
          <w:b/>
          <w:bCs/>
          <w:sz w:val="24"/>
          <w:szCs w:val="24"/>
        </w:rPr>
      </w:pPr>
    </w:p>
    <w:p w14:paraId="0F051E09" w14:textId="77777777" w:rsidR="006566DA" w:rsidRDefault="006566DA" w:rsidP="006566DA">
      <w:pPr>
        <w:jc w:val="center"/>
        <w:rPr>
          <w:b/>
          <w:bCs/>
          <w:noProof/>
          <w:sz w:val="24"/>
          <w:szCs w:val="24"/>
        </w:rPr>
      </w:pPr>
      <w:r>
        <w:rPr>
          <w:b/>
          <w:bCs/>
          <w:noProof/>
          <w:sz w:val="24"/>
          <w:szCs w:val="24"/>
        </w:rPr>
        <w:drawing>
          <wp:inline distT="0" distB="0" distL="0" distR="0" wp14:anchorId="236D694F" wp14:editId="376DBA31">
            <wp:extent cx="5727700" cy="4051300"/>
            <wp:effectExtent l="0" t="0" r="6350" b="6350"/>
            <wp:docPr id="1316196789" name="Picture 1" descr="A close-up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96789" name="Picture 1" descr="A close-up of a bluepri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525DF2F8" w14:textId="77777777" w:rsidR="006566DA" w:rsidRPr="00E127BC" w:rsidRDefault="006566DA" w:rsidP="006566DA">
      <w:pPr>
        <w:jc w:val="center"/>
        <w:rPr>
          <w:b/>
          <w:bCs/>
          <w:sz w:val="24"/>
          <w:szCs w:val="24"/>
        </w:rPr>
      </w:pPr>
    </w:p>
    <w:p w14:paraId="793EFAAB" w14:textId="77777777" w:rsidR="006566DA" w:rsidRDefault="006566DA" w:rsidP="006566DA">
      <w:pPr>
        <w:tabs>
          <w:tab w:val="left" w:pos="3877"/>
        </w:tabs>
        <w:jc w:val="center"/>
        <w:rPr>
          <w:b/>
          <w:bCs/>
          <w:sz w:val="24"/>
          <w:szCs w:val="24"/>
        </w:rPr>
      </w:pPr>
      <w:r w:rsidRPr="00E127BC">
        <w:rPr>
          <w:b/>
          <w:bCs/>
          <w:sz w:val="24"/>
          <w:szCs w:val="24"/>
        </w:rPr>
        <w:t>Diameter</w:t>
      </w:r>
    </w:p>
    <w:p w14:paraId="00236584" w14:textId="77777777" w:rsidR="006566DA" w:rsidRDefault="006566DA" w:rsidP="006566DA">
      <w:pPr>
        <w:tabs>
          <w:tab w:val="left" w:pos="3877"/>
        </w:tabs>
        <w:jc w:val="center"/>
        <w:rPr>
          <w:b/>
          <w:bCs/>
          <w:sz w:val="24"/>
          <w:szCs w:val="24"/>
        </w:rPr>
      </w:pPr>
    </w:p>
    <w:p w14:paraId="68FA21F0" w14:textId="77777777" w:rsidR="006566DA" w:rsidRDefault="006566DA" w:rsidP="006566DA">
      <w:pPr>
        <w:tabs>
          <w:tab w:val="left" w:pos="3877"/>
        </w:tabs>
        <w:rPr>
          <w:b/>
          <w:bCs/>
          <w:sz w:val="24"/>
          <w:szCs w:val="24"/>
        </w:rPr>
      </w:pPr>
    </w:p>
    <w:p w14:paraId="5EF4DBBD" w14:textId="77777777" w:rsidR="006566DA" w:rsidRDefault="006566DA" w:rsidP="006566DA">
      <w:pPr>
        <w:tabs>
          <w:tab w:val="left" w:pos="3877"/>
        </w:tabs>
        <w:jc w:val="center"/>
        <w:rPr>
          <w:b/>
          <w:bCs/>
          <w:sz w:val="24"/>
          <w:szCs w:val="24"/>
        </w:rPr>
      </w:pPr>
    </w:p>
    <w:p w14:paraId="729ECAEF" w14:textId="77777777" w:rsidR="006566DA" w:rsidRDefault="006566DA" w:rsidP="006566DA">
      <w:pPr>
        <w:tabs>
          <w:tab w:val="left" w:pos="3877"/>
        </w:tabs>
        <w:jc w:val="center"/>
        <w:rPr>
          <w:b/>
          <w:bCs/>
          <w:sz w:val="24"/>
          <w:szCs w:val="24"/>
        </w:rPr>
      </w:pPr>
    </w:p>
    <w:p w14:paraId="50DC1488" w14:textId="77777777" w:rsidR="006566DA" w:rsidRDefault="006566DA" w:rsidP="006566DA">
      <w:pPr>
        <w:tabs>
          <w:tab w:val="left" w:pos="3877"/>
        </w:tabs>
        <w:jc w:val="center"/>
        <w:rPr>
          <w:b/>
          <w:bCs/>
          <w:sz w:val="24"/>
          <w:szCs w:val="24"/>
        </w:rPr>
      </w:pPr>
    </w:p>
    <w:p w14:paraId="260C79DA" w14:textId="77777777" w:rsidR="006566DA" w:rsidRDefault="006566DA" w:rsidP="006566DA">
      <w:pPr>
        <w:tabs>
          <w:tab w:val="left" w:pos="3877"/>
        </w:tabs>
        <w:jc w:val="center"/>
        <w:rPr>
          <w:b/>
          <w:bCs/>
          <w:sz w:val="24"/>
          <w:szCs w:val="24"/>
        </w:rPr>
      </w:pPr>
    </w:p>
    <w:p w14:paraId="47AB6EDF" w14:textId="77777777" w:rsidR="006566DA" w:rsidRDefault="006566DA" w:rsidP="006566DA">
      <w:pPr>
        <w:tabs>
          <w:tab w:val="left" w:pos="3877"/>
        </w:tabs>
        <w:jc w:val="center"/>
        <w:rPr>
          <w:b/>
          <w:bCs/>
          <w:sz w:val="24"/>
          <w:szCs w:val="24"/>
        </w:rPr>
      </w:pPr>
    </w:p>
    <w:p w14:paraId="16C93037" w14:textId="77777777" w:rsidR="006566DA" w:rsidRDefault="006566DA" w:rsidP="006566DA">
      <w:pPr>
        <w:tabs>
          <w:tab w:val="left" w:pos="3877"/>
        </w:tabs>
        <w:jc w:val="center"/>
        <w:rPr>
          <w:b/>
          <w:bCs/>
          <w:sz w:val="24"/>
          <w:szCs w:val="24"/>
        </w:rPr>
      </w:pPr>
    </w:p>
    <w:p w14:paraId="3F4B613B" w14:textId="77777777" w:rsidR="006566DA" w:rsidRDefault="006566DA" w:rsidP="006566DA">
      <w:pPr>
        <w:tabs>
          <w:tab w:val="left" w:pos="3877"/>
        </w:tabs>
        <w:jc w:val="center"/>
        <w:rPr>
          <w:b/>
          <w:bCs/>
          <w:sz w:val="24"/>
          <w:szCs w:val="24"/>
        </w:rPr>
      </w:pPr>
    </w:p>
    <w:p w14:paraId="49DDF790" w14:textId="77777777" w:rsidR="006566DA" w:rsidRDefault="006566DA" w:rsidP="006566DA">
      <w:pPr>
        <w:tabs>
          <w:tab w:val="left" w:pos="3877"/>
        </w:tabs>
        <w:jc w:val="center"/>
        <w:rPr>
          <w:b/>
          <w:bCs/>
          <w:noProof/>
          <w:sz w:val="24"/>
          <w:szCs w:val="24"/>
        </w:rPr>
      </w:pPr>
      <w:r>
        <w:rPr>
          <w:b/>
          <w:bCs/>
          <w:noProof/>
          <w:sz w:val="24"/>
          <w:szCs w:val="24"/>
        </w:rPr>
        <w:drawing>
          <wp:inline distT="0" distB="0" distL="0" distR="0" wp14:anchorId="078CB003" wp14:editId="3B491E22">
            <wp:extent cx="5728970" cy="4040505"/>
            <wp:effectExtent l="0" t="0" r="5080" b="0"/>
            <wp:docPr id="10170229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970" cy="4040505"/>
                    </a:xfrm>
                    <a:prstGeom prst="rect">
                      <a:avLst/>
                    </a:prstGeom>
                    <a:noFill/>
                    <a:ln>
                      <a:noFill/>
                    </a:ln>
                  </pic:spPr>
                </pic:pic>
              </a:graphicData>
            </a:graphic>
          </wp:inline>
        </w:drawing>
      </w:r>
    </w:p>
    <w:p w14:paraId="636F3510" w14:textId="77777777" w:rsidR="006566DA" w:rsidRDefault="006566DA" w:rsidP="006566DA">
      <w:pPr>
        <w:jc w:val="center"/>
        <w:rPr>
          <w:b/>
          <w:bCs/>
          <w:sz w:val="24"/>
          <w:szCs w:val="24"/>
        </w:rPr>
      </w:pPr>
      <w:r w:rsidRPr="00E127BC">
        <w:rPr>
          <w:b/>
          <w:bCs/>
          <w:sz w:val="24"/>
          <w:szCs w:val="24"/>
        </w:rPr>
        <w:t>Door and boundary wall plan</w:t>
      </w:r>
    </w:p>
    <w:p w14:paraId="3C539A47" w14:textId="77777777" w:rsidR="006566DA" w:rsidRDefault="006566DA" w:rsidP="006566DA">
      <w:pPr>
        <w:jc w:val="center"/>
        <w:rPr>
          <w:b/>
          <w:bCs/>
          <w:sz w:val="24"/>
          <w:szCs w:val="24"/>
        </w:rPr>
      </w:pPr>
    </w:p>
    <w:p w14:paraId="6E526C1C" w14:textId="77777777" w:rsidR="006566DA" w:rsidRDefault="006566DA" w:rsidP="006566DA">
      <w:pPr>
        <w:jc w:val="center"/>
        <w:rPr>
          <w:b/>
          <w:bCs/>
          <w:sz w:val="24"/>
          <w:szCs w:val="24"/>
        </w:rPr>
      </w:pPr>
    </w:p>
    <w:p w14:paraId="6B0A5199" w14:textId="77777777" w:rsidR="006566DA" w:rsidRDefault="006566DA" w:rsidP="006566DA">
      <w:pPr>
        <w:jc w:val="center"/>
        <w:rPr>
          <w:b/>
          <w:bCs/>
          <w:sz w:val="24"/>
          <w:szCs w:val="24"/>
        </w:rPr>
      </w:pPr>
    </w:p>
    <w:p w14:paraId="05E95C49" w14:textId="77777777" w:rsidR="006566DA" w:rsidRDefault="006566DA" w:rsidP="006566DA">
      <w:pPr>
        <w:jc w:val="center"/>
        <w:rPr>
          <w:b/>
          <w:bCs/>
          <w:sz w:val="24"/>
          <w:szCs w:val="24"/>
        </w:rPr>
      </w:pPr>
    </w:p>
    <w:p w14:paraId="6486202E" w14:textId="77777777" w:rsidR="006566DA" w:rsidRDefault="006566DA" w:rsidP="006566DA">
      <w:pPr>
        <w:jc w:val="center"/>
        <w:rPr>
          <w:b/>
          <w:bCs/>
          <w:sz w:val="24"/>
          <w:szCs w:val="24"/>
        </w:rPr>
      </w:pPr>
    </w:p>
    <w:p w14:paraId="088D5F61" w14:textId="77777777" w:rsidR="006566DA" w:rsidRDefault="006566DA" w:rsidP="006566DA">
      <w:pPr>
        <w:jc w:val="center"/>
        <w:rPr>
          <w:b/>
          <w:bCs/>
          <w:sz w:val="24"/>
          <w:szCs w:val="24"/>
        </w:rPr>
      </w:pPr>
    </w:p>
    <w:p w14:paraId="3290B779" w14:textId="77777777" w:rsidR="006566DA" w:rsidRDefault="006566DA" w:rsidP="006566DA">
      <w:pPr>
        <w:jc w:val="center"/>
        <w:rPr>
          <w:b/>
          <w:bCs/>
          <w:sz w:val="24"/>
          <w:szCs w:val="24"/>
        </w:rPr>
      </w:pPr>
    </w:p>
    <w:p w14:paraId="74DB6F60" w14:textId="77777777" w:rsidR="006566DA" w:rsidRDefault="006566DA" w:rsidP="006566DA">
      <w:pPr>
        <w:rPr>
          <w:b/>
          <w:bCs/>
          <w:sz w:val="24"/>
          <w:szCs w:val="24"/>
        </w:rPr>
      </w:pPr>
    </w:p>
    <w:p w14:paraId="214CAE96" w14:textId="77777777" w:rsidR="006566DA" w:rsidRDefault="006566DA" w:rsidP="006566DA">
      <w:pPr>
        <w:jc w:val="center"/>
        <w:rPr>
          <w:b/>
          <w:bCs/>
          <w:sz w:val="24"/>
          <w:szCs w:val="24"/>
        </w:rPr>
      </w:pPr>
    </w:p>
    <w:p w14:paraId="15D27BF3" w14:textId="77777777" w:rsidR="006566DA" w:rsidRDefault="006566DA" w:rsidP="006566DA">
      <w:pPr>
        <w:jc w:val="center"/>
        <w:rPr>
          <w:b/>
          <w:bCs/>
          <w:sz w:val="24"/>
          <w:szCs w:val="24"/>
        </w:rPr>
      </w:pPr>
    </w:p>
    <w:p w14:paraId="46E9C962" w14:textId="77777777" w:rsidR="006566DA" w:rsidRDefault="006566DA" w:rsidP="006566DA">
      <w:pPr>
        <w:jc w:val="center"/>
        <w:rPr>
          <w:b/>
          <w:bCs/>
          <w:sz w:val="24"/>
          <w:szCs w:val="24"/>
        </w:rPr>
      </w:pPr>
    </w:p>
    <w:p w14:paraId="11DF7F9C" w14:textId="77777777" w:rsidR="006566DA" w:rsidRDefault="006566DA" w:rsidP="006566DA">
      <w:pPr>
        <w:jc w:val="center"/>
        <w:rPr>
          <w:b/>
          <w:bCs/>
          <w:noProof/>
          <w:sz w:val="24"/>
          <w:szCs w:val="24"/>
        </w:rPr>
      </w:pPr>
      <w:r>
        <w:rPr>
          <w:b/>
          <w:bCs/>
          <w:noProof/>
          <w:sz w:val="24"/>
          <w:szCs w:val="24"/>
        </w:rPr>
        <w:drawing>
          <wp:inline distT="0" distB="0" distL="0" distR="0" wp14:anchorId="7F15DD48" wp14:editId="04D718AF">
            <wp:extent cx="5727700" cy="4051300"/>
            <wp:effectExtent l="0" t="0" r="6350" b="6350"/>
            <wp:docPr id="2104646306" name="Picture 2" descr="A close-up of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46306" name="Picture 2" descr="A close-up of a white pap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462F3054" w14:textId="77777777" w:rsidR="006566DA" w:rsidRDefault="006566DA" w:rsidP="006566DA">
      <w:pPr>
        <w:tabs>
          <w:tab w:val="left" w:pos="3778"/>
        </w:tabs>
        <w:rPr>
          <w:sz w:val="24"/>
          <w:szCs w:val="24"/>
        </w:rPr>
      </w:pPr>
    </w:p>
    <w:p w14:paraId="1B5DEA3F" w14:textId="77777777" w:rsidR="006566DA" w:rsidRDefault="006566DA" w:rsidP="006566DA">
      <w:pPr>
        <w:tabs>
          <w:tab w:val="left" w:pos="3778"/>
        </w:tabs>
        <w:jc w:val="center"/>
        <w:rPr>
          <w:b/>
          <w:bCs/>
          <w:sz w:val="24"/>
          <w:szCs w:val="24"/>
        </w:rPr>
      </w:pPr>
      <w:r w:rsidRPr="00E127BC">
        <w:rPr>
          <w:b/>
          <w:bCs/>
          <w:sz w:val="24"/>
          <w:szCs w:val="24"/>
        </w:rPr>
        <w:t>Elevation</w:t>
      </w:r>
    </w:p>
    <w:p w14:paraId="7CF043A8" w14:textId="77777777" w:rsidR="006566DA" w:rsidRDefault="006566DA" w:rsidP="006566DA">
      <w:pPr>
        <w:tabs>
          <w:tab w:val="left" w:pos="3778"/>
        </w:tabs>
        <w:jc w:val="center"/>
        <w:rPr>
          <w:b/>
          <w:bCs/>
          <w:sz w:val="24"/>
          <w:szCs w:val="24"/>
        </w:rPr>
      </w:pPr>
    </w:p>
    <w:p w14:paraId="28607CE4" w14:textId="77777777" w:rsidR="006566DA" w:rsidRDefault="006566DA" w:rsidP="006566DA">
      <w:pPr>
        <w:tabs>
          <w:tab w:val="left" w:pos="3778"/>
        </w:tabs>
        <w:jc w:val="center"/>
        <w:rPr>
          <w:b/>
          <w:bCs/>
          <w:sz w:val="24"/>
          <w:szCs w:val="24"/>
        </w:rPr>
      </w:pPr>
    </w:p>
    <w:p w14:paraId="18A41038" w14:textId="77777777" w:rsidR="006566DA" w:rsidRDefault="006566DA" w:rsidP="006566DA">
      <w:pPr>
        <w:tabs>
          <w:tab w:val="left" w:pos="3778"/>
        </w:tabs>
        <w:jc w:val="center"/>
        <w:rPr>
          <w:b/>
          <w:bCs/>
          <w:sz w:val="24"/>
          <w:szCs w:val="24"/>
        </w:rPr>
      </w:pPr>
    </w:p>
    <w:p w14:paraId="690F0291" w14:textId="77777777" w:rsidR="006566DA" w:rsidRDefault="006566DA" w:rsidP="006566DA">
      <w:pPr>
        <w:tabs>
          <w:tab w:val="left" w:pos="3778"/>
        </w:tabs>
        <w:jc w:val="center"/>
        <w:rPr>
          <w:b/>
          <w:bCs/>
          <w:sz w:val="24"/>
          <w:szCs w:val="24"/>
        </w:rPr>
      </w:pPr>
    </w:p>
    <w:p w14:paraId="7FE266CA" w14:textId="77777777" w:rsidR="006566DA" w:rsidRDefault="006566DA" w:rsidP="006566DA">
      <w:pPr>
        <w:tabs>
          <w:tab w:val="left" w:pos="3778"/>
        </w:tabs>
        <w:jc w:val="center"/>
        <w:rPr>
          <w:b/>
          <w:bCs/>
          <w:sz w:val="24"/>
          <w:szCs w:val="24"/>
        </w:rPr>
      </w:pPr>
    </w:p>
    <w:p w14:paraId="2B8E45BA" w14:textId="77777777" w:rsidR="006566DA" w:rsidRDefault="006566DA" w:rsidP="006566DA">
      <w:pPr>
        <w:tabs>
          <w:tab w:val="left" w:pos="3778"/>
        </w:tabs>
        <w:jc w:val="center"/>
        <w:rPr>
          <w:b/>
          <w:bCs/>
          <w:sz w:val="24"/>
          <w:szCs w:val="24"/>
        </w:rPr>
      </w:pPr>
    </w:p>
    <w:p w14:paraId="0C15AB3E" w14:textId="77777777" w:rsidR="006566DA" w:rsidRDefault="006566DA" w:rsidP="006566DA">
      <w:pPr>
        <w:tabs>
          <w:tab w:val="left" w:pos="3778"/>
        </w:tabs>
        <w:jc w:val="center"/>
        <w:rPr>
          <w:b/>
          <w:bCs/>
          <w:sz w:val="24"/>
          <w:szCs w:val="24"/>
        </w:rPr>
      </w:pPr>
    </w:p>
    <w:p w14:paraId="3657259E" w14:textId="77777777" w:rsidR="006566DA" w:rsidRDefault="006566DA" w:rsidP="006566DA">
      <w:pPr>
        <w:tabs>
          <w:tab w:val="left" w:pos="3778"/>
        </w:tabs>
        <w:jc w:val="center"/>
        <w:rPr>
          <w:b/>
          <w:bCs/>
          <w:sz w:val="24"/>
          <w:szCs w:val="24"/>
        </w:rPr>
      </w:pPr>
    </w:p>
    <w:p w14:paraId="484AEBCD" w14:textId="77777777" w:rsidR="006566DA" w:rsidRDefault="006566DA" w:rsidP="006566DA">
      <w:pPr>
        <w:tabs>
          <w:tab w:val="left" w:pos="3778"/>
        </w:tabs>
        <w:jc w:val="center"/>
        <w:rPr>
          <w:b/>
          <w:bCs/>
          <w:sz w:val="24"/>
          <w:szCs w:val="24"/>
        </w:rPr>
      </w:pPr>
    </w:p>
    <w:p w14:paraId="6140BC1D" w14:textId="77777777" w:rsidR="006566DA" w:rsidRDefault="006566DA" w:rsidP="00976A07">
      <w:pPr>
        <w:tabs>
          <w:tab w:val="left" w:pos="3778"/>
        </w:tabs>
        <w:rPr>
          <w:b/>
          <w:bCs/>
          <w:sz w:val="24"/>
          <w:szCs w:val="24"/>
        </w:rPr>
      </w:pPr>
    </w:p>
    <w:p w14:paraId="0B7D98E7" w14:textId="77777777" w:rsidR="006566DA" w:rsidRDefault="006566DA" w:rsidP="006566DA">
      <w:pPr>
        <w:tabs>
          <w:tab w:val="left" w:pos="3778"/>
        </w:tabs>
        <w:rPr>
          <w:b/>
          <w:bCs/>
          <w:sz w:val="24"/>
          <w:szCs w:val="24"/>
        </w:rPr>
      </w:pPr>
    </w:p>
    <w:p w14:paraId="6C5F8CC3" w14:textId="77777777" w:rsidR="006566DA" w:rsidRDefault="006566DA" w:rsidP="006566DA">
      <w:pPr>
        <w:tabs>
          <w:tab w:val="left" w:pos="3778"/>
        </w:tabs>
        <w:jc w:val="center"/>
        <w:rPr>
          <w:b/>
          <w:bCs/>
          <w:sz w:val="24"/>
          <w:szCs w:val="24"/>
        </w:rPr>
      </w:pPr>
    </w:p>
    <w:p w14:paraId="28A8138C" w14:textId="77777777" w:rsidR="006566DA" w:rsidRDefault="006566DA" w:rsidP="006566DA">
      <w:pPr>
        <w:tabs>
          <w:tab w:val="left" w:pos="3778"/>
        </w:tabs>
        <w:jc w:val="center"/>
        <w:rPr>
          <w:b/>
          <w:bCs/>
          <w:noProof/>
          <w:sz w:val="24"/>
          <w:szCs w:val="24"/>
        </w:rPr>
      </w:pPr>
      <w:r>
        <w:rPr>
          <w:b/>
          <w:bCs/>
          <w:noProof/>
          <w:sz w:val="24"/>
          <w:szCs w:val="24"/>
        </w:rPr>
        <w:drawing>
          <wp:inline distT="0" distB="0" distL="0" distR="0" wp14:anchorId="4ADA9910" wp14:editId="3F2ECA16">
            <wp:extent cx="5727700" cy="4051300"/>
            <wp:effectExtent l="0" t="0" r="6350" b="6350"/>
            <wp:docPr id="473263273" name="Picture 3"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63273" name="Picture 3" descr="A close-up of a certifica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53029B54" w14:textId="77777777" w:rsidR="006566DA" w:rsidRDefault="006566DA" w:rsidP="006566DA">
      <w:pPr>
        <w:jc w:val="center"/>
        <w:rPr>
          <w:b/>
          <w:bCs/>
          <w:sz w:val="24"/>
          <w:szCs w:val="24"/>
        </w:rPr>
      </w:pPr>
      <w:r w:rsidRPr="00E127BC">
        <w:rPr>
          <w:b/>
          <w:bCs/>
          <w:sz w:val="24"/>
          <w:szCs w:val="24"/>
        </w:rPr>
        <w:t>Flow</w:t>
      </w:r>
    </w:p>
    <w:p w14:paraId="260DCB92" w14:textId="77777777" w:rsidR="006566DA" w:rsidRDefault="006566DA" w:rsidP="006566DA">
      <w:pPr>
        <w:jc w:val="center"/>
        <w:rPr>
          <w:b/>
          <w:bCs/>
          <w:sz w:val="24"/>
          <w:szCs w:val="24"/>
        </w:rPr>
      </w:pPr>
    </w:p>
    <w:p w14:paraId="7A4762A6" w14:textId="77777777" w:rsidR="006566DA" w:rsidRDefault="006566DA" w:rsidP="006566DA">
      <w:pPr>
        <w:jc w:val="center"/>
        <w:rPr>
          <w:b/>
          <w:bCs/>
          <w:sz w:val="24"/>
          <w:szCs w:val="24"/>
        </w:rPr>
      </w:pPr>
    </w:p>
    <w:p w14:paraId="1FA06681" w14:textId="77777777" w:rsidR="006566DA" w:rsidRDefault="006566DA" w:rsidP="006566DA">
      <w:pPr>
        <w:jc w:val="center"/>
        <w:rPr>
          <w:b/>
          <w:bCs/>
          <w:sz w:val="24"/>
          <w:szCs w:val="24"/>
        </w:rPr>
      </w:pPr>
    </w:p>
    <w:p w14:paraId="6789216D" w14:textId="77777777" w:rsidR="006566DA" w:rsidRDefault="006566DA" w:rsidP="006566DA">
      <w:pPr>
        <w:jc w:val="center"/>
        <w:rPr>
          <w:b/>
          <w:bCs/>
          <w:sz w:val="24"/>
          <w:szCs w:val="24"/>
        </w:rPr>
      </w:pPr>
    </w:p>
    <w:p w14:paraId="12D44624" w14:textId="77777777" w:rsidR="006566DA" w:rsidRDefault="006566DA" w:rsidP="006566DA">
      <w:pPr>
        <w:jc w:val="center"/>
        <w:rPr>
          <w:b/>
          <w:bCs/>
          <w:sz w:val="24"/>
          <w:szCs w:val="24"/>
        </w:rPr>
      </w:pPr>
    </w:p>
    <w:p w14:paraId="749389FF" w14:textId="77777777" w:rsidR="006566DA" w:rsidRDefault="006566DA" w:rsidP="006566DA">
      <w:pPr>
        <w:jc w:val="center"/>
        <w:rPr>
          <w:b/>
          <w:bCs/>
          <w:sz w:val="24"/>
          <w:szCs w:val="24"/>
        </w:rPr>
      </w:pPr>
    </w:p>
    <w:p w14:paraId="5B22014F" w14:textId="77777777" w:rsidR="006566DA" w:rsidRDefault="006566DA" w:rsidP="006566DA">
      <w:pPr>
        <w:rPr>
          <w:b/>
          <w:bCs/>
          <w:sz w:val="24"/>
          <w:szCs w:val="24"/>
        </w:rPr>
      </w:pPr>
    </w:p>
    <w:p w14:paraId="42990F56" w14:textId="77777777" w:rsidR="006566DA" w:rsidRDefault="006566DA" w:rsidP="006566DA">
      <w:pPr>
        <w:rPr>
          <w:b/>
          <w:bCs/>
          <w:sz w:val="24"/>
          <w:szCs w:val="24"/>
        </w:rPr>
      </w:pPr>
    </w:p>
    <w:p w14:paraId="12697E6F" w14:textId="77777777" w:rsidR="006566DA" w:rsidRDefault="006566DA" w:rsidP="00976A07">
      <w:pPr>
        <w:rPr>
          <w:b/>
          <w:bCs/>
          <w:sz w:val="24"/>
          <w:szCs w:val="24"/>
        </w:rPr>
      </w:pPr>
    </w:p>
    <w:p w14:paraId="742415F4" w14:textId="77777777" w:rsidR="006566DA" w:rsidRDefault="006566DA" w:rsidP="006566DA">
      <w:pPr>
        <w:jc w:val="center"/>
        <w:rPr>
          <w:b/>
          <w:bCs/>
          <w:sz w:val="24"/>
          <w:szCs w:val="24"/>
        </w:rPr>
      </w:pPr>
      <w:r>
        <w:rPr>
          <w:b/>
          <w:bCs/>
          <w:noProof/>
          <w:sz w:val="24"/>
          <w:szCs w:val="24"/>
        </w:rPr>
        <w:drawing>
          <wp:inline distT="0" distB="0" distL="0" distR="0" wp14:anchorId="010B8E94" wp14:editId="33697C6A">
            <wp:extent cx="5727700" cy="4051300"/>
            <wp:effectExtent l="0" t="0" r="6350" b="6350"/>
            <wp:docPr id="2126570233" name="Picture 4" descr="A white paper with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70233" name="Picture 4" descr="A white paper with a bluepri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276B233C" w14:textId="77777777" w:rsidR="006566DA" w:rsidRDefault="006566DA" w:rsidP="006566DA">
      <w:pPr>
        <w:jc w:val="center"/>
        <w:rPr>
          <w:b/>
          <w:bCs/>
          <w:sz w:val="24"/>
          <w:szCs w:val="24"/>
        </w:rPr>
      </w:pPr>
      <w:r w:rsidRPr="00E127BC">
        <w:rPr>
          <w:b/>
          <w:bCs/>
          <w:sz w:val="24"/>
          <w:szCs w:val="24"/>
        </w:rPr>
        <w:t>Length</w:t>
      </w:r>
    </w:p>
    <w:p w14:paraId="5433765C" w14:textId="77777777" w:rsidR="006566DA" w:rsidRDefault="006566DA" w:rsidP="006566DA">
      <w:pPr>
        <w:jc w:val="center"/>
        <w:rPr>
          <w:b/>
          <w:bCs/>
          <w:sz w:val="24"/>
          <w:szCs w:val="24"/>
        </w:rPr>
      </w:pPr>
    </w:p>
    <w:p w14:paraId="55507ECA" w14:textId="77777777" w:rsidR="006566DA" w:rsidRDefault="006566DA" w:rsidP="006566DA">
      <w:pPr>
        <w:jc w:val="center"/>
        <w:rPr>
          <w:b/>
          <w:bCs/>
          <w:sz w:val="24"/>
          <w:szCs w:val="24"/>
        </w:rPr>
      </w:pPr>
    </w:p>
    <w:p w14:paraId="0C1CDD48" w14:textId="77777777" w:rsidR="006566DA" w:rsidRDefault="006566DA" w:rsidP="006566DA">
      <w:pPr>
        <w:jc w:val="center"/>
        <w:rPr>
          <w:b/>
          <w:bCs/>
          <w:sz w:val="24"/>
          <w:szCs w:val="24"/>
        </w:rPr>
      </w:pPr>
    </w:p>
    <w:p w14:paraId="4A61DB16" w14:textId="77777777" w:rsidR="006566DA" w:rsidRDefault="006566DA" w:rsidP="006566DA">
      <w:pPr>
        <w:jc w:val="center"/>
        <w:rPr>
          <w:b/>
          <w:bCs/>
          <w:sz w:val="24"/>
          <w:szCs w:val="24"/>
        </w:rPr>
      </w:pPr>
    </w:p>
    <w:p w14:paraId="271EC338" w14:textId="77777777" w:rsidR="006566DA" w:rsidRDefault="006566DA" w:rsidP="006566DA">
      <w:pPr>
        <w:jc w:val="center"/>
        <w:rPr>
          <w:b/>
          <w:bCs/>
          <w:noProof/>
          <w:sz w:val="24"/>
          <w:szCs w:val="24"/>
        </w:rPr>
      </w:pPr>
      <w:r>
        <w:rPr>
          <w:b/>
          <w:bCs/>
          <w:noProof/>
          <w:sz w:val="24"/>
          <w:szCs w:val="24"/>
        </w:rPr>
        <w:drawing>
          <wp:inline distT="0" distB="0" distL="0" distR="0" wp14:anchorId="70D6AE45" wp14:editId="76E88882">
            <wp:extent cx="5727700" cy="4051300"/>
            <wp:effectExtent l="0" t="0" r="6350" b="6350"/>
            <wp:docPr id="768094965" name="Picture 5" descr="A white paper with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94965" name="Picture 5" descr="A white paper with a blueprin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62340838" w14:textId="77777777" w:rsidR="006566DA" w:rsidRPr="00E127BC" w:rsidRDefault="006566DA" w:rsidP="006566DA">
      <w:pPr>
        <w:rPr>
          <w:sz w:val="24"/>
          <w:szCs w:val="24"/>
        </w:rPr>
      </w:pPr>
    </w:p>
    <w:p w14:paraId="012C3420" w14:textId="77777777" w:rsidR="006566DA" w:rsidRDefault="006566DA" w:rsidP="006566DA">
      <w:pPr>
        <w:jc w:val="center"/>
        <w:rPr>
          <w:b/>
          <w:bCs/>
          <w:noProof/>
          <w:sz w:val="24"/>
          <w:szCs w:val="24"/>
        </w:rPr>
      </w:pPr>
      <w:r>
        <w:rPr>
          <w:b/>
          <w:bCs/>
          <w:noProof/>
          <w:sz w:val="24"/>
          <w:szCs w:val="24"/>
        </w:rPr>
        <w:t>Pressure</w:t>
      </w:r>
    </w:p>
    <w:p w14:paraId="17D852B2" w14:textId="77777777" w:rsidR="006566DA" w:rsidRDefault="006566DA" w:rsidP="006566DA">
      <w:pPr>
        <w:jc w:val="center"/>
        <w:rPr>
          <w:b/>
          <w:bCs/>
          <w:noProof/>
          <w:sz w:val="24"/>
          <w:szCs w:val="24"/>
        </w:rPr>
      </w:pPr>
    </w:p>
    <w:p w14:paraId="60E92A70" w14:textId="77777777" w:rsidR="006566DA" w:rsidRDefault="006566DA" w:rsidP="006566DA">
      <w:pPr>
        <w:jc w:val="center"/>
        <w:rPr>
          <w:b/>
          <w:bCs/>
          <w:noProof/>
          <w:sz w:val="24"/>
          <w:szCs w:val="24"/>
        </w:rPr>
      </w:pPr>
    </w:p>
    <w:p w14:paraId="6C0E03BB" w14:textId="77777777" w:rsidR="006566DA" w:rsidRDefault="006566DA" w:rsidP="006566DA">
      <w:pPr>
        <w:jc w:val="center"/>
        <w:rPr>
          <w:b/>
          <w:bCs/>
          <w:noProof/>
          <w:sz w:val="24"/>
          <w:szCs w:val="24"/>
        </w:rPr>
      </w:pPr>
    </w:p>
    <w:p w14:paraId="70B21ACF" w14:textId="77777777" w:rsidR="006566DA" w:rsidRDefault="006566DA" w:rsidP="006566DA">
      <w:pPr>
        <w:jc w:val="center"/>
        <w:rPr>
          <w:b/>
          <w:bCs/>
          <w:noProof/>
          <w:sz w:val="24"/>
          <w:szCs w:val="24"/>
        </w:rPr>
      </w:pPr>
    </w:p>
    <w:p w14:paraId="7BBB7D64" w14:textId="77777777" w:rsidR="006566DA" w:rsidRDefault="006566DA" w:rsidP="006566DA">
      <w:pPr>
        <w:jc w:val="center"/>
        <w:rPr>
          <w:b/>
          <w:bCs/>
          <w:noProof/>
          <w:sz w:val="24"/>
          <w:szCs w:val="24"/>
        </w:rPr>
      </w:pPr>
    </w:p>
    <w:p w14:paraId="62C671D1" w14:textId="77777777" w:rsidR="006566DA" w:rsidRDefault="006566DA" w:rsidP="006566DA">
      <w:pPr>
        <w:jc w:val="center"/>
        <w:rPr>
          <w:b/>
          <w:bCs/>
          <w:noProof/>
          <w:sz w:val="24"/>
          <w:szCs w:val="24"/>
        </w:rPr>
      </w:pPr>
    </w:p>
    <w:p w14:paraId="72094EF1" w14:textId="77777777" w:rsidR="006566DA" w:rsidRDefault="006566DA" w:rsidP="006566DA">
      <w:pPr>
        <w:jc w:val="center"/>
        <w:rPr>
          <w:b/>
          <w:bCs/>
          <w:noProof/>
          <w:sz w:val="24"/>
          <w:szCs w:val="24"/>
        </w:rPr>
      </w:pPr>
    </w:p>
    <w:p w14:paraId="6A266298" w14:textId="77777777" w:rsidR="006566DA" w:rsidRDefault="006566DA" w:rsidP="006566DA">
      <w:pPr>
        <w:jc w:val="center"/>
        <w:rPr>
          <w:b/>
          <w:bCs/>
          <w:noProof/>
          <w:sz w:val="24"/>
          <w:szCs w:val="24"/>
        </w:rPr>
      </w:pPr>
    </w:p>
    <w:p w14:paraId="4BA36F2B" w14:textId="77777777" w:rsidR="006566DA" w:rsidRDefault="006566DA" w:rsidP="00976A07">
      <w:pPr>
        <w:rPr>
          <w:b/>
          <w:bCs/>
          <w:noProof/>
          <w:sz w:val="24"/>
          <w:szCs w:val="24"/>
        </w:rPr>
      </w:pPr>
    </w:p>
    <w:p w14:paraId="5F958F0A" w14:textId="77777777" w:rsidR="00976A07" w:rsidRDefault="00976A07" w:rsidP="00976A07">
      <w:pPr>
        <w:rPr>
          <w:b/>
          <w:bCs/>
          <w:noProof/>
          <w:sz w:val="24"/>
          <w:szCs w:val="24"/>
        </w:rPr>
      </w:pPr>
    </w:p>
    <w:p w14:paraId="392108E8" w14:textId="3F398C82" w:rsidR="00976A07" w:rsidRDefault="00976A07" w:rsidP="00976A07">
      <w:pPr>
        <w:rPr>
          <w:b/>
          <w:bCs/>
          <w:noProof/>
          <w:sz w:val="24"/>
          <w:szCs w:val="24"/>
        </w:rPr>
      </w:pPr>
    </w:p>
    <w:p w14:paraId="57ECAFD8" w14:textId="77777777" w:rsidR="006566DA" w:rsidRDefault="006566DA" w:rsidP="006566DA">
      <w:pPr>
        <w:jc w:val="center"/>
        <w:rPr>
          <w:b/>
          <w:bCs/>
          <w:noProof/>
          <w:sz w:val="24"/>
          <w:szCs w:val="24"/>
        </w:rPr>
      </w:pPr>
      <w:r>
        <w:rPr>
          <w:b/>
          <w:bCs/>
          <w:noProof/>
          <w:sz w:val="24"/>
          <w:szCs w:val="24"/>
        </w:rPr>
        <w:drawing>
          <wp:inline distT="0" distB="0" distL="0" distR="0" wp14:anchorId="51C9D9FD" wp14:editId="47BC9501">
            <wp:extent cx="5728970" cy="4056380"/>
            <wp:effectExtent l="0" t="0" r="5080" b="1270"/>
            <wp:docPr id="2042682169" name="Picture 15" descr="A blueprint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82169" name="Picture 15" descr="A blueprint of a pla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970" cy="4056380"/>
                    </a:xfrm>
                    <a:prstGeom prst="rect">
                      <a:avLst/>
                    </a:prstGeom>
                    <a:noFill/>
                    <a:ln>
                      <a:noFill/>
                    </a:ln>
                  </pic:spPr>
                </pic:pic>
              </a:graphicData>
            </a:graphic>
          </wp:inline>
        </w:drawing>
      </w:r>
    </w:p>
    <w:p w14:paraId="2E22C889" w14:textId="77777777" w:rsidR="006566DA" w:rsidRDefault="006566DA" w:rsidP="006566DA">
      <w:pPr>
        <w:jc w:val="center"/>
        <w:rPr>
          <w:b/>
          <w:bCs/>
          <w:sz w:val="24"/>
          <w:szCs w:val="24"/>
        </w:rPr>
      </w:pPr>
      <w:r w:rsidRPr="00E127BC">
        <w:rPr>
          <w:b/>
          <w:bCs/>
          <w:sz w:val="24"/>
          <w:szCs w:val="24"/>
        </w:rPr>
        <w:t>Solar frame plan</w:t>
      </w:r>
    </w:p>
    <w:p w14:paraId="07740C29" w14:textId="77777777" w:rsidR="006566DA" w:rsidRDefault="006566DA" w:rsidP="006566DA">
      <w:pPr>
        <w:jc w:val="center"/>
        <w:rPr>
          <w:b/>
          <w:bCs/>
          <w:sz w:val="24"/>
          <w:szCs w:val="24"/>
        </w:rPr>
      </w:pPr>
    </w:p>
    <w:p w14:paraId="0A0332F3" w14:textId="77777777" w:rsidR="006566DA" w:rsidRDefault="006566DA" w:rsidP="006566DA">
      <w:pPr>
        <w:jc w:val="center"/>
        <w:rPr>
          <w:b/>
          <w:bCs/>
          <w:sz w:val="24"/>
          <w:szCs w:val="24"/>
        </w:rPr>
      </w:pPr>
    </w:p>
    <w:p w14:paraId="37C654A4" w14:textId="77777777" w:rsidR="006566DA" w:rsidRDefault="006566DA" w:rsidP="006566DA">
      <w:pPr>
        <w:jc w:val="center"/>
        <w:rPr>
          <w:b/>
          <w:bCs/>
          <w:sz w:val="24"/>
          <w:szCs w:val="24"/>
        </w:rPr>
      </w:pPr>
    </w:p>
    <w:p w14:paraId="4EA9F28A" w14:textId="77777777" w:rsidR="006566DA" w:rsidRDefault="006566DA" w:rsidP="006566DA">
      <w:pPr>
        <w:jc w:val="center"/>
        <w:rPr>
          <w:b/>
          <w:bCs/>
          <w:sz w:val="24"/>
          <w:szCs w:val="24"/>
        </w:rPr>
      </w:pPr>
    </w:p>
    <w:p w14:paraId="68CA859A" w14:textId="77777777" w:rsidR="006566DA" w:rsidRDefault="006566DA" w:rsidP="006566DA">
      <w:pPr>
        <w:jc w:val="center"/>
        <w:rPr>
          <w:b/>
          <w:bCs/>
          <w:sz w:val="24"/>
          <w:szCs w:val="24"/>
        </w:rPr>
      </w:pPr>
    </w:p>
    <w:p w14:paraId="3C744D3F" w14:textId="77777777" w:rsidR="006566DA" w:rsidRDefault="006566DA" w:rsidP="006566DA">
      <w:pPr>
        <w:jc w:val="center"/>
        <w:rPr>
          <w:b/>
          <w:bCs/>
          <w:sz w:val="24"/>
          <w:szCs w:val="24"/>
        </w:rPr>
      </w:pPr>
    </w:p>
    <w:p w14:paraId="54C43DBB" w14:textId="77777777" w:rsidR="006566DA" w:rsidRDefault="006566DA" w:rsidP="006566DA">
      <w:pPr>
        <w:jc w:val="center"/>
        <w:rPr>
          <w:b/>
          <w:bCs/>
          <w:sz w:val="24"/>
          <w:szCs w:val="24"/>
        </w:rPr>
      </w:pPr>
    </w:p>
    <w:p w14:paraId="07811298" w14:textId="77777777" w:rsidR="006566DA" w:rsidRDefault="006566DA" w:rsidP="006566DA">
      <w:pPr>
        <w:jc w:val="center"/>
        <w:rPr>
          <w:b/>
          <w:bCs/>
          <w:sz w:val="24"/>
          <w:szCs w:val="24"/>
        </w:rPr>
      </w:pPr>
    </w:p>
    <w:p w14:paraId="7DB2F4A8" w14:textId="77777777" w:rsidR="006566DA" w:rsidRDefault="006566DA" w:rsidP="006566DA">
      <w:pPr>
        <w:jc w:val="center"/>
        <w:rPr>
          <w:b/>
          <w:bCs/>
          <w:sz w:val="24"/>
          <w:szCs w:val="24"/>
        </w:rPr>
      </w:pPr>
    </w:p>
    <w:p w14:paraId="5B2AB934" w14:textId="77777777" w:rsidR="006566DA" w:rsidRDefault="006566DA" w:rsidP="00976A07">
      <w:pPr>
        <w:rPr>
          <w:b/>
          <w:bCs/>
          <w:sz w:val="24"/>
          <w:szCs w:val="24"/>
        </w:rPr>
      </w:pPr>
    </w:p>
    <w:p w14:paraId="110FD78F" w14:textId="77777777" w:rsidR="006566DA" w:rsidRDefault="006566DA" w:rsidP="006566DA">
      <w:pPr>
        <w:jc w:val="center"/>
        <w:rPr>
          <w:b/>
          <w:bCs/>
          <w:sz w:val="24"/>
          <w:szCs w:val="24"/>
        </w:rPr>
      </w:pPr>
    </w:p>
    <w:p w14:paraId="27CD505C" w14:textId="77777777" w:rsidR="006566DA" w:rsidRDefault="006566DA" w:rsidP="006566DA">
      <w:pPr>
        <w:jc w:val="center"/>
        <w:rPr>
          <w:b/>
          <w:bCs/>
          <w:noProof/>
          <w:sz w:val="24"/>
          <w:szCs w:val="24"/>
        </w:rPr>
      </w:pPr>
      <w:r>
        <w:rPr>
          <w:b/>
          <w:bCs/>
          <w:noProof/>
          <w:sz w:val="24"/>
          <w:szCs w:val="24"/>
        </w:rPr>
        <w:drawing>
          <wp:inline distT="0" distB="0" distL="0" distR="0" wp14:anchorId="28AD15E4" wp14:editId="132D8D18">
            <wp:extent cx="5728970" cy="4048125"/>
            <wp:effectExtent l="0" t="0" r="5080" b="9525"/>
            <wp:docPr id="20325198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970" cy="4048125"/>
                    </a:xfrm>
                    <a:prstGeom prst="rect">
                      <a:avLst/>
                    </a:prstGeom>
                    <a:noFill/>
                    <a:ln>
                      <a:noFill/>
                    </a:ln>
                  </pic:spPr>
                </pic:pic>
              </a:graphicData>
            </a:graphic>
          </wp:inline>
        </w:drawing>
      </w:r>
    </w:p>
    <w:p w14:paraId="0A9090DF" w14:textId="1B2856AD" w:rsidR="006566DA" w:rsidRDefault="00976A07" w:rsidP="006566DA">
      <w:pPr>
        <w:tabs>
          <w:tab w:val="left" w:pos="5575"/>
        </w:tabs>
        <w:jc w:val="center"/>
        <w:rPr>
          <w:b/>
          <w:bCs/>
          <w:sz w:val="24"/>
          <w:szCs w:val="24"/>
        </w:rPr>
      </w:pPr>
      <w:r w:rsidRPr="00E127BC">
        <w:rPr>
          <w:b/>
          <w:bCs/>
          <w:sz w:val="24"/>
          <w:szCs w:val="24"/>
        </w:rPr>
        <w:t xml:space="preserve">Stand </w:t>
      </w:r>
      <w:proofErr w:type="gramStart"/>
      <w:r w:rsidRPr="00E127BC">
        <w:rPr>
          <w:b/>
          <w:bCs/>
          <w:sz w:val="24"/>
          <w:szCs w:val="24"/>
        </w:rPr>
        <w:t>tap</w:t>
      </w:r>
      <w:proofErr w:type="gramEnd"/>
    </w:p>
    <w:p w14:paraId="67127E5F" w14:textId="77777777" w:rsidR="006566DA" w:rsidRDefault="006566DA" w:rsidP="006566DA">
      <w:pPr>
        <w:tabs>
          <w:tab w:val="left" w:pos="5575"/>
        </w:tabs>
        <w:jc w:val="center"/>
        <w:rPr>
          <w:b/>
          <w:bCs/>
          <w:sz w:val="24"/>
          <w:szCs w:val="24"/>
        </w:rPr>
      </w:pPr>
    </w:p>
    <w:p w14:paraId="4B86E7AA" w14:textId="77777777" w:rsidR="006566DA" w:rsidRDefault="006566DA" w:rsidP="006566DA">
      <w:pPr>
        <w:tabs>
          <w:tab w:val="left" w:pos="5575"/>
        </w:tabs>
        <w:jc w:val="center"/>
        <w:rPr>
          <w:b/>
          <w:bCs/>
          <w:sz w:val="24"/>
          <w:szCs w:val="24"/>
        </w:rPr>
      </w:pPr>
    </w:p>
    <w:p w14:paraId="117246D8" w14:textId="77777777" w:rsidR="006566DA" w:rsidRDefault="006566DA" w:rsidP="006566DA">
      <w:pPr>
        <w:tabs>
          <w:tab w:val="left" w:pos="5575"/>
        </w:tabs>
        <w:jc w:val="center"/>
        <w:rPr>
          <w:b/>
          <w:bCs/>
          <w:sz w:val="24"/>
          <w:szCs w:val="24"/>
        </w:rPr>
      </w:pPr>
    </w:p>
    <w:p w14:paraId="68147707" w14:textId="77777777" w:rsidR="006566DA" w:rsidRDefault="006566DA" w:rsidP="006566DA">
      <w:pPr>
        <w:tabs>
          <w:tab w:val="left" w:pos="5575"/>
        </w:tabs>
        <w:jc w:val="center"/>
        <w:rPr>
          <w:b/>
          <w:bCs/>
          <w:sz w:val="24"/>
          <w:szCs w:val="24"/>
        </w:rPr>
      </w:pPr>
    </w:p>
    <w:p w14:paraId="742727F9" w14:textId="77777777" w:rsidR="006566DA" w:rsidRDefault="006566DA" w:rsidP="006566DA">
      <w:pPr>
        <w:tabs>
          <w:tab w:val="left" w:pos="5575"/>
        </w:tabs>
        <w:jc w:val="center"/>
        <w:rPr>
          <w:b/>
          <w:bCs/>
          <w:sz w:val="24"/>
          <w:szCs w:val="24"/>
        </w:rPr>
      </w:pPr>
    </w:p>
    <w:p w14:paraId="1D3572E5" w14:textId="77777777" w:rsidR="006566DA" w:rsidRDefault="006566DA" w:rsidP="006566DA">
      <w:pPr>
        <w:tabs>
          <w:tab w:val="left" w:pos="5575"/>
        </w:tabs>
        <w:jc w:val="center"/>
        <w:rPr>
          <w:b/>
          <w:bCs/>
          <w:sz w:val="24"/>
          <w:szCs w:val="24"/>
        </w:rPr>
      </w:pPr>
    </w:p>
    <w:p w14:paraId="26858359" w14:textId="77777777" w:rsidR="006566DA" w:rsidRDefault="006566DA" w:rsidP="006566DA">
      <w:pPr>
        <w:tabs>
          <w:tab w:val="left" w:pos="5575"/>
        </w:tabs>
        <w:jc w:val="center"/>
        <w:rPr>
          <w:b/>
          <w:bCs/>
          <w:sz w:val="24"/>
          <w:szCs w:val="24"/>
        </w:rPr>
      </w:pPr>
    </w:p>
    <w:p w14:paraId="6B0CC419" w14:textId="77777777" w:rsidR="006566DA" w:rsidRDefault="006566DA" w:rsidP="006566DA">
      <w:pPr>
        <w:tabs>
          <w:tab w:val="left" w:pos="5575"/>
        </w:tabs>
        <w:jc w:val="center"/>
        <w:rPr>
          <w:b/>
          <w:bCs/>
          <w:sz w:val="24"/>
          <w:szCs w:val="24"/>
        </w:rPr>
      </w:pPr>
    </w:p>
    <w:p w14:paraId="63CBD9F5" w14:textId="77777777" w:rsidR="006566DA" w:rsidRDefault="006566DA" w:rsidP="006566DA">
      <w:pPr>
        <w:tabs>
          <w:tab w:val="left" w:pos="5575"/>
        </w:tabs>
        <w:jc w:val="center"/>
        <w:rPr>
          <w:b/>
          <w:bCs/>
          <w:sz w:val="24"/>
          <w:szCs w:val="24"/>
        </w:rPr>
      </w:pPr>
    </w:p>
    <w:p w14:paraId="7856A912" w14:textId="77777777" w:rsidR="006566DA" w:rsidRDefault="006566DA" w:rsidP="00752785">
      <w:pPr>
        <w:tabs>
          <w:tab w:val="left" w:pos="5575"/>
        </w:tabs>
        <w:rPr>
          <w:b/>
          <w:bCs/>
          <w:sz w:val="24"/>
          <w:szCs w:val="24"/>
        </w:rPr>
      </w:pPr>
    </w:p>
    <w:p w14:paraId="2FA1198A" w14:textId="77777777" w:rsidR="006566DA" w:rsidRDefault="006566DA" w:rsidP="006566DA">
      <w:pPr>
        <w:tabs>
          <w:tab w:val="left" w:pos="5575"/>
        </w:tabs>
        <w:jc w:val="center"/>
        <w:rPr>
          <w:b/>
          <w:bCs/>
          <w:sz w:val="24"/>
          <w:szCs w:val="24"/>
        </w:rPr>
      </w:pPr>
    </w:p>
    <w:p w14:paraId="525DA2AA" w14:textId="77777777" w:rsidR="006566DA" w:rsidRDefault="006566DA" w:rsidP="006566DA">
      <w:pPr>
        <w:tabs>
          <w:tab w:val="left" w:pos="5575"/>
        </w:tabs>
        <w:jc w:val="center"/>
        <w:rPr>
          <w:b/>
          <w:bCs/>
          <w:noProof/>
          <w:sz w:val="24"/>
          <w:szCs w:val="24"/>
        </w:rPr>
      </w:pPr>
      <w:r>
        <w:rPr>
          <w:b/>
          <w:bCs/>
          <w:noProof/>
          <w:sz w:val="24"/>
          <w:szCs w:val="24"/>
        </w:rPr>
        <w:drawing>
          <wp:inline distT="0" distB="0" distL="0" distR="0" wp14:anchorId="558A8D36" wp14:editId="3F583300">
            <wp:extent cx="5727700" cy="4051300"/>
            <wp:effectExtent l="0" t="0" r="6350" b="6350"/>
            <wp:docPr id="1716974840"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74840" name="Picture 6" descr="A close-up of a docu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6D36444C" w14:textId="77777777" w:rsidR="006566DA" w:rsidRPr="00E127BC" w:rsidRDefault="006566DA" w:rsidP="006566DA">
      <w:pPr>
        <w:rPr>
          <w:sz w:val="24"/>
          <w:szCs w:val="24"/>
        </w:rPr>
      </w:pPr>
    </w:p>
    <w:p w14:paraId="55E71111" w14:textId="77777777" w:rsidR="006566DA" w:rsidRDefault="006566DA" w:rsidP="006566DA">
      <w:pPr>
        <w:jc w:val="center"/>
        <w:rPr>
          <w:b/>
          <w:bCs/>
          <w:sz w:val="24"/>
          <w:szCs w:val="24"/>
        </w:rPr>
      </w:pPr>
      <w:r w:rsidRPr="00E127BC">
        <w:rPr>
          <w:b/>
          <w:bCs/>
          <w:sz w:val="24"/>
          <w:szCs w:val="24"/>
        </w:rPr>
        <w:t>Velocity</w:t>
      </w:r>
    </w:p>
    <w:p w14:paraId="1C86A3F3" w14:textId="77777777" w:rsidR="006566DA" w:rsidRDefault="006566DA" w:rsidP="006566DA">
      <w:pPr>
        <w:jc w:val="center"/>
        <w:rPr>
          <w:b/>
          <w:bCs/>
          <w:sz w:val="24"/>
          <w:szCs w:val="24"/>
        </w:rPr>
      </w:pPr>
    </w:p>
    <w:p w14:paraId="744C74E5" w14:textId="77777777" w:rsidR="006566DA" w:rsidRDefault="006566DA" w:rsidP="006566DA">
      <w:pPr>
        <w:jc w:val="center"/>
        <w:rPr>
          <w:b/>
          <w:bCs/>
          <w:sz w:val="24"/>
          <w:szCs w:val="24"/>
        </w:rPr>
      </w:pPr>
    </w:p>
    <w:p w14:paraId="342D6A4E" w14:textId="77777777" w:rsidR="006566DA" w:rsidRDefault="006566DA" w:rsidP="006566DA">
      <w:pPr>
        <w:jc w:val="center"/>
        <w:rPr>
          <w:b/>
          <w:bCs/>
          <w:sz w:val="24"/>
          <w:szCs w:val="24"/>
        </w:rPr>
      </w:pPr>
    </w:p>
    <w:p w14:paraId="4D540894" w14:textId="77777777" w:rsidR="006566DA" w:rsidRDefault="006566DA" w:rsidP="006566DA">
      <w:pPr>
        <w:jc w:val="center"/>
        <w:rPr>
          <w:b/>
          <w:bCs/>
          <w:sz w:val="24"/>
          <w:szCs w:val="24"/>
        </w:rPr>
      </w:pPr>
    </w:p>
    <w:p w14:paraId="2BD9F23B" w14:textId="77777777" w:rsidR="006566DA" w:rsidRDefault="006566DA" w:rsidP="006566DA">
      <w:pPr>
        <w:jc w:val="center"/>
        <w:rPr>
          <w:b/>
          <w:bCs/>
          <w:sz w:val="24"/>
          <w:szCs w:val="24"/>
        </w:rPr>
      </w:pPr>
    </w:p>
    <w:p w14:paraId="632E7A74" w14:textId="77777777" w:rsidR="006566DA" w:rsidRDefault="006566DA" w:rsidP="006566DA">
      <w:pPr>
        <w:jc w:val="center"/>
        <w:rPr>
          <w:b/>
          <w:bCs/>
          <w:sz w:val="24"/>
          <w:szCs w:val="24"/>
        </w:rPr>
      </w:pPr>
    </w:p>
    <w:p w14:paraId="091C96C0" w14:textId="77777777" w:rsidR="006566DA" w:rsidRDefault="006566DA" w:rsidP="006566DA">
      <w:pPr>
        <w:jc w:val="center"/>
        <w:rPr>
          <w:b/>
          <w:bCs/>
          <w:sz w:val="24"/>
          <w:szCs w:val="24"/>
        </w:rPr>
      </w:pPr>
    </w:p>
    <w:p w14:paraId="28CFF8BA" w14:textId="77777777" w:rsidR="006566DA" w:rsidRDefault="006566DA" w:rsidP="006566DA">
      <w:pPr>
        <w:jc w:val="center"/>
        <w:rPr>
          <w:b/>
          <w:bCs/>
          <w:sz w:val="24"/>
          <w:szCs w:val="24"/>
        </w:rPr>
      </w:pPr>
    </w:p>
    <w:p w14:paraId="4D85BB28" w14:textId="77777777" w:rsidR="006566DA" w:rsidRDefault="006566DA" w:rsidP="006566DA">
      <w:pPr>
        <w:jc w:val="center"/>
        <w:rPr>
          <w:b/>
          <w:bCs/>
          <w:sz w:val="24"/>
          <w:szCs w:val="24"/>
        </w:rPr>
      </w:pPr>
    </w:p>
    <w:p w14:paraId="1E69C13B" w14:textId="77777777" w:rsidR="006566DA" w:rsidRDefault="006566DA" w:rsidP="006566DA">
      <w:pPr>
        <w:jc w:val="center"/>
        <w:rPr>
          <w:b/>
          <w:bCs/>
          <w:noProof/>
          <w:sz w:val="24"/>
          <w:szCs w:val="24"/>
        </w:rPr>
      </w:pPr>
      <w:r>
        <w:rPr>
          <w:b/>
          <w:bCs/>
          <w:noProof/>
          <w:sz w:val="24"/>
          <w:szCs w:val="24"/>
        </w:rPr>
        <w:drawing>
          <wp:inline distT="0" distB="0" distL="0" distR="0" wp14:anchorId="35A94D6F" wp14:editId="3B0C6B46">
            <wp:extent cx="5720715" cy="4056380"/>
            <wp:effectExtent l="0" t="0" r="0" b="1270"/>
            <wp:docPr id="625820416" name="Picture 18"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20416" name="Picture 18" descr="A diagram of a wal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0715" cy="4056380"/>
                    </a:xfrm>
                    <a:prstGeom prst="rect">
                      <a:avLst/>
                    </a:prstGeom>
                    <a:noFill/>
                    <a:ln>
                      <a:noFill/>
                    </a:ln>
                  </pic:spPr>
                </pic:pic>
              </a:graphicData>
            </a:graphic>
          </wp:inline>
        </w:drawing>
      </w:r>
    </w:p>
    <w:p w14:paraId="5A26A3C9" w14:textId="77777777" w:rsidR="006566DA" w:rsidRPr="008836F0" w:rsidRDefault="006566DA" w:rsidP="006566DA">
      <w:pPr>
        <w:rPr>
          <w:sz w:val="24"/>
          <w:szCs w:val="24"/>
        </w:rPr>
      </w:pPr>
    </w:p>
    <w:p w14:paraId="17664E6F" w14:textId="77777777" w:rsidR="006566DA" w:rsidRPr="008836F0" w:rsidRDefault="006566DA" w:rsidP="006566DA">
      <w:pPr>
        <w:rPr>
          <w:sz w:val="24"/>
          <w:szCs w:val="24"/>
        </w:rPr>
      </w:pPr>
    </w:p>
    <w:p w14:paraId="4ADBA7D4" w14:textId="77777777" w:rsidR="006566DA" w:rsidRPr="008836F0" w:rsidRDefault="006566DA" w:rsidP="006566DA">
      <w:pPr>
        <w:jc w:val="center"/>
        <w:rPr>
          <w:b/>
          <w:bCs/>
          <w:sz w:val="24"/>
          <w:szCs w:val="24"/>
        </w:rPr>
      </w:pPr>
      <w:proofErr w:type="gramStart"/>
      <w:r w:rsidRPr="008836F0">
        <w:rPr>
          <w:b/>
          <w:bCs/>
          <w:sz w:val="24"/>
          <w:szCs w:val="24"/>
        </w:rPr>
        <w:t>Well</w:t>
      </w:r>
      <w:proofErr w:type="gramEnd"/>
      <w:r w:rsidRPr="008836F0">
        <w:rPr>
          <w:b/>
          <w:bCs/>
          <w:sz w:val="24"/>
          <w:szCs w:val="24"/>
        </w:rPr>
        <w:t xml:space="preserve"> header</w:t>
      </w:r>
    </w:p>
    <w:p w14:paraId="698F1FD2" w14:textId="69734B9E" w:rsidR="00C70E3B" w:rsidRDefault="00C70E3B">
      <w:pPr>
        <w:rPr>
          <w:rFonts w:ascii="Franklin Gothic Book" w:hAnsi="Franklin Gothic Book"/>
          <w:b/>
          <w:bCs/>
          <w:sz w:val="26"/>
          <w:szCs w:val="26"/>
        </w:rPr>
      </w:pPr>
      <w:r>
        <w:rPr>
          <w:rFonts w:ascii="Franklin Gothic Book" w:hAnsi="Franklin Gothic Book"/>
          <w:b/>
          <w:bCs/>
          <w:sz w:val="26"/>
          <w:szCs w:val="26"/>
        </w:rPr>
        <w:br w:type="page"/>
      </w:r>
    </w:p>
    <w:p w14:paraId="03AA27DF" w14:textId="2F65A59C" w:rsidR="006E5E3D" w:rsidRPr="00637BB8" w:rsidRDefault="00C027B4"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 xml:space="preserve">SECTION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Pr="00637BB8"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xml:space="preserve">* Please note this information is necessary </w:t>
      </w:r>
      <w:proofErr w:type="gramStart"/>
      <w:r w:rsidRPr="00637BB8">
        <w:rPr>
          <w:rFonts w:ascii="Franklin Gothic Book" w:hAnsi="Franklin Gothic Book" w:cs="Arial"/>
          <w:i/>
          <w:lang w:val="en-AU"/>
        </w:rPr>
        <w:t>in order to</w:t>
      </w:r>
      <w:proofErr w:type="gramEnd"/>
      <w:r w:rsidRPr="00637BB8">
        <w:rPr>
          <w:rFonts w:ascii="Franklin Gothic Book" w:hAnsi="Franklin Gothic Book" w:cs="Arial"/>
          <w:i/>
          <w:lang w:val="en-AU"/>
        </w:rPr>
        <w:t xml:space="preserve">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1BB37594" w14:textId="77777777" w:rsidR="0046668C"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3854C4A1" w14:textId="77777777" w:rsidR="003E0C52" w:rsidRPr="00637BB8" w:rsidRDefault="003E0C52"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2427"/>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AE0F51"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AE0F51">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5D5121F0" w14:textId="77777777" w:rsidR="0046668C" w:rsidRPr="00AE0F51"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AE0F51">
        <w:rPr>
          <w:rFonts w:ascii="Franklin Gothic Book" w:hAnsi="Franklin Gothic Book"/>
          <w:b/>
          <w:color w:val="A6A6A6" w:themeColor="background1" w:themeShade="A6"/>
        </w:rPr>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AE0F51"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AE0F51">
        <w:rPr>
          <w:rFonts w:ascii="Franklin Gothic Book" w:hAnsi="Franklin Gothic Book"/>
          <w:b/>
          <w:color w:val="A6A6A6" w:themeColor="background1" w:themeShade="A6"/>
        </w:rPr>
        <w:t>Bid Validity</w:t>
      </w:r>
    </w:p>
    <w:p w14:paraId="033B59B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 xml:space="preserve">Please confirm the validity of your bid below (in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 xml:space="preserve">We, the Bidder confirm the documents attached to this offer are those validated by us in the Section 2 Paragraph </w:t>
      </w:r>
      <w:proofErr w:type="gramStart"/>
      <w:r w:rsidRPr="00637BB8">
        <w:rPr>
          <w:rStyle w:val="normaltextrun"/>
          <w:rFonts w:ascii="Franklin Gothic Book" w:hAnsi="Franklin Gothic Book" w:cs="Calibri"/>
          <w:shd w:val="clear" w:color="auto" w:fill="FFFFFF"/>
          <w:lang w:val="en-AU"/>
        </w:rPr>
        <w:t>6 .</w:t>
      </w:r>
      <w:proofErr w:type="gramEnd"/>
      <w:r w:rsidRPr="00637BB8">
        <w:rPr>
          <w:rStyle w:val="normaltextrun"/>
          <w:rFonts w:ascii="Franklin Gothic Book" w:hAnsi="Franklin Gothic Book" w:cs="Calibri"/>
          <w:shd w:val="clear" w:color="auto" w:fill="FFFFFF"/>
          <w:lang w:val="en-AU"/>
        </w:rPr>
        <w:t xml:space="preserve">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3441C51B" w14:textId="65A5A48C" w:rsidR="008B50C2"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lang w:bidi="ps-AF"/>
        </w:rPr>
      </w:pPr>
      <w:r w:rsidRPr="00637BB8">
        <w:rPr>
          <w:rFonts w:ascii="Franklin Gothic Book" w:hAnsi="Franklin Gothic Book" w:cstheme="minorHAnsi"/>
          <w:lang w:val="en-AU"/>
        </w:rPr>
        <w:t xml:space="preserve"> </w:t>
      </w:r>
      <w:r w:rsidR="008B50C2" w:rsidRPr="00637BB8">
        <w:rPr>
          <w:rFonts w:ascii="Franklin Gothic Book" w:hAnsi="Franklin Gothic Book"/>
          <w:b/>
          <w:bCs/>
        </w:rPr>
        <w:br w:type="page"/>
      </w:r>
    </w:p>
    <w:p w14:paraId="43DAF108" w14:textId="77777777" w:rsidR="00276454" w:rsidRDefault="00276454" w:rsidP="00221BBD">
      <w:pPr>
        <w:widowControl w:val="0"/>
        <w:autoSpaceDE w:val="0"/>
        <w:autoSpaceDN w:val="0"/>
        <w:adjustRightInd w:val="0"/>
        <w:spacing w:after="0"/>
        <w:ind w:left="720"/>
        <w:jc w:val="center"/>
        <w:rPr>
          <w:rFonts w:ascii="Franklin Gothic Book" w:hAnsi="Franklin Gothic Book"/>
          <w:b/>
          <w:bCs/>
          <w:sz w:val="28"/>
        </w:rPr>
        <w:sectPr w:rsidR="00276454" w:rsidSect="003C52AA">
          <w:type w:val="continuous"/>
          <w:pgSz w:w="12240" w:h="15840"/>
          <w:pgMar w:top="1077" w:right="1134" w:bottom="1077" w:left="1134" w:header="397" w:footer="340" w:gutter="0"/>
          <w:cols w:space="720"/>
          <w:docGrid w:linePitch="360"/>
        </w:sectPr>
      </w:pPr>
    </w:p>
    <w:p w14:paraId="28B50704" w14:textId="77777777" w:rsidR="00276454" w:rsidRDefault="00276454" w:rsidP="00221BBD">
      <w:pPr>
        <w:widowControl w:val="0"/>
        <w:autoSpaceDE w:val="0"/>
        <w:autoSpaceDN w:val="0"/>
        <w:adjustRightInd w:val="0"/>
        <w:spacing w:after="0"/>
        <w:ind w:left="720"/>
        <w:jc w:val="center"/>
        <w:rPr>
          <w:rFonts w:ascii="Franklin Gothic Book" w:hAnsi="Franklin Gothic Book"/>
          <w:b/>
          <w:bCs/>
          <w:sz w:val="28"/>
        </w:rPr>
      </w:pPr>
    </w:p>
    <w:p w14:paraId="18BE12D7" w14:textId="355C159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 xml:space="preserve">SECTION </w:t>
      </w:r>
      <w:r w:rsidR="00842DCF" w:rsidRPr="00637BB8">
        <w:rPr>
          <w:rFonts w:ascii="Franklin Gothic Book" w:hAnsi="Franklin Gothic Book"/>
          <w:b/>
          <w:bCs/>
          <w:sz w:val="28"/>
        </w:rPr>
        <w:t>6</w:t>
      </w:r>
    </w:p>
    <w:p w14:paraId="4EE58F5B" w14:textId="7777777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7B97A50"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78DFB542" w14:textId="29D7284C"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Attach the work schedule here:</w:t>
      </w:r>
    </w:p>
    <w:p w14:paraId="3939A747"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Schedule to include:</w:t>
      </w:r>
    </w:p>
    <w:p w14:paraId="2F23D601" w14:textId="77777777" w:rsidR="00A55216" w:rsidRPr="00637BB8" w:rsidRDefault="00A55216" w:rsidP="00E27AA3">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Duration of each sub-activity</w:t>
      </w:r>
    </w:p>
    <w:tbl>
      <w:tblPr>
        <w:tblW w:w="5000" w:type="pct"/>
        <w:tblLayout w:type="fixed"/>
        <w:tblLook w:val="04A0" w:firstRow="1" w:lastRow="0" w:firstColumn="1" w:lastColumn="0" w:noHBand="0" w:noVBand="1"/>
      </w:tblPr>
      <w:tblGrid>
        <w:gridCol w:w="266"/>
        <w:gridCol w:w="1133"/>
        <w:gridCol w:w="663"/>
        <w:gridCol w:w="777"/>
        <w:gridCol w:w="777"/>
        <w:gridCol w:w="777"/>
        <w:gridCol w:w="776"/>
        <w:gridCol w:w="776"/>
        <w:gridCol w:w="776"/>
        <w:gridCol w:w="776"/>
        <w:gridCol w:w="776"/>
        <w:gridCol w:w="776"/>
        <w:gridCol w:w="776"/>
        <w:gridCol w:w="776"/>
        <w:gridCol w:w="776"/>
        <w:gridCol w:w="776"/>
        <w:gridCol w:w="776"/>
        <w:gridCol w:w="741"/>
      </w:tblGrid>
      <w:tr w:rsidR="00DA3049" w:rsidRPr="00DA3049" w14:paraId="32F1CB98" w14:textId="77777777" w:rsidTr="00DA3049">
        <w:trPr>
          <w:trHeight w:val="600"/>
        </w:trPr>
        <w:tc>
          <w:tcPr>
            <w:tcW w:w="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0E2CA" w14:textId="77777777" w:rsidR="00DA3049" w:rsidRPr="00DA3049" w:rsidRDefault="00DA3049" w:rsidP="00DA3049">
            <w:pPr>
              <w:spacing w:after="0" w:line="240" w:lineRule="auto"/>
              <w:jc w:val="center"/>
              <w:rPr>
                <w:rFonts w:ascii="Franklin Gothic Book" w:hAnsi="Franklin Gothic Book"/>
                <w:b/>
                <w:bCs/>
                <w:color w:val="000000"/>
              </w:rPr>
            </w:pPr>
            <w:r w:rsidRPr="00DA3049">
              <w:rPr>
                <w:rFonts w:ascii="Franklin Gothic Book" w:hAnsi="Franklin Gothic Book"/>
                <w:b/>
                <w:bCs/>
                <w:color w:val="000000"/>
              </w:rPr>
              <w:t>#</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AE93840" w14:textId="77777777" w:rsidR="00DA3049" w:rsidRPr="00DA3049" w:rsidRDefault="00DA3049" w:rsidP="00DA3049">
            <w:pPr>
              <w:spacing w:after="0" w:line="240" w:lineRule="auto"/>
              <w:jc w:val="center"/>
              <w:rPr>
                <w:rFonts w:ascii="Franklin Gothic Book" w:hAnsi="Franklin Gothic Book"/>
                <w:b/>
                <w:bCs/>
                <w:color w:val="000000"/>
              </w:rPr>
            </w:pPr>
            <w:r w:rsidRPr="00DA3049">
              <w:rPr>
                <w:rFonts w:ascii="Franklin Gothic Book" w:hAnsi="Franklin Gothic Book"/>
                <w:b/>
                <w:bCs/>
                <w:color w:val="000000"/>
              </w:rPr>
              <w:t>Activity</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201FB310"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7B252F0C"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C8ACF13"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4370583"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DDB44DC"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3FED96B2"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6</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18BAFE49"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8BA0545"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8</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7368FE3B"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9</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1DEE194B"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524D0F76"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71570B10"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335065EA"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2E629AA6"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14</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17D3A793"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15</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2DD08101" w14:textId="77777777" w:rsidR="00DA3049" w:rsidRPr="00DA3049" w:rsidRDefault="00DA3049" w:rsidP="00DA3049">
            <w:pPr>
              <w:spacing w:after="0" w:line="240" w:lineRule="auto"/>
              <w:jc w:val="center"/>
              <w:rPr>
                <w:rFonts w:ascii="Franklin Gothic Book" w:hAnsi="Franklin Gothic Book"/>
                <w:b/>
                <w:bCs/>
                <w:color w:val="000000"/>
                <w:sz w:val="18"/>
                <w:szCs w:val="18"/>
              </w:rPr>
            </w:pPr>
            <w:r w:rsidRPr="00DA3049">
              <w:rPr>
                <w:rFonts w:ascii="Franklin Gothic Book" w:hAnsi="Franklin Gothic Book"/>
                <w:b/>
                <w:bCs/>
                <w:color w:val="000000"/>
                <w:sz w:val="18"/>
                <w:szCs w:val="18"/>
              </w:rPr>
              <w:t>Week 16</w:t>
            </w:r>
          </w:p>
        </w:tc>
      </w:tr>
      <w:tr w:rsidR="00DA3049" w:rsidRPr="00DA3049" w14:paraId="7463D48F" w14:textId="77777777" w:rsidTr="00DA3049">
        <w:trPr>
          <w:trHeight w:val="580"/>
        </w:trPr>
        <w:tc>
          <w:tcPr>
            <w:tcW w:w="97" w:type="pct"/>
            <w:tcBorders>
              <w:top w:val="nil"/>
              <w:left w:val="single" w:sz="4" w:space="0" w:color="auto"/>
              <w:bottom w:val="single" w:sz="4" w:space="0" w:color="auto"/>
              <w:right w:val="single" w:sz="4" w:space="0" w:color="auto"/>
            </w:tcBorders>
            <w:shd w:val="clear" w:color="auto" w:fill="auto"/>
            <w:vAlign w:val="center"/>
            <w:hideMark/>
          </w:tcPr>
          <w:p w14:paraId="011C63F5" w14:textId="77777777" w:rsidR="00DA3049" w:rsidRPr="00DA3049" w:rsidRDefault="00DA3049" w:rsidP="00DA3049">
            <w:pPr>
              <w:spacing w:after="0" w:line="240" w:lineRule="auto"/>
              <w:jc w:val="right"/>
              <w:rPr>
                <w:rFonts w:cs="Calibri"/>
                <w:color w:val="000000"/>
              </w:rPr>
            </w:pPr>
            <w:r w:rsidRPr="00DA3049">
              <w:rPr>
                <w:rFonts w:cs="Calibri"/>
                <w:color w:val="000000"/>
              </w:rPr>
              <w:t>1</w:t>
            </w:r>
          </w:p>
        </w:tc>
        <w:tc>
          <w:tcPr>
            <w:tcW w:w="414" w:type="pct"/>
            <w:tcBorders>
              <w:top w:val="nil"/>
              <w:left w:val="nil"/>
              <w:bottom w:val="single" w:sz="4" w:space="0" w:color="auto"/>
              <w:right w:val="single" w:sz="4" w:space="0" w:color="auto"/>
            </w:tcBorders>
            <w:shd w:val="clear" w:color="auto" w:fill="auto"/>
            <w:vAlign w:val="center"/>
            <w:hideMark/>
          </w:tcPr>
          <w:p w14:paraId="39336A66" w14:textId="77777777" w:rsidR="00DA3049" w:rsidRPr="00DA3049" w:rsidRDefault="00DA3049" w:rsidP="00DA3049">
            <w:pPr>
              <w:spacing w:after="0" w:line="240" w:lineRule="auto"/>
              <w:rPr>
                <w:rFonts w:cs="Calibri"/>
                <w:color w:val="000000"/>
              </w:rPr>
            </w:pPr>
            <w:r w:rsidRPr="00DA3049">
              <w:rPr>
                <w:rFonts w:cs="Calibri"/>
                <w:color w:val="000000"/>
              </w:rPr>
              <w:t>Borewell</w:t>
            </w:r>
          </w:p>
        </w:tc>
        <w:tc>
          <w:tcPr>
            <w:tcW w:w="242" w:type="pct"/>
            <w:tcBorders>
              <w:top w:val="nil"/>
              <w:left w:val="nil"/>
              <w:bottom w:val="single" w:sz="4" w:space="0" w:color="auto"/>
              <w:right w:val="single" w:sz="4" w:space="0" w:color="auto"/>
            </w:tcBorders>
            <w:shd w:val="clear" w:color="auto" w:fill="auto"/>
            <w:vAlign w:val="center"/>
            <w:hideMark/>
          </w:tcPr>
          <w:p w14:paraId="04858DF9"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12A429E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EE84F5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7138C74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A4290C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6B8873E"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0293FC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49805822"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BC1FBF3"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BEB7B36"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3E2899A"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4C5C19F"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1A1C116"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579380A"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667C9A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78" w:type="pct"/>
            <w:tcBorders>
              <w:top w:val="nil"/>
              <w:left w:val="nil"/>
              <w:bottom w:val="single" w:sz="4" w:space="0" w:color="auto"/>
              <w:right w:val="single" w:sz="4" w:space="0" w:color="auto"/>
            </w:tcBorders>
            <w:shd w:val="clear" w:color="auto" w:fill="auto"/>
            <w:vAlign w:val="center"/>
            <w:hideMark/>
          </w:tcPr>
          <w:p w14:paraId="76B0B6DB"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r>
      <w:tr w:rsidR="00DA3049" w:rsidRPr="00DA3049" w14:paraId="42B918F4" w14:textId="77777777" w:rsidTr="00DA3049">
        <w:trPr>
          <w:trHeight w:val="580"/>
        </w:trPr>
        <w:tc>
          <w:tcPr>
            <w:tcW w:w="97" w:type="pct"/>
            <w:tcBorders>
              <w:top w:val="nil"/>
              <w:left w:val="single" w:sz="4" w:space="0" w:color="auto"/>
              <w:bottom w:val="single" w:sz="4" w:space="0" w:color="auto"/>
              <w:right w:val="single" w:sz="4" w:space="0" w:color="auto"/>
            </w:tcBorders>
            <w:shd w:val="clear" w:color="auto" w:fill="auto"/>
            <w:vAlign w:val="center"/>
            <w:hideMark/>
          </w:tcPr>
          <w:p w14:paraId="34DE6C75" w14:textId="77777777" w:rsidR="00DA3049" w:rsidRPr="00DA3049" w:rsidRDefault="00DA3049" w:rsidP="00DA3049">
            <w:pPr>
              <w:spacing w:after="0" w:line="240" w:lineRule="auto"/>
              <w:jc w:val="right"/>
              <w:rPr>
                <w:rFonts w:cs="Calibri"/>
                <w:color w:val="000000"/>
              </w:rPr>
            </w:pPr>
            <w:r w:rsidRPr="00DA3049">
              <w:rPr>
                <w:rFonts w:cs="Calibri"/>
                <w:color w:val="000000"/>
              </w:rPr>
              <w:t>2</w:t>
            </w:r>
          </w:p>
        </w:tc>
        <w:tc>
          <w:tcPr>
            <w:tcW w:w="414" w:type="pct"/>
            <w:tcBorders>
              <w:top w:val="nil"/>
              <w:left w:val="nil"/>
              <w:bottom w:val="single" w:sz="4" w:space="0" w:color="auto"/>
              <w:right w:val="single" w:sz="4" w:space="0" w:color="auto"/>
            </w:tcBorders>
            <w:shd w:val="clear" w:color="auto" w:fill="auto"/>
            <w:vAlign w:val="center"/>
            <w:hideMark/>
          </w:tcPr>
          <w:p w14:paraId="53F39DBE" w14:textId="77777777" w:rsidR="00DA3049" w:rsidRPr="00DA3049" w:rsidRDefault="00DA3049" w:rsidP="00DA3049">
            <w:pPr>
              <w:spacing w:after="0" w:line="240" w:lineRule="auto"/>
              <w:rPr>
                <w:rFonts w:cs="Calibri"/>
                <w:color w:val="000000"/>
              </w:rPr>
            </w:pPr>
            <w:r w:rsidRPr="00DA3049">
              <w:rPr>
                <w:rFonts w:cs="Calibri"/>
                <w:color w:val="000000"/>
              </w:rPr>
              <w:t>Solar Supply System</w:t>
            </w:r>
          </w:p>
        </w:tc>
        <w:tc>
          <w:tcPr>
            <w:tcW w:w="242" w:type="pct"/>
            <w:tcBorders>
              <w:top w:val="nil"/>
              <w:left w:val="nil"/>
              <w:bottom w:val="single" w:sz="4" w:space="0" w:color="auto"/>
              <w:right w:val="single" w:sz="4" w:space="0" w:color="auto"/>
            </w:tcBorders>
            <w:shd w:val="clear" w:color="auto" w:fill="auto"/>
            <w:vAlign w:val="center"/>
            <w:hideMark/>
          </w:tcPr>
          <w:p w14:paraId="43F768A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57788D9"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5C991B2"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0E7419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2CC1539"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A56FD9A"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64BEB3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98C6B63"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B0081D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D81FCE2"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ECF338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DF8C28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B4C3C0B"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76A83AE6"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EE87FA5"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78" w:type="pct"/>
            <w:tcBorders>
              <w:top w:val="nil"/>
              <w:left w:val="nil"/>
              <w:bottom w:val="single" w:sz="4" w:space="0" w:color="auto"/>
              <w:right w:val="single" w:sz="4" w:space="0" w:color="auto"/>
            </w:tcBorders>
            <w:shd w:val="clear" w:color="auto" w:fill="auto"/>
            <w:vAlign w:val="center"/>
            <w:hideMark/>
          </w:tcPr>
          <w:p w14:paraId="28759A9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r>
      <w:tr w:rsidR="00DA3049" w:rsidRPr="00DA3049" w14:paraId="0B32A011" w14:textId="77777777" w:rsidTr="00DA3049">
        <w:trPr>
          <w:trHeight w:val="870"/>
        </w:trPr>
        <w:tc>
          <w:tcPr>
            <w:tcW w:w="97" w:type="pct"/>
            <w:tcBorders>
              <w:top w:val="nil"/>
              <w:left w:val="single" w:sz="4" w:space="0" w:color="auto"/>
              <w:bottom w:val="single" w:sz="4" w:space="0" w:color="auto"/>
              <w:right w:val="single" w:sz="4" w:space="0" w:color="auto"/>
            </w:tcBorders>
            <w:shd w:val="clear" w:color="auto" w:fill="auto"/>
            <w:vAlign w:val="center"/>
            <w:hideMark/>
          </w:tcPr>
          <w:p w14:paraId="51FF3104" w14:textId="77777777" w:rsidR="00DA3049" w:rsidRPr="00DA3049" w:rsidRDefault="00DA3049" w:rsidP="00DA3049">
            <w:pPr>
              <w:spacing w:after="0" w:line="240" w:lineRule="auto"/>
              <w:jc w:val="right"/>
              <w:rPr>
                <w:rFonts w:cs="Calibri"/>
                <w:color w:val="000000"/>
              </w:rPr>
            </w:pPr>
            <w:r w:rsidRPr="00DA3049">
              <w:rPr>
                <w:rFonts w:cs="Calibri"/>
                <w:color w:val="000000"/>
              </w:rPr>
              <w:t>3</w:t>
            </w:r>
          </w:p>
        </w:tc>
        <w:tc>
          <w:tcPr>
            <w:tcW w:w="414" w:type="pct"/>
            <w:tcBorders>
              <w:top w:val="nil"/>
              <w:left w:val="nil"/>
              <w:bottom w:val="single" w:sz="4" w:space="0" w:color="auto"/>
              <w:right w:val="single" w:sz="4" w:space="0" w:color="auto"/>
            </w:tcBorders>
            <w:shd w:val="clear" w:color="auto" w:fill="auto"/>
            <w:vAlign w:val="center"/>
            <w:hideMark/>
          </w:tcPr>
          <w:p w14:paraId="46084144" w14:textId="77777777" w:rsidR="00DA3049" w:rsidRPr="00DA3049" w:rsidRDefault="00DA3049" w:rsidP="00DA3049">
            <w:pPr>
              <w:spacing w:after="0" w:line="240" w:lineRule="auto"/>
              <w:rPr>
                <w:rFonts w:cs="Calibri"/>
                <w:color w:val="000000"/>
              </w:rPr>
            </w:pPr>
            <w:r w:rsidRPr="00DA3049">
              <w:rPr>
                <w:rFonts w:cs="Calibri"/>
                <w:color w:val="000000"/>
              </w:rPr>
              <w:t>Water Tank with Distribution System</w:t>
            </w:r>
          </w:p>
        </w:tc>
        <w:tc>
          <w:tcPr>
            <w:tcW w:w="242" w:type="pct"/>
            <w:tcBorders>
              <w:top w:val="nil"/>
              <w:left w:val="nil"/>
              <w:bottom w:val="single" w:sz="4" w:space="0" w:color="auto"/>
              <w:right w:val="single" w:sz="4" w:space="0" w:color="auto"/>
            </w:tcBorders>
            <w:shd w:val="clear" w:color="auto" w:fill="auto"/>
            <w:vAlign w:val="center"/>
            <w:hideMark/>
          </w:tcPr>
          <w:p w14:paraId="45BCAD3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724EC756"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34227B3"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BF9E8C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D64D41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10296B79"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00CB0C3"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1E5FE56"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F5AE663"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D451FD6"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4FE30D3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47FB55A"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425D0F8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729224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014EA23"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78" w:type="pct"/>
            <w:tcBorders>
              <w:top w:val="nil"/>
              <w:left w:val="nil"/>
              <w:bottom w:val="single" w:sz="4" w:space="0" w:color="auto"/>
              <w:right w:val="single" w:sz="4" w:space="0" w:color="auto"/>
            </w:tcBorders>
            <w:shd w:val="clear" w:color="auto" w:fill="auto"/>
            <w:vAlign w:val="center"/>
            <w:hideMark/>
          </w:tcPr>
          <w:p w14:paraId="4D67339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r>
      <w:tr w:rsidR="00DA3049" w:rsidRPr="00DA3049" w14:paraId="215ACEC4" w14:textId="77777777" w:rsidTr="00DA3049">
        <w:trPr>
          <w:trHeight w:val="730"/>
        </w:trPr>
        <w:tc>
          <w:tcPr>
            <w:tcW w:w="97" w:type="pct"/>
            <w:tcBorders>
              <w:top w:val="nil"/>
              <w:left w:val="single" w:sz="4" w:space="0" w:color="auto"/>
              <w:bottom w:val="single" w:sz="4" w:space="0" w:color="auto"/>
              <w:right w:val="single" w:sz="4" w:space="0" w:color="auto"/>
            </w:tcBorders>
            <w:shd w:val="clear" w:color="auto" w:fill="auto"/>
            <w:vAlign w:val="center"/>
            <w:hideMark/>
          </w:tcPr>
          <w:p w14:paraId="303363D9" w14:textId="77777777" w:rsidR="00DA3049" w:rsidRPr="00DA3049" w:rsidRDefault="00DA3049" w:rsidP="00DA3049">
            <w:pPr>
              <w:spacing w:after="0" w:line="240" w:lineRule="auto"/>
              <w:jc w:val="right"/>
              <w:rPr>
                <w:rFonts w:cs="Calibri"/>
                <w:color w:val="000000"/>
              </w:rPr>
            </w:pPr>
            <w:r w:rsidRPr="00DA3049">
              <w:rPr>
                <w:rFonts w:cs="Calibri"/>
                <w:color w:val="000000"/>
              </w:rPr>
              <w:t>4</w:t>
            </w:r>
          </w:p>
        </w:tc>
        <w:tc>
          <w:tcPr>
            <w:tcW w:w="414" w:type="pct"/>
            <w:tcBorders>
              <w:top w:val="nil"/>
              <w:left w:val="nil"/>
              <w:bottom w:val="single" w:sz="4" w:space="0" w:color="auto"/>
              <w:right w:val="single" w:sz="4" w:space="0" w:color="auto"/>
            </w:tcBorders>
            <w:shd w:val="clear" w:color="auto" w:fill="auto"/>
            <w:vAlign w:val="center"/>
            <w:hideMark/>
          </w:tcPr>
          <w:p w14:paraId="3E8A5419" w14:textId="77777777" w:rsidR="00DA3049" w:rsidRPr="00DA3049" w:rsidRDefault="00DA3049" w:rsidP="00DA3049">
            <w:pPr>
              <w:spacing w:after="0" w:line="240" w:lineRule="auto"/>
              <w:rPr>
                <w:rFonts w:cs="Calibri"/>
                <w:color w:val="000000"/>
              </w:rPr>
            </w:pPr>
            <w:r w:rsidRPr="00DA3049">
              <w:rPr>
                <w:rFonts w:cs="Calibri"/>
                <w:color w:val="000000"/>
              </w:rPr>
              <w:t>Guard Room</w:t>
            </w:r>
          </w:p>
        </w:tc>
        <w:tc>
          <w:tcPr>
            <w:tcW w:w="242" w:type="pct"/>
            <w:tcBorders>
              <w:top w:val="nil"/>
              <w:left w:val="nil"/>
              <w:bottom w:val="single" w:sz="4" w:space="0" w:color="auto"/>
              <w:right w:val="single" w:sz="4" w:space="0" w:color="auto"/>
            </w:tcBorders>
            <w:shd w:val="clear" w:color="auto" w:fill="auto"/>
            <w:vAlign w:val="center"/>
            <w:hideMark/>
          </w:tcPr>
          <w:p w14:paraId="5BC91BDF"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4D3F1D3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950B3B5"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780AC95E"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0DC183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69962E0"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6572F900"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6C755B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830D3E2"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743D3C9F"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6C4B907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9F1932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3A7E18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4A835952"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C068CD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78" w:type="pct"/>
            <w:tcBorders>
              <w:top w:val="nil"/>
              <w:left w:val="nil"/>
              <w:bottom w:val="single" w:sz="4" w:space="0" w:color="auto"/>
              <w:right w:val="single" w:sz="4" w:space="0" w:color="auto"/>
            </w:tcBorders>
            <w:shd w:val="clear" w:color="auto" w:fill="auto"/>
            <w:vAlign w:val="center"/>
            <w:hideMark/>
          </w:tcPr>
          <w:p w14:paraId="1256A73F"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r>
      <w:tr w:rsidR="00DA3049" w:rsidRPr="00DA3049" w14:paraId="7EC48BAA" w14:textId="77777777" w:rsidTr="00DA3049">
        <w:trPr>
          <w:trHeight w:val="730"/>
        </w:trPr>
        <w:tc>
          <w:tcPr>
            <w:tcW w:w="97" w:type="pct"/>
            <w:tcBorders>
              <w:top w:val="nil"/>
              <w:left w:val="single" w:sz="4" w:space="0" w:color="auto"/>
              <w:bottom w:val="single" w:sz="4" w:space="0" w:color="auto"/>
              <w:right w:val="single" w:sz="4" w:space="0" w:color="auto"/>
            </w:tcBorders>
            <w:shd w:val="clear" w:color="auto" w:fill="auto"/>
            <w:vAlign w:val="center"/>
            <w:hideMark/>
          </w:tcPr>
          <w:p w14:paraId="33BAF57E" w14:textId="77777777" w:rsidR="00DA3049" w:rsidRPr="00DA3049" w:rsidRDefault="00DA3049" w:rsidP="00DA3049">
            <w:pPr>
              <w:spacing w:after="0" w:line="240" w:lineRule="auto"/>
              <w:jc w:val="right"/>
              <w:rPr>
                <w:rFonts w:cs="Calibri"/>
                <w:color w:val="000000"/>
              </w:rPr>
            </w:pPr>
            <w:r w:rsidRPr="00DA3049">
              <w:rPr>
                <w:rFonts w:cs="Calibri"/>
                <w:color w:val="000000"/>
              </w:rPr>
              <w:t>5</w:t>
            </w:r>
          </w:p>
        </w:tc>
        <w:tc>
          <w:tcPr>
            <w:tcW w:w="414" w:type="pct"/>
            <w:tcBorders>
              <w:top w:val="nil"/>
              <w:left w:val="nil"/>
              <w:bottom w:val="single" w:sz="4" w:space="0" w:color="auto"/>
              <w:right w:val="single" w:sz="4" w:space="0" w:color="auto"/>
            </w:tcBorders>
            <w:shd w:val="clear" w:color="auto" w:fill="auto"/>
            <w:vAlign w:val="center"/>
            <w:hideMark/>
          </w:tcPr>
          <w:p w14:paraId="2668B6C5" w14:textId="77777777" w:rsidR="00DA3049" w:rsidRPr="00DA3049" w:rsidRDefault="00DA3049" w:rsidP="00DA3049">
            <w:pPr>
              <w:spacing w:after="0" w:line="240" w:lineRule="auto"/>
              <w:rPr>
                <w:rFonts w:cs="Calibri"/>
                <w:color w:val="000000"/>
              </w:rPr>
            </w:pPr>
            <w:r w:rsidRPr="00DA3049">
              <w:rPr>
                <w:rFonts w:cs="Calibri"/>
                <w:color w:val="000000"/>
              </w:rPr>
              <w:t>Boundary Wall</w:t>
            </w:r>
          </w:p>
        </w:tc>
        <w:tc>
          <w:tcPr>
            <w:tcW w:w="242" w:type="pct"/>
            <w:tcBorders>
              <w:top w:val="nil"/>
              <w:left w:val="nil"/>
              <w:bottom w:val="single" w:sz="4" w:space="0" w:color="auto"/>
              <w:right w:val="single" w:sz="4" w:space="0" w:color="auto"/>
            </w:tcBorders>
            <w:shd w:val="clear" w:color="auto" w:fill="auto"/>
            <w:vAlign w:val="center"/>
            <w:hideMark/>
          </w:tcPr>
          <w:p w14:paraId="1A386EC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01FF49AD"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9BA22DA"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34D7D71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76392A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1FDEFD4"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5E665B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12D9052F"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AA89E8A"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21D6CC0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485E15B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5C73D9E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637B7D9C"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138EABD5"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84" w:type="pct"/>
            <w:tcBorders>
              <w:top w:val="nil"/>
              <w:left w:val="nil"/>
              <w:bottom w:val="single" w:sz="4" w:space="0" w:color="auto"/>
              <w:right w:val="single" w:sz="4" w:space="0" w:color="auto"/>
            </w:tcBorders>
            <w:shd w:val="clear" w:color="auto" w:fill="auto"/>
            <w:vAlign w:val="center"/>
            <w:hideMark/>
          </w:tcPr>
          <w:p w14:paraId="6362BBE8"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c>
          <w:tcPr>
            <w:tcW w:w="278" w:type="pct"/>
            <w:tcBorders>
              <w:top w:val="nil"/>
              <w:left w:val="nil"/>
              <w:bottom w:val="single" w:sz="4" w:space="0" w:color="auto"/>
              <w:right w:val="single" w:sz="4" w:space="0" w:color="auto"/>
            </w:tcBorders>
            <w:shd w:val="clear" w:color="auto" w:fill="auto"/>
            <w:vAlign w:val="center"/>
            <w:hideMark/>
          </w:tcPr>
          <w:p w14:paraId="5DCF8F97" w14:textId="77777777" w:rsidR="00DA3049" w:rsidRPr="00DA3049" w:rsidRDefault="00DA3049" w:rsidP="00DA3049">
            <w:pPr>
              <w:spacing w:after="0" w:line="240" w:lineRule="auto"/>
              <w:ind w:firstLineChars="600" w:firstLine="1320"/>
              <w:rPr>
                <w:rFonts w:ascii="Franklin Gothic Book" w:hAnsi="Franklin Gothic Book"/>
                <w:color w:val="000000"/>
              </w:rPr>
            </w:pPr>
            <w:r w:rsidRPr="00DA3049">
              <w:rPr>
                <w:rFonts w:ascii="Franklin Gothic Book" w:hAnsi="Franklin Gothic Book"/>
                <w:color w:val="000000"/>
              </w:rPr>
              <w:t> </w:t>
            </w:r>
          </w:p>
        </w:tc>
      </w:tr>
    </w:tbl>
    <w:p w14:paraId="581823D9" w14:textId="77777777" w:rsidR="00DA3049" w:rsidRDefault="00DA3049" w:rsidP="00DA3049">
      <w:pPr>
        <w:widowControl w:val="0"/>
        <w:overflowPunct w:val="0"/>
        <w:autoSpaceDE w:val="0"/>
        <w:autoSpaceDN w:val="0"/>
        <w:adjustRightInd w:val="0"/>
        <w:spacing w:after="120"/>
        <w:ind w:right="159"/>
        <w:jc w:val="both"/>
        <w:rPr>
          <w:rFonts w:ascii="Franklin Gothic Book" w:hAnsi="Franklin Gothic Book"/>
        </w:rPr>
      </w:pPr>
    </w:p>
    <w:p w14:paraId="134B0044" w14:textId="19DD1EFA" w:rsidR="00DA3049" w:rsidRPr="00DA3049" w:rsidRDefault="00DA3049" w:rsidP="00DA3049">
      <w:pPr>
        <w:widowControl w:val="0"/>
        <w:overflowPunct w:val="0"/>
        <w:autoSpaceDE w:val="0"/>
        <w:autoSpaceDN w:val="0"/>
        <w:adjustRightInd w:val="0"/>
        <w:spacing w:after="120"/>
        <w:ind w:right="159"/>
        <w:jc w:val="both"/>
        <w:rPr>
          <w:rFonts w:ascii="Franklin Gothic Book" w:hAnsi="Franklin Gothic Book"/>
          <w:b/>
          <w:bCs/>
          <w:color w:val="FF0000"/>
        </w:rPr>
      </w:pPr>
      <w:r w:rsidRPr="00DA3049">
        <w:rPr>
          <w:rFonts w:ascii="Franklin Gothic Book" w:hAnsi="Franklin Gothic Book"/>
          <w:b/>
          <w:bCs/>
          <w:color w:val="FF0000"/>
        </w:rPr>
        <w:t>Please Indicate the total completion if works (in Weeks) regardless of the weather conditions …………… (Weeks)</w:t>
      </w:r>
    </w:p>
    <w:p w14:paraId="1D04C0E4" w14:textId="60B4B2EC"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637BB8">
        <w:rPr>
          <w:rFonts w:ascii="Franklin Gothic Book" w:hAnsi="Franklin Gothic Book"/>
        </w:rPr>
        <w:t>3. Detailed list of proposed</w:t>
      </w:r>
      <w:r w:rsidRPr="00637BB8">
        <w:rPr>
          <w:rFonts w:ascii="Franklin Gothic Book" w:hAnsi="Franklin Gothic Book"/>
          <w:b/>
        </w:rPr>
        <w:t xml:space="preserve"> Personnel/Manpower </w:t>
      </w:r>
      <w:r w:rsidRPr="00637BB8">
        <w:rPr>
          <w:rFonts w:ascii="Franklin Gothic Book" w:hAnsi="Franklin Gothic Book"/>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2E14A407"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Pr="00637BB8">
        <w:rPr>
          <w:rFonts w:ascii="Franklin Gothic Book" w:hAnsi="Franklin Gothic Book" w:cs="Calibri"/>
          <w:lang w:eastAsia="ar-SA"/>
        </w:rPr>
        <w:t>in regards to</w:t>
      </w:r>
      <w:proofErr w:type="gramEnd"/>
      <w:r w:rsidRPr="00637BB8">
        <w:rPr>
          <w:rFonts w:ascii="Franklin Gothic Book" w:hAnsi="Franklin Gothic Book" w:cs="Calibri"/>
          <w:lang w:eastAsia="ar-SA"/>
        </w:rPr>
        <w:t xml:space="preserve">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 xml:space="preserve">A comprehensive list </w:t>
      </w:r>
      <w:proofErr w:type="gramStart"/>
      <w:r w:rsidRPr="00637BB8">
        <w:rPr>
          <w:rFonts w:ascii="Franklin Gothic Book" w:hAnsi="Franklin Gothic Book" w:cs="Calibri"/>
          <w:lang w:eastAsia="ar-SA"/>
        </w:rPr>
        <w:t>has to</w:t>
      </w:r>
      <w:proofErr w:type="gramEnd"/>
      <w:r w:rsidRPr="00637BB8">
        <w:rPr>
          <w:rFonts w:ascii="Franklin Gothic Book" w:hAnsi="Franklin Gothic Book" w:cs="Calibri"/>
          <w:lang w:eastAsia="ar-SA"/>
        </w:rPr>
        <w:t xml:space="preserve">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3C52AA">
          <w:pgSz w:w="15840" w:h="12240" w:orient="landscape"/>
          <w:pgMar w:top="1138" w:right="1080" w:bottom="1138" w:left="1080" w:header="397" w:footer="340"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w:t>
      </w:r>
      <w:proofErr w:type="gramStart"/>
      <w:r w:rsidRPr="00637BB8">
        <w:rPr>
          <w:rFonts w:ascii="Franklin Gothic Book" w:hAnsi="Franklin Gothic Book"/>
        </w:rPr>
        <w:t>contract</w:t>
      </w:r>
      <w:proofErr w:type="gramEnd"/>
    </w:p>
    <w:p w14:paraId="3D89DBAF" w14:textId="7D8FFB3E"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proofErr w:type="gramStart"/>
      <w:r w:rsidRPr="00637BB8">
        <w:rPr>
          <w:rFonts w:ascii="Franklin Gothic Book" w:hAnsi="Franklin Gothic Book"/>
          <w:b/>
        </w:rPr>
        <w:t>evidences</w:t>
      </w:r>
      <w:proofErr w:type="gramEnd"/>
      <w:r w:rsidRPr="00637BB8">
        <w:rPr>
          <w:rFonts w:ascii="Franklin Gothic Book" w:hAnsi="Franklin Gothic Book"/>
          <w:b/>
        </w:rPr>
        <w:t xml:space="preserve">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p w14:paraId="6CBDAE79" w14:textId="77777777" w:rsidR="0046668C" w:rsidRPr="00637BB8" w:rsidRDefault="0046668C" w:rsidP="0046668C">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EA605A0"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r w:rsidR="00A54F99">
              <w:rPr>
                <w:rFonts w:ascii="Franklin Gothic Book" w:hAnsi="Franklin Gothic Book"/>
                <w:b/>
                <w:bCs/>
                <w:lang w:eastAsia="ar-SA"/>
              </w:rPr>
              <w:t>AFN</w:t>
            </w:r>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FA66A7">
        <w:trPr>
          <w:trHeight w:val="680"/>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FA66A7">
        <w:trPr>
          <w:trHeight w:val="68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FA66A7">
        <w:trPr>
          <w:trHeight w:val="680"/>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FA66A7">
        <w:trPr>
          <w:trHeight w:val="680"/>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FA66A7">
        <w:trPr>
          <w:trHeight w:val="680"/>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FA66A7">
        <w:trPr>
          <w:trHeight w:val="6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661F5FFD" w:rsidR="0046668C" w:rsidRPr="00637BB8" w:rsidRDefault="0046668C" w:rsidP="0046668C">
      <w:pPr>
        <w:spacing w:before="240" w:after="0"/>
        <w:jc w:val="both"/>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00D91459" w:rsidRPr="00637BB8">
        <w:rPr>
          <w:rFonts w:ascii="Franklin Gothic Book" w:hAnsi="Franklin Gothic Book" w:cs="Calibri"/>
          <w:lang w:eastAsia="ar-SA"/>
        </w:rPr>
        <w:t>in regard to</w:t>
      </w:r>
      <w:proofErr w:type="gramEnd"/>
      <w:r w:rsidRPr="00637BB8">
        <w:rPr>
          <w:rFonts w:ascii="Franklin Gothic Book" w:hAnsi="Franklin Gothic Book" w:cs="Calibri"/>
          <w:lang w:eastAsia="ar-SA"/>
        </w:rPr>
        <w:t xml:space="preserve"> the number of works reported</w:t>
      </w:r>
      <w:r w:rsidRPr="00D91459">
        <w:rPr>
          <w:rFonts w:ascii="Franklin Gothic Book" w:hAnsi="Franklin Gothic Book" w:cs="Calibri"/>
          <w:lang w:eastAsia="ar-SA"/>
        </w:rPr>
        <w:t xml:space="preserve">. A comprehensive list of the last 5 years’ experience </w:t>
      </w:r>
      <w:proofErr w:type="gramStart"/>
      <w:r w:rsidRPr="00D91459">
        <w:rPr>
          <w:rFonts w:ascii="Franklin Gothic Book" w:hAnsi="Franklin Gothic Book" w:cs="Calibri"/>
          <w:lang w:eastAsia="ar-SA"/>
        </w:rPr>
        <w:t>has to</w:t>
      </w:r>
      <w:proofErr w:type="gramEnd"/>
      <w:r w:rsidRPr="00D91459">
        <w:rPr>
          <w:rFonts w:ascii="Franklin Gothic Book" w:hAnsi="Franklin Gothic Book" w:cs="Calibri"/>
          <w:lang w:eastAsia="ar-SA"/>
        </w:rPr>
        <w:t xml:space="preserve"> be submitted adapting the Form to the necessary rows</w:t>
      </w:r>
      <w:r w:rsidR="00D91459">
        <w:rPr>
          <w:rFonts w:ascii="Franklin Gothic Book" w:hAnsi="Franklin Gothic Book" w:cs="Calibri"/>
          <w:lang w:eastAsia="ar-SA"/>
        </w:rPr>
        <w:t>.</w:t>
      </w:r>
      <w:r w:rsidR="00AF19EB" w:rsidRPr="00637BB8">
        <w:rPr>
          <w:rFonts w:ascii="Franklin Gothic Book" w:hAnsi="Franklin Gothic Book" w:cs="Calibri"/>
          <w:lang w:eastAsia="ar-SA"/>
        </w:rPr>
        <w:t xml:space="preserve"> </w:t>
      </w:r>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637BB8">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3C52AA">
          <w:pgSz w:w="15840" w:h="12240" w:orient="landscape"/>
          <w:pgMar w:top="1138" w:right="1080" w:bottom="1138" w:left="1080" w:header="562" w:footer="677" w:gutter="0"/>
          <w:cols w:space="720"/>
          <w:docGrid w:linePitch="360"/>
        </w:sectPr>
      </w:pPr>
    </w:p>
    <w:p w14:paraId="72B48CC0" w14:textId="77777777" w:rsidR="00DA3049" w:rsidRDefault="00DA3049" w:rsidP="00DA3049">
      <w:pPr>
        <w:spacing w:after="0"/>
        <w:ind w:left="5040" w:firstLine="720"/>
        <w:rPr>
          <w:rFonts w:ascii="Franklin Gothic Book" w:hAnsi="Franklin Gothic Book"/>
          <w:b/>
          <w:sz w:val="26"/>
          <w:szCs w:val="26"/>
        </w:rPr>
      </w:pPr>
    </w:p>
    <w:p w14:paraId="32614D7F" w14:textId="4EECEFB3" w:rsidR="008B50C2" w:rsidRPr="00637BB8" w:rsidRDefault="00DF4E3B" w:rsidP="00DA3049">
      <w:pPr>
        <w:spacing w:after="0"/>
        <w:ind w:left="5040" w:firstLine="720"/>
        <w:rPr>
          <w:rFonts w:ascii="Franklin Gothic Book" w:hAnsi="Franklin Gothic Book"/>
          <w:b/>
          <w:sz w:val="26"/>
          <w:szCs w:val="26"/>
        </w:rPr>
      </w:pPr>
      <w:r w:rsidRPr="00637BB8">
        <w:rPr>
          <w:rFonts w:ascii="Franklin Gothic Book" w:hAnsi="Franklin Gothic Book"/>
          <w:b/>
          <w:sz w:val="26"/>
          <w:szCs w:val="26"/>
        </w:rPr>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Pr="00637BB8"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 xml:space="preserve">NRC has the faculty to contract all or part of the requested supply and works, according to budget </w:t>
      </w:r>
      <w:proofErr w:type="gramStart"/>
      <w:r w:rsidRPr="00637BB8">
        <w:rPr>
          <w:rFonts w:ascii="Franklin Gothic Book" w:hAnsi="Franklin Gothic Book"/>
          <w:iCs/>
        </w:rPr>
        <w:t>availability;</w:t>
      </w:r>
      <w:proofErr w:type="gramEnd"/>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w:t>
      </w:r>
      <w:proofErr w:type="gramStart"/>
      <w:r w:rsidRPr="00637BB8">
        <w:rPr>
          <w:rFonts w:ascii="Franklin Gothic Book" w:hAnsi="Franklin Gothic Book" w:cs="Arial"/>
          <w:b w:val="0"/>
          <w:bCs w:val="0"/>
          <w:i w:val="0"/>
          <w:sz w:val="22"/>
          <w:szCs w:val="22"/>
        </w:rPr>
        <w:t>market;</w:t>
      </w:r>
      <w:proofErr w:type="gramEnd"/>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roofErr w:type="gramStart"/>
      <w:r w:rsidRPr="00637BB8">
        <w:rPr>
          <w:rFonts w:ascii="Franklin Gothic Book" w:hAnsi="Franklin Gothic Book" w:cs="Arial"/>
          <w:b w:val="0"/>
          <w:bCs w:val="0"/>
          <w:i w:val="0"/>
          <w:sz w:val="22"/>
          <w:szCs w:val="22"/>
        </w:rPr>
        <w:t>);</w:t>
      </w:r>
      <w:proofErr w:type="gramEnd"/>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5AC28E1D" w14:textId="27FF8AD0"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 xml:space="preserve">duties, </w:t>
      </w:r>
      <w:proofErr w:type="gramStart"/>
      <w:r w:rsidRPr="00637BB8">
        <w:rPr>
          <w:rFonts w:ascii="Franklin Gothic Book" w:hAnsi="Franklin Gothic Book" w:cs="Arial"/>
          <w:b w:val="0"/>
          <w:i w:val="0"/>
          <w:sz w:val="22"/>
          <w:szCs w:val="22"/>
        </w:rPr>
        <w:t>taxes</w:t>
      </w:r>
      <w:proofErr w:type="gramEnd"/>
      <w:r w:rsidRPr="00637BB8">
        <w:rPr>
          <w:rFonts w:ascii="Franklin Gothic Book" w:hAnsi="Franklin Gothic Book" w:cs="Arial"/>
          <w:b w:val="0"/>
          <w:i w:val="0"/>
          <w:sz w:val="22"/>
          <w:szCs w:val="22"/>
        </w:rPr>
        <w:t xml:space="preserve">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tbl>
      <w:tblPr>
        <w:tblW w:w="12955" w:type="dxa"/>
        <w:tblLook w:val="04A0" w:firstRow="1" w:lastRow="0" w:firstColumn="1" w:lastColumn="0" w:noHBand="0" w:noVBand="1"/>
      </w:tblPr>
      <w:tblGrid>
        <w:gridCol w:w="509"/>
        <w:gridCol w:w="690"/>
        <w:gridCol w:w="4376"/>
        <w:gridCol w:w="950"/>
        <w:gridCol w:w="670"/>
        <w:gridCol w:w="1170"/>
        <w:gridCol w:w="1260"/>
        <w:gridCol w:w="3330"/>
      </w:tblGrid>
      <w:tr w:rsidR="00DF43A4" w:rsidRPr="00B5630E" w14:paraId="131FD671" w14:textId="77777777" w:rsidTr="00DA3049">
        <w:trPr>
          <w:trHeight w:val="315"/>
        </w:trPr>
        <w:tc>
          <w:tcPr>
            <w:tcW w:w="509"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475694B"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No.</w:t>
            </w:r>
          </w:p>
        </w:tc>
        <w:tc>
          <w:tcPr>
            <w:tcW w:w="69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7553318"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Norm /Unit</w:t>
            </w:r>
          </w:p>
        </w:tc>
        <w:tc>
          <w:tcPr>
            <w:tcW w:w="437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A95F92F"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Item</w:t>
            </w:r>
          </w:p>
        </w:tc>
        <w:tc>
          <w:tcPr>
            <w:tcW w:w="95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6855545" w14:textId="77777777" w:rsidR="00B5630E" w:rsidRPr="00B5630E" w:rsidRDefault="00B5630E" w:rsidP="00B5630E">
            <w:pPr>
              <w:spacing w:after="0" w:line="240" w:lineRule="auto"/>
              <w:jc w:val="center"/>
              <w:rPr>
                <w:rFonts w:cs="Calibri"/>
                <w:b/>
                <w:bCs/>
                <w:color w:val="0D0D0D"/>
                <w:sz w:val="20"/>
                <w:szCs w:val="20"/>
              </w:rPr>
            </w:pPr>
            <w:r w:rsidRPr="00B5630E">
              <w:rPr>
                <w:rFonts w:cs="Calibri"/>
                <w:b/>
                <w:bCs/>
                <w:color w:val="0D0D0D"/>
                <w:sz w:val="20"/>
                <w:szCs w:val="20"/>
              </w:rPr>
              <w:t>Quantity</w:t>
            </w:r>
          </w:p>
        </w:tc>
        <w:tc>
          <w:tcPr>
            <w:tcW w:w="67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424FFB4"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Unit</w:t>
            </w:r>
          </w:p>
        </w:tc>
        <w:tc>
          <w:tcPr>
            <w:tcW w:w="1170" w:type="dxa"/>
            <w:tcBorders>
              <w:top w:val="single" w:sz="4" w:space="0" w:color="auto"/>
              <w:left w:val="nil"/>
              <w:bottom w:val="single" w:sz="4" w:space="0" w:color="auto"/>
              <w:right w:val="single" w:sz="4" w:space="0" w:color="auto"/>
            </w:tcBorders>
            <w:shd w:val="clear" w:color="000000" w:fill="FFC000"/>
            <w:noWrap/>
            <w:vAlign w:val="center"/>
            <w:hideMark/>
          </w:tcPr>
          <w:p w14:paraId="1A724262"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Unit cost</w:t>
            </w:r>
          </w:p>
        </w:tc>
        <w:tc>
          <w:tcPr>
            <w:tcW w:w="1260" w:type="dxa"/>
            <w:tcBorders>
              <w:top w:val="single" w:sz="4" w:space="0" w:color="auto"/>
              <w:left w:val="nil"/>
              <w:bottom w:val="single" w:sz="4" w:space="0" w:color="auto"/>
              <w:right w:val="single" w:sz="4" w:space="0" w:color="auto"/>
            </w:tcBorders>
            <w:shd w:val="clear" w:color="000000" w:fill="FFC000"/>
            <w:noWrap/>
            <w:vAlign w:val="center"/>
            <w:hideMark/>
          </w:tcPr>
          <w:p w14:paraId="2C69609A"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Total cost</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1ABB3DB" w14:textId="37281C15" w:rsidR="00B5630E" w:rsidRPr="00B5630E" w:rsidRDefault="00B5630E" w:rsidP="00B5630E">
            <w:pPr>
              <w:spacing w:after="0" w:line="240" w:lineRule="auto"/>
              <w:jc w:val="center"/>
              <w:rPr>
                <w:rFonts w:cs="Calibri"/>
                <w:b/>
                <w:bCs/>
                <w:sz w:val="24"/>
                <w:szCs w:val="24"/>
              </w:rPr>
            </w:pPr>
            <w:r w:rsidRPr="00DA3049">
              <w:rPr>
                <w:rFonts w:cs="Calibri"/>
                <w:b/>
                <w:bCs/>
                <w:color w:val="FF0000"/>
                <w:sz w:val="24"/>
                <w:szCs w:val="24"/>
              </w:rPr>
              <w:t>Remark</w:t>
            </w:r>
            <w:r w:rsidR="00DA3049" w:rsidRPr="00DA3049">
              <w:rPr>
                <w:rFonts w:cs="Calibri"/>
                <w:b/>
                <w:bCs/>
                <w:color w:val="FF0000"/>
                <w:sz w:val="24"/>
                <w:szCs w:val="24"/>
              </w:rPr>
              <w:t xml:space="preserve"> and Brand Names</w:t>
            </w:r>
            <w:r w:rsidR="001811FA">
              <w:rPr>
                <w:rFonts w:cs="Calibri"/>
                <w:b/>
                <w:bCs/>
                <w:color w:val="FF0000"/>
                <w:sz w:val="24"/>
                <w:szCs w:val="24"/>
              </w:rPr>
              <w:t xml:space="preserve"> and Specifications </w:t>
            </w:r>
            <w:r w:rsidR="001811FA" w:rsidRPr="00DA3049">
              <w:rPr>
                <w:rFonts w:cs="Calibri"/>
                <w:b/>
                <w:bCs/>
                <w:color w:val="FF0000"/>
                <w:sz w:val="24"/>
                <w:szCs w:val="24"/>
              </w:rPr>
              <w:t>of</w:t>
            </w:r>
            <w:r w:rsidR="00DA3049" w:rsidRPr="00DA3049">
              <w:rPr>
                <w:rFonts w:cs="Calibri"/>
                <w:b/>
                <w:bCs/>
                <w:color w:val="FF0000"/>
                <w:sz w:val="24"/>
                <w:szCs w:val="24"/>
              </w:rPr>
              <w:t xml:space="preserve"> the Material</w:t>
            </w:r>
            <w:r w:rsidR="001811FA">
              <w:rPr>
                <w:rFonts w:cs="Calibri"/>
                <w:b/>
                <w:bCs/>
                <w:color w:val="FF0000"/>
                <w:sz w:val="24"/>
                <w:szCs w:val="24"/>
              </w:rPr>
              <w:t>/Appliances</w:t>
            </w:r>
            <w:r w:rsidR="00DA3049" w:rsidRPr="00DA3049">
              <w:rPr>
                <w:rFonts w:cs="Calibri"/>
                <w:b/>
                <w:bCs/>
                <w:color w:val="FF0000"/>
                <w:sz w:val="24"/>
                <w:szCs w:val="24"/>
              </w:rPr>
              <w:t xml:space="preserve"> </w:t>
            </w:r>
            <w:r w:rsidR="007D2925">
              <w:rPr>
                <w:rFonts w:cs="Calibri"/>
                <w:b/>
                <w:bCs/>
                <w:color w:val="FF0000"/>
                <w:sz w:val="24"/>
                <w:szCs w:val="24"/>
              </w:rPr>
              <w:t>used by the Bidder</w:t>
            </w:r>
            <w:r w:rsidR="001811FA">
              <w:rPr>
                <w:rFonts w:cs="Calibri"/>
                <w:b/>
                <w:bCs/>
                <w:color w:val="FF0000"/>
                <w:sz w:val="24"/>
                <w:szCs w:val="24"/>
              </w:rPr>
              <w:t xml:space="preserve"> </w:t>
            </w:r>
          </w:p>
        </w:tc>
      </w:tr>
      <w:tr w:rsidR="00DF43A4" w:rsidRPr="00B5630E" w14:paraId="140A605D" w14:textId="77777777" w:rsidTr="00DA3049">
        <w:trPr>
          <w:trHeight w:val="315"/>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7726685" w14:textId="77777777" w:rsidR="00B5630E" w:rsidRPr="001811FA" w:rsidRDefault="00B5630E" w:rsidP="00B5630E">
            <w:pPr>
              <w:spacing w:after="0" w:line="240" w:lineRule="auto"/>
              <w:rPr>
                <w:rFonts w:cs="Calibri"/>
                <w:b/>
                <w:bCs/>
                <w:sz w:val="18"/>
                <w:szCs w:val="18"/>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0AD3E25F" w14:textId="77777777" w:rsidR="00B5630E" w:rsidRPr="001811FA" w:rsidRDefault="00B5630E" w:rsidP="00B5630E">
            <w:pPr>
              <w:spacing w:after="0" w:line="240" w:lineRule="auto"/>
              <w:rPr>
                <w:rFonts w:cs="Calibri"/>
                <w:b/>
                <w:bCs/>
                <w:sz w:val="18"/>
                <w:szCs w:val="18"/>
              </w:rPr>
            </w:pPr>
          </w:p>
        </w:tc>
        <w:tc>
          <w:tcPr>
            <w:tcW w:w="4376" w:type="dxa"/>
            <w:vMerge/>
            <w:tcBorders>
              <w:top w:val="single" w:sz="4" w:space="0" w:color="auto"/>
              <w:left w:val="single" w:sz="4" w:space="0" w:color="auto"/>
              <w:bottom w:val="single" w:sz="4" w:space="0" w:color="auto"/>
              <w:right w:val="single" w:sz="4" w:space="0" w:color="auto"/>
            </w:tcBorders>
            <w:vAlign w:val="center"/>
            <w:hideMark/>
          </w:tcPr>
          <w:p w14:paraId="7DA0191F" w14:textId="77777777" w:rsidR="00B5630E" w:rsidRPr="001811FA" w:rsidRDefault="00B5630E" w:rsidP="00B5630E">
            <w:pPr>
              <w:spacing w:after="0" w:line="240" w:lineRule="auto"/>
              <w:rPr>
                <w:rFonts w:cs="Calibri"/>
                <w:b/>
                <w:bCs/>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01F0A676" w14:textId="77777777" w:rsidR="00B5630E" w:rsidRPr="00B5630E" w:rsidRDefault="00B5630E" w:rsidP="00B5630E">
            <w:pPr>
              <w:spacing w:after="0" w:line="240" w:lineRule="auto"/>
              <w:rPr>
                <w:rFonts w:cs="Calibri"/>
                <w:b/>
                <w:bCs/>
                <w:color w:val="0D0D0D"/>
                <w:sz w:val="20"/>
                <w:szCs w:val="20"/>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082EBB70" w14:textId="77777777" w:rsidR="00B5630E" w:rsidRPr="00B5630E" w:rsidRDefault="00B5630E" w:rsidP="00B5630E">
            <w:pPr>
              <w:spacing w:after="0" w:line="240" w:lineRule="auto"/>
              <w:rPr>
                <w:rFonts w:cs="Calibri"/>
                <w:b/>
                <w:bCs/>
                <w:sz w:val="24"/>
                <w:szCs w:val="24"/>
              </w:rPr>
            </w:pPr>
          </w:p>
        </w:tc>
        <w:tc>
          <w:tcPr>
            <w:tcW w:w="1170" w:type="dxa"/>
            <w:tcBorders>
              <w:top w:val="nil"/>
              <w:left w:val="nil"/>
              <w:bottom w:val="single" w:sz="4" w:space="0" w:color="auto"/>
              <w:right w:val="single" w:sz="4" w:space="0" w:color="auto"/>
            </w:tcBorders>
            <w:shd w:val="clear" w:color="000000" w:fill="FFC000"/>
            <w:noWrap/>
            <w:vAlign w:val="center"/>
            <w:hideMark/>
          </w:tcPr>
          <w:p w14:paraId="03D95E82"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AFN</w:t>
            </w:r>
          </w:p>
        </w:tc>
        <w:tc>
          <w:tcPr>
            <w:tcW w:w="1260" w:type="dxa"/>
            <w:tcBorders>
              <w:top w:val="nil"/>
              <w:left w:val="nil"/>
              <w:bottom w:val="single" w:sz="4" w:space="0" w:color="auto"/>
              <w:right w:val="single" w:sz="4" w:space="0" w:color="auto"/>
            </w:tcBorders>
            <w:shd w:val="clear" w:color="000000" w:fill="FFC000"/>
            <w:noWrap/>
            <w:vAlign w:val="center"/>
            <w:hideMark/>
          </w:tcPr>
          <w:p w14:paraId="450B48C8"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AFN</w:t>
            </w: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5CF3E7A4" w14:textId="77777777" w:rsidR="00B5630E" w:rsidRPr="00B5630E" w:rsidRDefault="00B5630E" w:rsidP="00B5630E">
            <w:pPr>
              <w:spacing w:after="0" w:line="240" w:lineRule="auto"/>
              <w:rPr>
                <w:rFonts w:cs="Calibri"/>
                <w:b/>
                <w:bCs/>
                <w:sz w:val="24"/>
                <w:szCs w:val="24"/>
              </w:rPr>
            </w:pPr>
          </w:p>
        </w:tc>
      </w:tr>
      <w:tr w:rsidR="00DF43A4" w:rsidRPr="00B5630E" w14:paraId="2801B661" w14:textId="77777777" w:rsidTr="00DA3049">
        <w:trPr>
          <w:trHeight w:val="30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D1F84D5"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w:t>
            </w:r>
          </w:p>
        </w:tc>
        <w:tc>
          <w:tcPr>
            <w:tcW w:w="69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D37D04B"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Bore Well</w:t>
            </w:r>
          </w:p>
        </w:tc>
        <w:tc>
          <w:tcPr>
            <w:tcW w:w="4376" w:type="dxa"/>
            <w:tcBorders>
              <w:top w:val="nil"/>
              <w:left w:val="nil"/>
              <w:bottom w:val="single" w:sz="4" w:space="0" w:color="auto"/>
              <w:right w:val="single" w:sz="4" w:space="0" w:color="auto"/>
            </w:tcBorders>
            <w:shd w:val="clear" w:color="000000" w:fill="FFFFFF"/>
            <w:vAlign w:val="center"/>
            <w:hideMark/>
          </w:tcPr>
          <w:p w14:paraId="113EC343" w14:textId="77777777" w:rsidR="00B5630E" w:rsidRPr="001811FA" w:rsidRDefault="00B5630E" w:rsidP="00B5630E">
            <w:pPr>
              <w:spacing w:after="0" w:line="240" w:lineRule="auto"/>
              <w:rPr>
                <w:rFonts w:cs="Calibri"/>
                <w:sz w:val="18"/>
                <w:szCs w:val="18"/>
              </w:rPr>
            </w:pPr>
            <w:r w:rsidRPr="001811FA">
              <w:rPr>
                <w:rFonts w:cs="Calibri"/>
                <w:sz w:val="18"/>
                <w:szCs w:val="18"/>
              </w:rPr>
              <w:t xml:space="preserve">Site preparation and clearance </w:t>
            </w:r>
          </w:p>
        </w:tc>
        <w:tc>
          <w:tcPr>
            <w:tcW w:w="950" w:type="dxa"/>
            <w:tcBorders>
              <w:top w:val="nil"/>
              <w:left w:val="nil"/>
              <w:bottom w:val="single" w:sz="4" w:space="0" w:color="auto"/>
              <w:right w:val="single" w:sz="4" w:space="0" w:color="auto"/>
            </w:tcBorders>
            <w:shd w:val="clear" w:color="auto" w:fill="auto"/>
            <w:noWrap/>
            <w:vAlign w:val="center"/>
            <w:hideMark/>
          </w:tcPr>
          <w:p w14:paraId="2FD5981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10</w:t>
            </w:r>
          </w:p>
        </w:tc>
        <w:tc>
          <w:tcPr>
            <w:tcW w:w="670" w:type="dxa"/>
            <w:tcBorders>
              <w:top w:val="nil"/>
              <w:left w:val="nil"/>
              <w:bottom w:val="single" w:sz="4" w:space="0" w:color="auto"/>
              <w:right w:val="single" w:sz="4" w:space="0" w:color="auto"/>
            </w:tcBorders>
            <w:shd w:val="clear" w:color="auto" w:fill="auto"/>
            <w:noWrap/>
            <w:vAlign w:val="center"/>
            <w:hideMark/>
          </w:tcPr>
          <w:p w14:paraId="303961E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246DE52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6FD349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5AD7E89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15A2ED6C" w14:textId="77777777" w:rsidTr="00DA3049">
        <w:trPr>
          <w:trHeight w:val="76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4BE6773"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w:t>
            </w:r>
          </w:p>
        </w:tc>
        <w:tc>
          <w:tcPr>
            <w:tcW w:w="690" w:type="dxa"/>
            <w:vMerge/>
            <w:tcBorders>
              <w:top w:val="nil"/>
              <w:left w:val="single" w:sz="4" w:space="0" w:color="auto"/>
              <w:bottom w:val="single" w:sz="4" w:space="0" w:color="auto"/>
              <w:right w:val="single" w:sz="4" w:space="0" w:color="auto"/>
            </w:tcBorders>
            <w:vAlign w:val="center"/>
            <w:hideMark/>
          </w:tcPr>
          <w:p w14:paraId="77939A2A"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748E32F8" w14:textId="4E05E11E" w:rsidR="00B5630E" w:rsidRPr="001811FA" w:rsidRDefault="00B5630E" w:rsidP="00B5630E">
            <w:pPr>
              <w:spacing w:after="0" w:line="240" w:lineRule="auto"/>
              <w:rPr>
                <w:rFonts w:cs="Calibri"/>
                <w:sz w:val="18"/>
                <w:szCs w:val="18"/>
              </w:rPr>
            </w:pPr>
            <w:r w:rsidRPr="001811FA">
              <w:rPr>
                <w:rFonts w:cs="Calibri"/>
                <w:sz w:val="18"/>
                <w:szCs w:val="18"/>
              </w:rPr>
              <w:t xml:space="preserve">well drilling with Rotary method </w:t>
            </w:r>
            <w:r w:rsidR="00FA0356" w:rsidRPr="001811FA">
              <w:rPr>
                <w:rFonts w:cs="Calibri"/>
                <w:sz w:val="18"/>
                <w:szCs w:val="18"/>
              </w:rPr>
              <w:t>(12</w:t>
            </w:r>
            <w:r w:rsidRPr="001811FA">
              <w:rPr>
                <w:rFonts w:cs="Calibri"/>
                <w:sz w:val="18"/>
                <w:szCs w:val="18"/>
              </w:rPr>
              <w:t xml:space="preserve">) inch (in case the hard </w:t>
            </w:r>
            <w:r w:rsidR="00FA0356" w:rsidRPr="001811FA">
              <w:rPr>
                <w:rFonts w:cs="Calibri"/>
                <w:sz w:val="18"/>
                <w:szCs w:val="18"/>
              </w:rPr>
              <w:t>strata</w:t>
            </w:r>
            <w:r w:rsidRPr="001811FA">
              <w:rPr>
                <w:rFonts w:cs="Calibri"/>
                <w:sz w:val="18"/>
                <w:szCs w:val="18"/>
              </w:rPr>
              <w:t xml:space="preserve"> </w:t>
            </w:r>
            <w:r w:rsidR="0094490A" w:rsidRPr="001811FA">
              <w:rPr>
                <w:rFonts w:cs="Calibri"/>
                <w:sz w:val="18"/>
                <w:szCs w:val="18"/>
              </w:rPr>
              <w:t>come</w:t>
            </w:r>
            <w:r w:rsidR="00FA0356" w:rsidRPr="001811FA">
              <w:rPr>
                <w:rFonts w:cs="Calibri"/>
                <w:sz w:val="18"/>
                <w:szCs w:val="18"/>
              </w:rPr>
              <w:t>,</w:t>
            </w:r>
            <w:r w:rsidRPr="001811FA">
              <w:rPr>
                <w:rFonts w:cs="Calibri"/>
                <w:sz w:val="18"/>
                <w:szCs w:val="18"/>
              </w:rPr>
              <w:t xml:space="preserve"> and </w:t>
            </w:r>
            <w:r w:rsidR="00FA0356" w:rsidRPr="001811FA">
              <w:rPr>
                <w:rFonts w:cs="Calibri"/>
                <w:sz w:val="18"/>
                <w:szCs w:val="18"/>
              </w:rPr>
              <w:t>Rotary</w:t>
            </w:r>
            <w:r w:rsidRPr="001811FA">
              <w:rPr>
                <w:rFonts w:cs="Calibri"/>
                <w:sz w:val="18"/>
                <w:szCs w:val="18"/>
              </w:rPr>
              <w:t xml:space="preserve"> </w:t>
            </w:r>
            <w:r w:rsidR="00FA0356" w:rsidRPr="001811FA">
              <w:rPr>
                <w:rFonts w:cs="Calibri"/>
                <w:sz w:val="18"/>
                <w:szCs w:val="18"/>
              </w:rPr>
              <w:t>cannot</w:t>
            </w:r>
            <w:r w:rsidRPr="001811FA">
              <w:rPr>
                <w:rFonts w:cs="Calibri"/>
                <w:sz w:val="18"/>
                <w:szCs w:val="18"/>
              </w:rPr>
              <w:t xml:space="preserve"> drill anymore, the </w:t>
            </w:r>
            <w:r w:rsidR="00FA0356" w:rsidRPr="001811FA">
              <w:rPr>
                <w:rFonts w:cs="Calibri"/>
                <w:sz w:val="18"/>
                <w:szCs w:val="18"/>
              </w:rPr>
              <w:t>contractor</w:t>
            </w:r>
            <w:r w:rsidRPr="001811FA">
              <w:rPr>
                <w:rFonts w:cs="Calibri"/>
                <w:sz w:val="18"/>
                <w:szCs w:val="18"/>
              </w:rPr>
              <w:t xml:space="preserve"> </w:t>
            </w:r>
            <w:proofErr w:type="gramStart"/>
            <w:r w:rsidR="0094490A" w:rsidRPr="001811FA">
              <w:rPr>
                <w:rFonts w:cs="Calibri"/>
                <w:sz w:val="18"/>
                <w:szCs w:val="18"/>
              </w:rPr>
              <w:t>has</w:t>
            </w:r>
            <w:r w:rsidRPr="001811FA">
              <w:rPr>
                <w:rFonts w:cs="Calibri"/>
                <w:sz w:val="18"/>
                <w:szCs w:val="18"/>
              </w:rPr>
              <w:t xml:space="preserve"> to</w:t>
            </w:r>
            <w:proofErr w:type="gramEnd"/>
            <w:r w:rsidRPr="001811FA">
              <w:rPr>
                <w:rFonts w:cs="Calibri"/>
                <w:sz w:val="18"/>
                <w:szCs w:val="18"/>
              </w:rPr>
              <w:t xml:space="preserve"> drill it with compressor air rig)</w:t>
            </w:r>
          </w:p>
        </w:tc>
        <w:tc>
          <w:tcPr>
            <w:tcW w:w="950" w:type="dxa"/>
            <w:tcBorders>
              <w:top w:val="nil"/>
              <w:left w:val="nil"/>
              <w:bottom w:val="single" w:sz="4" w:space="0" w:color="auto"/>
              <w:right w:val="single" w:sz="4" w:space="0" w:color="auto"/>
            </w:tcBorders>
            <w:shd w:val="clear" w:color="auto" w:fill="auto"/>
            <w:noWrap/>
            <w:vAlign w:val="center"/>
            <w:hideMark/>
          </w:tcPr>
          <w:p w14:paraId="0E463BB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140</w:t>
            </w:r>
          </w:p>
        </w:tc>
        <w:tc>
          <w:tcPr>
            <w:tcW w:w="670" w:type="dxa"/>
            <w:tcBorders>
              <w:top w:val="nil"/>
              <w:left w:val="nil"/>
              <w:bottom w:val="single" w:sz="4" w:space="0" w:color="auto"/>
              <w:right w:val="single" w:sz="4" w:space="0" w:color="auto"/>
            </w:tcBorders>
            <w:shd w:val="clear" w:color="auto" w:fill="auto"/>
            <w:noWrap/>
            <w:vAlign w:val="center"/>
            <w:hideMark/>
          </w:tcPr>
          <w:p w14:paraId="376DE3C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0DC80C4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E8BE87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686213EA"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2F4092A9"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67B13EA"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w:t>
            </w:r>
          </w:p>
        </w:tc>
        <w:tc>
          <w:tcPr>
            <w:tcW w:w="690" w:type="dxa"/>
            <w:vMerge/>
            <w:tcBorders>
              <w:top w:val="nil"/>
              <w:left w:val="single" w:sz="4" w:space="0" w:color="auto"/>
              <w:bottom w:val="single" w:sz="4" w:space="0" w:color="auto"/>
              <w:right w:val="single" w:sz="4" w:space="0" w:color="auto"/>
            </w:tcBorders>
            <w:vAlign w:val="center"/>
            <w:hideMark/>
          </w:tcPr>
          <w:p w14:paraId="5AB7BD0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55DB2775" w14:textId="5445C7E0" w:rsidR="00B5630E" w:rsidRPr="001811FA" w:rsidRDefault="00B5630E" w:rsidP="00B5630E">
            <w:pPr>
              <w:spacing w:after="0" w:line="240" w:lineRule="auto"/>
              <w:rPr>
                <w:rFonts w:cs="Calibri"/>
                <w:color w:val="000000"/>
                <w:sz w:val="18"/>
                <w:szCs w:val="18"/>
              </w:rPr>
            </w:pPr>
            <w:r w:rsidRPr="001811FA">
              <w:rPr>
                <w:rFonts w:cs="Calibri"/>
                <w:color w:val="000000"/>
                <w:sz w:val="18"/>
                <w:szCs w:val="18"/>
              </w:rPr>
              <w:t xml:space="preserve">supply and </w:t>
            </w:r>
            <w:r w:rsidR="00E86FD7" w:rsidRPr="001811FA">
              <w:rPr>
                <w:rFonts w:cs="Calibri"/>
                <w:color w:val="000000"/>
                <w:sz w:val="18"/>
                <w:szCs w:val="18"/>
              </w:rPr>
              <w:t>installation</w:t>
            </w:r>
            <w:r w:rsidRPr="001811FA">
              <w:rPr>
                <w:rFonts w:cs="Calibri"/>
                <w:color w:val="000000"/>
                <w:sz w:val="18"/>
                <w:szCs w:val="18"/>
              </w:rPr>
              <w:t xml:space="preserve"> of PVC casing pipe class E </w:t>
            </w:r>
            <w:r w:rsidR="0094490A" w:rsidRPr="001811FA">
              <w:rPr>
                <w:rFonts w:cs="Calibri"/>
                <w:color w:val="000000"/>
                <w:sz w:val="18"/>
                <w:szCs w:val="18"/>
              </w:rPr>
              <w:t>(8</w:t>
            </w:r>
            <w:r w:rsidRPr="001811FA">
              <w:rPr>
                <w:rFonts w:cs="Calibri"/>
                <w:color w:val="000000"/>
                <w:sz w:val="18"/>
                <w:szCs w:val="18"/>
              </w:rPr>
              <w:t>) inch (</w:t>
            </w:r>
            <w:r w:rsidR="0094490A" w:rsidRPr="001811FA">
              <w:rPr>
                <w:rFonts w:cs="Calibri"/>
                <w:color w:val="000000"/>
                <w:sz w:val="18"/>
                <w:szCs w:val="18"/>
              </w:rPr>
              <w:t>Outside</w:t>
            </w:r>
            <w:r w:rsidRPr="001811FA">
              <w:rPr>
                <w:rFonts w:cs="Calibri"/>
                <w:color w:val="000000"/>
                <w:sz w:val="18"/>
                <w:szCs w:val="18"/>
              </w:rPr>
              <w:t xml:space="preserve"> Dia 8.625</w:t>
            </w:r>
            <w:r w:rsidR="0094490A" w:rsidRPr="001811FA">
              <w:rPr>
                <w:rFonts w:cs="Calibri"/>
                <w:color w:val="000000"/>
                <w:sz w:val="18"/>
                <w:szCs w:val="18"/>
              </w:rPr>
              <w:t>, Wall</w:t>
            </w:r>
            <w:r w:rsidRPr="001811FA">
              <w:rPr>
                <w:rFonts w:cs="Calibri"/>
                <w:color w:val="000000"/>
                <w:sz w:val="18"/>
                <w:szCs w:val="18"/>
              </w:rPr>
              <w:t xml:space="preserve"> </w:t>
            </w:r>
            <w:r w:rsidR="00E86FD7" w:rsidRPr="001811FA">
              <w:rPr>
                <w:rFonts w:cs="Calibri"/>
                <w:color w:val="000000"/>
                <w:sz w:val="18"/>
                <w:szCs w:val="18"/>
              </w:rPr>
              <w:t>Thickness</w:t>
            </w:r>
            <w:r w:rsidRPr="001811FA">
              <w:rPr>
                <w:rFonts w:cs="Calibri"/>
                <w:color w:val="000000"/>
                <w:sz w:val="18"/>
                <w:szCs w:val="18"/>
              </w:rPr>
              <w:t xml:space="preserve">, 0.5 Inch 12.700 </w:t>
            </w:r>
            <w:r w:rsidR="0094490A" w:rsidRPr="001811FA">
              <w:rPr>
                <w:rFonts w:cs="Calibri"/>
                <w:color w:val="000000"/>
                <w:sz w:val="18"/>
                <w:szCs w:val="18"/>
              </w:rPr>
              <w:t>mm, Weight</w:t>
            </w:r>
            <w:r w:rsidRPr="001811FA">
              <w:rPr>
                <w:rFonts w:cs="Calibri"/>
                <w:color w:val="000000"/>
                <w:sz w:val="18"/>
                <w:szCs w:val="18"/>
              </w:rPr>
              <w:t>/</w:t>
            </w:r>
            <w:r w:rsidR="0094490A" w:rsidRPr="001811FA">
              <w:rPr>
                <w:rFonts w:cs="Calibri"/>
                <w:color w:val="000000"/>
                <w:sz w:val="18"/>
                <w:szCs w:val="18"/>
              </w:rPr>
              <w:t>m 12.364)</w:t>
            </w:r>
            <w:r w:rsidRPr="001811FA">
              <w:rPr>
                <w:rFonts w:cs="Calibri"/>
                <w:color w:val="000000"/>
                <w:sz w:val="18"/>
                <w:szCs w:val="18"/>
              </w:rPr>
              <w:t xml:space="preserve"> high quality or equivalent confirmed by NRC engineer with all supply and installation.</w:t>
            </w:r>
          </w:p>
        </w:tc>
        <w:tc>
          <w:tcPr>
            <w:tcW w:w="950" w:type="dxa"/>
            <w:tcBorders>
              <w:top w:val="nil"/>
              <w:left w:val="nil"/>
              <w:bottom w:val="single" w:sz="4" w:space="0" w:color="auto"/>
              <w:right w:val="single" w:sz="4" w:space="0" w:color="auto"/>
            </w:tcBorders>
            <w:shd w:val="clear" w:color="auto" w:fill="auto"/>
            <w:noWrap/>
            <w:vAlign w:val="center"/>
            <w:hideMark/>
          </w:tcPr>
          <w:p w14:paraId="538587A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100</w:t>
            </w:r>
          </w:p>
        </w:tc>
        <w:tc>
          <w:tcPr>
            <w:tcW w:w="670" w:type="dxa"/>
            <w:tcBorders>
              <w:top w:val="nil"/>
              <w:left w:val="nil"/>
              <w:bottom w:val="single" w:sz="4" w:space="0" w:color="auto"/>
              <w:right w:val="single" w:sz="4" w:space="0" w:color="auto"/>
            </w:tcBorders>
            <w:shd w:val="clear" w:color="auto" w:fill="auto"/>
            <w:noWrap/>
            <w:vAlign w:val="center"/>
            <w:hideMark/>
          </w:tcPr>
          <w:p w14:paraId="44B1C47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72CB0F4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315EEE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2B7B2B80"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0C103EF2"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B4729F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w:t>
            </w:r>
          </w:p>
        </w:tc>
        <w:tc>
          <w:tcPr>
            <w:tcW w:w="690" w:type="dxa"/>
            <w:vMerge/>
            <w:tcBorders>
              <w:top w:val="nil"/>
              <w:left w:val="single" w:sz="4" w:space="0" w:color="auto"/>
              <w:bottom w:val="single" w:sz="4" w:space="0" w:color="auto"/>
              <w:right w:val="single" w:sz="4" w:space="0" w:color="auto"/>
            </w:tcBorders>
            <w:vAlign w:val="center"/>
            <w:hideMark/>
          </w:tcPr>
          <w:p w14:paraId="5422015C"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379B0056" w14:textId="05269D90" w:rsidR="00B5630E" w:rsidRPr="001811FA" w:rsidRDefault="00B5630E" w:rsidP="00B5630E">
            <w:pPr>
              <w:spacing w:after="0" w:line="240" w:lineRule="auto"/>
              <w:rPr>
                <w:rFonts w:cs="Calibri"/>
                <w:color w:val="000000"/>
                <w:sz w:val="18"/>
                <w:szCs w:val="18"/>
              </w:rPr>
            </w:pPr>
            <w:r w:rsidRPr="001811FA">
              <w:rPr>
                <w:rFonts w:cs="Calibri"/>
                <w:color w:val="000000"/>
                <w:sz w:val="18"/>
                <w:szCs w:val="18"/>
              </w:rPr>
              <w:t xml:space="preserve">supply and </w:t>
            </w:r>
            <w:r w:rsidR="0094490A" w:rsidRPr="001811FA">
              <w:rPr>
                <w:rFonts w:cs="Calibri"/>
                <w:color w:val="000000"/>
                <w:sz w:val="18"/>
                <w:szCs w:val="18"/>
              </w:rPr>
              <w:t>installation</w:t>
            </w:r>
            <w:r w:rsidRPr="001811FA">
              <w:rPr>
                <w:rFonts w:cs="Calibri"/>
                <w:color w:val="000000"/>
                <w:sz w:val="18"/>
                <w:szCs w:val="18"/>
              </w:rPr>
              <w:t xml:space="preserve"> of PVC Filter pipe class E </w:t>
            </w:r>
            <w:r w:rsidR="0094490A" w:rsidRPr="001811FA">
              <w:rPr>
                <w:rFonts w:cs="Calibri"/>
                <w:color w:val="000000"/>
                <w:sz w:val="18"/>
                <w:szCs w:val="18"/>
              </w:rPr>
              <w:t>(8</w:t>
            </w:r>
            <w:r w:rsidRPr="001811FA">
              <w:rPr>
                <w:rFonts w:cs="Calibri"/>
                <w:color w:val="000000"/>
                <w:sz w:val="18"/>
                <w:szCs w:val="18"/>
              </w:rPr>
              <w:t xml:space="preserve">) </w:t>
            </w:r>
            <w:r w:rsidR="0094490A" w:rsidRPr="001811FA">
              <w:rPr>
                <w:rFonts w:cs="Calibri"/>
                <w:color w:val="000000"/>
                <w:sz w:val="18"/>
                <w:szCs w:val="18"/>
              </w:rPr>
              <w:t>inch (Outside</w:t>
            </w:r>
            <w:r w:rsidRPr="001811FA">
              <w:rPr>
                <w:rFonts w:cs="Calibri"/>
                <w:color w:val="000000"/>
                <w:sz w:val="18"/>
                <w:szCs w:val="18"/>
              </w:rPr>
              <w:t xml:space="preserve"> Dia 8.625</w:t>
            </w:r>
            <w:r w:rsidR="0094490A" w:rsidRPr="001811FA">
              <w:rPr>
                <w:rFonts w:cs="Calibri"/>
                <w:color w:val="000000"/>
                <w:sz w:val="18"/>
                <w:szCs w:val="18"/>
              </w:rPr>
              <w:t>, Wall</w:t>
            </w:r>
            <w:r w:rsidRPr="001811FA">
              <w:rPr>
                <w:rFonts w:cs="Calibri"/>
                <w:color w:val="000000"/>
                <w:sz w:val="18"/>
                <w:szCs w:val="18"/>
              </w:rPr>
              <w:t xml:space="preserve"> </w:t>
            </w:r>
            <w:r w:rsidR="0094490A" w:rsidRPr="001811FA">
              <w:rPr>
                <w:rFonts w:cs="Calibri"/>
                <w:color w:val="000000"/>
                <w:sz w:val="18"/>
                <w:szCs w:val="18"/>
              </w:rPr>
              <w:t>Thickness</w:t>
            </w:r>
            <w:r w:rsidRPr="001811FA">
              <w:rPr>
                <w:rFonts w:cs="Calibri"/>
                <w:color w:val="000000"/>
                <w:sz w:val="18"/>
                <w:szCs w:val="18"/>
              </w:rPr>
              <w:t xml:space="preserve">, 0.5 Inch 12.700 </w:t>
            </w:r>
            <w:r w:rsidR="0094490A" w:rsidRPr="001811FA">
              <w:rPr>
                <w:rFonts w:cs="Calibri"/>
                <w:color w:val="000000"/>
                <w:sz w:val="18"/>
                <w:szCs w:val="18"/>
              </w:rPr>
              <w:t>mm, Weight</w:t>
            </w:r>
            <w:r w:rsidRPr="001811FA">
              <w:rPr>
                <w:rFonts w:cs="Calibri"/>
                <w:color w:val="000000"/>
                <w:sz w:val="18"/>
                <w:szCs w:val="18"/>
              </w:rPr>
              <w:t>/</w:t>
            </w:r>
            <w:r w:rsidR="0094490A" w:rsidRPr="001811FA">
              <w:rPr>
                <w:rFonts w:cs="Calibri"/>
                <w:color w:val="000000"/>
                <w:sz w:val="18"/>
                <w:szCs w:val="18"/>
              </w:rPr>
              <w:t>m 12.364)</w:t>
            </w:r>
            <w:r w:rsidRPr="001811FA">
              <w:rPr>
                <w:rFonts w:cs="Calibri"/>
                <w:color w:val="000000"/>
                <w:sz w:val="18"/>
                <w:szCs w:val="18"/>
              </w:rPr>
              <w:t xml:space="preserve"> high </w:t>
            </w:r>
            <w:r w:rsidR="0094490A" w:rsidRPr="001811FA">
              <w:rPr>
                <w:rFonts w:cs="Calibri"/>
                <w:color w:val="000000"/>
                <w:sz w:val="18"/>
                <w:szCs w:val="18"/>
              </w:rPr>
              <w:t>quality or</w:t>
            </w:r>
            <w:r w:rsidRPr="001811FA">
              <w:rPr>
                <w:rFonts w:cs="Calibri"/>
                <w:color w:val="000000"/>
                <w:sz w:val="18"/>
                <w:szCs w:val="18"/>
              </w:rPr>
              <w:t xml:space="preserve"> equivalent confirmed by NRC engineer with all supply and installation. </w:t>
            </w:r>
          </w:p>
        </w:tc>
        <w:tc>
          <w:tcPr>
            <w:tcW w:w="950" w:type="dxa"/>
            <w:tcBorders>
              <w:top w:val="nil"/>
              <w:left w:val="nil"/>
              <w:bottom w:val="single" w:sz="4" w:space="0" w:color="auto"/>
              <w:right w:val="single" w:sz="4" w:space="0" w:color="auto"/>
            </w:tcBorders>
            <w:shd w:val="clear" w:color="auto" w:fill="auto"/>
            <w:noWrap/>
            <w:vAlign w:val="center"/>
            <w:hideMark/>
          </w:tcPr>
          <w:p w14:paraId="5068BBE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40</w:t>
            </w:r>
          </w:p>
        </w:tc>
        <w:tc>
          <w:tcPr>
            <w:tcW w:w="670" w:type="dxa"/>
            <w:tcBorders>
              <w:top w:val="nil"/>
              <w:left w:val="nil"/>
              <w:bottom w:val="single" w:sz="4" w:space="0" w:color="auto"/>
              <w:right w:val="single" w:sz="4" w:space="0" w:color="auto"/>
            </w:tcBorders>
            <w:shd w:val="clear" w:color="auto" w:fill="auto"/>
            <w:noWrap/>
            <w:vAlign w:val="center"/>
            <w:hideMark/>
          </w:tcPr>
          <w:p w14:paraId="5CFCA25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62EDE51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B7B51C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24FCA9F1"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2B733BDB"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64B8CD3"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w:t>
            </w:r>
          </w:p>
        </w:tc>
        <w:tc>
          <w:tcPr>
            <w:tcW w:w="690" w:type="dxa"/>
            <w:vMerge/>
            <w:tcBorders>
              <w:top w:val="nil"/>
              <w:left w:val="single" w:sz="4" w:space="0" w:color="auto"/>
              <w:bottom w:val="single" w:sz="4" w:space="0" w:color="auto"/>
              <w:right w:val="single" w:sz="4" w:space="0" w:color="auto"/>
            </w:tcBorders>
            <w:vAlign w:val="center"/>
            <w:hideMark/>
          </w:tcPr>
          <w:p w14:paraId="7B665C5B"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20F209DE" w14:textId="77777777" w:rsidR="00B5630E" w:rsidRPr="001811FA" w:rsidRDefault="00B5630E" w:rsidP="00B5630E">
            <w:pPr>
              <w:spacing w:after="0" w:line="240" w:lineRule="auto"/>
              <w:rPr>
                <w:rFonts w:cs="Calibri"/>
                <w:sz w:val="18"/>
                <w:szCs w:val="18"/>
              </w:rPr>
            </w:pPr>
            <w:r w:rsidRPr="001811FA">
              <w:rPr>
                <w:rFonts w:cs="Calibri"/>
                <w:sz w:val="18"/>
                <w:szCs w:val="18"/>
              </w:rPr>
              <w:t>Gravel Packing (River washed gravel) with supply and installation</w:t>
            </w:r>
          </w:p>
        </w:tc>
        <w:tc>
          <w:tcPr>
            <w:tcW w:w="950" w:type="dxa"/>
            <w:tcBorders>
              <w:top w:val="nil"/>
              <w:left w:val="nil"/>
              <w:bottom w:val="single" w:sz="4" w:space="0" w:color="auto"/>
              <w:right w:val="single" w:sz="4" w:space="0" w:color="auto"/>
            </w:tcBorders>
            <w:shd w:val="clear" w:color="auto" w:fill="auto"/>
            <w:noWrap/>
            <w:vAlign w:val="center"/>
            <w:hideMark/>
          </w:tcPr>
          <w:p w14:paraId="0071586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5</w:t>
            </w:r>
          </w:p>
        </w:tc>
        <w:tc>
          <w:tcPr>
            <w:tcW w:w="670" w:type="dxa"/>
            <w:tcBorders>
              <w:top w:val="nil"/>
              <w:left w:val="nil"/>
              <w:bottom w:val="single" w:sz="4" w:space="0" w:color="auto"/>
              <w:right w:val="single" w:sz="4" w:space="0" w:color="auto"/>
            </w:tcBorders>
            <w:shd w:val="clear" w:color="auto" w:fill="auto"/>
            <w:noWrap/>
            <w:vAlign w:val="center"/>
            <w:hideMark/>
          </w:tcPr>
          <w:p w14:paraId="1759173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4FDCBB3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206828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2ECA8C40"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2E0FC5FE"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ECC1AC5"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6</w:t>
            </w:r>
          </w:p>
        </w:tc>
        <w:tc>
          <w:tcPr>
            <w:tcW w:w="690" w:type="dxa"/>
            <w:vMerge/>
            <w:tcBorders>
              <w:top w:val="nil"/>
              <w:left w:val="single" w:sz="4" w:space="0" w:color="auto"/>
              <w:bottom w:val="single" w:sz="4" w:space="0" w:color="auto"/>
              <w:right w:val="single" w:sz="4" w:space="0" w:color="auto"/>
            </w:tcBorders>
            <w:vAlign w:val="center"/>
            <w:hideMark/>
          </w:tcPr>
          <w:p w14:paraId="772BEC1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6B0CA67C" w14:textId="77777777" w:rsidR="00B5630E" w:rsidRPr="001811FA" w:rsidRDefault="00B5630E" w:rsidP="00B5630E">
            <w:pPr>
              <w:spacing w:after="0" w:line="240" w:lineRule="auto"/>
              <w:rPr>
                <w:rFonts w:cs="Calibri"/>
                <w:sz w:val="18"/>
                <w:szCs w:val="18"/>
              </w:rPr>
            </w:pPr>
            <w:r w:rsidRPr="001811FA">
              <w:rPr>
                <w:rFonts w:cs="Calibri"/>
                <w:sz w:val="18"/>
                <w:szCs w:val="18"/>
              </w:rPr>
              <w:t>pump test for determining of water discharge of well, with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5F5BE08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8</w:t>
            </w:r>
          </w:p>
        </w:tc>
        <w:tc>
          <w:tcPr>
            <w:tcW w:w="670" w:type="dxa"/>
            <w:tcBorders>
              <w:top w:val="nil"/>
              <w:left w:val="nil"/>
              <w:bottom w:val="single" w:sz="4" w:space="0" w:color="auto"/>
              <w:right w:val="single" w:sz="4" w:space="0" w:color="auto"/>
            </w:tcBorders>
            <w:shd w:val="clear" w:color="auto" w:fill="auto"/>
            <w:noWrap/>
            <w:vAlign w:val="center"/>
            <w:hideMark/>
          </w:tcPr>
          <w:p w14:paraId="62C264A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Hour</w:t>
            </w:r>
          </w:p>
        </w:tc>
        <w:tc>
          <w:tcPr>
            <w:tcW w:w="1170" w:type="dxa"/>
            <w:tcBorders>
              <w:top w:val="nil"/>
              <w:left w:val="nil"/>
              <w:bottom w:val="single" w:sz="4" w:space="0" w:color="auto"/>
              <w:right w:val="single" w:sz="4" w:space="0" w:color="auto"/>
            </w:tcBorders>
            <w:shd w:val="clear" w:color="auto" w:fill="auto"/>
            <w:noWrap/>
            <w:vAlign w:val="center"/>
            <w:hideMark/>
          </w:tcPr>
          <w:p w14:paraId="569C35E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1CDCE7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F759CDF"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0C642B46"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E2B76D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7</w:t>
            </w:r>
          </w:p>
        </w:tc>
        <w:tc>
          <w:tcPr>
            <w:tcW w:w="690" w:type="dxa"/>
            <w:vMerge/>
            <w:tcBorders>
              <w:top w:val="nil"/>
              <w:left w:val="single" w:sz="4" w:space="0" w:color="auto"/>
              <w:bottom w:val="single" w:sz="4" w:space="0" w:color="auto"/>
              <w:right w:val="single" w:sz="4" w:space="0" w:color="auto"/>
            </w:tcBorders>
            <w:vAlign w:val="center"/>
            <w:hideMark/>
          </w:tcPr>
          <w:p w14:paraId="547B009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0DD20BE1" w14:textId="77777777" w:rsidR="00B5630E" w:rsidRPr="001811FA" w:rsidRDefault="00B5630E" w:rsidP="00B5630E">
            <w:pPr>
              <w:spacing w:after="0" w:line="240" w:lineRule="auto"/>
              <w:rPr>
                <w:rFonts w:cs="Calibri"/>
                <w:sz w:val="18"/>
                <w:szCs w:val="18"/>
              </w:rPr>
            </w:pPr>
            <w:r w:rsidRPr="001811FA">
              <w:rPr>
                <w:rFonts w:cs="Calibri"/>
                <w:sz w:val="18"/>
                <w:szCs w:val="18"/>
              </w:rPr>
              <w:t>Rope for Pipes holding 12 mm</w:t>
            </w:r>
          </w:p>
        </w:tc>
        <w:tc>
          <w:tcPr>
            <w:tcW w:w="950" w:type="dxa"/>
            <w:tcBorders>
              <w:top w:val="nil"/>
              <w:left w:val="nil"/>
              <w:bottom w:val="single" w:sz="4" w:space="0" w:color="auto"/>
              <w:right w:val="single" w:sz="4" w:space="0" w:color="auto"/>
            </w:tcBorders>
            <w:shd w:val="clear" w:color="auto" w:fill="auto"/>
            <w:noWrap/>
            <w:vAlign w:val="center"/>
            <w:hideMark/>
          </w:tcPr>
          <w:p w14:paraId="4E1E6F9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300</w:t>
            </w:r>
          </w:p>
        </w:tc>
        <w:tc>
          <w:tcPr>
            <w:tcW w:w="670" w:type="dxa"/>
            <w:tcBorders>
              <w:top w:val="nil"/>
              <w:left w:val="nil"/>
              <w:bottom w:val="single" w:sz="4" w:space="0" w:color="auto"/>
              <w:right w:val="single" w:sz="4" w:space="0" w:color="auto"/>
            </w:tcBorders>
            <w:shd w:val="clear" w:color="auto" w:fill="auto"/>
            <w:noWrap/>
            <w:vAlign w:val="center"/>
            <w:hideMark/>
          </w:tcPr>
          <w:p w14:paraId="00AC885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75F7552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C8BD54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B81C4B6"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577AE5AB" w14:textId="77777777" w:rsidTr="000C6386">
        <w:trPr>
          <w:trHeight w:val="300"/>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CD5E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8</w:t>
            </w: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2806BE9C" w14:textId="77777777" w:rsidR="00B5630E" w:rsidRPr="001811FA" w:rsidRDefault="00B5630E" w:rsidP="00B5630E">
            <w:pPr>
              <w:spacing w:after="0" w:line="240" w:lineRule="auto"/>
              <w:rPr>
                <w:rFonts w:cs="Calibri"/>
                <w:b/>
                <w:bCs/>
                <w:sz w:val="18"/>
                <w:szCs w:val="18"/>
              </w:rPr>
            </w:pPr>
          </w:p>
        </w:tc>
        <w:tc>
          <w:tcPr>
            <w:tcW w:w="4376" w:type="dxa"/>
            <w:tcBorders>
              <w:top w:val="single" w:sz="4" w:space="0" w:color="auto"/>
              <w:left w:val="nil"/>
              <w:bottom w:val="single" w:sz="4" w:space="0" w:color="auto"/>
              <w:right w:val="single" w:sz="4" w:space="0" w:color="auto"/>
            </w:tcBorders>
            <w:shd w:val="clear" w:color="auto" w:fill="auto"/>
            <w:vAlign w:val="center"/>
            <w:hideMark/>
          </w:tcPr>
          <w:p w14:paraId="25CB296F" w14:textId="77777777" w:rsidR="00B5630E" w:rsidRPr="001811FA" w:rsidRDefault="00B5630E" w:rsidP="00B5630E">
            <w:pPr>
              <w:spacing w:after="0" w:line="240" w:lineRule="auto"/>
              <w:rPr>
                <w:rFonts w:cs="Calibri"/>
                <w:color w:val="000000"/>
                <w:sz w:val="18"/>
                <w:szCs w:val="18"/>
              </w:rPr>
            </w:pPr>
            <w:r w:rsidRPr="001811FA">
              <w:rPr>
                <w:rFonts w:cs="Calibri"/>
                <w:color w:val="000000"/>
                <w:sz w:val="18"/>
                <w:szCs w:val="18"/>
              </w:rPr>
              <w:t>Well header based on design Drawings</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7E015B1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1510846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Job</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5B457C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29870D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single" w:sz="4" w:space="0" w:color="auto"/>
              <w:left w:val="nil"/>
              <w:bottom w:val="single" w:sz="4" w:space="0" w:color="auto"/>
              <w:right w:val="single" w:sz="4" w:space="0" w:color="auto"/>
            </w:tcBorders>
            <w:shd w:val="clear" w:color="000000" w:fill="FFFFFF"/>
            <w:hideMark/>
          </w:tcPr>
          <w:p w14:paraId="0D2ECCFE"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B5630E" w:rsidRPr="00B5630E" w14:paraId="7A2E5A5E" w14:textId="77777777" w:rsidTr="00DA3049">
        <w:trPr>
          <w:trHeight w:val="315"/>
        </w:trPr>
        <w:tc>
          <w:tcPr>
            <w:tcW w:w="7195" w:type="dxa"/>
            <w:gridSpan w:val="5"/>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77B5D680" w14:textId="77777777" w:rsidR="00B5630E" w:rsidRDefault="00B5630E" w:rsidP="00B5630E">
            <w:pPr>
              <w:spacing w:after="0" w:line="240" w:lineRule="auto"/>
              <w:jc w:val="center"/>
              <w:rPr>
                <w:rFonts w:cs="Calibri"/>
                <w:b/>
                <w:bCs/>
                <w:sz w:val="18"/>
                <w:szCs w:val="18"/>
              </w:rPr>
            </w:pPr>
            <w:r w:rsidRPr="001811FA">
              <w:rPr>
                <w:rFonts w:cs="Calibri"/>
                <w:b/>
                <w:bCs/>
                <w:sz w:val="18"/>
                <w:szCs w:val="18"/>
              </w:rPr>
              <w:t>Grand Total in Afghanis</w:t>
            </w:r>
          </w:p>
          <w:p w14:paraId="20C9B035" w14:textId="77777777" w:rsidR="001811FA" w:rsidRPr="001811FA" w:rsidRDefault="001811FA" w:rsidP="00B5630E">
            <w:pPr>
              <w:spacing w:after="0" w:line="240" w:lineRule="auto"/>
              <w:jc w:val="center"/>
              <w:rPr>
                <w:rFonts w:cs="Calibri"/>
                <w:b/>
                <w:bCs/>
                <w:sz w:val="18"/>
                <w:szCs w:val="18"/>
              </w:rPr>
            </w:pPr>
          </w:p>
        </w:tc>
        <w:tc>
          <w:tcPr>
            <w:tcW w:w="5760" w:type="dxa"/>
            <w:gridSpan w:val="3"/>
            <w:tcBorders>
              <w:top w:val="single" w:sz="4" w:space="0" w:color="auto"/>
              <w:left w:val="nil"/>
              <w:bottom w:val="single" w:sz="4" w:space="0" w:color="auto"/>
              <w:right w:val="single" w:sz="4" w:space="0" w:color="000000"/>
            </w:tcBorders>
            <w:shd w:val="clear" w:color="000000" w:fill="92D050"/>
            <w:noWrap/>
            <w:vAlign w:val="center"/>
            <w:hideMark/>
          </w:tcPr>
          <w:p w14:paraId="7479A7F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44AFB9D6" w14:textId="77777777" w:rsidTr="00DA3049">
        <w:trPr>
          <w:trHeight w:val="357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F4DB0AC"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9</w:t>
            </w:r>
          </w:p>
        </w:tc>
        <w:tc>
          <w:tcPr>
            <w:tcW w:w="69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27F9F4F"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Solar Supply System</w:t>
            </w:r>
          </w:p>
        </w:tc>
        <w:tc>
          <w:tcPr>
            <w:tcW w:w="4376" w:type="dxa"/>
            <w:tcBorders>
              <w:top w:val="nil"/>
              <w:left w:val="nil"/>
              <w:bottom w:val="single" w:sz="4" w:space="0" w:color="auto"/>
              <w:right w:val="single" w:sz="4" w:space="0" w:color="auto"/>
            </w:tcBorders>
            <w:shd w:val="clear" w:color="000000" w:fill="FFFFFF"/>
            <w:vAlign w:val="center"/>
            <w:hideMark/>
          </w:tcPr>
          <w:p w14:paraId="350F77F6" w14:textId="7AD1E46D" w:rsidR="00B5630E" w:rsidRPr="001811FA" w:rsidRDefault="00B5630E" w:rsidP="00B5630E">
            <w:pPr>
              <w:spacing w:after="0" w:line="240" w:lineRule="auto"/>
              <w:rPr>
                <w:rFonts w:cs="Calibri"/>
                <w:sz w:val="18"/>
                <w:szCs w:val="18"/>
              </w:rPr>
            </w:pPr>
            <w:r w:rsidRPr="001811FA">
              <w:rPr>
                <w:rFonts w:cs="Calibri"/>
                <w:sz w:val="18"/>
                <w:szCs w:val="18"/>
              </w:rPr>
              <w:t>Supply and installation of Submersible pump with its Compatible inverter, control box and Fuse box in stainless steel. EN 1.4301 (AISI 304</w:t>
            </w:r>
            <w:r w:rsidR="0094490A" w:rsidRPr="001811FA">
              <w:rPr>
                <w:rFonts w:cs="Calibri"/>
                <w:sz w:val="18"/>
                <w:szCs w:val="18"/>
              </w:rPr>
              <w:t>). EN</w:t>
            </w:r>
            <w:r w:rsidRPr="001811FA">
              <w:rPr>
                <w:rFonts w:cs="Calibri"/>
                <w:sz w:val="18"/>
                <w:szCs w:val="18"/>
              </w:rPr>
              <w:t xml:space="preserve"> 1.4301 (AISI 304). EN 1.4539 (AISI 904L). Rated power - P2: 7.5 kW Rated voltage: 3x220-230 V Main frequency: 50 Hz Compatible </w:t>
            </w:r>
            <w:proofErr w:type="gramStart"/>
            <w:r w:rsidRPr="001811FA">
              <w:rPr>
                <w:rFonts w:cs="Calibri"/>
                <w:sz w:val="18"/>
                <w:szCs w:val="18"/>
              </w:rPr>
              <w:t>inverter</w:t>
            </w:r>
            <w:proofErr w:type="gramEnd"/>
            <w:r w:rsidRPr="001811FA">
              <w:rPr>
                <w:rFonts w:cs="Calibri"/>
                <w:sz w:val="18"/>
                <w:szCs w:val="18"/>
              </w:rPr>
              <w:t>: RSI 3x208-240V IP66 5.5kW 24.2, Pure sine wave, VFD and soft starter Avg. water production per day: (20.1 m³/h) 143.6 m³/day, Total head: 155 m Solar pump 5.5 KW,</w:t>
            </w:r>
            <w:r w:rsidR="0094490A" w:rsidRPr="001811FA">
              <w:rPr>
                <w:rFonts w:cs="Calibri"/>
                <w:sz w:val="18"/>
                <w:szCs w:val="18"/>
              </w:rPr>
              <w:t xml:space="preserve"> </w:t>
            </w:r>
            <w:r w:rsidRPr="001811FA">
              <w:rPr>
                <w:rFonts w:cs="Calibri"/>
                <w:sz w:val="18"/>
                <w:szCs w:val="18"/>
              </w:rPr>
              <w:t>three phase. according to the technical specification and requirement, Contractor must submit manufacturer warranty for solar panel for a period not less than 2 years. Contractor must submit all the required certificates for solar pump Serial number of Solar pump should be certified by manufacturing company</w:t>
            </w:r>
          </w:p>
        </w:tc>
        <w:tc>
          <w:tcPr>
            <w:tcW w:w="950" w:type="dxa"/>
            <w:tcBorders>
              <w:top w:val="nil"/>
              <w:left w:val="nil"/>
              <w:bottom w:val="single" w:sz="4" w:space="0" w:color="auto"/>
              <w:right w:val="single" w:sz="4" w:space="0" w:color="auto"/>
            </w:tcBorders>
            <w:shd w:val="clear" w:color="auto" w:fill="auto"/>
            <w:noWrap/>
            <w:vAlign w:val="center"/>
            <w:hideMark/>
          </w:tcPr>
          <w:p w14:paraId="2D79DF2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37738DC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712C94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6BFCB2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16E0AF3F"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47DE70C6" w14:textId="77777777" w:rsidTr="00DA3049">
        <w:trPr>
          <w:trHeight w:val="3825"/>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1831" w14:textId="77777777" w:rsidR="00B5630E" w:rsidRPr="001811FA" w:rsidRDefault="00B5630E" w:rsidP="00B5630E">
            <w:pPr>
              <w:spacing w:after="0" w:line="240" w:lineRule="auto"/>
              <w:jc w:val="right"/>
              <w:rPr>
                <w:rFonts w:cs="Calibri"/>
                <w:sz w:val="18"/>
                <w:szCs w:val="18"/>
              </w:rPr>
            </w:pPr>
            <w:r w:rsidRPr="001811FA">
              <w:rPr>
                <w:rFonts w:cs="Calibri"/>
                <w:sz w:val="18"/>
                <w:szCs w:val="18"/>
              </w:rPr>
              <w:t>10</w:t>
            </w: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54A1D449" w14:textId="77777777" w:rsidR="00B5630E" w:rsidRPr="001811FA" w:rsidRDefault="00B5630E" w:rsidP="00B5630E">
            <w:pPr>
              <w:spacing w:after="0" w:line="240" w:lineRule="auto"/>
              <w:rPr>
                <w:rFonts w:cs="Calibri"/>
                <w:b/>
                <w:bCs/>
                <w:sz w:val="18"/>
                <w:szCs w:val="18"/>
              </w:rPr>
            </w:pPr>
          </w:p>
        </w:tc>
        <w:tc>
          <w:tcPr>
            <w:tcW w:w="4376" w:type="dxa"/>
            <w:tcBorders>
              <w:top w:val="single" w:sz="4" w:space="0" w:color="auto"/>
              <w:left w:val="nil"/>
              <w:bottom w:val="single" w:sz="4" w:space="0" w:color="auto"/>
              <w:right w:val="single" w:sz="4" w:space="0" w:color="auto"/>
            </w:tcBorders>
            <w:shd w:val="clear" w:color="auto" w:fill="auto"/>
            <w:vAlign w:val="center"/>
            <w:hideMark/>
          </w:tcPr>
          <w:p w14:paraId="5F59CF1B" w14:textId="22084AB7" w:rsidR="00B5630E" w:rsidRPr="001811FA" w:rsidRDefault="00B5630E" w:rsidP="00B5630E">
            <w:pPr>
              <w:spacing w:after="0" w:line="240" w:lineRule="auto"/>
              <w:rPr>
                <w:rFonts w:cs="Calibri"/>
                <w:color w:val="000000"/>
                <w:sz w:val="18"/>
                <w:szCs w:val="18"/>
              </w:rPr>
            </w:pPr>
            <w:r w:rsidRPr="001811FA">
              <w:rPr>
                <w:rFonts w:cs="Calibri"/>
                <w:color w:val="000000"/>
                <w:sz w:val="18"/>
                <w:szCs w:val="18"/>
              </w:rPr>
              <w:t xml:space="preserve">Solar panels 260 to 270watt </w:t>
            </w:r>
            <w:r w:rsidR="00A426A1" w:rsidRPr="001811FA">
              <w:rPr>
                <w:rFonts w:cs="Calibri"/>
                <w:color w:val="000000"/>
                <w:sz w:val="18"/>
                <w:szCs w:val="18"/>
              </w:rPr>
              <w:t>internationally</w:t>
            </w:r>
            <w:r w:rsidRPr="001811FA">
              <w:rPr>
                <w:rFonts w:cs="Calibri"/>
                <w:color w:val="000000"/>
                <w:sz w:val="18"/>
                <w:szCs w:val="18"/>
              </w:rPr>
              <w:t xml:space="preserve"> certified by IEC, ISO, TUV and CE Range of ambient temperature: </w:t>
            </w:r>
            <w:r w:rsidR="008918FE" w:rsidRPr="001811FA">
              <w:rPr>
                <w:rFonts w:cs="Calibri"/>
                <w:color w:val="000000"/>
                <w:sz w:val="18"/>
                <w:szCs w:val="18"/>
              </w:rPr>
              <w:t>233.</w:t>
            </w:r>
            <w:r w:rsidRPr="001811FA">
              <w:rPr>
                <w:rFonts w:cs="Calibri"/>
                <w:color w:val="000000"/>
                <w:sz w:val="18"/>
                <w:szCs w:val="18"/>
              </w:rPr>
              <w:t xml:space="preserve"> 358 K Temperature coefficient (</w:t>
            </w:r>
            <w:proofErr w:type="spellStart"/>
            <w:r w:rsidRPr="001811FA">
              <w:rPr>
                <w:rFonts w:cs="Calibri"/>
                <w:color w:val="000000"/>
                <w:sz w:val="18"/>
                <w:szCs w:val="18"/>
              </w:rPr>
              <w:t>Voc</w:t>
            </w:r>
            <w:proofErr w:type="spellEnd"/>
            <w:r w:rsidRPr="001811FA">
              <w:rPr>
                <w:rFonts w:cs="Calibri"/>
                <w:color w:val="000000"/>
                <w:sz w:val="18"/>
                <w:szCs w:val="18"/>
              </w:rPr>
              <w:t>): -0.31% /Cº Power tolerance: +3 to 5 % Maximum power voltage: 32 - 33.2V Open circuit voltage: 38 - 39.5V Max power point current: 8.5 - 9.5A Module shortcut current: 9 - 10 A Minimum power output: 260-270 W Solar module type: POLYCRYSTALLINE or MONOCRYSTALLINE Water proof PV junction boxes IP68 for each array including DC Fuses, DC switch disconnectors, bus bars ,terminals, ducts or trays, supports &amp; labels suitable to the PV arrays loads. Contractor must submit manufacturer warranty for solar panel for a period not less than 25 years. Contractor must submit all the required certificates for each PV solar panel from Serial number of PV Panel should be certified by manufacturing company</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136B2FC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28</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1215A20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2F5456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675357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09922D3F"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6F24264A"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B99402F" w14:textId="77777777" w:rsidR="00B5630E" w:rsidRPr="001811FA" w:rsidRDefault="00B5630E" w:rsidP="00B5630E">
            <w:pPr>
              <w:spacing w:after="0" w:line="240" w:lineRule="auto"/>
              <w:jc w:val="right"/>
              <w:rPr>
                <w:rFonts w:cs="Calibri"/>
                <w:sz w:val="18"/>
                <w:szCs w:val="18"/>
              </w:rPr>
            </w:pPr>
            <w:r w:rsidRPr="001811FA">
              <w:rPr>
                <w:rFonts w:cs="Calibri"/>
                <w:sz w:val="18"/>
                <w:szCs w:val="18"/>
              </w:rPr>
              <w:t>11</w:t>
            </w:r>
          </w:p>
        </w:tc>
        <w:tc>
          <w:tcPr>
            <w:tcW w:w="690" w:type="dxa"/>
            <w:vMerge/>
            <w:tcBorders>
              <w:top w:val="nil"/>
              <w:left w:val="single" w:sz="4" w:space="0" w:color="auto"/>
              <w:bottom w:val="single" w:sz="4" w:space="0" w:color="auto"/>
              <w:right w:val="single" w:sz="4" w:space="0" w:color="auto"/>
            </w:tcBorders>
            <w:vAlign w:val="center"/>
            <w:hideMark/>
          </w:tcPr>
          <w:p w14:paraId="0140264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1508B45B" w14:textId="77777777" w:rsidR="00B5630E" w:rsidRPr="001811FA" w:rsidRDefault="00B5630E" w:rsidP="00B5630E">
            <w:pPr>
              <w:spacing w:after="0" w:line="240" w:lineRule="auto"/>
              <w:rPr>
                <w:rFonts w:cs="Calibri"/>
                <w:sz w:val="18"/>
                <w:szCs w:val="18"/>
              </w:rPr>
            </w:pPr>
            <w:r w:rsidRPr="001811FA">
              <w:rPr>
                <w:rFonts w:cs="Calibri"/>
                <w:sz w:val="18"/>
                <w:szCs w:val="18"/>
              </w:rPr>
              <w:t xml:space="preserve">steel solar panel stand Frame for 32 Solar panels and PCC foundation (M-200, 1:1.5:3), Maul Pont (static) as per given specification in design drawings with 100% Oil painting 3 Coats and all accessories required, supply and installation                    </w:t>
            </w:r>
          </w:p>
        </w:tc>
        <w:tc>
          <w:tcPr>
            <w:tcW w:w="950" w:type="dxa"/>
            <w:tcBorders>
              <w:top w:val="nil"/>
              <w:left w:val="nil"/>
              <w:bottom w:val="single" w:sz="4" w:space="0" w:color="auto"/>
              <w:right w:val="single" w:sz="4" w:space="0" w:color="auto"/>
            </w:tcBorders>
            <w:shd w:val="clear" w:color="auto" w:fill="auto"/>
            <w:noWrap/>
            <w:vAlign w:val="center"/>
            <w:hideMark/>
          </w:tcPr>
          <w:p w14:paraId="09FBBCA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1980735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Job</w:t>
            </w:r>
          </w:p>
        </w:tc>
        <w:tc>
          <w:tcPr>
            <w:tcW w:w="1170" w:type="dxa"/>
            <w:tcBorders>
              <w:top w:val="nil"/>
              <w:left w:val="nil"/>
              <w:bottom w:val="single" w:sz="4" w:space="0" w:color="auto"/>
              <w:right w:val="single" w:sz="4" w:space="0" w:color="auto"/>
            </w:tcBorders>
            <w:shd w:val="clear" w:color="auto" w:fill="auto"/>
            <w:noWrap/>
            <w:vAlign w:val="center"/>
            <w:hideMark/>
          </w:tcPr>
          <w:p w14:paraId="6FD4F88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84F2C2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705E5D09"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3D07A090"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8DDE72F"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12</w:t>
            </w:r>
          </w:p>
        </w:tc>
        <w:tc>
          <w:tcPr>
            <w:tcW w:w="690" w:type="dxa"/>
            <w:vMerge/>
            <w:tcBorders>
              <w:top w:val="nil"/>
              <w:left w:val="single" w:sz="4" w:space="0" w:color="auto"/>
              <w:bottom w:val="single" w:sz="4" w:space="0" w:color="auto"/>
              <w:right w:val="single" w:sz="4" w:space="0" w:color="auto"/>
            </w:tcBorders>
            <w:vAlign w:val="center"/>
            <w:hideMark/>
          </w:tcPr>
          <w:p w14:paraId="53FACB1E"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574F1DF5" w14:textId="7E1D9C29" w:rsidR="00B5630E" w:rsidRPr="001811FA" w:rsidRDefault="00B5630E" w:rsidP="00B5630E">
            <w:pPr>
              <w:spacing w:after="0" w:line="240" w:lineRule="auto"/>
              <w:rPr>
                <w:rFonts w:cs="Calibri"/>
                <w:sz w:val="18"/>
                <w:szCs w:val="18"/>
              </w:rPr>
            </w:pPr>
            <w:r w:rsidRPr="001811FA">
              <w:rPr>
                <w:rFonts w:cs="Calibri"/>
                <w:sz w:val="18"/>
                <w:szCs w:val="18"/>
              </w:rPr>
              <w:t xml:space="preserve">Electric Cable (6*3) mm2 or equivalent as per </w:t>
            </w:r>
            <w:r w:rsidR="008918FE" w:rsidRPr="001811FA">
              <w:rPr>
                <w:rFonts w:cs="Calibri"/>
                <w:sz w:val="18"/>
                <w:szCs w:val="18"/>
              </w:rPr>
              <w:t>need Iranian</w:t>
            </w:r>
            <w:r w:rsidRPr="001811FA">
              <w:rPr>
                <w:rFonts w:cs="Calibri"/>
                <w:sz w:val="18"/>
                <w:szCs w:val="18"/>
              </w:rPr>
              <w:t xml:space="preserve"> or equivalent with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113D149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130</w:t>
            </w:r>
          </w:p>
        </w:tc>
        <w:tc>
          <w:tcPr>
            <w:tcW w:w="670" w:type="dxa"/>
            <w:tcBorders>
              <w:top w:val="nil"/>
              <w:left w:val="nil"/>
              <w:bottom w:val="single" w:sz="4" w:space="0" w:color="auto"/>
              <w:right w:val="single" w:sz="4" w:space="0" w:color="auto"/>
            </w:tcBorders>
            <w:shd w:val="clear" w:color="auto" w:fill="auto"/>
            <w:noWrap/>
            <w:vAlign w:val="center"/>
            <w:hideMark/>
          </w:tcPr>
          <w:p w14:paraId="6F4C0E3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53C95B1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EB98EB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FA44C15"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05AECE9A" w14:textId="77777777" w:rsidTr="000C6386">
        <w:trPr>
          <w:trHeight w:val="510"/>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7937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13</w:t>
            </w: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7FD156A7" w14:textId="77777777" w:rsidR="00B5630E" w:rsidRPr="001811FA" w:rsidRDefault="00B5630E" w:rsidP="00B5630E">
            <w:pPr>
              <w:spacing w:after="0" w:line="240" w:lineRule="auto"/>
              <w:rPr>
                <w:rFonts w:cs="Calibri"/>
                <w:b/>
                <w:bCs/>
                <w:sz w:val="18"/>
                <w:szCs w:val="18"/>
              </w:rPr>
            </w:pPr>
          </w:p>
        </w:tc>
        <w:tc>
          <w:tcPr>
            <w:tcW w:w="4376" w:type="dxa"/>
            <w:tcBorders>
              <w:top w:val="single" w:sz="4" w:space="0" w:color="auto"/>
              <w:left w:val="nil"/>
              <w:bottom w:val="single" w:sz="4" w:space="0" w:color="auto"/>
              <w:right w:val="single" w:sz="4" w:space="0" w:color="auto"/>
            </w:tcBorders>
            <w:shd w:val="clear" w:color="000000" w:fill="FFFFFF"/>
            <w:vAlign w:val="center"/>
            <w:hideMark/>
          </w:tcPr>
          <w:p w14:paraId="1CF652BC" w14:textId="77777777" w:rsidR="00B5630E" w:rsidRPr="001811FA" w:rsidRDefault="00B5630E" w:rsidP="00B5630E">
            <w:pPr>
              <w:spacing w:after="0" w:line="240" w:lineRule="auto"/>
              <w:rPr>
                <w:rFonts w:cs="Calibri"/>
                <w:sz w:val="18"/>
                <w:szCs w:val="18"/>
              </w:rPr>
            </w:pPr>
            <w:r w:rsidRPr="001811FA">
              <w:rPr>
                <w:rFonts w:cs="Calibri"/>
                <w:sz w:val="18"/>
                <w:szCs w:val="18"/>
              </w:rPr>
              <w:t>safety rope for holding of pump 12mm High Quality with supply and installation</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30D0B8C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130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524CC8B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6BDC17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8B3E50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4865D525"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40423B66" w14:textId="77777777" w:rsidTr="00DA3049">
        <w:trPr>
          <w:trHeight w:val="765"/>
        </w:trPr>
        <w:tc>
          <w:tcPr>
            <w:tcW w:w="509" w:type="dxa"/>
            <w:vMerge/>
            <w:tcBorders>
              <w:top w:val="nil"/>
              <w:left w:val="single" w:sz="4" w:space="0" w:color="auto"/>
              <w:bottom w:val="single" w:sz="4" w:space="0" w:color="auto"/>
              <w:right w:val="single" w:sz="4" w:space="0" w:color="auto"/>
            </w:tcBorders>
            <w:vAlign w:val="center"/>
            <w:hideMark/>
          </w:tcPr>
          <w:p w14:paraId="1E389B7A" w14:textId="77777777" w:rsidR="00B5630E" w:rsidRPr="001811FA" w:rsidRDefault="00B5630E" w:rsidP="00B5630E">
            <w:pPr>
              <w:spacing w:after="0" w:line="240" w:lineRule="auto"/>
              <w:rPr>
                <w:rFonts w:cs="Calibri"/>
                <w:sz w:val="18"/>
                <w:szCs w:val="18"/>
              </w:rPr>
            </w:pPr>
          </w:p>
        </w:tc>
        <w:tc>
          <w:tcPr>
            <w:tcW w:w="690" w:type="dxa"/>
            <w:vMerge/>
            <w:tcBorders>
              <w:top w:val="nil"/>
              <w:left w:val="single" w:sz="4" w:space="0" w:color="auto"/>
              <w:bottom w:val="single" w:sz="4" w:space="0" w:color="auto"/>
              <w:right w:val="single" w:sz="4" w:space="0" w:color="auto"/>
            </w:tcBorders>
            <w:vAlign w:val="center"/>
            <w:hideMark/>
          </w:tcPr>
          <w:p w14:paraId="7CB14D4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38EE2184" w14:textId="3ACC18A3" w:rsidR="00B5630E" w:rsidRPr="001811FA" w:rsidRDefault="00B5630E" w:rsidP="00B5630E">
            <w:pPr>
              <w:spacing w:after="0" w:line="240" w:lineRule="auto"/>
              <w:rPr>
                <w:rFonts w:cs="Calibri"/>
                <w:sz w:val="18"/>
                <w:szCs w:val="18"/>
              </w:rPr>
            </w:pPr>
            <w:r w:rsidRPr="001811FA">
              <w:rPr>
                <w:rFonts w:cs="Calibri"/>
                <w:sz w:val="18"/>
                <w:szCs w:val="18"/>
              </w:rPr>
              <w:t xml:space="preserve">supplying, </w:t>
            </w:r>
            <w:r w:rsidR="004A43CD" w:rsidRPr="001811FA">
              <w:rPr>
                <w:rFonts w:cs="Calibri"/>
                <w:sz w:val="18"/>
                <w:szCs w:val="18"/>
              </w:rPr>
              <w:t>installing,</w:t>
            </w:r>
            <w:r w:rsidRPr="001811FA">
              <w:rPr>
                <w:rFonts w:cs="Calibri"/>
                <w:sz w:val="18"/>
                <w:szCs w:val="18"/>
              </w:rPr>
              <w:t xml:space="preserve"> and fitting in place PE pipe (PN16, OD 63, ID 51.4, WT 5.8, Weight 1.06 Kg/m</w:t>
            </w:r>
            <w:r w:rsidR="008918FE" w:rsidRPr="001811FA">
              <w:rPr>
                <w:rFonts w:cs="Calibri"/>
                <w:sz w:val="18"/>
                <w:szCs w:val="18"/>
              </w:rPr>
              <w:t>) with</w:t>
            </w:r>
            <w:r w:rsidRPr="001811FA">
              <w:rPr>
                <w:rFonts w:cs="Calibri"/>
                <w:sz w:val="18"/>
                <w:szCs w:val="18"/>
              </w:rPr>
              <w:t xml:space="preserve"> all accessories and fitting required. </w:t>
            </w:r>
          </w:p>
        </w:tc>
        <w:tc>
          <w:tcPr>
            <w:tcW w:w="950" w:type="dxa"/>
            <w:tcBorders>
              <w:top w:val="nil"/>
              <w:left w:val="nil"/>
              <w:bottom w:val="single" w:sz="4" w:space="0" w:color="auto"/>
              <w:right w:val="single" w:sz="4" w:space="0" w:color="auto"/>
            </w:tcBorders>
            <w:shd w:val="clear" w:color="auto" w:fill="auto"/>
            <w:noWrap/>
            <w:vAlign w:val="center"/>
            <w:hideMark/>
          </w:tcPr>
          <w:p w14:paraId="2288898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100</w:t>
            </w:r>
          </w:p>
        </w:tc>
        <w:tc>
          <w:tcPr>
            <w:tcW w:w="670" w:type="dxa"/>
            <w:tcBorders>
              <w:top w:val="nil"/>
              <w:left w:val="nil"/>
              <w:bottom w:val="single" w:sz="4" w:space="0" w:color="auto"/>
              <w:right w:val="single" w:sz="4" w:space="0" w:color="auto"/>
            </w:tcBorders>
            <w:shd w:val="clear" w:color="auto" w:fill="auto"/>
            <w:noWrap/>
            <w:vAlign w:val="center"/>
            <w:hideMark/>
          </w:tcPr>
          <w:p w14:paraId="6B10482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6AACA04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8EF40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36359281"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DF43A4" w:rsidRPr="00B5630E" w14:paraId="6BF23C2A"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7ED9E6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14</w:t>
            </w:r>
          </w:p>
        </w:tc>
        <w:tc>
          <w:tcPr>
            <w:tcW w:w="690" w:type="dxa"/>
            <w:vMerge/>
            <w:tcBorders>
              <w:top w:val="nil"/>
              <w:left w:val="single" w:sz="4" w:space="0" w:color="auto"/>
              <w:bottom w:val="single" w:sz="4" w:space="0" w:color="auto"/>
              <w:right w:val="single" w:sz="4" w:space="0" w:color="auto"/>
            </w:tcBorders>
            <w:vAlign w:val="center"/>
            <w:hideMark/>
          </w:tcPr>
          <w:p w14:paraId="01E2DA45"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76DC3E6A" w14:textId="77777777" w:rsidR="00B5630E" w:rsidRPr="001811FA" w:rsidRDefault="00B5630E" w:rsidP="00B5630E">
            <w:pPr>
              <w:spacing w:after="0" w:line="240" w:lineRule="auto"/>
              <w:rPr>
                <w:rFonts w:cs="Calibri"/>
                <w:sz w:val="18"/>
                <w:szCs w:val="18"/>
              </w:rPr>
            </w:pPr>
            <w:r w:rsidRPr="001811FA">
              <w:rPr>
                <w:rFonts w:cs="Calibri"/>
                <w:sz w:val="18"/>
                <w:szCs w:val="18"/>
              </w:rPr>
              <w:t>Cutting and filling for supply pipe digging</w:t>
            </w:r>
          </w:p>
        </w:tc>
        <w:tc>
          <w:tcPr>
            <w:tcW w:w="950" w:type="dxa"/>
            <w:tcBorders>
              <w:top w:val="nil"/>
              <w:left w:val="nil"/>
              <w:bottom w:val="single" w:sz="4" w:space="0" w:color="auto"/>
              <w:right w:val="single" w:sz="4" w:space="0" w:color="auto"/>
            </w:tcBorders>
            <w:shd w:val="clear" w:color="auto" w:fill="auto"/>
            <w:noWrap/>
            <w:vAlign w:val="center"/>
            <w:hideMark/>
          </w:tcPr>
          <w:p w14:paraId="7A534EE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5</w:t>
            </w:r>
          </w:p>
        </w:tc>
        <w:tc>
          <w:tcPr>
            <w:tcW w:w="670" w:type="dxa"/>
            <w:tcBorders>
              <w:top w:val="nil"/>
              <w:left w:val="nil"/>
              <w:bottom w:val="single" w:sz="4" w:space="0" w:color="auto"/>
              <w:right w:val="single" w:sz="4" w:space="0" w:color="auto"/>
            </w:tcBorders>
            <w:shd w:val="clear" w:color="auto" w:fill="auto"/>
            <w:noWrap/>
            <w:vAlign w:val="center"/>
            <w:hideMark/>
          </w:tcPr>
          <w:p w14:paraId="6908234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783E4FC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9868DB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9F7367E"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r w:rsidR="00B5630E" w:rsidRPr="00B5630E" w14:paraId="702E63D9" w14:textId="77777777" w:rsidTr="00DA3049">
        <w:trPr>
          <w:trHeight w:val="315"/>
        </w:trPr>
        <w:tc>
          <w:tcPr>
            <w:tcW w:w="7195" w:type="dxa"/>
            <w:gridSpan w:val="5"/>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46FB0088"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Grand Total in Afghanis</w:t>
            </w:r>
          </w:p>
        </w:tc>
        <w:tc>
          <w:tcPr>
            <w:tcW w:w="5760" w:type="dxa"/>
            <w:gridSpan w:val="3"/>
            <w:tcBorders>
              <w:top w:val="single" w:sz="4" w:space="0" w:color="auto"/>
              <w:left w:val="nil"/>
              <w:bottom w:val="single" w:sz="4" w:space="0" w:color="auto"/>
              <w:right w:val="single" w:sz="4" w:space="0" w:color="000000"/>
            </w:tcBorders>
            <w:shd w:val="clear" w:color="000000" w:fill="92D050"/>
            <w:noWrap/>
            <w:vAlign w:val="center"/>
            <w:hideMark/>
          </w:tcPr>
          <w:p w14:paraId="2650433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7882EC3F"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EB96CC0"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15</w:t>
            </w:r>
          </w:p>
        </w:tc>
        <w:tc>
          <w:tcPr>
            <w:tcW w:w="69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A8DD166"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Water Tank with Distribution system</w:t>
            </w:r>
          </w:p>
        </w:tc>
        <w:tc>
          <w:tcPr>
            <w:tcW w:w="4376" w:type="dxa"/>
            <w:tcBorders>
              <w:top w:val="nil"/>
              <w:left w:val="nil"/>
              <w:bottom w:val="single" w:sz="4" w:space="0" w:color="auto"/>
              <w:right w:val="single" w:sz="4" w:space="0" w:color="auto"/>
            </w:tcBorders>
            <w:shd w:val="clear" w:color="000000" w:fill="FFFFFF"/>
            <w:vAlign w:val="center"/>
            <w:hideMark/>
          </w:tcPr>
          <w:p w14:paraId="5DA7131D" w14:textId="77777777" w:rsidR="00B5630E" w:rsidRPr="001811FA" w:rsidRDefault="00B5630E" w:rsidP="00B5630E">
            <w:pPr>
              <w:spacing w:after="0" w:line="240" w:lineRule="auto"/>
              <w:rPr>
                <w:rFonts w:cs="Calibri"/>
                <w:sz w:val="18"/>
                <w:szCs w:val="18"/>
              </w:rPr>
            </w:pPr>
            <w:r w:rsidRPr="001811FA">
              <w:rPr>
                <w:rFonts w:cs="Calibri"/>
                <w:sz w:val="18"/>
                <w:szCs w:val="18"/>
              </w:rPr>
              <w:t>site preparedness and levelling</w:t>
            </w:r>
          </w:p>
        </w:tc>
        <w:tc>
          <w:tcPr>
            <w:tcW w:w="950" w:type="dxa"/>
            <w:tcBorders>
              <w:top w:val="nil"/>
              <w:left w:val="nil"/>
              <w:bottom w:val="single" w:sz="4" w:space="0" w:color="auto"/>
              <w:right w:val="single" w:sz="4" w:space="0" w:color="auto"/>
            </w:tcBorders>
            <w:shd w:val="clear" w:color="auto" w:fill="auto"/>
            <w:vAlign w:val="center"/>
            <w:hideMark/>
          </w:tcPr>
          <w:p w14:paraId="6D95304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100</w:t>
            </w:r>
          </w:p>
        </w:tc>
        <w:tc>
          <w:tcPr>
            <w:tcW w:w="670" w:type="dxa"/>
            <w:tcBorders>
              <w:top w:val="nil"/>
              <w:left w:val="nil"/>
              <w:bottom w:val="single" w:sz="4" w:space="0" w:color="auto"/>
              <w:right w:val="single" w:sz="4" w:space="0" w:color="auto"/>
            </w:tcBorders>
            <w:shd w:val="clear" w:color="auto" w:fill="auto"/>
            <w:vAlign w:val="center"/>
            <w:hideMark/>
          </w:tcPr>
          <w:p w14:paraId="0F6AE1F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126BEBC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141988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vAlign w:val="center"/>
            <w:hideMark/>
          </w:tcPr>
          <w:p w14:paraId="5C8514F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02FDFCB0"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1AE31E2"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16</w:t>
            </w:r>
          </w:p>
        </w:tc>
        <w:tc>
          <w:tcPr>
            <w:tcW w:w="690" w:type="dxa"/>
            <w:vMerge/>
            <w:tcBorders>
              <w:top w:val="nil"/>
              <w:left w:val="single" w:sz="4" w:space="0" w:color="auto"/>
              <w:bottom w:val="single" w:sz="4" w:space="0" w:color="auto"/>
              <w:right w:val="single" w:sz="4" w:space="0" w:color="auto"/>
            </w:tcBorders>
            <w:vAlign w:val="center"/>
            <w:hideMark/>
          </w:tcPr>
          <w:p w14:paraId="22BC94D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37A647CE" w14:textId="7927748E" w:rsidR="00B5630E" w:rsidRPr="001811FA" w:rsidRDefault="00B5630E" w:rsidP="00B5630E">
            <w:pPr>
              <w:spacing w:after="0" w:line="240" w:lineRule="auto"/>
              <w:rPr>
                <w:rFonts w:cs="Calibri"/>
                <w:sz w:val="18"/>
                <w:szCs w:val="18"/>
              </w:rPr>
            </w:pPr>
            <w:r w:rsidRPr="001811FA">
              <w:rPr>
                <w:rFonts w:cs="Calibri"/>
                <w:sz w:val="18"/>
                <w:szCs w:val="18"/>
              </w:rPr>
              <w:t>Cutting (</w:t>
            </w:r>
            <w:r w:rsidR="008918FE" w:rsidRPr="001811FA">
              <w:rPr>
                <w:rFonts w:cs="Calibri"/>
                <w:sz w:val="18"/>
                <w:szCs w:val="18"/>
              </w:rPr>
              <w:t>Excavation)</w:t>
            </w:r>
            <w:r w:rsidRPr="001811FA">
              <w:rPr>
                <w:rFonts w:cs="Calibri"/>
                <w:sz w:val="18"/>
                <w:szCs w:val="18"/>
              </w:rPr>
              <w:t xml:space="preserve"> for foundation of water </w:t>
            </w:r>
            <w:r w:rsidR="008918FE" w:rsidRPr="001811FA">
              <w:rPr>
                <w:rFonts w:cs="Calibri"/>
                <w:sz w:val="18"/>
                <w:szCs w:val="18"/>
              </w:rPr>
              <w:t>reservoir</w:t>
            </w:r>
          </w:p>
        </w:tc>
        <w:tc>
          <w:tcPr>
            <w:tcW w:w="950" w:type="dxa"/>
            <w:tcBorders>
              <w:top w:val="nil"/>
              <w:left w:val="nil"/>
              <w:bottom w:val="single" w:sz="4" w:space="0" w:color="auto"/>
              <w:right w:val="single" w:sz="4" w:space="0" w:color="auto"/>
            </w:tcBorders>
            <w:shd w:val="clear" w:color="auto" w:fill="auto"/>
            <w:vAlign w:val="center"/>
            <w:hideMark/>
          </w:tcPr>
          <w:p w14:paraId="011D8BE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37</w:t>
            </w:r>
          </w:p>
        </w:tc>
        <w:tc>
          <w:tcPr>
            <w:tcW w:w="670" w:type="dxa"/>
            <w:tcBorders>
              <w:top w:val="nil"/>
              <w:left w:val="nil"/>
              <w:bottom w:val="single" w:sz="4" w:space="0" w:color="auto"/>
              <w:right w:val="single" w:sz="4" w:space="0" w:color="auto"/>
            </w:tcBorders>
            <w:shd w:val="clear" w:color="auto" w:fill="auto"/>
            <w:vAlign w:val="center"/>
            <w:hideMark/>
          </w:tcPr>
          <w:p w14:paraId="658D874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018C28A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0177B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vAlign w:val="bottom"/>
            <w:hideMark/>
          </w:tcPr>
          <w:p w14:paraId="485BC0BD"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5AA253E4"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4D3A03C"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17</w:t>
            </w:r>
          </w:p>
        </w:tc>
        <w:tc>
          <w:tcPr>
            <w:tcW w:w="690" w:type="dxa"/>
            <w:vMerge/>
            <w:tcBorders>
              <w:top w:val="nil"/>
              <w:left w:val="single" w:sz="4" w:space="0" w:color="auto"/>
              <w:bottom w:val="single" w:sz="4" w:space="0" w:color="auto"/>
              <w:right w:val="single" w:sz="4" w:space="0" w:color="auto"/>
            </w:tcBorders>
            <w:vAlign w:val="center"/>
            <w:hideMark/>
          </w:tcPr>
          <w:p w14:paraId="25B715C3"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7BCA9CE6" w14:textId="77777777" w:rsidR="00B5630E" w:rsidRPr="001811FA" w:rsidRDefault="00B5630E" w:rsidP="00B5630E">
            <w:pPr>
              <w:spacing w:after="0" w:line="240" w:lineRule="auto"/>
              <w:rPr>
                <w:rFonts w:cs="Calibri"/>
                <w:sz w:val="18"/>
                <w:szCs w:val="18"/>
              </w:rPr>
            </w:pPr>
            <w:r w:rsidRPr="001811FA">
              <w:rPr>
                <w:rFonts w:cs="Calibri"/>
                <w:sz w:val="18"/>
                <w:szCs w:val="18"/>
              </w:rPr>
              <w:t xml:space="preserve">Back filling for foundation and pipes and taps </w:t>
            </w:r>
          </w:p>
        </w:tc>
        <w:tc>
          <w:tcPr>
            <w:tcW w:w="950" w:type="dxa"/>
            <w:tcBorders>
              <w:top w:val="nil"/>
              <w:left w:val="nil"/>
              <w:bottom w:val="single" w:sz="4" w:space="0" w:color="auto"/>
              <w:right w:val="single" w:sz="4" w:space="0" w:color="auto"/>
            </w:tcBorders>
            <w:shd w:val="clear" w:color="auto" w:fill="auto"/>
            <w:vAlign w:val="center"/>
            <w:hideMark/>
          </w:tcPr>
          <w:p w14:paraId="26F2133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4</w:t>
            </w:r>
          </w:p>
        </w:tc>
        <w:tc>
          <w:tcPr>
            <w:tcW w:w="670" w:type="dxa"/>
            <w:tcBorders>
              <w:top w:val="nil"/>
              <w:left w:val="nil"/>
              <w:bottom w:val="single" w:sz="4" w:space="0" w:color="auto"/>
              <w:right w:val="single" w:sz="4" w:space="0" w:color="auto"/>
            </w:tcBorders>
            <w:shd w:val="clear" w:color="auto" w:fill="auto"/>
            <w:vAlign w:val="center"/>
            <w:hideMark/>
          </w:tcPr>
          <w:p w14:paraId="2FD757E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7353301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969155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bottom"/>
            <w:hideMark/>
          </w:tcPr>
          <w:p w14:paraId="2F654204"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452DED6E"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07933C3"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18</w:t>
            </w:r>
          </w:p>
        </w:tc>
        <w:tc>
          <w:tcPr>
            <w:tcW w:w="690" w:type="dxa"/>
            <w:vMerge/>
            <w:tcBorders>
              <w:top w:val="nil"/>
              <w:left w:val="single" w:sz="4" w:space="0" w:color="auto"/>
              <w:bottom w:val="single" w:sz="4" w:space="0" w:color="auto"/>
              <w:right w:val="single" w:sz="4" w:space="0" w:color="auto"/>
            </w:tcBorders>
            <w:vAlign w:val="center"/>
            <w:hideMark/>
          </w:tcPr>
          <w:p w14:paraId="64C382D3"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3B7EC154" w14:textId="77777777" w:rsidR="00B5630E" w:rsidRPr="001811FA" w:rsidRDefault="00B5630E" w:rsidP="00B5630E">
            <w:pPr>
              <w:spacing w:after="0" w:line="240" w:lineRule="auto"/>
              <w:rPr>
                <w:rFonts w:cs="Calibri"/>
                <w:sz w:val="18"/>
                <w:szCs w:val="18"/>
              </w:rPr>
            </w:pPr>
            <w:r w:rsidRPr="001811FA">
              <w:rPr>
                <w:rFonts w:cs="Calibri"/>
                <w:sz w:val="18"/>
                <w:szCs w:val="18"/>
              </w:rPr>
              <w:t>Stone patching (Bolder-10-12 cm) below foundation</w:t>
            </w:r>
          </w:p>
        </w:tc>
        <w:tc>
          <w:tcPr>
            <w:tcW w:w="950" w:type="dxa"/>
            <w:tcBorders>
              <w:top w:val="nil"/>
              <w:left w:val="nil"/>
              <w:bottom w:val="single" w:sz="4" w:space="0" w:color="auto"/>
              <w:right w:val="single" w:sz="4" w:space="0" w:color="auto"/>
            </w:tcBorders>
            <w:shd w:val="clear" w:color="auto" w:fill="auto"/>
            <w:vAlign w:val="center"/>
            <w:hideMark/>
          </w:tcPr>
          <w:p w14:paraId="08CB83D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4</w:t>
            </w:r>
          </w:p>
        </w:tc>
        <w:tc>
          <w:tcPr>
            <w:tcW w:w="670" w:type="dxa"/>
            <w:tcBorders>
              <w:top w:val="nil"/>
              <w:left w:val="nil"/>
              <w:bottom w:val="single" w:sz="4" w:space="0" w:color="auto"/>
              <w:right w:val="single" w:sz="4" w:space="0" w:color="auto"/>
            </w:tcBorders>
            <w:shd w:val="clear" w:color="auto" w:fill="auto"/>
            <w:vAlign w:val="center"/>
            <w:hideMark/>
          </w:tcPr>
          <w:p w14:paraId="028D9E2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0DF9303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BBB4CA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bottom"/>
            <w:hideMark/>
          </w:tcPr>
          <w:p w14:paraId="4B779222"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0F0636F3"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DFA6EF4"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19</w:t>
            </w:r>
          </w:p>
        </w:tc>
        <w:tc>
          <w:tcPr>
            <w:tcW w:w="690" w:type="dxa"/>
            <w:vMerge/>
            <w:tcBorders>
              <w:top w:val="nil"/>
              <w:left w:val="single" w:sz="4" w:space="0" w:color="auto"/>
              <w:bottom w:val="single" w:sz="4" w:space="0" w:color="auto"/>
              <w:right w:val="single" w:sz="4" w:space="0" w:color="auto"/>
            </w:tcBorders>
            <w:vAlign w:val="center"/>
            <w:hideMark/>
          </w:tcPr>
          <w:p w14:paraId="5B7F3FE2"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3BC2B89D" w14:textId="77777777" w:rsidR="00B5630E" w:rsidRPr="001811FA" w:rsidRDefault="00B5630E" w:rsidP="00B5630E">
            <w:pPr>
              <w:spacing w:after="0" w:line="240" w:lineRule="auto"/>
              <w:rPr>
                <w:rFonts w:cs="Calibri"/>
                <w:sz w:val="18"/>
                <w:szCs w:val="18"/>
              </w:rPr>
            </w:pPr>
            <w:r w:rsidRPr="001811FA">
              <w:rPr>
                <w:rFonts w:cs="Calibri"/>
                <w:sz w:val="18"/>
                <w:szCs w:val="18"/>
              </w:rPr>
              <w:t>PCC (M-200-1:1.5:3), below foundation 10 cm</w:t>
            </w:r>
          </w:p>
        </w:tc>
        <w:tc>
          <w:tcPr>
            <w:tcW w:w="950" w:type="dxa"/>
            <w:tcBorders>
              <w:top w:val="nil"/>
              <w:left w:val="nil"/>
              <w:bottom w:val="single" w:sz="4" w:space="0" w:color="auto"/>
              <w:right w:val="single" w:sz="4" w:space="0" w:color="auto"/>
            </w:tcBorders>
            <w:shd w:val="clear" w:color="auto" w:fill="auto"/>
            <w:vAlign w:val="center"/>
            <w:hideMark/>
          </w:tcPr>
          <w:p w14:paraId="38312E0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4.2</w:t>
            </w:r>
          </w:p>
        </w:tc>
        <w:tc>
          <w:tcPr>
            <w:tcW w:w="670" w:type="dxa"/>
            <w:tcBorders>
              <w:top w:val="nil"/>
              <w:left w:val="nil"/>
              <w:bottom w:val="single" w:sz="4" w:space="0" w:color="auto"/>
              <w:right w:val="single" w:sz="4" w:space="0" w:color="auto"/>
            </w:tcBorders>
            <w:shd w:val="clear" w:color="auto" w:fill="auto"/>
            <w:vAlign w:val="center"/>
            <w:hideMark/>
          </w:tcPr>
          <w:p w14:paraId="51BEEDC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24B59A9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5F8EA9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bottom"/>
            <w:hideMark/>
          </w:tcPr>
          <w:p w14:paraId="194BE112"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15624396"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C76BFB9"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20</w:t>
            </w:r>
          </w:p>
        </w:tc>
        <w:tc>
          <w:tcPr>
            <w:tcW w:w="690" w:type="dxa"/>
            <w:vMerge/>
            <w:tcBorders>
              <w:top w:val="nil"/>
              <w:left w:val="single" w:sz="4" w:space="0" w:color="auto"/>
              <w:bottom w:val="single" w:sz="4" w:space="0" w:color="auto"/>
              <w:right w:val="single" w:sz="4" w:space="0" w:color="auto"/>
            </w:tcBorders>
            <w:vAlign w:val="center"/>
            <w:hideMark/>
          </w:tcPr>
          <w:p w14:paraId="72A605EE"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663E60B0" w14:textId="77777777" w:rsidR="00B5630E" w:rsidRPr="001811FA" w:rsidRDefault="00B5630E" w:rsidP="00B5630E">
            <w:pPr>
              <w:spacing w:after="0" w:line="240" w:lineRule="auto"/>
              <w:rPr>
                <w:rFonts w:cs="Calibri"/>
                <w:sz w:val="18"/>
                <w:szCs w:val="18"/>
              </w:rPr>
            </w:pPr>
            <w:r w:rsidRPr="001811FA">
              <w:rPr>
                <w:rFonts w:cs="Calibri"/>
                <w:sz w:val="18"/>
                <w:szCs w:val="18"/>
              </w:rPr>
              <w:t>RCC work M-200(1:1.5:3) including steel and shuttering and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0210291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50.72</w:t>
            </w:r>
          </w:p>
        </w:tc>
        <w:tc>
          <w:tcPr>
            <w:tcW w:w="670" w:type="dxa"/>
            <w:tcBorders>
              <w:top w:val="nil"/>
              <w:left w:val="nil"/>
              <w:bottom w:val="single" w:sz="4" w:space="0" w:color="auto"/>
              <w:right w:val="single" w:sz="4" w:space="0" w:color="auto"/>
            </w:tcBorders>
            <w:shd w:val="clear" w:color="auto" w:fill="auto"/>
            <w:noWrap/>
            <w:vAlign w:val="center"/>
            <w:hideMark/>
          </w:tcPr>
          <w:p w14:paraId="41041E9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561616D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87634D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59D682BC"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7B68F1CF" w14:textId="77777777" w:rsidTr="00DA3049">
        <w:trPr>
          <w:trHeight w:val="76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5C78A6F"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21</w:t>
            </w:r>
          </w:p>
        </w:tc>
        <w:tc>
          <w:tcPr>
            <w:tcW w:w="690" w:type="dxa"/>
            <w:vMerge/>
            <w:tcBorders>
              <w:top w:val="nil"/>
              <w:left w:val="single" w:sz="4" w:space="0" w:color="auto"/>
              <w:bottom w:val="single" w:sz="4" w:space="0" w:color="auto"/>
              <w:right w:val="single" w:sz="4" w:space="0" w:color="auto"/>
            </w:tcBorders>
            <w:vAlign w:val="center"/>
            <w:hideMark/>
          </w:tcPr>
          <w:p w14:paraId="0316C65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1BC33DB0" w14:textId="5E6719BA" w:rsidR="00B5630E" w:rsidRPr="001811FA" w:rsidRDefault="00B5630E" w:rsidP="00B5630E">
            <w:pPr>
              <w:spacing w:after="0" w:line="240" w:lineRule="auto"/>
              <w:rPr>
                <w:rFonts w:cs="Calibri"/>
                <w:sz w:val="18"/>
                <w:szCs w:val="18"/>
              </w:rPr>
            </w:pPr>
            <w:r w:rsidRPr="001811FA">
              <w:rPr>
                <w:rFonts w:cs="Calibri"/>
                <w:sz w:val="18"/>
                <w:szCs w:val="18"/>
              </w:rPr>
              <w:t xml:space="preserve">Plaster work inside &amp; </w:t>
            </w:r>
            <w:r w:rsidR="004A43CD" w:rsidRPr="001811FA">
              <w:rPr>
                <w:rFonts w:cs="Calibri"/>
                <w:sz w:val="18"/>
                <w:szCs w:val="18"/>
              </w:rPr>
              <w:t>outside (</w:t>
            </w:r>
            <w:r w:rsidRPr="001811FA">
              <w:rPr>
                <w:rFonts w:cs="Calibri"/>
                <w:sz w:val="18"/>
                <w:szCs w:val="18"/>
              </w:rPr>
              <w:t xml:space="preserve">2.5 cm) for reservoir </w:t>
            </w:r>
            <w:r w:rsidR="004A43CD" w:rsidRPr="001811FA">
              <w:rPr>
                <w:rFonts w:cs="Calibri"/>
                <w:sz w:val="18"/>
                <w:szCs w:val="18"/>
              </w:rPr>
              <w:t xml:space="preserve">with </w:t>
            </w:r>
            <w:r w:rsidR="00295173" w:rsidRPr="001811FA">
              <w:rPr>
                <w:rFonts w:cs="Calibri"/>
                <w:sz w:val="18"/>
                <w:szCs w:val="18"/>
              </w:rPr>
              <w:t>M (</w:t>
            </w:r>
            <w:r w:rsidRPr="001811FA">
              <w:rPr>
                <w:rFonts w:cs="Calibri"/>
                <w:sz w:val="18"/>
                <w:szCs w:val="18"/>
              </w:rPr>
              <w:t>1:3</w:t>
            </w:r>
            <w:r w:rsidR="00295173" w:rsidRPr="001811FA">
              <w:rPr>
                <w:rFonts w:cs="Calibri"/>
                <w:sz w:val="18"/>
                <w:szCs w:val="18"/>
              </w:rPr>
              <w:t>) (Pad</w:t>
            </w:r>
            <w:r w:rsidRPr="001811FA">
              <w:rPr>
                <w:rFonts w:cs="Calibri"/>
                <w:sz w:val="18"/>
                <w:szCs w:val="18"/>
              </w:rPr>
              <w:t xml:space="preserve"> low </w:t>
            </w:r>
            <w:r w:rsidR="00C34ECF" w:rsidRPr="001811FA">
              <w:rPr>
                <w:rFonts w:cs="Calibri"/>
                <w:sz w:val="18"/>
                <w:szCs w:val="18"/>
              </w:rPr>
              <w:t>waterproof</w:t>
            </w:r>
            <w:r w:rsidRPr="001811FA">
              <w:rPr>
                <w:rFonts w:cs="Calibri"/>
                <w:sz w:val="18"/>
                <w:szCs w:val="18"/>
              </w:rPr>
              <w:t xml:space="preserve"> powder must be used for inside reservoir </w:t>
            </w:r>
            <w:r w:rsidR="00C34ECF" w:rsidRPr="001811FA">
              <w:rPr>
                <w:rFonts w:cs="Calibri"/>
                <w:sz w:val="18"/>
                <w:szCs w:val="18"/>
              </w:rPr>
              <w:t>plaster)</w:t>
            </w:r>
          </w:p>
        </w:tc>
        <w:tc>
          <w:tcPr>
            <w:tcW w:w="950" w:type="dxa"/>
            <w:tcBorders>
              <w:top w:val="nil"/>
              <w:left w:val="nil"/>
              <w:bottom w:val="single" w:sz="4" w:space="0" w:color="auto"/>
              <w:right w:val="single" w:sz="4" w:space="0" w:color="auto"/>
            </w:tcBorders>
            <w:shd w:val="clear" w:color="auto" w:fill="auto"/>
            <w:noWrap/>
            <w:vAlign w:val="center"/>
            <w:hideMark/>
          </w:tcPr>
          <w:p w14:paraId="2C22531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300</w:t>
            </w:r>
          </w:p>
        </w:tc>
        <w:tc>
          <w:tcPr>
            <w:tcW w:w="670" w:type="dxa"/>
            <w:tcBorders>
              <w:top w:val="nil"/>
              <w:left w:val="nil"/>
              <w:bottom w:val="single" w:sz="4" w:space="0" w:color="auto"/>
              <w:right w:val="single" w:sz="4" w:space="0" w:color="auto"/>
            </w:tcBorders>
            <w:shd w:val="clear" w:color="auto" w:fill="auto"/>
            <w:noWrap/>
            <w:vAlign w:val="center"/>
            <w:hideMark/>
          </w:tcPr>
          <w:p w14:paraId="3BDB8FF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71300B4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B2D238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6DB95E70"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6343F923" w14:textId="77777777" w:rsidTr="00DA3049">
        <w:trPr>
          <w:trHeight w:val="76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4118D9C"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22</w:t>
            </w:r>
          </w:p>
        </w:tc>
        <w:tc>
          <w:tcPr>
            <w:tcW w:w="690" w:type="dxa"/>
            <w:vMerge/>
            <w:tcBorders>
              <w:top w:val="nil"/>
              <w:left w:val="single" w:sz="4" w:space="0" w:color="auto"/>
              <w:bottom w:val="single" w:sz="4" w:space="0" w:color="auto"/>
              <w:right w:val="single" w:sz="4" w:space="0" w:color="auto"/>
            </w:tcBorders>
            <w:vAlign w:val="center"/>
            <w:hideMark/>
          </w:tcPr>
          <w:p w14:paraId="30725371"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2CF7F19D" w14:textId="3B73233B" w:rsidR="00B5630E" w:rsidRPr="001811FA" w:rsidRDefault="00B5630E" w:rsidP="00B5630E">
            <w:pPr>
              <w:spacing w:after="0" w:line="240" w:lineRule="auto"/>
              <w:rPr>
                <w:rFonts w:cs="Calibri"/>
                <w:color w:val="000000"/>
                <w:sz w:val="18"/>
                <w:szCs w:val="18"/>
              </w:rPr>
            </w:pPr>
            <w:r w:rsidRPr="001811FA">
              <w:rPr>
                <w:rFonts w:cs="Calibri"/>
                <w:color w:val="000000"/>
                <w:sz w:val="18"/>
                <w:szCs w:val="18"/>
              </w:rPr>
              <w:t xml:space="preserve">Chips seller for septic wall </w:t>
            </w:r>
            <w:r w:rsidR="004A43CD" w:rsidRPr="001811FA">
              <w:rPr>
                <w:rFonts w:cs="Calibri"/>
                <w:color w:val="000000"/>
                <w:sz w:val="18"/>
                <w:szCs w:val="18"/>
              </w:rPr>
              <w:t>(0</w:t>
            </w:r>
            <w:r w:rsidRPr="001811FA">
              <w:rPr>
                <w:rFonts w:cs="Calibri"/>
                <w:color w:val="000000"/>
                <w:sz w:val="18"/>
                <w:szCs w:val="18"/>
              </w:rPr>
              <w:t xml:space="preserve"> </w:t>
            </w:r>
            <w:r w:rsidR="004A43CD" w:rsidRPr="001811FA">
              <w:rPr>
                <w:rFonts w:cs="Calibri"/>
                <w:color w:val="000000"/>
                <w:sz w:val="18"/>
                <w:szCs w:val="18"/>
              </w:rPr>
              <w:t>chips</w:t>
            </w:r>
            <w:r w:rsidRPr="001811FA">
              <w:rPr>
                <w:rFonts w:cs="Calibri"/>
                <w:color w:val="000000"/>
                <w:sz w:val="18"/>
                <w:szCs w:val="18"/>
              </w:rPr>
              <w:t xml:space="preserve">), with cement (1:3 - cement:0 </w:t>
            </w:r>
            <w:r w:rsidR="004A43CD" w:rsidRPr="001811FA">
              <w:rPr>
                <w:rFonts w:cs="Calibri"/>
                <w:color w:val="000000"/>
                <w:sz w:val="18"/>
                <w:szCs w:val="18"/>
              </w:rPr>
              <w:t>chips</w:t>
            </w:r>
            <w:r w:rsidRPr="001811FA">
              <w:rPr>
                <w:rFonts w:cs="Calibri"/>
                <w:color w:val="000000"/>
                <w:sz w:val="18"/>
                <w:szCs w:val="18"/>
              </w:rPr>
              <w:t xml:space="preserve">) and </w:t>
            </w:r>
            <w:r w:rsidR="00295173" w:rsidRPr="001811FA">
              <w:rPr>
                <w:rFonts w:cs="Calibri"/>
                <w:color w:val="000000"/>
                <w:sz w:val="18"/>
                <w:szCs w:val="18"/>
              </w:rPr>
              <w:t>waterproof</w:t>
            </w:r>
            <w:r w:rsidRPr="001811FA">
              <w:rPr>
                <w:rFonts w:cs="Calibri"/>
                <w:color w:val="000000"/>
                <w:sz w:val="18"/>
                <w:szCs w:val="18"/>
              </w:rPr>
              <w:t xml:space="preserve"> mixtures (1:50 - water proof: cement)</w:t>
            </w:r>
          </w:p>
        </w:tc>
        <w:tc>
          <w:tcPr>
            <w:tcW w:w="950" w:type="dxa"/>
            <w:tcBorders>
              <w:top w:val="nil"/>
              <w:left w:val="nil"/>
              <w:bottom w:val="single" w:sz="4" w:space="0" w:color="auto"/>
              <w:right w:val="single" w:sz="4" w:space="0" w:color="auto"/>
            </w:tcBorders>
            <w:shd w:val="clear" w:color="auto" w:fill="auto"/>
            <w:noWrap/>
            <w:vAlign w:val="center"/>
            <w:hideMark/>
          </w:tcPr>
          <w:p w14:paraId="3EFCEC8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50</w:t>
            </w:r>
          </w:p>
        </w:tc>
        <w:tc>
          <w:tcPr>
            <w:tcW w:w="670" w:type="dxa"/>
            <w:tcBorders>
              <w:top w:val="nil"/>
              <w:left w:val="nil"/>
              <w:bottom w:val="single" w:sz="4" w:space="0" w:color="auto"/>
              <w:right w:val="single" w:sz="4" w:space="0" w:color="auto"/>
            </w:tcBorders>
            <w:shd w:val="clear" w:color="auto" w:fill="auto"/>
            <w:noWrap/>
            <w:vAlign w:val="center"/>
            <w:hideMark/>
          </w:tcPr>
          <w:p w14:paraId="080ABE6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1F363FB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F373D5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5387DE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6DE61E63"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1B9A03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23</w:t>
            </w:r>
          </w:p>
        </w:tc>
        <w:tc>
          <w:tcPr>
            <w:tcW w:w="690" w:type="dxa"/>
            <w:vMerge/>
            <w:tcBorders>
              <w:top w:val="nil"/>
              <w:left w:val="single" w:sz="4" w:space="0" w:color="auto"/>
              <w:bottom w:val="single" w:sz="4" w:space="0" w:color="auto"/>
              <w:right w:val="single" w:sz="4" w:space="0" w:color="auto"/>
            </w:tcBorders>
            <w:vAlign w:val="center"/>
            <w:hideMark/>
          </w:tcPr>
          <w:p w14:paraId="0944120F"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13758625" w14:textId="12C08194" w:rsidR="00B5630E" w:rsidRPr="001811FA" w:rsidRDefault="00B5630E" w:rsidP="00B5630E">
            <w:pPr>
              <w:spacing w:after="0" w:line="240" w:lineRule="auto"/>
              <w:rPr>
                <w:rFonts w:cs="Calibri"/>
                <w:sz w:val="18"/>
                <w:szCs w:val="18"/>
              </w:rPr>
            </w:pPr>
            <w:proofErr w:type="spellStart"/>
            <w:r w:rsidRPr="001811FA">
              <w:rPr>
                <w:rFonts w:cs="Calibri"/>
                <w:sz w:val="18"/>
                <w:szCs w:val="18"/>
              </w:rPr>
              <w:t>Isogam-Betomine</w:t>
            </w:r>
            <w:proofErr w:type="spellEnd"/>
            <w:r w:rsidRPr="001811FA">
              <w:rPr>
                <w:rFonts w:cs="Calibri"/>
                <w:sz w:val="18"/>
                <w:szCs w:val="18"/>
              </w:rPr>
              <w:t xml:space="preserve"> (</w:t>
            </w:r>
            <w:proofErr w:type="spellStart"/>
            <w:r w:rsidR="00295173" w:rsidRPr="001811FA">
              <w:rPr>
                <w:rFonts w:cs="Calibri"/>
                <w:sz w:val="18"/>
                <w:szCs w:val="18"/>
              </w:rPr>
              <w:t>A</w:t>
            </w:r>
            <w:r w:rsidRPr="001811FA">
              <w:rPr>
                <w:rFonts w:cs="Calibri"/>
                <w:sz w:val="18"/>
                <w:szCs w:val="18"/>
              </w:rPr>
              <w:t>fghanian</w:t>
            </w:r>
            <w:proofErr w:type="spellEnd"/>
            <w:r w:rsidRPr="001811FA">
              <w:rPr>
                <w:rFonts w:cs="Calibri"/>
                <w:sz w:val="18"/>
                <w:szCs w:val="18"/>
              </w:rPr>
              <w:t>) work (supply and installation) for top-of reservoir one layer</w:t>
            </w:r>
          </w:p>
        </w:tc>
        <w:tc>
          <w:tcPr>
            <w:tcW w:w="950" w:type="dxa"/>
            <w:tcBorders>
              <w:top w:val="nil"/>
              <w:left w:val="nil"/>
              <w:bottom w:val="single" w:sz="4" w:space="0" w:color="auto"/>
              <w:right w:val="single" w:sz="4" w:space="0" w:color="auto"/>
            </w:tcBorders>
            <w:shd w:val="clear" w:color="auto" w:fill="auto"/>
            <w:noWrap/>
            <w:vAlign w:val="center"/>
            <w:hideMark/>
          </w:tcPr>
          <w:p w14:paraId="1EA7F1D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24</w:t>
            </w:r>
          </w:p>
        </w:tc>
        <w:tc>
          <w:tcPr>
            <w:tcW w:w="670" w:type="dxa"/>
            <w:tcBorders>
              <w:top w:val="nil"/>
              <w:left w:val="nil"/>
              <w:bottom w:val="single" w:sz="4" w:space="0" w:color="auto"/>
              <w:right w:val="single" w:sz="4" w:space="0" w:color="auto"/>
            </w:tcBorders>
            <w:shd w:val="clear" w:color="auto" w:fill="auto"/>
            <w:noWrap/>
            <w:vAlign w:val="center"/>
            <w:hideMark/>
          </w:tcPr>
          <w:p w14:paraId="2BF67C8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2A135D2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EA219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bottom"/>
            <w:hideMark/>
          </w:tcPr>
          <w:p w14:paraId="0816CDE9"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0C5B54C9"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028A564"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24</w:t>
            </w:r>
          </w:p>
        </w:tc>
        <w:tc>
          <w:tcPr>
            <w:tcW w:w="690" w:type="dxa"/>
            <w:vMerge/>
            <w:tcBorders>
              <w:top w:val="nil"/>
              <w:left w:val="single" w:sz="4" w:space="0" w:color="auto"/>
              <w:bottom w:val="single" w:sz="4" w:space="0" w:color="auto"/>
              <w:right w:val="single" w:sz="4" w:space="0" w:color="auto"/>
            </w:tcBorders>
            <w:vAlign w:val="center"/>
            <w:hideMark/>
          </w:tcPr>
          <w:p w14:paraId="225DB6AF"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00362AC0" w14:textId="00E99075" w:rsidR="00B5630E" w:rsidRPr="001811FA" w:rsidRDefault="00B5630E" w:rsidP="00B5630E">
            <w:pPr>
              <w:spacing w:after="0" w:line="240" w:lineRule="auto"/>
              <w:rPr>
                <w:rFonts w:cs="Calibri"/>
                <w:sz w:val="18"/>
                <w:szCs w:val="18"/>
              </w:rPr>
            </w:pPr>
            <w:r w:rsidRPr="001811FA">
              <w:rPr>
                <w:rFonts w:cs="Calibri"/>
                <w:sz w:val="18"/>
                <w:szCs w:val="18"/>
              </w:rPr>
              <w:t xml:space="preserve">GI inlet pipe 2", OD 60.2 mm, </w:t>
            </w:r>
            <w:r w:rsidR="00295173" w:rsidRPr="001811FA">
              <w:rPr>
                <w:rFonts w:cs="Calibri"/>
                <w:sz w:val="18"/>
                <w:szCs w:val="18"/>
              </w:rPr>
              <w:t>Thickness</w:t>
            </w:r>
            <w:r w:rsidRPr="001811FA">
              <w:rPr>
                <w:rFonts w:cs="Calibri"/>
                <w:sz w:val="18"/>
                <w:szCs w:val="18"/>
              </w:rPr>
              <w:t xml:space="preserve"> 3.6 mm, 5 Kg/m, with required fitting and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3912ACB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w:t>
            </w:r>
          </w:p>
        </w:tc>
        <w:tc>
          <w:tcPr>
            <w:tcW w:w="670" w:type="dxa"/>
            <w:tcBorders>
              <w:top w:val="nil"/>
              <w:left w:val="nil"/>
              <w:bottom w:val="single" w:sz="4" w:space="0" w:color="auto"/>
              <w:right w:val="single" w:sz="4" w:space="0" w:color="auto"/>
            </w:tcBorders>
            <w:shd w:val="clear" w:color="auto" w:fill="auto"/>
            <w:noWrap/>
            <w:vAlign w:val="center"/>
            <w:hideMark/>
          </w:tcPr>
          <w:p w14:paraId="1C77CAD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3AAD2F0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0F1539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651FB478"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432AD166"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6D059CB"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25</w:t>
            </w:r>
          </w:p>
        </w:tc>
        <w:tc>
          <w:tcPr>
            <w:tcW w:w="690" w:type="dxa"/>
            <w:vMerge/>
            <w:tcBorders>
              <w:top w:val="nil"/>
              <w:left w:val="single" w:sz="4" w:space="0" w:color="auto"/>
              <w:bottom w:val="single" w:sz="4" w:space="0" w:color="auto"/>
              <w:right w:val="single" w:sz="4" w:space="0" w:color="auto"/>
            </w:tcBorders>
            <w:vAlign w:val="center"/>
            <w:hideMark/>
          </w:tcPr>
          <w:p w14:paraId="2211921F"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171F6CC8" w14:textId="4238C150" w:rsidR="00B5630E" w:rsidRPr="001811FA" w:rsidRDefault="00B5630E" w:rsidP="00B5630E">
            <w:pPr>
              <w:spacing w:after="0" w:line="240" w:lineRule="auto"/>
              <w:rPr>
                <w:rFonts w:cs="Calibri"/>
                <w:sz w:val="18"/>
                <w:szCs w:val="18"/>
              </w:rPr>
            </w:pPr>
            <w:r w:rsidRPr="001811FA">
              <w:rPr>
                <w:rFonts w:cs="Calibri"/>
                <w:sz w:val="18"/>
                <w:szCs w:val="18"/>
              </w:rPr>
              <w:t xml:space="preserve">GI Washout pipe 2", OD 60.2 mm, </w:t>
            </w:r>
            <w:r w:rsidR="00295173" w:rsidRPr="001811FA">
              <w:rPr>
                <w:rFonts w:cs="Calibri"/>
                <w:sz w:val="18"/>
                <w:szCs w:val="18"/>
              </w:rPr>
              <w:t>Thickness</w:t>
            </w:r>
            <w:r w:rsidRPr="001811FA">
              <w:rPr>
                <w:rFonts w:cs="Calibri"/>
                <w:sz w:val="18"/>
                <w:szCs w:val="18"/>
              </w:rPr>
              <w:t xml:space="preserve"> 3.6 mm, 5 Kg/m with, required fitting and all accessories required</w:t>
            </w:r>
          </w:p>
        </w:tc>
        <w:tc>
          <w:tcPr>
            <w:tcW w:w="950" w:type="dxa"/>
            <w:tcBorders>
              <w:top w:val="nil"/>
              <w:left w:val="nil"/>
              <w:bottom w:val="single" w:sz="4" w:space="0" w:color="auto"/>
              <w:right w:val="single" w:sz="4" w:space="0" w:color="auto"/>
            </w:tcBorders>
            <w:shd w:val="clear" w:color="000000" w:fill="FFFFFF"/>
            <w:noWrap/>
            <w:vAlign w:val="center"/>
            <w:hideMark/>
          </w:tcPr>
          <w:p w14:paraId="2B9CED0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w:t>
            </w:r>
          </w:p>
        </w:tc>
        <w:tc>
          <w:tcPr>
            <w:tcW w:w="670" w:type="dxa"/>
            <w:tcBorders>
              <w:top w:val="nil"/>
              <w:left w:val="nil"/>
              <w:bottom w:val="single" w:sz="4" w:space="0" w:color="auto"/>
              <w:right w:val="single" w:sz="4" w:space="0" w:color="auto"/>
            </w:tcBorders>
            <w:shd w:val="clear" w:color="auto" w:fill="auto"/>
            <w:noWrap/>
            <w:vAlign w:val="center"/>
            <w:hideMark/>
          </w:tcPr>
          <w:p w14:paraId="3E3D099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46A6CC7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7FEB17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0EA2F71"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72334085" w14:textId="77777777" w:rsidTr="00DA3049">
        <w:trPr>
          <w:trHeight w:val="510"/>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1D9B"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26</w:t>
            </w: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6B6C9E32" w14:textId="77777777" w:rsidR="00B5630E" w:rsidRPr="001811FA" w:rsidRDefault="00B5630E" w:rsidP="00B5630E">
            <w:pPr>
              <w:spacing w:after="0" w:line="240" w:lineRule="auto"/>
              <w:rPr>
                <w:rFonts w:cs="Calibri"/>
                <w:b/>
                <w:bCs/>
                <w:sz w:val="18"/>
                <w:szCs w:val="18"/>
              </w:rPr>
            </w:pPr>
          </w:p>
        </w:tc>
        <w:tc>
          <w:tcPr>
            <w:tcW w:w="4376" w:type="dxa"/>
            <w:tcBorders>
              <w:top w:val="single" w:sz="4" w:space="0" w:color="auto"/>
              <w:left w:val="nil"/>
              <w:bottom w:val="single" w:sz="4" w:space="0" w:color="auto"/>
              <w:right w:val="single" w:sz="4" w:space="0" w:color="auto"/>
            </w:tcBorders>
            <w:shd w:val="clear" w:color="000000" w:fill="FFFFFF"/>
            <w:vAlign w:val="center"/>
            <w:hideMark/>
          </w:tcPr>
          <w:p w14:paraId="40FDCAAB" w14:textId="46131846" w:rsidR="00B5630E" w:rsidRPr="001811FA" w:rsidRDefault="00B5630E" w:rsidP="00B5630E">
            <w:pPr>
              <w:spacing w:after="0" w:line="240" w:lineRule="auto"/>
              <w:rPr>
                <w:rFonts w:cs="Calibri"/>
                <w:sz w:val="18"/>
                <w:szCs w:val="18"/>
              </w:rPr>
            </w:pPr>
            <w:r w:rsidRPr="001811FA">
              <w:rPr>
                <w:rFonts w:cs="Calibri"/>
                <w:sz w:val="18"/>
                <w:szCs w:val="18"/>
              </w:rPr>
              <w:t xml:space="preserve">GI </w:t>
            </w:r>
            <w:r w:rsidR="00295173" w:rsidRPr="001811FA">
              <w:rPr>
                <w:rFonts w:cs="Calibri"/>
                <w:sz w:val="18"/>
                <w:szCs w:val="18"/>
              </w:rPr>
              <w:t>overflow</w:t>
            </w:r>
            <w:r w:rsidRPr="001811FA">
              <w:rPr>
                <w:rFonts w:cs="Calibri"/>
                <w:sz w:val="18"/>
                <w:szCs w:val="18"/>
              </w:rPr>
              <w:t xml:space="preserve"> pipe 2", OD 60.2 mm, </w:t>
            </w:r>
            <w:r w:rsidR="00295173" w:rsidRPr="001811FA">
              <w:rPr>
                <w:rFonts w:cs="Calibri"/>
                <w:sz w:val="18"/>
                <w:szCs w:val="18"/>
              </w:rPr>
              <w:t>Thickness</w:t>
            </w:r>
            <w:r w:rsidRPr="001811FA">
              <w:rPr>
                <w:rFonts w:cs="Calibri"/>
                <w:sz w:val="18"/>
                <w:szCs w:val="18"/>
              </w:rPr>
              <w:t xml:space="preserve"> 3.6 mm, 5 Kg/m, with Required fitting and all accessories required</w:t>
            </w:r>
          </w:p>
        </w:tc>
        <w:tc>
          <w:tcPr>
            <w:tcW w:w="950" w:type="dxa"/>
            <w:tcBorders>
              <w:top w:val="single" w:sz="4" w:space="0" w:color="auto"/>
              <w:left w:val="nil"/>
              <w:bottom w:val="single" w:sz="4" w:space="0" w:color="auto"/>
              <w:right w:val="single" w:sz="4" w:space="0" w:color="auto"/>
            </w:tcBorders>
            <w:shd w:val="clear" w:color="000000" w:fill="FFFFFF"/>
            <w:noWrap/>
            <w:vAlign w:val="center"/>
            <w:hideMark/>
          </w:tcPr>
          <w:p w14:paraId="6354C82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4690602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BC6ABE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FBD01D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10FDC31F"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2A0C8A31" w14:textId="77777777" w:rsidTr="00DA3049">
        <w:trPr>
          <w:trHeight w:val="76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33F1A5D"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27</w:t>
            </w:r>
          </w:p>
        </w:tc>
        <w:tc>
          <w:tcPr>
            <w:tcW w:w="690" w:type="dxa"/>
            <w:vMerge/>
            <w:tcBorders>
              <w:top w:val="nil"/>
              <w:left w:val="single" w:sz="4" w:space="0" w:color="auto"/>
              <w:bottom w:val="single" w:sz="4" w:space="0" w:color="auto"/>
              <w:right w:val="single" w:sz="4" w:space="0" w:color="auto"/>
            </w:tcBorders>
            <w:vAlign w:val="center"/>
            <w:hideMark/>
          </w:tcPr>
          <w:p w14:paraId="16E338EE"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260BBF74" w14:textId="53457266" w:rsidR="00B5630E" w:rsidRPr="001811FA" w:rsidRDefault="00B5630E" w:rsidP="00B5630E">
            <w:pPr>
              <w:spacing w:after="0" w:line="240" w:lineRule="auto"/>
              <w:rPr>
                <w:rFonts w:cs="Calibri"/>
                <w:sz w:val="18"/>
                <w:szCs w:val="18"/>
              </w:rPr>
            </w:pPr>
            <w:r w:rsidRPr="001811FA">
              <w:rPr>
                <w:rFonts w:cs="Calibri"/>
                <w:sz w:val="18"/>
                <w:szCs w:val="18"/>
              </w:rPr>
              <w:t xml:space="preserve">Gate value (Flanged gate value-good quality) </w:t>
            </w:r>
            <w:proofErr w:type="spellStart"/>
            <w:r w:rsidRPr="001811FA">
              <w:rPr>
                <w:rFonts w:cs="Calibri"/>
                <w:sz w:val="18"/>
                <w:szCs w:val="18"/>
              </w:rPr>
              <w:t>Nomina</w:t>
            </w:r>
            <w:proofErr w:type="spellEnd"/>
            <w:r w:rsidRPr="001811FA">
              <w:rPr>
                <w:rFonts w:cs="Calibri"/>
                <w:sz w:val="18"/>
                <w:szCs w:val="18"/>
              </w:rPr>
              <w:t xml:space="preserve"> diameter 2 </w:t>
            </w:r>
            <w:r w:rsidR="00D026B6" w:rsidRPr="001811FA">
              <w:rPr>
                <w:rFonts w:cs="Calibri"/>
                <w:sz w:val="18"/>
                <w:szCs w:val="18"/>
              </w:rPr>
              <w:t>inches</w:t>
            </w:r>
            <w:r w:rsidRPr="001811FA">
              <w:rPr>
                <w:rFonts w:cs="Calibri"/>
                <w:sz w:val="18"/>
                <w:szCs w:val="18"/>
              </w:rPr>
              <w:t xml:space="preserve"> for washout pipe, with all fitting and accessories required</w:t>
            </w:r>
          </w:p>
        </w:tc>
        <w:tc>
          <w:tcPr>
            <w:tcW w:w="950" w:type="dxa"/>
            <w:tcBorders>
              <w:top w:val="nil"/>
              <w:left w:val="nil"/>
              <w:bottom w:val="single" w:sz="4" w:space="0" w:color="auto"/>
              <w:right w:val="single" w:sz="4" w:space="0" w:color="auto"/>
            </w:tcBorders>
            <w:shd w:val="clear" w:color="000000" w:fill="FFFFFF"/>
            <w:noWrap/>
            <w:vAlign w:val="center"/>
            <w:hideMark/>
          </w:tcPr>
          <w:p w14:paraId="2BBC997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7D571E6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1237130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5E23F9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33ADB52F"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164F9767"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E1E438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28</w:t>
            </w:r>
          </w:p>
        </w:tc>
        <w:tc>
          <w:tcPr>
            <w:tcW w:w="690" w:type="dxa"/>
            <w:vMerge/>
            <w:tcBorders>
              <w:top w:val="nil"/>
              <w:left w:val="single" w:sz="4" w:space="0" w:color="auto"/>
              <w:bottom w:val="single" w:sz="4" w:space="0" w:color="auto"/>
              <w:right w:val="single" w:sz="4" w:space="0" w:color="auto"/>
            </w:tcBorders>
            <w:vAlign w:val="center"/>
            <w:hideMark/>
          </w:tcPr>
          <w:p w14:paraId="2A11880F"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7D9D5E25" w14:textId="5682DA98" w:rsidR="00B5630E" w:rsidRPr="001811FA" w:rsidRDefault="00B5630E" w:rsidP="00B5630E">
            <w:pPr>
              <w:spacing w:after="0" w:line="240" w:lineRule="auto"/>
              <w:rPr>
                <w:rFonts w:cs="Calibri"/>
                <w:sz w:val="18"/>
                <w:szCs w:val="18"/>
              </w:rPr>
            </w:pPr>
            <w:r w:rsidRPr="001811FA">
              <w:rPr>
                <w:rFonts w:cs="Calibri"/>
                <w:sz w:val="18"/>
                <w:szCs w:val="18"/>
              </w:rPr>
              <w:t xml:space="preserve">GI outlet pipe 4", OD 113.9 mm, </w:t>
            </w:r>
            <w:r w:rsidR="00D026B6" w:rsidRPr="001811FA">
              <w:rPr>
                <w:rFonts w:cs="Calibri"/>
                <w:sz w:val="18"/>
                <w:szCs w:val="18"/>
              </w:rPr>
              <w:t>Thickness</w:t>
            </w:r>
            <w:r w:rsidRPr="001811FA">
              <w:rPr>
                <w:rFonts w:cs="Calibri"/>
                <w:sz w:val="18"/>
                <w:szCs w:val="18"/>
              </w:rPr>
              <w:t xml:space="preserve"> 4.5 mm, 12.2 Kg/m, with Required fitting and all accessories required, or best quality available in the market, confirmed by NRC engineer</w:t>
            </w:r>
          </w:p>
        </w:tc>
        <w:tc>
          <w:tcPr>
            <w:tcW w:w="950" w:type="dxa"/>
            <w:tcBorders>
              <w:top w:val="nil"/>
              <w:left w:val="nil"/>
              <w:bottom w:val="single" w:sz="4" w:space="0" w:color="auto"/>
              <w:right w:val="single" w:sz="4" w:space="0" w:color="auto"/>
            </w:tcBorders>
            <w:shd w:val="clear" w:color="000000" w:fill="FFFFFF"/>
            <w:noWrap/>
            <w:vAlign w:val="center"/>
            <w:hideMark/>
          </w:tcPr>
          <w:p w14:paraId="1931A23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12</w:t>
            </w:r>
          </w:p>
        </w:tc>
        <w:tc>
          <w:tcPr>
            <w:tcW w:w="670" w:type="dxa"/>
            <w:tcBorders>
              <w:top w:val="nil"/>
              <w:left w:val="nil"/>
              <w:bottom w:val="single" w:sz="4" w:space="0" w:color="auto"/>
              <w:right w:val="single" w:sz="4" w:space="0" w:color="auto"/>
            </w:tcBorders>
            <w:shd w:val="clear" w:color="auto" w:fill="auto"/>
            <w:noWrap/>
            <w:vAlign w:val="center"/>
            <w:hideMark/>
          </w:tcPr>
          <w:p w14:paraId="2028B35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547482D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4CB7BF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D5EBB98"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1D89DA98"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6701473"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29</w:t>
            </w:r>
          </w:p>
        </w:tc>
        <w:tc>
          <w:tcPr>
            <w:tcW w:w="690" w:type="dxa"/>
            <w:vMerge/>
            <w:tcBorders>
              <w:top w:val="nil"/>
              <w:left w:val="single" w:sz="4" w:space="0" w:color="auto"/>
              <w:bottom w:val="single" w:sz="4" w:space="0" w:color="auto"/>
              <w:right w:val="single" w:sz="4" w:space="0" w:color="auto"/>
            </w:tcBorders>
            <w:vAlign w:val="center"/>
            <w:hideMark/>
          </w:tcPr>
          <w:p w14:paraId="14CD44F0"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21DA77C4" w14:textId="77777777" w:rsidR="00B5630E" w:rsidRPr="001811FA" w:rsidRDefault="00B5630E" w:rsidP="00B5630E">
            <w:pPr>
              <w:spacing w:after="0" w:line="240" w:lineRule="auto"/>
              <w:rPr>
                <w:rFonts w:cs="Calibri"/>
                <w:sz w:val="18"/>
                <w:szCs w:val="18"/>
              </w:rPr>
            </w:pPr>
            <w:r w:rsidRPr="001811FA">
              <w:rPr>
                <w:rFonts w:cs="Calibri"/>
                <w:sz w:val="18"/>
                <w:szCs w:val="18"/>
              </w:rPr>
              <w:t>Manhole Structure, based on design drawings</w:t>
            </w:r>
          </w:p>
        </w:tc>
        <w:tc>
          <w:tcPr>
            <w:tcW w:w="950" w:type="dxa"/>
            <w:tcBorders>
              <w:top w:val="nil"/>
              <w:left w:val="nil"/>
              <w:bottom w:val="single" w:sz="4" w:space="0" w:color="auto"/>
              <w:right w:val="single" w:sz="4" w:space="0" w:color="auto"/>
            </w:tcBorders>
            <w:shd w:val="clear" w:color="000000" w:fill="FFFFFF"/>
            <w:noWrap/>
            <w:vAlign w:val="center"/>
            <w:hideMark/>
          </w:tcPr>
          <w:p w14:paraId="5531661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3</w:t>
            </w:r>
          </w:p>
        </w:tc>
        <w:tc>
          <w:tcPr>
            <w:tcW w:w="670" w:type="dxa"/>
            <w:tcBorders>
              <w:top w:val="nil"/>
              <w:left w:val="nil"/>
              <w:bottom w:val="single" w:sz="4" w:space="0" w:color="auto"/>
              <w:right w:val="single" w:sz="4" w:space="0" w:color="auto"/>
            </w:tcBorders>
            <w:shd w:val="clear" w:color="auto" w:fill="auto"/>
            <w:noWrap/>
            <w:vAlign w:val="center"/>
            <w:hideMark/>
          </w:tcPr>
          <w:p w14:paraId="6326F3B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6860D8D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66BD21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167FE0B"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3B641DBA" w14:textId="77777777" w:rsidTr="000C6386">
        <w:trPr>
          <w:trHeight w:val="315"/>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B097"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30</w:t>
            </w: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58EA739C" w14:textId="77777777" w:rsidR="00B5630E" w:rsidRPr="001811FA" w:rsidRDefault="00B5630E" w:rsidP="00B5630E">
            <w:pPr>
              <w:spacing w:after="0" w:line="240" w:lineRule="auto"/>
              <w:rPr>
                <w:rFonts w:cs="Calibri"/>
                <w:b/>
                <w:bCs/>
                <w:sz w:val="18"/>
                <w:szCs w:val="18"/>
              </w:rPr>
            </w:pPr>
          </w:p>
        </w:tc>
        <w:tc>
          <w:tcPr>
            <w:tcW w:w="4376" w:type="dxa"/>
            <w:tcBorders>
              <w:top w:val="single" w:sz="4" w:space="0" w:color="auto"/>
              <w:left w:val="nil"/>
              <w:bottom w:val="single" w:sz="4" w:space="0" w:color="auto"/>
              <w:right w:val="single" w:sz="4" w:space="0" w:color="auto"/>
            </w:tcBorders>
            <w:shd w:val="clear" w:color="000000" w:fill="FFFFFF"/>
            <w:vAlign w:val="center"/>
            <w:hideMark/>
          </w:tcPr>
          <w:p w14:paraId="356210F2" w14:textId="77777777" w:rsidR="00B5630E" w:rsidRPr="001811FA" w:rsidRDefault="00B5630E" w:rsidP="00B5630E">
            <w:pPr>
              <w:spacing w:after="0" w:line="240" w:lineRule="auto"/>
              <w:rPr>
                <w:rFonts w:cs="Calibri"/>
                <w:sz w:val="18"/>
                <w:szCs w:val="18"/>
              </w:rPr>
            </w:pPr>
            <w:r w:rsidRPr="001811FA">
              <w:rPr>
                <w:rFonts w:cs="Calibri"/>
                <w:sz w:val="18"/>
                <w:szCs w:val="18"/>
              </w:rPr>
              <w:t>Whole Glass for all GI visible pipes</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0E30F5A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20</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074BA93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CA724E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3408DA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4E876615"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61707B6F"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AD54A35"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31</w:t>
            </w:r>
          </w:p>
        </w:tc>
        <w:tc>
          <w:tcPr>
            <w:tcW w:w="690" w:type="dxa"/>
            <w:vMerge/>
            <w:tcBorders>
              <w:top w:val="nil"/>
              <w:left w:val="single" w:sz="4" w:space="0" w:color="auto"/>
              <w:bottom w:val="single" w:sz="4" w:space="0" w:color="auto"/>
              <w:right w:val="single" w:sz="4" w:space="0" w:color="auto"/>
            </w:tcBorders>
            <w:vAlign w:val="center"/>
            <w:hideMark/>
          </w:tcPr>
          <w:p w14:paraId="338C7A5E"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2F3F3AF2" w14:textId="56AE07FF" w:rsidR="00B5630E" w:rsidRPr="001811FA" w:rsidRDefault="00B5630E" w:rsidP="00B5630E">
            <w:pPr>
              <w:spacing w:after="0" w:line="240" w:lineRule="auto"/>
              <w:rPr>
                <w:rFonts w:cs="Calibri"/>
                <w:sz w:val="18"/>
                <w:szCs w:val="18"/>
              </w:rPr>
            </w:pPr>
            <w:r w:rsidRPr="001811FA">
              <w:rPr>
                <w:rFonts w:cs="Calibri"/>
                <w:sz w:val="18"/>
                <w:szCs w:val="18"/>
              </w:rPr>
              <w:t xml:space="preserve">Supplying, installation, laying and fitting in place of </w:t>
            </w:r>
            <w:r w:rsidR="00D026B6" w:rsidRPr="001811FA">
              <w:rPr>
                <w:rFonts w:cs="Calibri"/>
                <w:sz w:val="18"/>
                <w:szCs w:val="18"/>
              </w:rPr>
              <w:t>High-Density</w:t>
            </w:r>
            <w:r w:rsidRPr="001811FA">
              <w:rPr>
                <w:rFonts w:cs="Calibri"/>
                <w:sz w:val="18"/>
                <w:szCs w:val="18"/>
              </w:rPr>
              <w:t xml:space="preserve"> Polyethylene pipe </w:t>
            </w:r>
            <w:r w:rsidR="00D026B6" w:rsidRPr="001811FA">
              <w:rPr>
                <w:rFonts w:cs="Calibri"/>
                <w:sz w:val="18"/>
                <w:szCs w:val="18"/>
              </w:rPr>
              <w:t>(PN</w:t>
            </w:r>
            <w:r w:rsidRPr="001811FA">
              <w:rPr>
                <w:rFonts w:cs="Calibri"/>
                <w:sz w:val="18"/>
                <w:szCs w:val="18"/>
              </w:rPr>
              <w:t xml:space="preserve"> 16 SDR 11, OD 110- mm, ID 90 mm, 3.17 kg/m, </w:t>
            </w:r>
            <w:r w:rsidR="00D026B6" w:rsidRPr="001811FA">
              <w:rPr>
                <w:rFonts w:cs="Calibri"/>
                <w:sz w:val="18"/>
                <w:szCs w:val="18"/>
              </w:rPr>
              <w:t>best</w:t>
            </w:r>
            <w:r w:rsidRPr="001811FA">
              <w:rPr>
                <w:rFonts w:cs="Calibri"/>
                <w:sz w:val="18"/>
                <w:szCs w:val="18"/>
              </w:rPr>
              <w:t xml:space="preserve"> quality. With all accessories required including all connectivity materials </w:t>
            </w:r>
          </w:p>
        </w:tc>
        <w:tc>
          <w:tcPr>
            <w:tcW w:w="950" w:type="dxa"/>
            <w:tcBorders>
              <w:top w:val="nil"/>
              <w:left w:val="nil"/>
              <w:bottom w:val="single" w:sz="4" w:space="0" w:color="auto"/>
              <w:right w:val="single" w:sz="4" w:space="0" w:color="auto"/>
            </w:tcBorders>
            <w:shd w:val="clear" w:color="000000" w:fill="FFFFFF"/>
            <w:noWrap/>
            <w:vAlign w:val="center"/>
            <w:hideMark/>
          </w:tcPr>
          <w:p w14:paraId="27C524B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5</w:t>
            </w:r>
          </w:p>
        </w:tc>
        <w:tc>
          <w:tcPr>
            <w:tcW w:w="670" w:type="dxa"/>
            <w:tcBorders>
              <w:top w:val="nil"/>
              <w:left w:val="nil"/>
              <w:bottom w:val="single" w:sz="4" w:space="0" w:color="auto"/>
              <w:right w:val="single" w:sz="4" w:space="0" w:color="auto"/>
            </w:tcBorders>
            <w:shd w:val="clear" w:color="000000" w:fill="FFFFFF"/>
            <w:noWrap/>
            <w:vAlign w:val="center"/>
            <w:hideMark/>
          </w:tcPr>
          <w:p w14:paraId="511F43C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000000" w:fill="FFFFFF"/>
            <w:noWrap/>
            <w:vAlign w:val="center"/>
            <w:hideMark/>
          </w:tcPr>
          <w:p w14:paraId="3778BA7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D96E49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10CB4706"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5296ABA3"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33C2B64"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32</w:t>
            </w:r>
          </w:p>
        </w:tc>
        <w:tc>
          <w:tcPr>
            <w:tcW w:w="690" w:type="dxa"/>
            <w:vMerge/>
            <w:tcBorders>
              <w:top w:val="nil"/>
              <w:left w:val="single" w:sz="4" w:space="0" w:color="auto"/>
              <w:bottom w:val="single" w:sz="4" w:space="0" w:color="auto"/>
              <w:right w:val="single" w:sz="4" w:space="0" w:color="auto"/>
            </w:tcBorders>
            <w:vAlign w:val="center"/>
            <w:hideMark/>
          </w:tcPr>
          <w:p w14:paraId="26595B8B"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4D19B086" w14:textId="53590ED0" w:rsidR="00B5630E" w:rsidRPr="001811FA" w:rsidRDefault="00B5630E" w:rsidP="00B5630E">
            <w:pPr>
              <w:spacing w:after="0" w:line="240" w:lineRule="auto"/>
              <w:rPr>
                <w:rFonts w:cs="Calibri"/>
                <w:sz w:val="18"/>
                <w:szCs w:val="18"/>
              </w:rPr>
            </w:pPr>
            <w:r w:rsidRPr="001811FA">
              <w:rPr>
                <w:rFonts w:cs="Calibri"/>
                <w:sz w:val="18"/>
                <w:szCs w:val="18"/>
              </w:rPr>
              <w:t xml:space="preserve">Supplying, installation, laying and fitting in place of </w:t>
            </w:r>
            <w:r w:rsidR="00D026B6" w:rsidRPr="001811FA">
              <w:rPr>
                <w:rFonts w:cs="Calibri"/>
                <w:sz w:val="18"/>
                <w:szCs w:val="18"/>
              </w:rPr>
              <w:t>High-Density</w:t>
            </w:r>
            <w:r w:rsidRPr="001811FA">
              <w:rPr>
                <w:rFonts w:cs="Calibri"/>
                <w:sz w:val="18"/>
                <w:szCs w:val="18"/>
              </w:rPr>
              <w:t xml:space="preserve"> Polyethylene pipe </w:t>
            </w:r>
            <w:r w:rsidR="00D026B6" w:rsidRPr="001811FA">
              <w:rPr>
                <w:rFonts w:cs="Calibri"/>
                <w:sz w:val="18"/>
                <w:szCs w:val="18"/>
              </w:rPr>
              <w:t>(PN</w:t>
            </w:r>
            <w:r w:rsidRPr="001811FA">
              <w:rPr>
                <w:rFonts w:cs="Calibri"/>
                <w:sz w:val="18"/>
                <w:szCs w:val="18"/>
              </w:rPr>
              <w:t xml:space="preserve"> 16 SDR 11, OD 50- mm, ID 40.8 mm, 0.672 kg/m, </w:t>
            </w:r>
            <w:r w:rsidR="00D026B6" w:rsidRPr="001811FA">
              <w:rPr>
                <w:rFonts w:cs="Calibri"/>
                <w:sz w:val="18"/>
                <w:szCs w:val="18"/>
              </w:rPr>
              <w:t>best</w:t>
            </w:r>
            <w:r w:rsidRPr="001811FA">
              <w:rPr>
                <w:rFonts w:cs="Calibri"/>
                <w:sz w:val="18"/>
                <w:szCs w:val="18"/>
              </w:rPr>
              <w:t xml:space="preserve"> quality. With all accessories required including all connectivity materials </w:t>
            </w:r>
          </w:p>
        </w:tc>
        <w:tc>
          <w:tcPr>
            <w:tcW w:w="950" w:type="dxa"/>
            <w:tcBorders>
              <w:top w:val="nil"/>
              <w:left w:val="nil"/>
              <w:bottom w:val="single" w:sz="4" w:space="0" w:color="auto"/>
              <w:right w:val="single" w:sz="4" w:space="0" w:color="auto"/>
            </w:tcBorders>
            <w:shd w:val="clear" w:color="000000" w:fill="FFFFFF"/>
            <w:noWrap/>
            <w:vAlign w:val="center"/>
            <w:hideMark/>
          </w:tcPr>
          <w:p w14:paraId="6D95D40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210</w:t>
            </w:r>
          </w:p>
        </w:tc>
        <w:tc>
          <w:tcPr>
            <w:tcW w:w="670" w:type="dxa"/>
            <w:tcBorders>
              <w:top w:val="nil"/>
              <w:left w:val="nil"/>
              <w:bottom w:val="single" w:sz="4" w:space="0" w:color="auto"/>
              <w:right w:val="single" w:sz="4" w:space="0" w:color="auto"/>
            </w:tcBorders>
            <w:shd w:val="clear" w:color="000000" w:fill="FFFFFF"/>
            <w:noWrap/>
            <w:vAlign w:val="center"/>
            <w:hideMark/>
          </w:tcPr>
          <w:p w14:paraId="27F3F81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000000" w:fill="FFFFFF"/>
            <w:noWrap/>
            <w:vAlign w:val="center"/>
            <w:hideMark/>
          </w:tcPr>
          <w:p w14:paraId="55818BC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5DB5F8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2BED8867"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310CAA8F"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9436C5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33</w:t>
            </w:r>
          </w:p>
        </w:tc>
        <w:tc>
          <w:tcPr>
            <w:tcW w:w="690" w:type="dxa"/>
            <w:vMerge/>
            <w:tcBorders>
              <w:top w:val="nil"/>
              <w:left w:val="single" w:sz="4" w:space="0" w:color="auto"/>
              <w:bottom w:val="single" w:sz="4" w:space="0" w:color="auto"/>
              <w:right w:val="single" w:sz="4" w:space="0" w:color="auto"/>
            </w:tcBorders>
            <w:vAlign w:val="center"/>
            <w:hideMark/>
          </w:tcPr>
          <w:p w14:paraId="2AA06DE5"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67A4C2D4" w14:textId="32A5EA35" w:rsidR="00B5630E" w:rsidRPr="001811FA" w:rsidRDefault="00B5630E" w:rsidP="00B5630E">
            <w:pPr>
              <w:spacing w:after="0" w:line="240" w:lineRule="auto"/>
              <w:rPr>
                <w:rFonts w:cs="Calibri"/>
                <w:sz w:val="18"/>
                <w:szCs w:val="18"/>
              </w:rPr>
            </w:pPr>
            <w:r w:rsidRPr="001811FA">
              <w:rPr>
                <w:rFonts w:cs="Calibri"/>
                <w:sz w:val="18"/>
                <w:szCs w:val="18"/>
              </w:rPr>
              <w:t xml:space="preserve">Supplying, installation, laying and fitting in place of </w:t>
            </w:r>
            <w:r w:rsidR="00D026B6" w:rsidRPr="001811FA">
              <w:rPr>
                <w:rFonts w:cs="Calibri"/>
                <w:sz w:val="18"/>
                <w:szCs w:val="18"/>
              </w:rPr>
              <w:t>High-Density</w:t>
            </w:r>
            <w:r w:rsidRPr="001811FA">
              <w:rPr>
                <w:rFonts w:cs="Calibri"/>
                <w:sz w:val="18"/>
                <w:szCs w:val="18"/>
              </w:rPr>
              <w:t xml:space="preserve"> Polyethylene pipe </w:t>
            </w:r>
            <w:r w:rsidR="00D026B6" w:rsidRPr="001811FA">
              <w:rPr>
                <w:rFonts w:cs="Calibri"/>
                <w:sz w:val="18"/>
                <w:szCs w:val="18"/>
              </w:rPr>
              <w:t>(PN</w:t>
            </w:r>
            <w:r w:rsidRPr="001811FA">
              <w:rPr>
                <w:rFonts w:cs="Calibri"/>
                <w:sz w:val="18"/>
                <w:szCs w:val="18"/>
              </w:rPr>
              <w:t xml:space="preserve"> 16 SDR 11, OD 63- mm, ID 51.4 mm, 1.06 kg/m, </w:t>
            </w:r>
            <w:r w:rsidR="00D026B6" w:rsidRPr="001811FA">
              <w:rPr>
                <w:rFonts w:cs="Calibri"/>
                <w:sz w:val="18"/>
                <w:szCs w:val="18"/>
              </w:rPr>
              <w:t>best</w:t>
            </w:r>
            <w:r w:rsidRPr="001811FA">
              <w:rPr>
                <w:rFonts w:cs="Calibri"/>
                <w:sz w:val="18"/>
                <w:szCs w:val="18"/>
              </w:rPr>
              <w:t xml:space="preserve"> quality. With all accessories required including all connectivity materials </w:t>
            </w:r>
          </w:p>
        </w:tc>
        <w:tc>
          <w:tcPr>
            <w:tcW w:w="950" w:type="dxa"/>
            <w:tcBorders>
              <w:top w:val="nil"/>
              <w:left w:val="nil"/>
              <w:bottom w:val="single" w:sz="4" w:space="0" w:color="auto"/>
              <w:right w:val="single" w:sz="4" w:space="0" w:color="auto"/>
            </w:tcBorders>
            <w:shd w:val="clear" w:color="000000" w:fill="FFFFFF"/>
            <w:noWrap/>
            <w:vAlign w:val="center"/>
            <w:hideMark/>
          </w:tcPr>
          <w:p w14:paraId="36D33AA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375</w:t>
            </w:r>
          </w:p>
        </w:tc>
        <w:tc>
          <w:tcPr>
            <w:tcW w:w="670" w:type="dxa"/>
            <w:tcBorders>
              <w:top w:val="nil"/>
              <w:left w:val="nil"/>
              <w:bottom w:val="single" w:sz="4" w:space="0" w:color="auto"/>
              <w:right w:val="single" w:sz="4" w:space="0" w:color="auto"/>
            </w:tcBorders>
            <w:shd w:val="clear" w:color="000000" w:fill="FFFFFF"/>
            <w:noWrap/>
            <w:vAlign w:val="center"/>
            <w:hideMark/>
          </w:tcPr>
          <w:p w14:paraId="607DC0E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000000" w:fill="FFFFFF"/>
            <w:noWrap/>
            <w:vAlign w:val="center"/>
            <w:hideMark/>
          </w:tcPr>
          <w:p w14:paraId="535E4C8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3AA1B5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FE721E9"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60D404BF"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DF7EB4B"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34</w:t>
            </w:r>
          </w:p>
        </w:tc>
        <w:tc>
          <w:tcPr>
            <w:tcW w:w="690" w:type="dxa"/>
            <w:vMerge/>
            <w:tcBorders>
              <w:top w:val="nil"/>
              <w:left w:val="single" w:sz="4" w:space="0" w:color="auto"/>
              <w:bottom w:val="single" w:sz="4" w:space="0" w:color="auto"/>
              <w:right w:val="single" w:sz="4" w:space="0" w:color="auto"/>
            </w:tcBorders>
            <w:vAlign w:val="center"/>
            <w:hideMark/>
          </w:tcPr>
          <w:p w14:paraId="3B0A70B1"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1A9204FA" w14:textId="5CE9E45E" w:rsidR="00B5630E" w:rsidRPr="001811FA" w:rsidRDefault="00B5630E" w:rsidP="00B5630E">
            <w:pPr>
              <w:spacing w:after="0" w:line="240" w:lineRule="auto"/>
              <w:rPr>
                <w:rFonts w:cs="Calibri"/>
                <w:sz w:val="18"/>
                <w:szCs w:val="18"/>
              </w:rPr>
            </w:pPr>
            <w:r w:rsidRPr="001811FA">
              <w:rPr>
                <w:rFonts w:cs="Calibri"/>
                <w:sz w:val="18"/>
                <w:szCs w:val="18"/>
              </w:rPr>
              <w:t xml:space="preserve">Supplying, installation, laying and fitting in place of </w:t>
            </w:r>
            <w:r w:rsidR="00D026B6" w:rsidRPr="001811FA">
              <w:rPr>
                <w:rFonts w:cs="Calibri"/>
                <w:sz w:val="18"/>
                <w:szCs w:val="18"/>
              </w:rPr>
              <w:t>High-Density</w:t>
            </w:r>
            <w:r w:rsidRPr="001811FA">
              <w:rPr>
                <w:rFonts w:cs="Calibri"/>
                <w:sz w:val="18"/>
                <w:szCs w:val="18"/>
              </w:rPr>
              <w:t xml:space="preserve"> Polyethylene pipe </w:t>
            </w:r>
            <w:r w:rsidR="00D026B6" w:rsidRPr="001811FA">
              <w:rPr>
                <w:rFonts w:cs="Calibri"/>
                <w:sz w:val="18"/>
                <w:szCs w:val="18"/>
              </w:rPr>
              <w:t>(PN</w:t>
            </w:r>
            <w:r w:rsidRPr="001811FA">
              <w:rPr>
                <w:rFonts w:cs="Calibri"/>
                <w:sz w:val="18"/>
                <w:szCs w:val="18"/>
              </w:rPr>
              <w:t xml:space="preserve"> 16 SDR 11, OD 40- mm, ID 32.6 mm, 0.434 kg/m, </w:t>
            </w:r>
            <w:r w:rsidR="00D026B6" w:rsidRPr="001811FA">
              <w:rPr>
                <w:rFonts w:cs="Calibri"/>
                <w:sz w:val="18"/>
                <w:szCs w:val="18"/>
              </w:rPr>
              <w:t>best</w:t>
            </w:r>
            <w:r w:rsidRPr="001811FA">
              <w:rPr>
                <w:rFonts w:cs="Calibri"/>
                <w:sz w:val="18"/>
                <w:szCs w:val="18"/>
              </w:rPr>
              <w:t xml:space="preserve"> quality. With all accessories required including all connectivity materials </w:t>
            </w:r>
          </w:p>
        </w:tc>
        <w:tc>
          <w:tcPr>
            <w:tcW w:w="950" w:type="dxa"/>
            <w:tcBorders>
              <w:top w:val="nil"/>
              <w:left w:val="nil"/>
              <w:bottom w:val="single" w:sz="4" w:space="0" w:color="auto"/>
              <w:right w:val="single" w:sz="4" w:space="0" w:color="auto"/>
            </w:tcBorders>
            <w:shd w:val="clear" w:color="000000" w:fill="FFFFFF"/>
            <w:noWrap/>
            <w:vAlign w:val="center"/>
            <w:hideMark/>
          </w:tcPr>
          <w:p w14:paraId="6ED5BA0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107</w:t>
            </w:r>
          </w:p>
        </w:tc>
        <w:tc>
          <w:tcPr>
            <w:tcW w:w="670" w:type="dxa"/>
            <w:tcBorders>
              <w:top w:val="nil"/>
              <w:left w:val="nil"/>
              <w:bottom w:val="single" w:sz="4" w:space="0" w:color="auto"/>
              <w:right w:val="single" w:sz="4" w:space="0" w:color="auto"/>
            </w:tcBorders>
            <w:shd w:val="clear" w:color="000000" w:fill="FFFFFF"/>
            <w:noWrap/>
            <w:vAlign w:val="center"/>
            <w:hideMark/>
          </w:tcPr>
          <w:p w14:paraId="184E2B6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000000" w:fill="FFFFFF"/>
            <w:noWrap/>
            <w:vAlign w:val="center"/>
            <w:hideMark/>
          </w:tcPr>
          <w:p w14:paraId="09E4FE1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0F49E1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33626546"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30EBCC06"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0C6F6D1"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35</w:t>
            </w:r>
          </w:p>
        </w:tc>
        <w:tc>
          <w:tcPr>
            <w:tcW w:w="690" w:type="dxa"/>
            <w:vMerge/>
            <w:tcBorders>
              <w:top w:val="nil"/>
              <w:left w:val="single" w:sz="4" w:space="0" w:color="auto"/>
              <w:bottom w:val="single" w:sz="4" w:space="0" w:color="auto"/>
              <w:right w:val="single" w:sz="4" w:space="0" w:color="auto"/>
            </w:tcBorders>
            <w:vAlign w:val="center"/>
            <w:hideMark/>
          </w:tcPr>
          <w:p w14:paraId="2BF78B31"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52A3936B" w14:textId="239042D3" w:rsidR="00B5630E" w:rsidRPr="001811FA" w:rsidRDefault="00B5630E" w:rsidP="00B5630E">
            <w:pPr>
              <w:spacing w:after="0" w:line="240" w:lineRule="auto"/>
              <w:rPr>
                <w:rFonts w:cs="Calibri"/>
                <w:sz w:val="18"/>
                <w:szCs w:val="18"/>
              </w:rPr>
            </w:pPr>
            <w:r w:rsidRPr="001811FA">
              <w:rPr>
                <w:rFonts w:cs="Calibri"/>
                <w:sz w:val="18"/>
                <w:szCs w:val="18"/>
              </w:rPr>
              <w:t xml:space="preserve">Supplying, installation, laying and fitting in place of </w:t>
            </w:r>
            <w:r w:rsidR="00D026B6" w:rsidRPr="001811FA">
              <w:rPr>
                <w:rFonts w:cs="Calibri"/>
                <w:sz w:val="18"/>
                <w:szCs w:val="18"/>
              </w:rPr>
              <w:t>High-Density</w:t>
            </w:r>
            <w:r w:rsidRPr="001811FA">
              <w:rPr>
                <w:rFonts w:cs="Calibri"/>
                <w:sz w:val="18"/>
                <w:szCs w:val="18"/>
              </w:rPr>
              <w:t xml:space="preserve"> Polyethylene pipe </w:t>
            </w:r>
            <w:r w:rsidR="00D026B6" w:rsidRPr="001811FA">
              <w:rPr>
                <w:rFonts w:cs="Calibri"/>
                <w:sz w:val="18"/>
                <w:szCs w:val="18"/>
              </w:rPr>
              <w:t>(PN</w:t>
            </w:r>
            <w:r w:rsidRPr="001811FA">
              <w:rPr>
                <w:rFonts w:cs="Calibri"/>
                <w:sz w:val="18"/>
                <w:szCs w:val="18"/>
              </w:rPr>
              <w:t xml:space="preserve"> 16 SDR 11, OD 32- mm, ID 26.8 mm, 0.275 kg/m, </w:t>
            </w:r>
            <w:r w:rsidR="00D026B6" w:rsidRPr="001811FA">
              <w:rPr>
                <w:rFonts w:cs="Calibri"/>
                <w:sz w:val="18"/>
                <w:szCs w:val="18"/>
              </w:rPr>
              <w:t>best</w:t>
            </w:r>
            <w:r w:rsidRPr="001811FA">
              <w:rPr>
                <w:rFonts w:cs="Calibri"/>
                <w:sz w:val="18"/>
                <w:szCs w:val="18"/>
              </w:rPr>
              <w:t xml:space="preserve"> quality. With all accessories required including all connectivity materials </w:t>
            </w:r>
          </w:p>
        </w:tc>
        <w:tc>
          <w:tcPr>
            <w:tcW w:w="950" w:type="dxa"/>
            <w:tcBorders>
              <w:top w:val="nil"/>
              <w:left w:val="nil"/>
              <w:bottom w:val="single" w:sz="4" w:space="0" w:color="auto"/>
              <w:right w:val="single" w:sz="4" w:space="0" w:color="auto"/>
            </w:tcBorders>
            <w:shd w:val="clear" w:color="000000" w:fill="FFFFFF"/>
            <w:noWrap/>
            <w:vAlign w:val="center"/>
            <w:hideMark/>
          </w:tcPr>
          <w:p w14:paraId="685B47A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143</w:t>
            </w:r>
          </w:p>
        </w:tc>
        <w:tc>
          <w:tcPr>
            <w:tcW w:w="670" w:type="dxa"/>
            <w:tcBorders>
              <w:top w:val="nil"/>
              <w:left w:val="nil"/>
              <w:bottom w:val="single" w:sz="4" w:space="0" w:color="auto"/>
              <w:right w:val="single" w:sz="4" w:space="0" w:color="auto"/>
            </w:tcBorders>
            <w:shd w:val="clear" w:color="000000" w:fill="FFFFFF"/>
            <w:noWrap/>
            <w:vAlign w:val="center"/>
            <w:hideMark/>
          </w:tcPr>
          <w:p w14:paraId="10DA004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000000" w:fill="FFFFFF"/>
            <w:noWrap/>
            <w:vAlign w:val="center"/>
            <w:hideMark/>
          </w:tcPr>
          <w:p w14:paraId="16499FB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18166A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7C4CFF51"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18075152" w14:textId="77777777" w:rsidTr="00DA3049">
        <w:trPr>
          <w:trHeight w:val="102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0FED6EC"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36</w:t>
            </w:r>
          </w:p>
        </w:tc>
        <w:tc>
          <w:tcPr>
            <w:tcW w:w="690" w:type="dxa"/>
            <w:vMerge/>
            <w:tcBorders>
              <w:top w:val="nil"/>
              <w:left w:val="single" w:sz="4" w:space="0" w:color="auto"/>
              <w:bottom w:val="single" w:sz="4" w:space="0" w:color="auto"/>
              <w:right w:val="single" w:sz="4" w:space="0" w:color="auto"/>
            </w:tcBorders>
            <w:vAlign w:val="center"/>
            <w:hideMark/>
          </w:tcPr>
          <w:p w14:paraId="2B880649"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1C65DD3D" w14:textId="3C747BB5" w:rsidR="00B5630E" w:rsidRPr="001811FA" w:rsidRDefault="00B5630E" w:rsidP="00B5630E">
            <w:pPr>
              <w:spacing w:after="0" w:line="240" w:lineRule="auto"/>
              <w:rPr>
                <w:rFonts w:cs="Calibri"/>
                <w:sz w:val="18"/>
                <w:szCs w:val="18"/>
              </w:rPr>
            </w:pPr>
            <w:r w:rsidRPr="001811FA">
              <w:rPr>
                <w:rFonts w:cs="Calibri"/>
                <w:sz w:val="18"/>
                <w:szCs w:val="18"/>
              </w:rPr>
              <w:t xml:space="preserve">Supplying, installation, laying and fitting in place of </w:t>
            </w:r>
            <w:r w:rsidR="00D026B6" w:rsidRPr="001811FA">
              <w:rPr>
                <w:rFonts w:cs="Calibri"/>
                <w:sz w:val="18"/>
                <w:szCs w:val="18"/>
              </w:rPr>
              <w:t>High-Density</w:t>
            </w:r>
            <w:r w:rsidRPr="001811FA">
              <w:rPr>
                <w:rFonts w:cs="Calibri"/>
                <w:sz w:val="18"/>
                <w:szCs w:val="18"/>
              </w:rPr>
              <w:t xml:space="preserve"> Polyethylene pipe </w:t>
            </w:r>
            <w:r w:rsidR="00D026B6" w:rsidRPr="001811FA">
              <w:rPr>
                <w:rFonts w:cs="Calibri"/>
                <w:sz w:val="18"/>
                <w:szCs w:val="18"/>
              </w:rPr>
              <w:t>(PN</w:t>
            </w:r>
            <w:r w:rsidRPr="001811FA">
              <w:rPr>
                <w:rFonts w:cs="Calibri"/>
                <w:sz w:val="18"/>
                <w:szCs w:val="18"/>
              </w:rPr>
              <w:t xml:space="preserve"> 16 SDR 11, OD 25- mm, ID 20.4 mm, 0.173 kg/m, </w:t>
            </w:r>
            <w:r w:rsidR="00D026B6" w:rsidRPr="001811FA">
              <w:rPr>
                <w:rFonts w:cs="Calibri"/>
                <w:sz w:val="18"/>
                <w:szCs w:val="18"/>
              </w:rPr>
              <w:t>best</w:t>
            </w:r>
            <w:r w:rsidRPr="001811FA">
              <w:rPr>
                <w:rFonts w:cs="Calibri"/>
                <w:sz w:val="18"/>
                <w:szCs w:val="18"/>
              </w:rPr>
              <w:t xml:space="preserve"> quality. With all accessories required including all connectivity materials </w:t>
            </w:r>
          </w:p>
        </w:tc>
        <w:tc>
          <w:tcPr>
            <w:tcW w:w="950" w:type="dxa"/>
            <w:tcBorders>
              <w:top w:val="nil"/>
              <w:left w:val="nil"/>
              <w:bottom w:val="single" w:sz="4" w:space="0" w:color="auto"/>
              <w:right w:val="single" w:sz="4" w:space="0" w:color="auto"/>
            </w:tcBorders>
            <w:shd w:val="clear" w:color="auto" w:fill="auto"/>
            <w:noWrap/>
            <w:vAlign w:val="center"/>
            <w:hideMark/>
          </w:tcPr>
          <w:p w14:paraId="0AE521E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148</w:t>
            </w:r>
          </w:p>
        </w:tc>
        <w:tc>
          <w:tcPr>
            <w:tcW w:w="670" w:type="dxa"/>
            <w:tcBorders>
              <w:top w:val="nil"/>
              <w:left w:val="nil"/>
              <w:bottom w:val="single" w:sz="4" w:space="0" w:color="auto"/>
              <w:right w:val="single" w:sz="4" w:space="0" w:color="auto"/>
            </w:tcBorders>
            <w:shd w:val="clear" w:color="auto" w:fill="auto"/>
            <w:noWrap/>
            <w:vAlign w:val="center"/>
            <w:hideMark/>
          </w:tcPr>
          <w:p w14:paraId="1352BCB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000000" w:fill="FFFFFF"/>
            <w:noWrap/>
            <w:vAlign w:val="center"/>
            <w:hideMark/>
          </w:tcPr>
          <w:p w14:paraId="681D8BF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0908A3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413D60B"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4B6101EE"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BC76AC9"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37</w:t>
            </w:r>
          </w:p>
        </w:tc>
        <w:tc>
          <w:tcPr>
            <w:tcW w:w="690" w:type="dxa"/>
            <w:vMerge/>
            <w:tcBorders>
              <w:top w:val="nil"/>
              <w:left w:val="single" w:sz="4" w:space="0" w:color="auto"/>
              <w:bottom w:val="single" w:sz="4" w:space="0" w:color="auto"/>
              <w:right w:val="single" w:sz="4" w:space="0" w:color="auto"/>
            </w:tcBorders>
            <w:vAlign w:val="center"/>
            <w:hideMark/>
          </w:tcPr>
          <w:p w14:paraId="5C58A378"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4F841593" w14:textId="77777777" w:rsidR="00B5630E" w:rsidRPr="001811FA" w:rsidRDefault="00B5630E" w:rsidP="00B5630E">
            <w:pPr>
              <w:spacing w:after="0" w:line="240" w:lineRule="auto"/>
              <w:rPr>
                <w:rFonts w:cs="Calibri"/>
                <w:sz w:val="18"/>
                <w:szCs w:val="18"/>
              </w:rPr>
            </w:pPr>
            <w:r w:rsidRPr="001811FA">
              <w:rPr>
                <w:rFonts w:cs="Calibri"/>
                <w:sz w:val="18"/>
                <w:szCs w:val="18"/>
              </w:rPr>
              <w:t>Reservoir Painting Mix White and Orange as NRC Logo (two layers) oil 100%</w:t>
            </w:r>
          </w:p>
        </w:tc>
        <w:tc>
          <w:tcPr>
            <w:tcW w:w="950" w:type="dxa"/>
            <w:tcBorders>
              <w:top w:val="nil"/>
              <w:left w:val="nil"/>
              <w:bottom w:val="single" w:sz="4" w:space="0" w:color="auto"/>
              <w:right w:val="single" w:sz="4" w:space="0" w:color="auto"/>
            </w:tcBorders>
            <w:shd w:val="clear" w:color="auto" w:fill="auto"/>
            <w:noWrap/>
            <w:vAlign w:val="center"/>
            <w:hideMark/>
          </w:tcPr>
          <w:p w14:paraId="193C803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275</w:t>
            </w:r>
          </w:p>
        </w:tc>
        <w:tc>
          <w:tcPr>
            <w:tcW w:w="670" w:type="dxa"/>
            <w:tcBorders>
              <w:top w:val="nil"/>
              <w:left w:val="nil"/>
              <w:bottom w:val="single" w:sz="4" w:space="0" w:color="auto"/>
              <w:right w:val="single" w:sz="4" w:space="0" w:color="auto"/>
            </w:tcBorders>
            <w:shd w:val="clear" w:color="auto" w:fill="auto"/>
            <w:noWrap/>
            <w:vAlign w:val="center"/>
            <w:hideMark/>
          </w:tcPr>
          <w:p w14:paraId="410FB9B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13536A8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229C15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16EADE5B"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214711BC" w14:textId="77777777" w:rsidTr="00DA3049">
        <w:trPr>
          <w:trHeight w:val="153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393F322"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38</w:t>
            </w:r>
          </w:p>
        </w:tc>
        <w:tc>
          <w:tcPr>
            <w:tcW w:w="690" w:type="dxa"/>
            <w:vMerge/>
            <w:tcBorders>
              <w:top w:val="nil"/>
              <w:left w:val="single" w:sz="4" w:space="0" w:color="auto"/>
              <w:bottom w:val="single" w:sz="4" w:space="0" w:color="auto"/>
              <w:right w:val="single" w:sz="4" w:space="0" w:color="auto"/>
            </w:tcBorders>
            <w:vAlign w:val="center"/>
            <w:hideMark/>
          </w:tcPr>
          <w:p w14:paraId="3DE339DE"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512FBD4F" w14:textId="77777777" w:rsidR="00B5630E" w:rsidRPr="001811FA" w:rsidRDefault="00B5630E" w:rsidP="00B5630E">
            <w:pPr>
              <w:spacing w:after="0" w:line="240" w:lineRule="auto"/>
              <w:rPr>
                <w:rFonts w:cs="Calibri"/>
                <w:sz w:val="18"/>
                <w:szCs w:val="18"/>
              </w:rPr>
            </w:pPr>
            <w:r w:rsidRPr="001811FA">
              <w:rPr>
                <w:rFonts w:cs="Calibri"/>
                <w:sz w:val="18"/>
                <w:szCs w:val="18"/>
              </w:rPr>
              <w:t>Stand Taps as per MRRD HH tap design (as in design drawing), with all construction work, fitting, cutting for the assume 15 m average pipe (30*80)cm and accessories required, and also the PE pipe required (assume 15 m per stand tap), from Junction to the stand tap (PN 25, SDR 7.4, OD 20 mm, ID, 14 mm, 0.156 kg/m).</w:t>
            </w:r>
          </w:p>
        </w:tc>
        <w:tc>
          <w:tcPr>
            <w:tcW w:w="950" w:type="dxa"/>
            <w:tcBorders>
              <w:top w:val="nil"/>
              <w:left w:val="nil"/>
              <w:bottom w:val="single" w:sz="4" w:space="0" w:color="auto"/>
              <w:right w:val="single" w:sz="4" w:space="0" w:color="auto"/>
            </w:tcBorders>
            <w:shd w:val="clear" w:color="auto" w:fill="auto"/>
            <w:noWrap/>
            <w:vAlign w:val="center"/>
            <w:hideMark/>
          </w:tcPr>
          <w:p w14:paraId="2F7E5A5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40</w:t>
            </w:r>
          </w:p>
        </w:tc>
        <w:tc>
          <w:tcPr>
            <w:tcW w:w="670" w:type="dxa"/>
            <w:tcBorders>
              <w:top w:val="nil"/>
              <w:left w:val="nil"/>
              <w:bottom w:val="single" w:sz="4" w:space="0" w:color="auto"/>
              <w:right w:val="single" w:sz="4" w:space="0" w:color="auto"/>
            </w:tcBorders>
            <w:shd w:val="clear" w:color="auto" w:fill="auto"/>
            <w:noWrap/>
            <w:vAlign w:val="center"/>
            <w:hideMark/>
          </w:tcPr>
          <w:p w14:paraId="1D5D736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2520490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29E3D8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6BAB2F6B"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6873FE24"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E80287F"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39</w:t>
            </w:r>
          </w:p>
        </w:tc>
        <w:tc>
          <w:tcPr>
            <w:tcW w:w="690" w:type="dxa"/>
            <w:vMerge/>
            <w:tcBorders>
              <w:top w:val="nil"/>
              <w:left w:val="single" w:sz="4" w:space="0" w:color="auto"/>
              <w:bottom w:val="single" w:sz="4" w:space="0" w:color="auto"/>
              <w:right w:val="single" w:sz="4" w:space="0" w:color="auto"/>
            </w:tcBorders>
            <w:vAlign w:val="center"/>
            <w:hideMark/>
          </w:tcPr>
          <w:p w14:paraId="559E69C0"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394BCDE2" w14:textId="72834D9F" w:rsidR="00B5630E" w:rsidRPr="001811FA" w:rsidRDefault="00B5630E" w:rsidP="00B5630E">
            <w:pPr>
              <w:spacing w:after="0" w:line="240" w:lineRule="auto"/>
              <w:rPr>
                <w:rFonts w:cs="Calibri"/>
                <w:sz w:val="18"/>
                <w:szCs w:val="18"/>
              </w:rPr>
            </w:pPr>
            <w:r w:rsidRPr="001811FA">
              <w:rPr>
                <w:rFonts w:cs="Calibri"/>
                <w:sz w:val="18"/>
                <w:szCs w:val="18"/>
              </w:rPr>
              <w:t xml:space="preserve">gate value (Flanged gate value-good quality </w:t>
            </w:r>
            <w:proofErr w:type="spellStart"/>
            <w:r w:rsidRPr="001811FA">
              <w:rPr>
                <w:rFonts w:cs="Calibri"/>
                <w:sz w:val="18"/>
                <w:szCs w:val="18"/>
              </w:rPr>
              <w:t>Nomina</w:t>
            </w:r>
            <w:proofErr w:type="spellEnd"/>
            <w:r w:rsidRPr="001811FA">
              <w:rPr>
                <w:rFonts w:cs="Calibri"/>
                <w:sz w:val="18"/>
                <w:szCs w:val="18"/>
              </w:rPr>
              <w:t xml:space="preserve"> diameter 4 </w:t>
            </w:r>
            <w:r w:rsidR="003138C0" w:rsidRPr="001811FA">
              <w:rPr>
                <w:rFonts w:cs="Calibri"/>
                <w:sz w:val="18"/>
                <w:szCs w:val="18"/>
              </w:rPr>
              <w:t>inches</w:t>
            </w:r>
            <w:r w:rsidRPr="001811FA">
              <w:rPr>
                <w:rFonts w:cs="Calibri"/>
                <w:sz w:val="18"/>
                <w:szCs w:val="18"/>
              </w:rPr>
              <w:t>, with all fitting and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2C26167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4C39ACE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5BA9E3B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F90E0B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140A4133"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2177CC61"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4E9A942"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40</w:t>
            </w:r>
          </w:p>
        </w:tc>
        <w:tc>
          <w:tcPr>
            <w:tcW w:w="690" w:type="dxa"/>
            <w:vMerge/>
            <w:tcBorders>
              <w:top w:val="nil"/>
              <w:left w:val="single" w:sz="4" w:space="0" w:color="auto"/>
              <w:bottom w:val="single" w:sz="4" w:space="0" w:color="auto"/>
              <w:right w:val="single" w:sz="4" w:space="0" w:color="auto"/>
            </w:tcBorders>
            <w:vAlign w:val="center"/>
            <w:hideMark/>
          </w:tcPr>
          <w:p w14:paraId="530F1E52"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060B055C" w14:textId="2FF3335D" w:rsidR="00B5630E" w:rsidRPr="001811FA" w:rsidRDefault="00B5630E" w:rsidP="00B5630E">
            <w:pPr>
              <w:spacing w:after="0" w:line="240" w:lineRule="auto"/>
              <w:rPr>
                <w:rFonts w:cs="Calibri"/>
                <w:sz w:val="18"/>
                <w:szCs w:val="18"/>
              </w:rPr>
            </w:pPr>
            <w:r w:rsidRPr="001811FA">
              <w:rPr>
                <w:rFonts w:cs="Calibri"/>
                <w:sz w:val="18"/>
                <w:szCs w:val="18"/>
              </w:rPr>
              <w:t xml:space="preserve">gate value (Flanged gate value-good quality </w:t>
            </w:r>
            <w:proofErr w:type="spellStart"/>
            <w:r w:rsidRPr="001811FA">
              <w:rPr>
                <w:rFonts w:cs="Calibri"/>
                <w:sz w:val="18"/>
                <w:szCs w:val="18"/>
              </w:rPr>
              <w:t>Nomina</w:t>
            </w:r>
            <w:proofErr w:type="spellEnd"/>
            <w:r w:rsidRPr="001811FA">
              <w:rPr>
                <w:rFonts w:cs="Calibri"/>
                <w:sz w:val="18"/>
                <w:szCs w:val="18"/>
              </w:rPr>
              <w:t xml:space="preserve"> diameter 3 </w:t>
            </w:r>
            <w:r w:rsidR="003138C0" w:rsidRPr="001811FA">
              <w:rPr>
                <w:rFonts w:cs="Calibri"/>
                <w:sz w:val="18"/>
                <w:szCs w:val="18"/>
              </w:rPr>
              <w:t>inches</w:t>
            </w:r>
            <w:r w:rsidRPr="001811FA">
              <w:rPr>
                <w:rFonts w:cs="Calibri"/>
                <w:sz w:val="18"/>
                <w:szCs w:val="18"/>
              </w:rPr>
              <w:t>, with all fitting and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6FD95E8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w:t>
            </w:r>
          </w:p>
        </w:tc>
        <w:tc>
          <w:tcPr>
            <w:tcW w:w="670" w:type="dxa"/>
            <w:tcBorders>
              <w:top w:val="nil"/>
              <w:left w:val="nil"/>
              <w:bottom w:val="single" w:sz="4" w:space="0" w:color="auto"/>
              <w:right w:val="single" w:sz="4" w:space="0" w:color="auto"/>
            </w:tcBorders>
            <w:shd w:val="clear" w:color="auto" w:fill="auto"/>
            <w:noWrap/>
            <w:vAlign w:val="center"/>
            <w:hideMark/>
          </w:tcPr>
          <w:p w14:paraId="010C658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539F583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306FE1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E4F40DA"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2CAAAE7A" w14:textId="77777777" w:rsidTr="00DA3049">
        <w:trPr>
          <w:trHeight w:val="510"/>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86F45"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41</w:t>
            </w: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6F016F39" w14:textId="77777777" w:rsidR="00B5630E" w:rsidRPr="001811FA" w:rsidRDefault="00B5630E" w:rsidP="00B5630E">
            <w:pPr>
              <w:spacing w:after="0" w:line="240" w:lineRule="auto"/>
              <w:rPr>
                <w:rFonts w:cs="Calibri"/>
                <w:b/>
                <w:bCs/>
                <w:sz w:val="18"/>
                <w:szCs w:val="18"/>
              </w:rPr>
            </w:pPr>
          </w:p>
        </w:tc>
        <w:tc>
          <w:tcPr>
            <w:tcW w:w="4376" w:type="dxa"/>
            <w:tcBorders>
              <w:top w:val="single" w:sz="4" w:space="0" w:color="auto"/>
              <w:left w:val="nil"/>
              <w:bottom w:val="single" w:sz="4" w:space="0" w:color="auto"/>
              <w:right w:val="single" w:sz="4" w:space="0" w:color="auto"/>
            </w:tcBorders>
            <w:shd w:val="clear" w:color="000000" w:fill="FFFFFF"/>
            <w:vAlign w:val="center"/>
            <w:hideMark/>
          </w:tcPr>
          <w:p w14:paraId="2514D0A6" w14:textId="42A123BD" w:rsidR="00B5630E" w:rsidRPr="001811FA" w:rsidRDefault="00B5630E" w:rsidP="00B5630E">
            <w:pPr>
              <w:spacing w:after="0" w:line="240" w:lineRule="auto"/>
              <w:rPr>
                <w:rFonts w:cs="Calibri"/>
                <w:sz w:val="18"/>
                <w:szCs w:val="18"/>
              </w:rPr>
            </w:pPr>
            <w:r w:rsidRPr="001811FA">
              <w:rPr>
                <w:rFonts w:cs="Calibri"/>
                <w:sz w:val="18"/>
                <w:szCs w:val="18"/>
              </w:rPr>
              <w:t xml:space="preserve">gate value (Flanged gate value-good quality </w:t>
            </w:r>
            <w:proofErr w:type="spellStart"/>
            <w:r w:rsidRPr="001811FA">
              <w:rPr>
                <w:rFonts w:cs="Calibri"/>
                <w:sz w:val="18"/>
                <w:szCs w:val="18"/>
              </w:rPr>
              <w:t>Nomina</w:t>
            </w:r>
            <w:proofErr w:type="spellEnd"/>
            <w:r w:rsidRPr="001811FA">
              <w:rPr>
                <w:rFonts w:cs="Calibri"/>
                <w:sz w:val="18"/>
                <w:szCs w:val="18"/>
              </w:rPr>
              <w:t xml:space="preserve"> diameter 2 </w:t>
            </w:r>
            <w:r w:rsidR="00584171" w:rsidRPr="001811FA">
              <w:rPr>
                <w:rFonts w:cs="Calibri"/>
                <w:sz w:val="18"/>
                <w:szCs w:val="18"/>
              </w:rPr>
              <w:t>inches</w:t>
            </w:r>
            <w:r w:rsidRPr="001811FA">
              <w:rPr>
                <w:rFonts w:cs="Calibri"/>
                <w:sz w:val="18"/>
                <w:szCs w:val="18"/>
              </w:rPr>
              <w:t>, with all fitting and accessories required.</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2A953C5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3A3956E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44C7F90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6A9F10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008FEE04"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6CFE80BA"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AF43971"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42</w:t>
            </w:r>
          </w:p>
        </w:tc>
        <w:tc>
          <w:tcPr>
            <w:tcW w:w="690" w:type="dxa"/>
            <w:vMerge/>
            <w:tcBorders>
              <w:top w:val="nil"/>
              <w:left w:val="single" w:sz="4" w:space="0" w:color="auto"/>
              <w:bottom w:val="single" w:sz="4" w:space="0" w:color="auto"/>
              <w:right w:val="single" w:sz="4" w:space="0" w:color="auto"/>
            </w:tcBorders>
            <w:vAlign w:val="center"/>
            <w:hideMark/>
          </w:tcPr>
          <w:p w14:paraId="764C6F17"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6D4EAF0A" w14:textId="77777777" w:rsidR="00B5630E" w:rsidRPr="001811FA" w:rsidRDefault="00B5630E" w:rsidP="00B5630E">
            <w:pPr>
              <w:spacing w:after="0" w:line="240" w:lineRule="auto"/>
              <w:rPr>
                <w:rFonts w:cs="Calibri"/>
                <w:sz w:val="18"/>
                <w:szCs w:val="18"/>
              </w:rPr>
            </w:pPr>
            <w:r w:rsidRPr="001811FA">
              <w:rPr>
                <w:rFonts w:cs="Calibri"/>
                <w:sz w:val="18"/>
                <w:szCs w:val="18"/>
              </w:rPr>
              <w:t>Stair (Steel) as per design drawings with painting and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7E9E079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0F9640E4" w14:textId="77777777" w:rsidR="00B5630E" w:rsidRPr="00B5630E" w:rsidRDefault="00B5630E" w:rsidP="00B5630E">
            <w:pPr>
              <w:spacing w:after="0" w:line="240" w:lineRule="auto"/>
              <w:jc w:val="center"/>
              <w:rPr>
                <w:rFonts w:cs="Calibri"/>
                <w:sz w:val="20"/>
                <w:szCs w:val="20"/>
              </w:rPr>
            </w:pPr>
            <w:proofErr w:type="spellStart"/>
            <w:proofErr w:type="gramStart"/>
            <w:r w:rsidRPr="00B5630E">
              <w:rPr>
                <w:rFonts w:cs="Calibri"/>
                <w:sz w:val="20"/>
                <w:szCs w:val="20"/>
              </w:rPr>
              <w:t>Lu.S</w:t>
            </w:r>
            <w:proofErr w:type="spellEnd"/>
            <w:proofErr w:type="gramEnd"/>
          </w:p>
        </w:tc>
        <w:tc>
          <w:tcPr>
            <w:tcW w:w="1170" w:type="dxa"/>
            <w:tcBorders>
              <w:top w:val="nil"/>
              <w:left w:val="nil"/>
              <w:bottom w:val="single" w:sz="4" w:space="0" w:color="auto"/>
              <w:right w:val="single" w:sz="4" w:space="0" w:color="auto"/>
            </w:tcBorders>
            <w:shd w:val="clear" w:color="000000" w:fill="FFFFFF"/>
            <w:noWrap/>
            <w:vAlign w:val="center"/>
            <w:hideMark/>
          </w:tcPr>
          <w:p w14:paraId="1244293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BEF152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7E0A5226"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59F3DF2F"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A9D426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43</w:t>
            </w:r>
          </w:p>
        </w:tc>
        <w:tc>
          <w:tcPr>
            <w:tcW w:w="690" w:type="dxa"/>
            <w:vMerge/>
            <w:tcBorders>
              <w:top w:val="nil"/>
              <w:left w:val="single" w:sz="4" w:space="0" w:color="auto"/>
              <w:bottom w:val="single" w:sz="4" w:space="0" w:color="auto"/>
              <w:right w:val="single" w:sz="4" w:space="0" w:color="auto"/>
            </w:tcBorders>
            <w:vAlign w:val="center"/>
            <w:hideMark/>
          </w:tcPr>
          <w:p w14:paraId="7E09335E"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4204A824" w14:textId="7547A1E3" w:rsidR="00B5630E" w:rsidRPr="001811FA" w:rsidRDefault="00584171" w:rsidP="00B5630E">
            <w:pPr>
              <w:spacing w:after="0" w:line="240" w:lineRule="auto"/>
              <w:rPr>
                <w:rFonts w:cs="Calibri"/>
                <w:sz w:val="18"/>
                <w:szCs w:val="18"/>
              </w:rPr>
            </w:pPr>
            <w:r w:rsidRPr="001811FA">
              <w:rPr>
                <w:rFonts w:cs="Calibri"/>
                <w:sz w:val="18"/>
                <w:szCs w:val="18"/>
              </w:rPr>
              <w:t>Fence (</w:t>
            </w:r>
            <w:r w:rsidR="00B5630E" w:rsidRPr="001811FA">
              <w:rPr>
                <w:rFonts w:cs="Calibri"/>
                <w:sz w:val="18"/>
                <w:szCs w:val="18"/>
              </w:rPr>
              <w:t>Steel) as per design drawings with painting and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47B344D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4363FAAA" w14:textId="77777777" w:rsidR="00B5630E" w:rsidRPr="00B5630E" w:rsidRDefault="00B5630E" w:rsidP="00B5630E">
            <w:pPr>
              <w:spacing w:after="0" w:line="240" w:lineRule="auto"/>
              <w:jc w:val="center"/>
              <w:rPr>
                <w:rFonts w:cs="Calibri"/>
                <w:sz w:val="20"/>
                <w:szCs w:val="20"/>
              </w:rPr>
            </w:pPr>
            <w:proofErr w:type="spellStart"/>
            <w:proofErr w:type="gramStart"/>
            <w:r w:rsidRPr="00B5630E">
              <w:rPr>
                <w:rFonts w:cs="Calibri"/>
                <w:sz w:val="20"/>
                <w:szCs w:val="20"/>
              </w:rPr>
              <w:t>Lu.S</w:t>
            </w:r>
            <w:proofErr w:type="spellEnd"/>
            <w:proofErr w:type="gramEnd"/>
          </w:p>
        </w:tc>
        <w:tc>
          <w:tcPr>
            <w:tcW w:w="1170" w:type="dxa"/>
            <w:tcBorders>
              <w:top w:val="nil"/>
              <w:left w:val="nil"/>
              <w:bottom w:val="single" w:sz="4" w:space="0" w:color="auto"/>
              <w:right w:val="single" w:sz="4" w:space="0" w:color="auto"/>
            </w:tcBorders>
            <w:shd w:val="clear" w:color="000000" w:fill="FFFFFF"/>
            <w:noWrap/>
            <w:vAlign w:val="center"/>
            <w:hideMark/>
          </w:tcPr>
          <w:p w14:paraId="6D94257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676D708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6C823338"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34B63C68"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BC5E104"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44</w:t>
            </w:r>
          </w:p>
        </w:tc>
        <w:tc>
          <w:tcPr>
            <w:tcW w:w="690" w:type="dxa"/>
            <w:vMerge/>
            <w:tcBorders>
              <w:top w:val="nil"/>
              <w:left w:val="single" w:sz="4" w:space="0" w:color="auto"/>
              <w:bottom w:val="single" w:sz="4" w:space="0" w:color="auto"/>
              <w:right w:val="single" w:sz="4" w:space="0" w:color="auto"/>
            </w:tcBorders>
            <w:vAlign w:val="center"/>
            <w:hideMark/>
          </w:tcPr>
          <w:p w14:paraId="71565993"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18B757D0" w14:textId="1044FD53" w:rsidR="00B5630E" w:rsidRPr="001811FA" w:rsidRDefault="00B5630E" w:rsidP="00B5630E">
            <w:pPr>
              <w:spacing w:after="0" w:line="240" w:lineRule="auto"/>
              <w:rPr>
                <w:rFonts w:cs="Calibri"/>
                <w:sz w:val="18"/>
                <w:szCs w:val="18"/>
              </w:rPr>
            </w:pPr>
            <w:r w:rsidRPr="001811FA">
              <w:rPr>
                <w:rFonts w:cs="Calibri"/>
                <w:sz w:val="18"/>
                <w:szCs w:val="18"/>
              </w:rPr>
              <w:t>cutting and filling for the main and distribution pipes (30*</w:t>
            </w:r>
            <w:r w:rsidR="00584171" w:rsidRPr="001811FA">
              <w:rPr>
                <w:rFonts w:cs="Calibri"/>
                <w:sz w:val="18"/>
                <w:szCs w:val="18"/>
              </w:rPr>
              <w:t>80) cm</w:t>
            </w:r>
          </w:p>
        </w:tc>
        <w:tc>
          <w:tcPr>
            <w:tcW w:w="950" w:type="dxa"/>
            <w:tcBorders>
              <w:top w:val="nil"/>
              <w:left w:val="nil"/>
              <w:bottom w:val="single" w:sz="4" w:space="0" w:color="auto"/>
              <w:right w:val="single" w:sz="4" w:space="0" w:color="auto"/>
            </w:tcBorders>
            <w:shd w:val="clear" w:color="auto" w:fill="auto"/>
            <w:noWrap/>
            <w:vAlign w:val="center"/>
            <w:hideMark/>
          </w:tcPr>
          <w:p w14:paraId="4CB0805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280</w:t>
            </w:r>
          </w:p>
        </w:tc>
        <w:tc>
          <w:tcPr>
            <w:tcW w:w="670" w:type="dxa"/>
            <w:tcBorders>
              <w:top w:val="nil"/>
              <w:left w:val="nil"/>
              <w:bottom w:val="single" w:sz="4" w:space="0" w:color="auto"/>
              <w:right w:val="single" w:sz="4" w:space="0" w:color="auto"/>
            </w:tcBorders>
            <w:shd w:val="clear" w:color="auto" w:fill="auto"/>
            <w:noWrap/>
            <w:vAlign w:val="center"/>
            <w:hideMark/>
          </w:tcPr>
          <w:p w14:paraId="2A38187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000000" w:fill="FFFFFF"/>
            <w:noWrap/>
            <w:vAlign w:val="center"/>
            <w:hideMark/>
          </w:tcPr>
          <w:p w14:paraId="450E7F8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83FBED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2088A1DC" w14:textId="77777777" w:rsidR="00B5630E" w:rsidRPr="00B5630E" w:rsidRDefault="00B5630E" w:rsidP="00B5630E">
            <w:pPr>
              <w:spacing w:after="0" w:line="240" w:lineRule="auto"/>
              <w:jc w:val="center"/>
              <w:rPr>
                <w:rFonts w:cs="Calibri"/>
                <w:color w:val="0D0D0D"/>
                <w:sz w:val="20"/>
                <w:szCs w:val="20"/>
              </w:rPr>
            </w:pPr>
            <w:r w:rsidRPr="00B5630E">
              <w:rPr>
                <w:rFonts w:cs="Calibri"/>
                <w:color w:val="0D0D0D"/>
                <w:sz w:val="20"/>
                <w:szCs w:val="20"/>
              </w:rPr>
              <w:t> </w:t>
            </w:r>
          </w:p>
        </w:tc>
      </w:tr>
      <w:tr w:rsidR="00DF43A4" w:rsidRPr="00B5630E" w14:paraId="382FC149"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E382032"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45</w:t>
            </w:r>
          </w:p>
        </w:tc>
        <w:tc>
          <w:tcPr>
            <w:tcW w:w="690" w:type="dxa"/>
            <w:vMerge/>
            <w:tcBorders>
              <w:top w:val="nil"/>
              <w:left w:val="single" w:sz="4" w:space="0" w:color="auto"/>
              <w:bottom w:val="single" w:sz="4" w:space="0" w:color="auto"/>
              <w:right w:val="single" w:sz="4" w:space="0" w:color="auto"/>
            </w:tcBorders>
            <w:vAlign w:val="center"/>
            <w:hideMark/>
          </w:tcPr>
          <w:p w14:paraId="5A3803C4" w14:textId="77777777" w:rsidR="00B5630E" w:rsidRPr="001811FA" w:rsidRDefault="00B5630E" w:rsidP="00B5630E">
            <w:pPr>
              <w:spacing w:after="0" w:line="240" w:lineRule="auto"/>
              <w:rPr>
                <w:rFonts w:cs="Calibri"/>
                <w:b/>
                <w:bCs/>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31F55BBB" w14:textId="26FC07B2" w:rsidR="00B5630E" w:rsidRPr="001811FA" w:rsidRDefault="00B5630E" w:rsidP="00B5630E">
            <w:pPr>
              <w:spacing w:after="0" w:line="240" w:lineRule="auto"/>
              <w:rPr>
                <w:rFonts w:cs="Calibri"/>
                <w:sz w:val="18"/>
                <w:szCs w:val="18"/>
              </w:rPr>
            </w:pPr>
            <w:r w:rsidRPr="001811FA">
              <w:rPr>
                <w:rFonts w:cs="Calibri"/>
                <w:sz w:val="18"/>
                <w:szCs w:val="18"/>
              </w:rPr>
              <w:t xml:space="preserve">Sign board stone </w:t>
            </w:r>
            <w:r w:rsidR="00584171" w:rsidRPr="001811FA">
              <w:rPr>
                <w:rFonts w:cs="Calibri"/>
                <w:sz w:val="18"/>
                <w:szCs w:val="18"/>
              </w:rPr>
              <w:t>(60</w:t>
            </w:r>
            <w:r w:rsidRPr="001811FA">
              <w:rPr>
                <w:rFonts w:cs="Calibri"/>
                <w:sz w:val="18"/>
                <w:szCs w:val="18"/>
              </w:rPr>
              <w:t>*40*2) cm with NRC text</w:t>
            </w:r>
          </w:p>
        </w:tc>
        <w:tc>
          <w:tcPr>
            <w:tcW w:w="950" w:type="dxa"/>
            <w:tcBorders>
              <w:top w:val="nil"/>
              <w:left w:val="nil"/>
              <w:bottom w:val="single" w:sz="4" w:space="0" w:color="auto"/>
              <w:right w:val="single" w:sz="4" w:space="0" w:color="auto"/>
            </w:tcBorders>
            <w:shd w:val="clear" w:color="auto" w:fill="auto"/>
            <w:noWrap/>
            <w:vAlign w:val="center"/>
            <w:hideMark/>
          </w:tcPr>
          <w:p w14:paraId="2CCCF37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4DA60B7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auto" w:fill="auto"/>
            <w:noWrap/>
            <w:vAlign w:val="center"/>
            <w:hideMark/>
          </w:tcPr>
          <w:p w14:paraId="7612437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5B2523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vAlign w:val="bottom"/>
            <w:hideMark/>
          </w:tcPr>
          <w:p w14:paraId="1509E8AC"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B5630E" w:rsidRPr="00B5630E" w14:paraId="06B76395" w14:textId="77777777" w:rsidTr="00DA3049">
        <w:trPr>
          <w:trHeight w:val="315"/>
        </w:trPr>
        <w:tc>
          <w:tcPr>
            <w:tcW w:w="7195" w:type="dxa"/>
            <w:gridSpan w:val="5"/>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1B16ED35"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Grand Total in Afghanis</w:t>
            </w:r>
          </w:p>
        </w:tc>
        <w:tc>
          <w:tcPr>
            <w:tcW w:w="5760" w:type="dxa"/>
            <w:gridSpan w:val="3"/>
            <w:tcBorders>
              <w:top w:val="single" w:sz="4" w:space="0" w:color="auto"/>
              <w:left w:val="nil"/>
              <w:bottom w:val="single" w:sz="4" w:space="0" w:color="auto"/>
              <w:right w:val="single" w:sz="4" w:space="0" w:color="000000"/>
            </w:tcBorders>
            <w:shd w:val="clear" w:color="000000" w:fill="92D050"/>
            <w:noWrap/>
            <w:vAlign w:val="center"/>
            <w:hideMark/>
          </w:tcPr>
          <w:p w14:paraId="5996BC0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782E2FDB"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474103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46</w:t>
            </w:r>
          </w:p>
        </w:tc>
        <w:tc>
          <w:tcPr>
            <w:tcW w:w="69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39ED397" w14:textId="77777777" w:rsidR="00B5630E" w:rsidRPr="001811FA" w:rsidRDefault="00B5630E" w:rsidP="00B5630E">
            <w:pPr>
              <w:spacing w:after="0" w:line="240" w:lineRule="auto"/>
              <w:jc w:val="center"/>
              <w:rPr>
                <w:rFonts w:cs="Calibri"/>
                <w:b/>
                <w:bCs/>
                <w:color w:val="0D0D0D"/>
                <w:sz w:val="18"/>
                <w:szCs w:val="18"/>
              </w:rPr>
            </w:pPr>
            <w:r w:rsidRPr="001811FA">
              <w:rPr>
                <w:rFonts w:cs="Calibri"/>
                <w:b/>
                <w:bCs/>
                <w:color w:val="0D0D0D"/>
                <w:sz w:val="18"/>
                <w:szCs w:val="18"/>
              </w:rPr>
              <w:t>Guard Room</w:t>
            </w:r>
          </w:p>
        </w:tc>
        <w:tc>
          <w:tcPr>
            <w:tcW w:w="4376" w:type="dxa"/>
            <w:tcBorders>
              <w:top w:val="nil"/>
              <w:left w:val="nil"/>
              <w:bottom w:val="single" w:sz="4" w:space="0" w:color="auto"/>
              <w:right w:val="single" w:sz="4" w:space="0" w:color="auto"/>
            </w:tcBorders>
            <w:shd w:val="clear" w:color="auto" w:fill="auto"/>
            <w:noWrap/>
            <w:vAlign w:val="center"/>
            <w:hideMark/>
          </w:tcPr>
          <w:p w14:paraId="6F2817E0" w14:textId="34E47597" w:rsidR="00B5630E" w:rsidRPr="001811FA" w:rsidRDefault="00B5630E" w:rsidP="00B5630E">
            <w:pPr>
              <w:spacing w:after="0" w:line="240" w:lineRule="auto"/>
              <w:rPr>
                <w:rFonts w:cs="Calibri"/>
                <w:sz w:val="18"/>
                <w:szCs w:val="18"/>
              </w:rPr>
            </w:pPr>
            <w:r w:rsidRPr="001811FA">
              <w:rPr>
                <w:rFonts w:cs="Calibri"/>
                <w:sz w:val="18"/>
                <w:szCs w:val="18"/>
              </w:rPr>
              <w:t>Brick masonry work M-250 (1:5</w:t>
            </w:r>
            <w:r w:rsidR="00584171" w:rsidRPr="001811FA">
              <w:rPr>
                <w:rFonts w:cs="Calibri"/>
                <w:sz w:val="18"/>
                <w:szCs w:val="18"/>
              </w:rPr>
              <w:t>), with</w:t>
            </w:r>
            <w:r w:rsidRPr="001811FA">
              <w:rPr>
                <w:rFonts w:cs="Calibri"/>
                <w:sz w:val="18"/>
                <w:szCs w:val="18"/>
              </w:rPr>
              <w:t xml:space="preserve">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7028EC4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8</w:t>
            </w:r>
          </w:p>
        </w:tc>
        <w:tc>
          <w:tcPr>
            <w:tcW w:w="670" w:type="dxa"/>
            <w:tcBorders>
              <w:top w:val="nil"/>
              <w:left w:val="nil"/>
              <w:bottom w:val="single" w:sz="4" w:space="0" w:color="auto"/>
              <w:right w:val="single" w:sz="4" w:space="0" w:color="auto"/>
            </w:tcBorders>
            <w:shd w:val="clear" w:color="auto" w:fill="auto"/>
            <w:noWrap/>
            <w:vAlign w:val="center"/>
            <w:hideMark/>
          </w:tcPr>
          <w:p w14:paraId="6CFD3C0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49F4C97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EE1838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3C7F3C04"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5AE23A5C"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EEECC90"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47</w:t>
            </w:r>
          </w:p>
        </w:tc>
        <w:tc>
          <w:tcPr>
            <w:tcW w:w="690" w:type="dxa"/>
            <w:vMerge/>
            <w:tcBorders>
              <w:top w:val="nil"/>
              <w:left w:val="single" w:sz="4" w:space="0" w:color="auto"/>
              <w:bottom w:val="single" w:sz="4" w:space="0" w:color="auto"/>
              <w:right w:val="single" w:sz="4" w:space="0" w:color="auto"/>
            </w:tcBorders>
            <w:vAlign w:val="center"/>
            <w:hideMark/>
          </w:tcPr>
          <w:p w14:paraId="4A2A6849"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auto" w:fill="auto"/>
            <w:noWrap/>
            <w:vAlign w:val="center"/>
            <w:hideMark/>
          </w:tcPr>
          <w:p w14:paraId="57EF864B" w14:textId="78BFAB85" w:rsidR="00B5630E" w:rsidRPr="001811FA" w:rsidRDefault="00B5630E" w:rsidP="00B5630E">
            <w:pPr>
              <w:spacing w:after="0" w:line="240" w:lineRule="auto"/>
              <w:rPr>
                <w:rFonts w:cs="Calibri"/>
                <w:sz w:val="18"/>
                <w:szCs w:val="18"/>
              </w:rPr>
            </w:pPr>
            <w:r w:rsidRPr="001811FA">
              <w:rPr>
                <w:rFonts w:cs="Calibri"/>
                <w:sz w:val="18"/>
                <w:szCs w:val="18"/>
              </w:rPr>
              <w:t>Plaster (M-1:3</w:t>
            </w:r>
            <w:r w:rsidR="00584171" w:rsidRPr="001811FA">
              <w:rPr>
                <w:rFonts w:cs="Calibri"/>
                <w:sz w:val="18"/>
                <w:szCs w:val="18"/>
              </w:rPr>
              <w:t xml:space="preserve">), </w:t>
            </w:r>
            <w:r w:rsidR="00A20CAC" w:rsidRPr="001811FA">
              <w:rPr>
                <w:rFonts w:cs="Calibri"/>
                <w:sz w:val="18"/>
                <w:szCs w:val="18"/>
              </w:rPr>
              <w:t>with all</w:t>
            </w:r>
            <w:r w:rsidRPr="001811FA">
              <w:rPr>
                <w:rFonts w:cs="Calibri"/>
                <w:sz w:val="18"/>
                <w:szCs w:val="18"/>
              </w:rPr>
              <w:t xml:space="preserve"> accessories required, including curing </w:t>
            </w:r>
          </w:p>
        </w:tc>
        <w:tc>
          <w:tcPr>
            <w:tcW w:w="950" w:type="dxa"/>
            <w:tcBorders>
              <w:top w:val="nil"/>
              <w:left w:val="nil"/>
              <w:bottom w:val="single" w:sz="4" w:space="0" w:color="auto"/>
              <w:right w:val="single" w:sz="4" w:space="0" w:color="auto"/>
            </w:tcBorders>
            <w:shd w:val="clear" w:color="auto" w:fill="auto"/>
            <w:noWrap/>
            <w:vAlign w:val="center"/>
            <w:hideMark/>
          </w:tcPr>
          <w:p w14:paraId="1AFFD9E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143</w:t>
            </w:r>
          </w:p>
        </w:tc>
        <w:tc>
          <w:tcPr>
            <w:tcW w:w="670" w:type="dxa"/>
            <w:tcBorders>
              <w:top w:val="nil"/>
              <w:left w:val="nil"/>
              <w:bottom w:val="single" w:sz="4" w:space="0" w:color="auto"/>
              <w:right w:val="single" w:sz="4" w:space="0" w:color="auto"/>
            </w:tcBorders>
            <w:shd w:val="clear" w:color="auto" w:fill="auto"/>
            <w:noWrap/>
            <w:vAlign w:val="center"/>
            <w:hideMark/>
          </w:tcPr>
          <w:p w14:paraId="6457CAB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170886C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D265D6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3D9F03E" w14:textId="77777777" w:rsidR="00B5630E" w:rsidRPr="00B5630E" w:rsidRDefault="00B5630E" w:rsidP="00B5630E">
            <w:pPr>
              <w:spacing w:after="0" w:line="240" w:lineRule="auto"/>
              <w:jc w:val="right"/>
              <w:rPr>
                <w:rFonts w:cs="Calibri"/>
                <w:color w:val="0D0D0D"/>
                <w:sz w:val="20"/>
                <w:szCs w:val="20"/>
              </w:rPr>
            </w:pPr>
            <w:r w:rsidRPr="00B5630E">
              <w:rPr>
                <w:rFonts w:cs="Calibri"/>
                <w:color w:val="0D0D0D"/>
                <w:sz w:val="20"/>
                <w:szCs w:val="20"/>
              </w:rPr>
              <w:t> </w:t>
            </w:r>
          </w:p>
        </w:tc>
      </w:tr>
      <w:tr w:rsidR="00DF43A4" w:rsidRPr="00B5630E" w14:paraId="7089951E"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3E5D25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48</w:t>
            </w:r>
          </w:p>
        </w:tc>
        <w:tc>
          <w:tcPr>
            <w:tcW w:w="690" w:type="dxa"/>
            <w:vMerge/>
            <w:tcBorders>
              <w:top w:val="nil"/>
              <w:left w:val="single" w:sz="4" w:space="0" w:color="auto"/>
              <w:bottom w:val="single" w:sz="4" w:space="0" w:color="auto"/>
              <w:right w:val="single" w:sz="4" w:space="0" w:color="auto"/>
            </w:tcBorders>
            <w:vAlign w:val="center"/>
            <w:hideMark/>
          </w:tcPr>
          <w:p w14:paraId="12C2EAD6"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5AB7D30E" w14:textId="59EF6F92" w:rsidR="00B5630E" w:rsidRPr="001811FA" w:rsidRDefault="00B5630E" w:rsidP="00B5630E">
            <w:pPr>
              <w:spacing w:after="0" w:line="240" w:lineRule="auto"/>
              <w:rPr>
                <w:rFonts w:cs="Calibri"/>
                <w:sz w:val="18"/>
                <w:szCs w:val="18"/>
              </w:rPr>
            </w:pPr>
            <w:r w:rsidRPr="001811FA">
              <w:rPr>
                <w:rFonts w:cs="Calibri"/>
                <w:sz w:val="18"/>
                <w:szCs w:val="18"/>
              </w:rPr>
              <w:t xml:space="preserve">Door (180*80), </w:t>
            </w:r>
            <w:r w:rsidR="00584171" w:rsidRPr="001811FA">
              <w:rPr>
                <w:rFonts w:cs="Calibri"/>
                <w:sz w:val="18"/>
                <w:szCs w:val="18"/>
              </w:rPr>
              <w:t>aluminum</w:t>
            </w:r>
            <w:r w:rsidRPr="001811FA">
              <w:rPr>
                <w:rFonts w:cs="Calibri"/>
                <w:sz w:val="18"/>
                <w:szCs w:val="18"/>
              </w:rPr>
              <w:t>, with lock-key and all accessories required</w:t>
            </w:r>
          </w:p>
        </w:tc>
        <w:tc>
          <w:tcPr>
            <w:tcW w:w="950" w:type="dxa"/>
            <w:tcBorders>
              <w:top w:val="nil"/>
              <w:left w:val="nil"/>
              <w:bottom w:val="single" w:sz="4" w:space="0" w:color="auto"/>
              <w:right w:val="single" w:sz="4" w:space="0" w:color="auto"/>
            </w:tcBorders>
            <w:shd w:val="clear" w:color="000000" w:fill="FFFFFF"/>
            <w:noWrap/>
            <w:vAlign w:val="center"/>
            <w:hideMark/>
          </w:tcPr>
          <w:p w14:paraId="5928AC95"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000000" w:fill="FFFFFF"/>
            <w:noWrap/>
            <w:vAlign w:val="center"/>
            <w:hideMark/>
          </w:tcPr>
          <w:p w14:paraId="0871AA9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0BA95FB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BCA67B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1EF9CF12" w14:textId="77777777" w:rsidR="00B5630E" w:rsidRPr="00B5630E" w:rsidRDefault="00B5630E" w:rsidP="00B5630E">
            <w:pPr>
              <w:spacing w:after="0" w:line="240" w:lineRule="auto"/>
              <w:jc w:val="right"/>
              <w:rPr>
                <w:rFonts w:cs="Calibri"/>
                <w:color w:val="0D0D0D"/>
                <w:sz w:val="20"/>
                <w:szCs w:val="20"/>
              </w:rPr>
            </w:pPr>
            <w:r w:rsidRPr="00B5630E">
              <w:rPr>
                <w:rFonts w:cs="Calibri"/>
                <w:color w:val="0D0D0D"/>
                <w:sz w:val="20"/>
                <w:szCs w:val="20"/>
              </w:rPr>
              <w:t> </w:t>
            </w:r>
          </w:p>
        </w:tc>
      </w:tr>
      <w:tr w:rsidR="00DF43A4" w:rsidRPr="00B5630E" w14:paraId="4A14A6A6"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92A86D9"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49</w:t>
            </w:r>
          </w:p>
        </w:tc>
        <w:tc>
          <w:tcPr>
            <w:tcW w:w="690" w:type="dxa"/>
            <w:vMerge/>
            <w:tcBorders>
              <w:top w:val="nil"/>
              <w:left w:val="single" w:sz="4" w:space="0" w:color="auto"/>
              <w:bottom w:val="single" w:sz="4" w:space="0" w:color="auto"/>
              <w:right w:val="single" w:sz="4" w:space="0" w:color="auto"/>
            </w:tcBorders>
            <w:vAlign w:val="center"/>
            <w:hideMark/>
          </w:tcPr>
          <w:p w14:paraId="1F8422DA"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2B39CDE1" w14:textId="50568E0C" w:rsidR="00B5630E" w:rsidRPr="001811FA" w:rsidRDefault="00B5630E" w:rsidP="00B5630E">
            <w:pPr>
              <w:spacing w:after="0" w:line="240" w:lineRule="auto"/>
              <w:rPr>
                <w:rFonts w:cs="Calibri"/>
                <w:sz w:val="18"/>
                <w:szCs w:val="18"/>
              </w:rPr>
            </w:pPr>
            <w:r w:rsidRPr="001811FA">
              <w:rPr>
                <w:rFonts w:cs="Calibri"/>
                <w:sz w:val="18"/>
                <w:szCs w:val="18"/>
              </w:rPr>
              <w:t xml:space="preserve">window (150*150), </w:t>
            </w:r>
            <w:r w:rsidR="00584171" w:rsidRPr="001811FA">
              <w:rPr>
                <w:rFonts w:cs="Calibri"/>
                <w:sz w:val="18"/>
                <w:szCs w:val="18"/>
              </w:rPr>
              <w:t>aluminum</w:t>
            </w:r>
            <w:r w:rsidRPr="001811FA">
              <w:rPr>
                <w:rFonts w:cs="Calibri"/>
                <w:sz w:val="18"/>
                <w:szCs w:val="18"/>
              </w:rPr>
              <w:t>, with open/close panels and all accessories required</w:t>
            </w:r>
          </w:p>
        </w:tc>
        <w:tc>
          <w:tcPr>
            <w:tcW w:w="950" w:type="dxa"/>
            <w:tcBorders>
              <w:top w:val="nil"/>
              <w:left w:val="nil"/>
              <w:bottom w:val="single" w:sz="4" w:space="0" w:color="auto"/>
              <w:right w:val="single" w:sz="4" w:space="0" w:color="auto"/>
            </w:tcBorders>
            <w:shd w:val="clear" w:color="000000" w:fill="FFFFFF"/>
            <w:noWrap/>
            <w:vAlign w:val="center"/>
            <w:hideMark/>
          </w:tcPr>
          <w:p w14:paraId="639BEB8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000000" w:fill="FFFFFF"/>
            <w:noWrap/>
            <w:vAlign w:val="center"/>
            <w:hideMark/>
          </w:tcPr>
          <w:p w14:paraId="6FA896F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31B4E05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30F5CA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7F6112A1" w14:textId="77777777" w:rsidR="00B5630E" w:rsidRPr="00B5630E" w:rsidRDefault="00B5630E" w:rsidP="00B5630E">
            <w:pPr>
              <w:spacing w:after="0" w:line="240" w:lineRule="auto"/>
              <w:jc w:val="right"/>
              <w:rPr>
                <w:rFonts w:cs="Calibri"/>
                <w:color w:val="0D0D0D"/>
                <w:sz w:val="20"/>
                <w:szCs w:val="20"/>
              </w:rPr>
            </w:pPr>
            <w:r w:rsidRPr="00B5630E">
              <w:rPr>
                <w:rFonts w:cs="Calibri"/>
                <w:color w:val="0D0D0D"/>
                <w:sz w:val="20"/>
                <w:szCs w:val="20"/>
              </w:rPr>
              <w:t> </w:t>
            </w:r>
          </w:p>
        </w:tc>
      </w:tr>
      <w:tr w:rsidR="00DF43A4" w:rsidRPr="00B5630E" w14:paraId="09F4375E" w14:textId="77777777" w:rsidTr="00DA3049">
        <w:trPr>
          <w:trHeight w:val="76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549F7F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50</w:t>
            </w:r>
          </w:p>
        </w:tc>
        <w:tc>
          <w:tcPr>
            <w:tcW w:w="690" w:type="dxa"/>
            <w:vMerge/>
            <w:tcBorders>
              <w:top w:val="nil"/>
              <w:left w:val="single" w:sz="4" w:space="0" w:color="auto"/>
              <w:bottom w:val="single" w:sz="4" w:space="0" w:color="auto"/>
              <w:right w:val="single" w:sz="4" w:space="0" w:color="auto"/>
            </w:tcBorders>
            <w:vAlign w:val="center"/>
            <w:hideMark/>
          </w:tcPr>
          <w:p w14:paraId="51BA610C"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7629EA8A" w14:textId="35163603" w:rsidR="00B5630E" w:rsidRPr="001811FA" w:rsidRDefault="00B5630E" w:rsidP="00B5630E">
            <w:pPr>
              <w:spacing w:after="0" w:line="240" w:lineRule="auto"/>
              <w:rPr>
                <w:rFonts w:cs="Calibri"/>
                <w:sz w:val="18"/>
                <w:szCs w:val="18"/>
              </w:rPr>
            </w:pPr>
            <w:r w:rsidRPr="001811FA">
              <w:rPr>
                <w:rFonts w:cs="Calibri"/>
                <w:sz w:val="18"/>
                <w:szCs w:val="18"/>
              </w:rPr>
              <w:t xml:space="preserve">RCC work M-200(1:1.5:3) including steel and shuttering and all accessories required, consider the same design as for the upper </w:t>
            </w:r>
            <w:r w:rsidR="00EA1559" w:rsidRPr="001811FA">
              <w:rPr>
                <w:rFonts w:cs="Calibri"/>
                <w:sz w:val="18"/>
                <w:szCs w:val="18"/>
              </w:rPr>
              <w:t>slab</w:t>
            </w:r>
            <w:r w:rsidRPr="001811FA">
              <w:rPr>
                <w:rFonts w:cs="Calibri"/>
                <w:sz w:val="18"/>
                <w:szCs w:val="18"/>
              </w:rPr>
              <w:t xml:space="preserve"> of water </w:t>
            </w:r>
            <w:r w:rsidR="00EA1559" w:rsidRPr="001811FA">
              <w:rPr>
                <w:rFonts w:cs="Calibri"/>
                <w:sz w:val="18"/>
                <w:szCs w:val="18"/>
              </w:rPr>
              <w:t>reservoir</w:t>
            </w:r>
          </w:p>
        </w:tc>
        <w:tc>
          <w:tcPr>
            <w:tcW w:w="950" w:type="dxa"/>
            <w:tcBorders>
              <w:top w:val="nil"/>
              <w:left w:val="nil"/>
              <w:bottom w:val="single" w:sz="4" w:space="0" w:color="auto"/>
              <w:right w:val="single" w:sz="4" w:space="0" w:color="auto"/>
            </w:tcBorders>
            <w:shd w:val="clear" w:color="000000" w:fill="FFFFFF"/>
            <w:noWrap/>
            <w:vAlign w:val="center"/>
            <w:hideMark/>
          </w:tcPr>
          <w:p w14:paraId="4117A08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1.6</w:t>
            </w:r>
          </w:p>
        </w:tc>
        <w:tc>
          <w:tcPr>
            <w:tcW w:w="670" w:type="dxa"/>
            <w:tcBorders>
              <w:top w:val="nil"/>
              <w:left w:val="nil"/>
              <w:bottom w:val="single" w:sz="4" w:space="0" w:color="auto"/>
              <w:right w:val="single" w:sz="4" w:space="0" w:color="auto"/>
            </w:tcBorders>
            <w:shd w:val="clear" w:color="000000" w:fill="FFFFFF"/>
            <w:noWrap/>
            <w:vAlign w:val="center"/>
            <w:hideMark/>
          </w:tcPr>
          <w:p w14:paraId="4276203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000000" w:fill="FFFFFF"/>
            <w:noWrap/>
            <w:vAlign w:val="center"/>
            <w:hideMark/>
          </w:tcPr>
          <w:p w14:paraId="48BE377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4462C27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1BCC5C0E" w14:textId="77777777" w:rsidR="00B5630E" w:rsidRPr="00B5630E" w:rsidRDefault="00B5630E" w:rsidP="00B5630E">
            <w:pPr>
              <w:spacing w:after="0" w:line="240" w:lineRule="auto"/>
              <w:jc w:val="right"/>
              <w:rPr>
                <w:rFonts w:cs="Calibri"/>
                <w:color w:val="0D0D0D"/>
                <w:sz w:val="20"/>
                <w:szCs w:val="20"/>
              </w:rPr>
            </w:pPr>
            <w:r w:rsidRPr="00B5630E">
              <w:rPr>
                <w:rFonts w:cs="Calibri"/>
                <w:color w:val="0D0D0D"/>
                <w:sz w:val="20"/>
                <w:szCs w:val="20"/>
              </w:rPr>
              <w:t> </w:t>
            </w:r>
          </w:p>
        </w:tc>
      </w:tr>
      <w:tr w:rsidR="00DF43A4" w:rsidRPr="00B5630E" w14:paraId="36C7BBBD"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8FCC00D"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51</w:t>
            </w:r>
          </w:p>
        </w:tc>
        <w:tc>
          <w:tcPr>
            <w:tcW w:w="690" w:type="dxa"/>
            <w:vMerge/>
            <w:tcBorders>
              <w:top w:val="nil"/>
              <w:left w:val="single" w:sz="4" w:space="0" w:color="auto"/>
              <w:bottom w:val="single" w:sz="4" w:space="0" w:color="auto"/>
              <w:right w:val="single" w:sz="4" w:space="0" w:color="auto"/>
            </w:tcBorders>
            <w:vAlign w:val="center"/>
            <w:hideMark/>
          </w:tcPr>
          <w:p w14:paraId="1360A7B0"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7E0DD33D" w14:textId="77777777" w:rsidR="00B5630E" w:rsidRPr="001811FA" w:rsidRDefault="00B5630E" w:rsidP="00B5630E">
            <w:pPr>
              <w:spacing w:after="0" w:line="240" w:lineRule="auto"/>
              <w:rPr>
                <w:rFonts w:cs="Calibri"/>
                <w:sz w:val="18"/>
                <w:szCs w:val="18"/>
              </w:rPr>
            </w:pPr>
            <w:r w:rsidRPr="001811FA">
              <w:rPr>
                <w:rFonts w:cs="Calibri"/>
                <w:sz w:val="18"/>
                <w:szCs w:val="18"/>
              </w:rPr>
              <w:t xml:space="preserve">Iso gam </w:t>
            </w:r>
          </w:p>
        </w:tc>
        <w:tc>
          <w:tcPr>
            <w:tcW w:w="950" w:type="dxa"/>
            <w:tcBorders>
              <w:top w:val="nil"/>
              <w:left w:val="nil"/>
              <w:bottom w:val="single" w:sz="4" w:space="0" w:color="auto"/>
              <w:right w:val="single" w:sz="4" w:space="0" w:color="auto"/>
            </w:tcBorders>
            <w:shd w:val="clear" w:color="000000" w:fill="FFFFFF"/>
            <w:noWrap/>
            <w:vAlign w:val="center"/>
            <w:hideMark/>
          </w:tcPr>
          <w:p w14:paraId="736DD63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13</w:t>
            </w:r>
          </w:p>
        </w:tc>
        <w:tc>
          <w:tcPr>
            <w:tcW w:w="670" w:type="dxa"/>
            <w:tcBorders>
              <w:top w:val="nil"/>
              <w:left w:val="nil"/>
              <w:bottom w:val="single" w:sz="4" w:space="0" w:color="auto"/>
              <w:right w:val="single" w:sz="4" w:space="0" w:color="auto"/>
            </w:tcBorders>
            <w:shd w:val="clear" w:color="000000" w:fill="FFFFFF"/>
            <w:noWrap/>
            <w:vAlign w:val="center"/>
            <w:hideMark/>
          </w:tcPr>
          <w:p w14:paraId="57C04DB4"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000000" w:fill="FFFFFF"/>
            <w:noWrap/>
            <w:vAlign w:val="center"/>
            <w:hideMark/>
          </w:tcPr>
          <w:p w14:paraId="0771DC1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361629B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0B4A2706" w14:textId="77777777" w:rsidR="00B5630E" w:rsidRPr="00B5630E" w:rsidRDefault="00B5630E" w:rsidP="00B5630E">
            <w:pPr>
              <w:spacing w:after="0" w:line="240" w:lineRule="auto"/>
              <w:jc w:val="right"/>
              <w:rPr>
                <w:rFonts w:cs="Calibri"/>
                <w:color w:val="0D0D0D"/>
                <w:sz w:val="20"/>
                <w:szCs w:val="20"/>
              </w:rPr>
            </w:pPr>
            <w:r w:rsidRPr="00B5630E">
              <w:rPr>
                <w:rFonts w:cs="Calibri"/>
                <w:color w:val="0D0D0D"/>
                <w:sz w:val="20"/>
                <w:szCs w:val="20"/>
              </w:rPr>
              <w:t> </w:t>
            </w:r>
          </w:p>
        </w:tc>
      </w:tr>
      <w:tr w:rsidR="00DF43A4" w:rsidRPr="00B5630E" w14:paraId="1505E1EB"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77A2218"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52</w:t>
            </w:r>
          </w:p>
        </w:tc>
        <w:tc>
          <w:tcPr>
            <w:tcW w:w="690" w:type="dxa"/>
            <w:vMerge/>
            <w:tcBorders>
              <w:top w:val="nil"/>
              <w:left w:val="single" w:sz="4" w:space="0" w:color="auto"/>
              <w:bottom w:val="single" w:sz="4" w:space="0" w:color="auto"/>
              <w:right w:val="single" w:sz="4" w:space="0" w:color="auto"/>
            </w:tcBorders>
            <w:vAlign w:val="center"/>
            <w:hideMark/>
          </w:tcPr>
          <w:p w14:paraId="137AC3CB"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67B60AC0" w14:textId="4528AED1" w:rsidR="00B5630E" w:rsidRPr="001811FA" w:rsidRDefault="00B5630E" w:rsidP="00B5630E">
            <w:pPr>
              <w:spacing w:after="0" w:line="240" w:lineRule="auto"/>
              <w:rPr>
                <w:rFonts w:cs="Calibri"/>
                <w:sz w:val="18"/>
                <w:szCs w:val="18"/>
              </w:rPr>
            </w:pPr>
            <w:r w:rsidRPr="001811FA">
              <w:rPr>
                <w:rFonts w:cs="Calibri"/>
                <w:sz w:val="18"/>
                <w:szCs w:val="18"/>
              </w:rPr>
              <w:t xml:space="preserve">Painting (Orange </w:t>
            </w:r>
            <w:r w:rsidR="00EA1559" w:rsidRPr="001811FA">
              <w:rPr>
                <w:rFonts w:cs="Calibri"/>
                <w:sz w:val="18"/>
                <w:szCs w:val="18"/>
              </w:rPr>
              <w:t>color) three</w:t>
            </w:r>
            <w:r w:rsidRPr="001811FA">
              <w:rPr>
                <w:rFonts w:cs="Calibri"/>
                <w:sz w:val="18"/>
                <w:szCs w:val="18"/>
              </w:rPr>
              <w:t xml:space="preserve"> layers, oil 100%</w:t>
            </w:r>
          </w:p>
        </w:tc>
        <w:tc>
          <w:tcPr>
            <w:tcW w:w="950" w:type="dxa"/>
            <w:tcBorders>
              <w:top w:val="nil"/>
              <w:left w:val="nil"/>
              <w:bottom w:val="single" w:sz="4" w:space="0" w:color="auto"/>
              <w:right w:val="single" w:sz="4" w:space="0" w:color="auto"/>
            </w:tcBorders>
            <w:shd w:val="clear" w:color="auto" w:fill="auto"/>
            <w:noWrap/>
            <w:vAlign w:val="center"/>
            <w:hideMark/>
          </w:tcPr>
          <w:p w14:paraId="4DC756F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143</w:t>
            </w:r>
          </w:p>
        </w:tc>
        <w:tc>
          <w:tcPr>
            <w:tcW w:w="670" w:type="dxa"/>
            <w:tcBorders>
              <w:top w:val="nil"/>
              <w:left w:val="nil"/>
              <w:bottom w:val="single" w:sz="4" w:space="0" w:color="auto"/>
              <w:right w:val="single" w:sz="4" w:space="0" w:color="auto"/>
            </w:tcBorders>
            <w:shd w:val="clear" w:color="auto" w:fill="auto"/>
            <w:noWrap/>
            <w:vAlign w:val="center"/>
            <w:hideMark/>
          </w:tcPr>
          <w:p w14:paraId="735F4AA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29C06A4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5B9C57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auto" w:fill="auto"/>
            <w:noWrap/>
            <w:vAlign w:val="center"/>
            <w:hideMark/>
          </w:tcPr>
          <w:p w14:paraId="52DA1FE1" w14:textId="77777777" w:rsidR="00B5630E" w:rsidRPr="00B5630E" w:rsidRDefault="00B5630E" w:rsidP="00B5630E">
            <w:pPr>
              <w:spacing w:after="0" w:line="240" w:lineRule="auto"/>
              <w:jc w:val="right"/>
              <w:rPr>
                <w:rFonts w:cs="Calibri"/>
                <w:color w:val="0D0D0D"/>
                <w:sz w:val="20"/>
                <w:szCs w:val="20"/>
              </w:rPr>
            </w:pPr>
            <w:r w:rsidRPr="00B5630E">
              <w:rPr>
                <w:rFonts w:cs="Calibri"/>
                <w:color w:val="0D0D0D"/>
                <w:sz w:val="20"/>
                <w:szCs w:val="20"/>
              </w:rPr>
              <w:t> </w:t>
            </w:r>
          </w:p>
        </w:tc>
      </w:tr>
      <w:tr w:rsidR="00B5630E" w:rsidRPr="00B5630E" w14:paraId="3E69C695" w14:textId="77777777" w:rsidTr="00DA3049">
        <w:trPr>
          <w:trHeight w:val="315"/>
        </w:trPr>
        <w:tc>
          <w:tcPr>
            <w:tcW w:w="7195" w:type="dxa"/>
            <w:gridSpan w:val="5"/>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1DB8AC6B" w14:textId="77777777" w:rsidR="00B5630E" w:rsidRPr="001811FA" w:rsidRDefault="00B5630E" w:rsidP="00B5630E">
            <w:pPr>
              <w:spacing w:after="0" w:line="240" w:lineRule="auto"/>
              <w:jc w:val="center"/>
              <w:rPr>
                <w:rFonts w:cs="Calibri"/>
                <w:b/>
                <w:bCs/>
                <w:sz w:val="18"/>
                <w:szCs w:val="18"/>
              </w:rPr>
            </w:pPr>
            <w:r w:rsidRPr="001811FA">
              <w:rPr>
                <w:rFonts w:cs="Calibri"/>
                <w:b/>
                <w:bCs/>
                <w:sz w:val="18"/>
                <w:szCs w:val="18"/>
              </w:rPr>
              <w:t>Grand Total in Afghanis</w:t>
            </w:r>
          </w:p>
        </w:tc>
        <w:tc>
          <w:tcPr>
            <w:tcW w:w="5760" w:type="dxa"/>
            <w:gridSpan w:val="3"/>
            <w:tcBorders>
              <w:top w:val="single" w:sz="4" w:space="0" w:color="auto"/>
              <w:left w:val="nil"/>
              <w:bottom w:val="single" w:sz="4" w:space="0" w:color="auto"/>
              <w:right w:val="single" w:sz="4" w:space="0" w:color="000000"/>
            </w:tcBorders>
            <w:shd w:val="clear" w:color="000000" w:fill="92D050"/>
            <w:noWrap/>
            <w:vAlign w:val="center"/>
            <w:hideMark/>
          </w:tcPr>
          <w:p w14:paraId="50BB599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DF43A4" w:rsidRPr="00B5630E" w14:paraId="4E11EFCE"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AF42734"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53</w:t>
            </w:r>
          </w:p>
        </w:tc>
        <w:tc>
          <w:tcPr>
            <w:tcW w:w="69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390F75F" w14:textId="77777777" w:rsidR="00B5630E" w:rsidRPr="001811FA" w:rsidRDefault="00B5630E" w:rsidP="00B5630E">
            <w:pPr>
              <w:spacing w:after="0" w:line="240" w:lineRule="auto"/>
              <w:jc w:val="center"/>
              <w:rPr>
                <w:rFonts w:cs="Calibri"/>
                <w:b/>
                <w:bCs/>
                <w:color w:val="0D0D0D"/>
                <w:sz w:val="18"/>
                <w:szCs w:val="18"/>
              </w:rPr>
            </w:pPr>
            <w:r w:rsidRPr="001811FA">
              <w:rPr>
                <w:rFonts w:cs="Calibri"/>
                <w:b/>
                <w:bCs/>
                <w:color w:val="0D0D0D"/>
                <w:sz w:val="18"/>
                <w:szCs w:val="18"/>
              </w:rPr>
              <w:t>Boundary wall</w:t>
            </w:r>
          </w:p>
        </w:tc>
        <w:tc>
          <w:tcPr>
            <w:tcW w:w="4376" w:type="dxa"/>
            <w:tcBorders>
              <w:top w:val="nil"/>
              <w:left w:val="nil"/>
              <w:bottom w:val="single" w:sz="4" w:space="0" w:color="auto"/>
              <w:right w:val="single" w:sz="4" w:space="0" w:color="auto"/>
            </w:tcBorders>
            <w:shd w:val="clear" w:color="auto" w:fill="auto"/>
            <w:noWrap/>
            <w:vAlign w:val="center"/>
            <w:hideMark/>
          </w:tcPr>
          <w:p w14:paraId="6B6EA631" w14:textId="48FE5994" w:rsidR="00B5630E" w:rsidRPr="001811FA" w:rsidRDefault="00B5630E" w:rsidP="00B5630E">
            <w:pPr>
              <w:spacing w:after="0" w:line="240" w:lineRule="auto"/>
              <w:rPr>
                <w:rFonts w:cs="Calibri"/>
                <w:sz w:val="18"/>
                <w:szCs w:val="18"/>
              </w:rPr>
            </w:pPr>
            <w:r w:rsidRPr="001811FA">
              <w:rPr>
                <w:rFonts w:cs="Calibri"/>
                <w:sz w:val="18"/>
                <w:szCs w:val="18"/>
              </w:rPr>
              <w:t>Brick masonry work M-250 (1:5</w:t>
            </w:r>
            <w:r w:rsidR="00A20CAC" w:rsidRPr="001811FA">
              <w:rPr>
                <w:rFonts w:cs="Calibri"/>
                <w:sz w:val="18"/>
                <w:szCs w:val="18"/>
              </w:rPr>
              <w:t>), with</w:t>
            </w:r>
            <w:r w:rsidRPr="001811FA">
              <w:rPr>
                <w:rFonts w:cs="Calibri"/>
                <w:sz w:val="18"/>
                <w:szCs w:val="18"/>
              </w:rPr>
              <w:t xml:space="preserve">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0EEA85D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22</w:t>
            </w:r>
          </w:p>
        </w:tc>
        <w:tc>
          <w:tcPr>
            <w:tcW w:w="670" w:type="dxa"/>
            <w:tcBorders>
              <w:top w:val="nil"/>
              <w:left w:val="nil"/>
              <w:bottom w:val="single" w:sz="4" w:space="0" w:color="auto"/>
              <w:right w:val="single" w:sz="4" w:space="0" w:color="auto"/>
            </w:tcBorders>
            <w:shd w:val="clear" w:color="auto" w:fill="auto"/>
            <w:noWrap/>
            <w:vAlign w:val="center"/>
            <w:hideMark/>
          </w:tcPr>
          <w:p w14:paraId="561E1DA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5C64ED4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26F0AE6B"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7A5FF39E"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57A5FB3E"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12991F9"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54</w:t>
            </w:r>
          </w:p>
        </w:tc>
        <w:tc>
          <w:tcPr>
            <w:tcW w:w="690" w:type="dxa"/>
            <w:vMerge/>
            <w:tcBorders>
              <w:top w:val="nil"/>
              <w:left w:val="single" w:sz="4" w:space="0" w:color="auto"/>
              <w:bottom w:val="single" w:sz="4" w:space="0" w:color="auto"/>
              <w:right w:val="single" w:sz="4" w:space="0" w:color="auto"/>
            </w:tcBorders>
            <w:vAlign w:val="center"/>
            <w:hideMark/>
          </w:tcPr>
          <w:p w14:paraId="52D1B2A8"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auto" w:fill="auto"/>
            <w:noWrap/>
            <w:vAlign w:val="center"/>
            <w:hideMark/>
          </w:tcPr>
          <w:p w14:paraId="51BFAF85" w14:textId="77777777" w:rsidR="00B5630E" w:rsidRPr="001811FA" w:rsidRDefault="00B5630E" w:rsidP="00B5630E">
            <w:pPr>
              <w:spacing w:after="0" w:line="240" w:lineRule="auto"/>
              <w:rPr>
                <w:rFonts w:cs="Calibri"/>
                <w:sz w:val="18"/>
                <w:szCs w:val="18"/>
              </w:rPr>
            </w:pPr>
            <w:r w:rsidRPr="001811FA">
              <w:rPr>
                <w:rFonts w:cs="Calibri"/>
                <w:sz w:val="18"/>
                <w:szCs w:val="18"/>
              </w:rPr>
              <w:t>plaster (M-1:3), with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41BD6F0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192</w:t>
            </w:r>
          </w:p>
        </w:tc>
        <w:tc>
          <w:tcPr>
            <w:tcW w:w="670" w:type="dxa"/>
            <w:tcBorders>
              <w:top w:val="nil"/>
              <w:left w:val="nil"/>
              <w:bottom w:val="single" w:sz="4" w:space="0" w:color="auto"/>
              <w:right w:val="single" w:sz="4" w:space="0" w:color="auto"/>
            </w:tcBorders>
            <w:shd w:val="clear" w:color="auto" w:fill="auto"/>
            <w:noWrap/>
            <w:vAlign w:val="center"/>
            <w:hideMark/>
          </w:tcPr>
          <w:p w14:paraId="1B589CE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3189444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7A0E491C"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1117C324"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6DEB372D"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5A45816"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55</w:t>
            </w:r>
          </w:p>
        </w:tc>
        <w:tc>
          <w:tcPr>
            <w:tcW w:w="690" w:type="dxa"/>
            <w:vMerge/>
            <w:tcBorders>
              <w:top w:val="nil"/>
              <w:left w:val="single" w:sz="4" w:space="0" w:color="auto"/>
              <w:bottom w:val="single" w:sz="4" w:space="0" w:color="auto"/>
              <w:right w:val="single" w:sz="4" w:space="0" w:color="auto"/>
            </w:tcBorders>
            <w:vAlign w:val="center"/>
            <w:hideMark/>
          </w:tcPr>
          <w:p w14:paraId="5CD4004F"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auto" w:fill="auto"/>
            <w:noWrap/>
            <w:vAlign w:val="center"/>
            <w:hideMark/>
          </w:tcPr>
          <w:p w14:paraId="4C1CB901" w14:textId="77777777" w:rsidR="00B5630E" w:rsidRPr="001811FA" w:rsidRDefault="00B5630E" w:rsidP="00B5630E">
            <w:pPr>
              <w:spacing w:after="0" w:line="240" w:lineRule="auto"/>
              <w:rPr>
                <w:rFonts w:cs="Calibri"/>
                <w:sz w:val="18"/>
                <w:szCs w:val="18"/>
              </w:rPr>
            </w:pPr>
            <w:r w:rsidRPr="001811FA">
              <w:rPr>
                <w:rFonts w:cs="Calibri"/>
                <w:sz w:val="18"/>
                <w:szCs w:val="18"/>
              </w:rPr>
              <w:t>Painting for boundary wall weather sheet 100%, three layers</w:t>
            </w:r>
          </w:p>
        </w:tc>
        <w:tc>
          <w:tcPr>
            <w:tcW w:w="950" w:type="dxa"/>
            <w:tcBorders>
              <w:top w:val="nil"/>
              <w:left w:val="nil"/>
              <w:bottom w:val="single" w:sz="4" w:space="0" w:color="auto"/>
              <w:right w:val="single" w:sz="4" w:space="0" w:color="auto"/>
            </w:tcBorders>
            <w:shd w:val="clear" w:color="auto" w:fill="auto"/>
            <w:noWrap/>
            <w:vAlign w:val="center"/>
            <w:hideMark/>
          </w:tcPr>
          <w:p w14:paraId="04F2413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192</w:t>
            </w:r>
          </w:p>
        </w:tc>
        <w:tc>
          <w:tcPr>
            <w:tcW w:w="670" w:type="dxa"/>
            <w:tcBorders>
              <w:top w:val="nil"/>
              <w:left w:val="nil"/>
              <w:bottom w:val="single" w:sz="4" w:space="0" w:color="auto"/>
              <w:right w:val="single" w:sz="4" w:space="0" w:color="auto"/>
            </w:tcBorders>
            <w:shd w:val="clear" w:color="auto" w:fill="auto"/>
            <w:noWrap/>
            <w:vAlign w:val="center"/>
            <w:hideMark/>
          </w:tcPr>
          <w:p w14:paraId="5CBBC8D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m2</w:t>
            </w:r>
          </w:p>
        </w:tc>
        <w:tc>
          <w:tcPr>
            <w:tcW w:w="1170" w:type="dxa"/>
            <w:tcBorders>
              <w:top w:val="nil"/>
              <w:left w:val="nil"/>
              <w:bottom w:val="single" w:sz="4" w:space="0" w:color="auto"/>
              <w:right w:val="single" w:sz="4" w:space="0" w:color="auto"/>
            </w:tcBorders>
            <w:shd w:val="clear" w:color="auto" w:fill="auto"/>
            <w:noWrap/>
            <w:vAlign w:val="center"/>
            <w:hideMark/>
          </w:tcPr>
          <w:p w14:paraId="2B15E53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0207061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62804530"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29BA5E1B"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3B0AA09"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56</w:t>
            </w:r>
          </w:p>
        </w:tc>
        <w:tc>
          <w:tcPr>
            <w:tcW w:w="690" w:type="dxa"/>
            <w:vMerge/>
            <w:tcBorders>
              <w:top w:val="nil"/>
              <w:left w:val="single" w:sz="4" w:space="0" w:color="auto"/>
              <w:bottom w:val="single" w:sz="4" w:space="0" w:color="auto"/>
              <w:right w:val="single" w:sz="4" w:space="0" w:color="auto"/>
            </w:tcBorders>
            <w:vAlign w:val="center"/>
            <w:hideMark/>
          </w:tcPr>
          <w:p w14:paraId="5B7822AA"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2AD6B64A" w14:textId="77777777" w:rsidR="00B5630E" w:rsidRPr="001811FA" w:rsidRDefault="00B5630E" w:rsidP="00B5630E">
            <w:pPr>
              <w:spacing w:after="0" w:line="240" w:lineRule="auto"/>
              <w:rPr>
                <w:rFonts w:cs="Calibri"/>
                <w:sz w:val="18"/>
                <w:szCs w:val="18"/>
              </w:rPr>
            </w:pPr>
            <w:r w:rsidRPr="001811FA">
              <w:rPr>
                <w:rFonts w:cs="Calibri"/>
                <w:sz w:val="18"/>
                <w:szCs w:val="18"/>
              </w:rPr>
              <w:t>Main door (180*200) as per given specification in design drawings including painting with all accessories required</w:t>
            </w:r>
          </w:p>
        </w:tc>
        <w:tc>
          <w:tcPr>
            <w:tcW w:w="950" w:type="dxa"/>
            <w:tcBorders>
              <w:top w:val="nil"/>
              <w:left w:val="nil"/>
              <w:bottom w:val="single" w:sz="4" w:space="0" w:color="auto"/>
              <w:right w:val="single" w:sz="4" w:space="0" w:color="auto"/>
            </w:tcBorders>
            <w:shd w:val="clear" w:color="auto" w:fill="auto"/>
            <w:noWrap/>
            <w:vAlign w:val="center"/>
            <w:hideMark/>
          </w:tcPr>
          <w:p w14:paraId="0A1C094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w:t>
            </w:r>
          </w:p>
        </w:tc>
        <w:tc>
          <w:tcPr>
            <w:tcW w:w="670" w:type="dxa"/>
            <w:tcBorders>
              <w:top w:val="nil"/>
              <w:left w:val="nil"/>
              <w:bottom w:val="single" w:sz="4" w:space="0" w:color="auto"/>
              <w:right w:val="single" w:sz="4" w:space="0" w:color="auto"/>
            </w:tcBorders>
            <w:shd w:val="clear" w:color="auto" w:fill="auto"/>
            <w:noWrap/>
            <w:vAlign w:val="center"/>
            <w:hideMark/>
          </w:tcPr>
          <w:p w14:paraId="709BCA51"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PCS</w:t>
            </w:r>
          </w:p>
        </w:tc>
        <w:tc>
          <w:tcPr>
            <w:tcW w:w="1170" w:type="dxa"/>
            <w:tcBorders>
              <w:top w:val="nil"/>
              <w:left w:val="nil"/>
              <w:bottom w:val="single" w:sz="4" w:space="0" w:color="auto"/>
              <w:right w:val="single" w:sz="4" w:space="0" w:color="auto"/>
            </w:tcBorders>
            <w:shd w:val="clear" w:color="000000" w:fill="FFFFFF"/>
            <w:noWrap/>
            <w:vAlign w:val="center"/>
            <w:hideMark/>
          </w:tcPr>
          <w:p w14:paraId="23AD7F1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1F22E69"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52EB58CC"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6CAD204E" w14:textId="77777777" w:rsidTr="00DA3049">
        <w:trPr>
          <w:trHeight w:val="76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DB8FD09"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57</w:t>
            </w:r>
          </w:p>
        </w:tc>
        <w:tc>
          <w:tcPr>
            <w:tcW w:w="690" w:type="dxa"/>
            <w:vMerge/>
            <w:tcBorders>
              <w:top w:val="nil"/>
              <w:left w:val="single" w:sz="4" w:space="0" w:color="auto"/>
              <w:bottom w:val="single" w:sz="4" w:space="0" w:color="auto"/>
              <w:right w:val="single" w:sz="4" w:space="0" w:color="auto"/>
            </w:tcBorders>
            <w:vAlign w:val="center"/>
            <w:hideMark/>
          </w:tcPr>
          <w:p w14:paraId="6CD02A31"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08EF979C" w14:textId="269E6B83" w:rsidR="00B5630E" w:rsidRPr="001811FA" w:rsidRDefault="00B5630E" w:rsidP="00B5630E">
            <w:pPr>
              <w:spacing w:after="0" w:line="240" w:lineRule="auto"/>
              <w:rPr>
                <w:rFonts w:cs="Calibri"/>
                <w:sz w:val="18"/>
                <w:szCs w:val="18"/>
              </w:rPr>
            </w:pPr>
            <w:r w:rsidRPr="001811FA">
              <w:rPr>
                <w:rFonts w:cs="Calibri"/>
                <w:sz w:val="18"/>
                <w:szCs w:val="18"/>
              </w:rPr>
              <w:t xml:space="preserve">Concertina wire for boundary walls as per given specification in design drawings with all accessories required (supply and </w:t>
            </w:r>
            <w:r w:rsidR="00A20CAC" w:rsidRPr="001811FA">
              <w:rPr>
                <w:rFonts w:cs="Calibri"/>
                <w:sz w:val="18"/>
                <w:szCs w:val="18"/>
              </w:rPr>
              <w:t>installation)</w:t>
            </w:r>
          </w:p>
        </w:tc>
        <w:tc>
          <w:tcPr>
            <w:tcW w:w="950" w:type="dxa"/>
            <w:tcBorders>
              <w:top w:val="nil"/>
              <w:left w:val="nil"/>
              <w:bottom w:val="single" w:sz="4" w:space="0" w:color="auto"/>
              <w:right w:val="single" w:sz="4" w:space="0" w:color="auto"/>
            </w:tcBorders>
            <w:shd w:val="clear" w:color="auto" w:fill="auto"/>
            <w:noWrap/>
            <w:vAlign w:val="center"/>
            <w:hideMark/>
          </w:tcPr>
          <w:p w14:paraId="6A97EE3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80</w:t>
            </w:r>
          </w:p>
        </w:tc>
        <w:tc>
          <w:tcPr>
            <w:tcW w:w="670" w:type="dxa"/>
            <w:tcBorders>
              <w:top w:val="nil"/>
              <w:left w:val="nil"/>
              <w:bottom w:val="single" w:sz="4" w:space="0" w:color="auto"/>
              <w:right w:val="single" w:sz="4" w:space="0" w:color="auto"/>
            </w:tcBorders>
            <w:shd w:val="clear" w:color="auto" w:fill="auto"/>
            <w:noWrap/>
            <w:vAlign w:val="center"/>
            <w:hideMark/>
          </w:tcPr>
          <w:p w14:paraId="619BD80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w:t>
            </w:r>
          </w:p>
        </w:tc>
        <w:tc>
          <w:tcPr>
            <w:tcW w:w="1170" w:type="dxa"/>
            <w:tcBorders>
              <w:top w:val="nil"/>
              <w:left w:val="nil"/>
              <w:bottom w:val="single" w:sz="4" w:space="0" w:color="auto"/>
              <w:right w:val="single" w:sz="4" w:space="0" w:color="auto"/>
            </w:tcBorders>
            <w:shd w:val="clear" w:color="auto" w:fill="auto"/>
            <w:noWrap/>
            <w:vAlign w:val="center"/>
            <w:hideMark/>
          </w:tcPr>
          <w:p w14:paraId="32BB6906"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AB8D4E8"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7FCCBE4A"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00116962" w14:textId="77777777" w:rsidTr="00DA3049">
        <w:trPr>
          <w:trHeight w:val="510"/>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8BD4141"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58</w:t>
            </w:r>
          </w:p>
        </w:tc>
        <w:tc>
          <w:tcPr>
            <w:tcW w:w="690" w:type="dxa"/>
            <w:vMerge/>
            <w:tcBorders>
              <w:top w:val="nil"/>
              <w:left w:val="single" w:sz="4" w:space="0" w:color="auto"/>
              <w:bottom w:val="single" w:sz="4" w:space="0" w:color="auto"/>
              <w:right w:val="single" w:sz="4" w:space="0" w:color="auto"/>
            </w:tcBorders>
            <w:vAlign w:val="center"/>
            <w:hideMark/>
          </w:tcPr>
          <w:p w14:paraId="1F7D2A44"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000000" w:fill="FFFFFF"/>
            <w:vAlign w:val="center"/>
            <w:hideMark/>
          </w:tcPr>
          <w:p w14:paraId="1FCB2967" w14:textId="1AD23D86" w:rsidR="00B5630E" w:rsidRPr="001811FA" w:rsidRDefault="00B5630E" w:rsidP="00B5630E">
            <w:pPr>
              <w:spacing w:after="0" w:line="240" w:lineRule="auto"/>
              <w:rPr>
                <w:rFonts w:cs="Calibri"/>
                <w:sz w:val="18"/>
                <w:szCs w:val="18"/>
              </w:rPr>
            </w:pPr>
            <w:r w:rsidRPr="001811FA">
              <w:rPr>
                <w:rFonts w:cs="Calibri"/>
                <w:sz w:val="18"/>
                <w:szCs w:val="18"/>
              </w:rPr>
              <w:t>PCC for top of the brick masonry-</w:t>
            </w:r>
            <w:r w:rsidR="00A20CAC" w:rsidRPr="001811FA">
              <w:rPr>
                <w:rFonts w:cs="Calibri"/>
                <w:sz w:val="18"/>
                <w:szCs w:val="18"/>
              </w:rPr>
              <w:t>boundary</w:t>
            </w:r>
            <w:r w:rsidRPr="001811FA">
              <w:rPr>
                <w:rFonts w:cs="Calibri"/>
                <w:sz w:val="18"/>
                <w:szCs w:val="18"/>
              </w:rPr>
              <w:t xml:space="preserve"> wall, M-150(1:2:4), 5 cm</w:t>
            </w:r>
          </w:p>
        </w:tc>
        <w:tc>
          <w:tcPr>
            <w:tcW w:w="950" w:type="dxa"/>
            <w:tcBorders>
              <w:top w:val="nil"/>
              <w:left w:val="nil"/>
              <w:bottom w:val="single" w:sz="4" w:space="0" w:color="auto"/>
              <w:right w:val="single" w:sz="4" w:space="0" w:color="auto"/>
            </w:tcBorders>
            <w:shd w:val="clear" w:color="auto" w:fill="auto"/>
            <w:noWrap/>
            <w:vAlign w:val="center"/>
            <w:hideMark/>
          </w:tcPr>
          <w:p w14:paraId="50001ED2"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w:t>
            </w:r>
          </w:p>
        </w:tc>
        <w:tc>
          <w:tcPr>
            <w:tcW w:w="670" w:type="dxa"/>
            <w:tcBorders>
              <w:top w:val="nil"/>
              <w:left w:val="nil"/>
              <w:bottom w:val="single" w:sz="4" w:space="0" w:color="auto"/>
              <w:right w:val="single" w:sz="4" w:space="0" w:color="auto"/>
            </w:tcBorders>
            <w:shd w:val="clear" w:color="auto" w:fill="auto"/>
            <w:noWrap/>
            <w:vAlign w:val="center"/>
            <w:hideMark/>
          </w:tcPr>
          <w:p w14:paraId="2FAB464A"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58B46337"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1B4F291F"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46E95291"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DF43A4" w:rsidRPr="00B5630E" w14:paraId="2DA3482D" w14:textId="77777777" w:rsidTr="00DA3049">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7048CE0" w14:textId="77777777" w:rsidR="00B5630E" w:rsidRPr="001811FA" w:rsidRDefault="00B5630E" w:rsidP="00B5630E">
            <w:pPr>
              <w:spacing w:after="0" w:line="240" w:lineRule="auto"/>
              <w:jc w:val="center"/>
              <w:rPr>
                <w:rFonts w:cs="Calibri"/>
                <w:sz w:val="18"/>
                <w:szCs w:val="18"/>
              </w:rPr>
            </w:pPr>
            <w:r w:rsidRPr="001811FA">
              <w:rPr>
                <w:rFonts w:cs="Calibri"/>
                <w:sz w:val="18"/>
                <w:szCs w:val="18"/>
              </w:rPr>
              <w:t>59</w:t>
            </w:r>
          </w:p>
        </w:tc>
        <w:tc>
          <w:tcPr>
            <w:tcW w:w="690" w:type="dxa"/>
            <w:vMerge/>
            <w:tcBorders>
              <w:top w:val="nil"/>
              <w:left w:val="single" w:sz="4" w:space="0" w:color="auto"/>
              <w:bottom w:val="single" w:sz="4" w:space="0" w:color="auto"/>
              <w:right w:val="single" w:sz="4" w:space="0" w:color="auto"/>
            </w:tcBorders>
            <w:vAlign w:val="center"/>
            <w:hideMark/>
          </w:tcPr>
          <w:p w14:paraId="449D30A9" w14:textId="77777777" w:rsidR="00B5630E" w:rsidRPr="001811FA" w:rsidRDefault="00B5630E" w:rsidP="00B5630E">
            <w:pPr>
              <w:spacing w:after="0" w:line="240" w:lineRule="auto"/>
              <w:rPr>
                <w:rFonts w:cs="Calibri"/>
                <w:b/>
                <w:bCs/>
                <w:color w:val="0D0D0D"/>
                <w:sz w:val="18"/>
                <w:szCs w:val="18"/>
              </w:rPr>
            </w:pPr>
          </w:p>
        </w:tc>
        <w:tc>
          <w:tcPr>
            <w:tcW w:w="4376" w:type="dxa"/>
            <w:tcBorders>
              <w:top w:val="nil"/>
              <w:left w:val="nil"/>
              <w:bottom w:val="single" w:sz="4" w:space="0" w:color="auto"/>
              <w:right w:val="single" w:sz="4" w:space="0" w:color="auto"/>
            </w:tcBorders>
            <w:shd w:val="clear" w:color="auto" w:fill="auto"/>
            <w:vAlign w:val="center"/>
            <w:hideMark/>
          </w:tcPr>
          <w:p w14:paraId="5D60AF37" w14:textId="77777777" w:rsidR="00B5630E" w:rsidRPr="001811FA" w:rsidRDefault="00B5630E" w:rsidP="00B5630E">
            <w:pPr>
              <w:spacing w:after="0" w:line="240" w:lineRule="auto"/>
              <w:rPr>
                <w:rFonts w:cs="Calibri"/>
                <w:sz w:val="18"/>
                <w:szCs w:val="18"/>
              </w:rPr>
            </w:pPr>
            <w:r w:rsidRPr="001811FA">
              <w:rPr>
                <w:rFonts w:cs="Calibri"/>
                <w:sz w:val="18"/>
                <w:szCs w:val="18"/>
              </w:rPr>
              <w:t>cutting for wall foundation</w:t>
            </w:r>
          </w:p>
        </w:tc>
        <w:tc>
          <w:tcPr>
            <w:tcW w:w="950" w:type="dxa"/>
            <w:tcBorders>
              <w:top w:val="nil"/>
              <w:left w:val="nil"/>
              <w:bottom w:val="single" w:sz="4" w:space="0" w:color="auto"/>
              <w:right w:val="single" w:sz="4" w:space="0" w:color="auto"/>
            </w:tcBorders>
            <w:shd w:val="clear" w:color="auto" w:fill="auto"/>
            <w:noWrap/>
            <w:vAlign w:val="center"/>
            <w:hideMark/>
          </w:tcPr>
          <w:p w14:paraId="612EB96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14</w:t>
            </w:r>
          </w:p>
        </w:tc>
        <w:tc>
          <w:tcPr>
            <w:tcW w:w="670" w:type="dxa"/>
            <w:tcBorders>
              <w:top w:val="nil"/>
              <w:left w:val="nil"/>
              <w:bottom w:val="single" w:sz="4" w:space="0" w:color="auto"/>
              <w:right w:val="single" w:sz="4" w:space="0" w:color="auto"/>
            </w:tcBorders>
            <w:shd w:val="clear" w:color="auto" w:fill="auto"/>
            <w:noWrap/>
            <w:vAlign w:val="center"/>
            <w:hideMark/>
          </w:tcPr>
          <w:p w14:paraId="588C92BE"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m3</w:t>
            </w:r>
          </w:p>
        </w:tc>
        <w:tc>
          <w:tcPr>
            <w:tcW w:w="1170" w:type="dxa"/>
            <w:tcBorders>
              <w:top w:val="nil"/>
              <w:left w:val="nil"/>
              <w:bottom w:val="single" w:sz="4" w:space="0" w:color="auto"/>
              <w:right w:val="single" w:sz="4" w:space="0" w:color="auto"/>
            </w:tcBorders>
            <w:shd w:val="clear" w:color="auto" w:fill="auto"/>
            <w:noWrap/>
            <w:vAlign w:val="center"/>
            <w:hideMark/>
          </w:tcPr>
          <w:p w14:paraId="23E65E70"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1260" w:type="dxa"/>
            <w:tcBorders>
              <w:top w:val="nil"/>
              <w:left w:val="nil"/>
              <w:bottom w:val="single" w:sz="4" w:space="0" w:color="auto"/>
              <w:right w:val="single" w:sz="4" w:space="0" w:color="auto"/>
            </w:tcBorders>
            <w:shd w:val="clear" w:color="auto" w:fill="auto"/>
            <w:noWrap/>
            <w:vAlign w:val="center"/>
            <w:hideMark/>
          </w:tcPr>
          <w:p w14:paraId="57C1B93D"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c>
          <w:tcPr>
            <w:tcW w:w="3330" w:type="dxa"/>
            <w:tcBorders>
              <w:top w:val="nil"/>
              <w:left w:val="nil"/>
              <w:bottom w:val="single" w:sz="4" w:space="0" w:color="auto"/>
              <w:right w:val="single" w:sz="4" w:space="0" w:color="auto"/>
            </w:tcBorders>
            <w:shd w:val="clear" w:color="000000" w:fill="FFFFFF"/>
            <w:hideMark/>
          </w:tcPr>
          <w:p w14:paraId="3DEC4F19" w14:textId="77777777" w:rsidR="00B5630E" w:rsidRPr="00B5630E" w:rsidRDefault="00B5630E" w:rsidP="00B5630E">
            <w:pPr>
              <w:spacing w:after="0" w:line="240" w:lineRule="auto"/>
              <w:rPr>
                <w:rFonts w:cs="Calibri"/>
                <w:sz w:val="20"/>
                <w:szCs w:val="20"/>
              </w:rPr>
            </w:pPr>
            <w:r w:rsidRPr="00B5630E">
              <w:rPr>
                <w:rFonts w:cs="Calibri"/>
                <w:sz w:val="20"/>
                <w:szCs w:val="20"/>
              </w:rPr>
              <w:t> </w:t>
            </w:r>
          </w:p>
        </w:tc>
      </w:tr>
      <w:tr w:rsidR="00B5630E" w:rsidRPr="00B5630E" w14:paraId="4C4A6D25" w14:textId="77777777" w:rsidTr="00DA3049">
        <w:trPr>
          <w:trHeight w:val="315"/>
        </w:trPr>
        <w:tc>
          <w:tcPr>
            <w:tcW w:w="7195" w:type="dxa"/>
            <w:gridSpan w:val="5"/>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6C14B4DF"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Grand Total in Afghanis</w:t>
            </w:r>
          </w:p>
        </w:tc>
        <w:tc>
          <w:tcPr>
            <w:tcW w:w="5760" w:type="dxa"/>
            <w:gridSpan w:val="3"/>
            <w:tcBorders>
              <w:top w:val="single" w:sz="4" w:space="0" w:color="auto"/>
              <w:left w:val="nil"/>
              <w:bottom w:val="single" w:sz="4" w:space="0" w:color="auto"/>
              <w:right w:val="single" w:sz="4" w:space="0" w:color="000000"/>
            </w:tcBorders>
            <w:shd w:val="clear" w:color="000000" w:fill="92D050"/>
            <w:noWrap/>
            <w:vAlign w:val="center"/>
            <w:hideMark/>
          </w:tcPr>
          <w:p w14:paraId="716BB6A3" w14:textId="77777777" w:rsidR="00B5630E" w:rsidRPr="00B5630E" w:rsidRDefault="00B5630E" w:rsidP="00B5630E">
            <w:pPr>
              <w:spacing w:after="0" w:line="240" w:lineRule="auto"/>
              <w:jc w:val="center"/>
              <w:rPr>
                <w:rFonts w:cs="Calibri"/>
                <w:sz w:val="20"/>
                <w:szCs w:val="20"/>
              </w:rPr>
            </w:pPr>
            <w:r w:rsidRPr="00B5630E">
              <w:rPr>
                <w:rFonts w:cs="Calibri"/>
                <w:sz w:val="20"/>
                <w:szCs w:val="20"/>
              </w:rPr>
              <w:t> </w:t>
            </w:r>
          </w:p>
        </w:tc>
      </w:tr>
      <w:tr w:rsidR="00B5630E" w:rsidRPr="00B5630E" w14:paraId="379664AA" w14:textId="77777777" w:rsidTr="00DA3049">
        <w:trPr>
          <w:trHeight w:val="375"/>
        </w:trPr>
        <w:tc>
          <w:tcPr>
            <w:tcW w:w="7195" w:type="dxa"/>
            <w:gridSpan w:val="5"/>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5E4A0DDD" w14:textId="77777777" w:rsidR="00B5630E" w:rsidRPr="00B5630E" w:rsidRDefault="00B5630E" w:rsidP="00B5630E">
            <w:pPr>
              <w:spacing w:after="0" w:line="240" w:lineRule="auto"/>
              <w:jc w:val="center"/>
              <w:rPr>
                <w:rFonts w:cs="Calibri"/>
                <w:b/>
                <w:bCs/>
                <w:sz w:val="28"/>
                <w:szCs w:val="28"/>
              </w:rPr>
            </w:pPr>
            <w:r w:rsidRPr="00B5630E">
              <w:rPr>
                <w:rFonts w:cs="Calibri"/>
                <w:b/>
                <w:bCs/>
                <w:sz w:val="28"/>
                <w:szCs w:val="28"/>
              </w:rPr>
              <w:t>Grand Total of All in Afghanis</w:t>
            </w:r>
          </w:p>
        </w:tc>
        <w:tc>
          <w:tcPr>
            <w:tcW w:w="5760" w:type="dxa"/>
            <w:gridSpan w:val="3"/>
            <w:tcBorders>
              <w:top w:val="single" w:sz="4" w:space="0" w:color="auto"/>
              <w:left w:val="nil"/>
              <w:bottom w:val="single" w:sz="4" w:space="0" w:color="auto"/>
              <w:right w:val="single" w:sz="4" w:space="0" w:color="000000"/>
            </w:tcBorders>
            <w:shd w:val="clear" w:color="000000" w:fill="FFC000"/>
            <w:noWrap/>
            <w:vAlign w:val="center"/>
            <w:hideMark/>
          </w:tcPr>
          <w:p w14:paraId="5A02C6ED" w14:textId="77777777" w:rsidR="00B5630E" w:rsidRPr="00B5630E" w:rsidRDefault="00B5630E" w:rsidP="00B5630E">
            <w:pPr>
              <w:spacing w:after="0" w:line="240" w:lineRule="auto"/>
              <w:jc w:val="center"/>
              <w:rPr>
                <w:rFonts w:cs="Calibri"/>
                <w:b/>
                <w:bCs/>
                <w:sz w:val="24"/>
                <w:szCs w:val="24"/>
              </w:rPr>
            </w:pPr>
            <w:r w:rsidRPr="00B5630E">
              <w:rPr>
                <w:rFonts w:cs="Calibri"/>
                <w:b/>
                <w:bCs/>
                <w:sz w:val="24"/>
                <w:szCs w:val="24"/>
              </w:rPr>
              <w:t> </w:t>
            </w:r>
          </w:p>
        </w:tc>
      </w:tr>
    </w:tbl>
    <w:p w14:paraId="5FACB046" w14:textId="77777777" w:rsidR="00682961" w:rsidRPr="00637BB8" w:rsidRDefault="00682961" w:rsidP="00682961">
      <w:pPr>
        <w:widowControl w:val="0"/>
        <w:autoSpaceDE w:val="0"/>
        <w:autoSpaceDN w:val="0"/>
        <w:adjustRightInd w:val="0"/>
        <w:spacing w:after="0"/>
        <w:rPr>
          <w:rFonts w:ascii="Franklin Gothic Book" w:hAnsi="Franklin Gothic Book"/>
          <w:b/>
          <w:bCs/>
          <w:u w:val="single"/>
        </w:rPr>
      </w:pPr>
    </w:p>
    <w:p w14:paraId="2DA2DC76" w14:textId="40CE817F"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In case of discrepancy between BoQs and Drawings, the BoQs will prevail. In case of discrepancy between drawings, the one at larger scale will prevail.</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Look w:val="04A0" w:firstRow="1" w:lastRow="0" w:firstColumn="1" w:lastColumn="0" w:noHBand="0" w:noVBand="1"/>
      </w:tblPr>
      <w:tblGrid>
        <w:gridCol w:w="4829"/>
        <w:gridCol w:w="4830"/>
      </w:tblGrid>
      <w:tr w:rsidR="00682961" w:rsidRPr="00637BB8" w14:paraId="0C98C590" w14:textId="77777777" w:rsidTr="00157C24">
        <w:trPr>
          <w:trHeight w:val="324"/>
        </w:trPr>
        <w:tc>
          <w:tcPr>
            <w:tcW w:w="4829" w:type="dxa"/>
          </w:tcPr>
          <w:p w14:paraId="5BF0674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30" w:type="dxa"/>
          </w:tcPr>
          <w:p w14:paraId="30B78C9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9322452" w14:textId="77777777" w:rsidTr="00157C24">
        <w:trPr>
          <w:trHeight w:val="308"/>
        </w:trPr>
        <w:tc>
          <w:tcPr>
            <w:tcW w:w="4829" w:type="dxa"/>
          </w:tcPr>
          <w:p w14:paraId="5BDFD6D7"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30" w:type="dxa"/>
          </w:tcPr>
          <w:p w14:paraId="3541D26B"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17B53473" w14:textId="77777777" w:rsidTr="00157C24">
        <w:trPr>
          <w:trHeight w:val="324"/>
        </w:trPr>
        <w:tc>
          <w:tcPr>
            <w:tcW w:w="4829" w:type="dxa"/>
          </w:tcPr>
          <w:p w14:paraId="53A82246"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30" w:type="dxa"/>
          </w:tcPr>
          <w:p w14:paraId="7437B20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6F8734B8" w14:textId="77777777" w:rsidTr="00157C24">
        <w:trPr>
          <w:trHeight w:val="324"/>
        </w:trPr>
        <w:tc>
          <w:tcPr>
            <w:tcW w:w="4829" w:type="dxa"/>
          </w:tcPr>
          <w:p w14:paraId="1DA9CFF5"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30" w:type="dxa"/>
          </w:tcPr>
          <w:p w14:paraId="169BBBFA"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052C44C" w14:textId="77777777" w:rsidTr="00157C24">
        <w:trPr>
          <w:trHeight w:val="324"/>
        </w:trPr>
        <w:tc>
          <w:tcPr>
            <w:tcW w:w="4829" w:type="dxa"/>
          </w:tcPr>
          <w:p w14:paraId="30FE5AF3"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30" w:type="dxa"/>
          </w:tcPr>
          <w:p w14:paraId="28F3E988"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00B8F934" w14:textId="77777777" w:rsidTr="00157C24">
        <w:trPr>
          <w:trHeight w:val="99"/>
        </w:trPr>
        <w:tc>
          <w:tcPr>
            <w:tcW w:w="4829" w:type="dxa"/>
          </w:tcPr>
          <w:p w14:paraId="724172C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30" w:type="dxa"/>
          </w:tcPr>
          <w:p w14:paraId="53DDD81F" w14:textId="77777777" w:rsidR="00682961" w:rsidRPr="00637BB8" w:rsidRDefault="00682961" w:rsidP="00FA66A7">
            <w:pPr>
              <w:widowControl w:val="0"/>
              <w:autoSpaceDE w:val="0"/>
              <w:autoSpaceDN w:val="0"/>
              <w:adjustRightInd w:val="0"/>
              <w:rPr>
                <w:rFonts w:ascii="Franklin Gothic Book" w:hAnsi="Franklin Gothic Book"/>
                <w:lang w:val="en-AU"/>
              </w:rPr>
            </w:pPr>
          </w:p>
        </w:tc>
      </w:tr>
    </w:tbl>
    <w:p w14:paraId="7D0DC893" w14:textId="77777777" w:rsidR="005175F6" w:rsidRPr="00637BB8" w:rsidRDefault="005175F6">
      <w:pPr>
        <w:rPr>
          <w:rFonts w:ascii="Franklin Gothic Book" w:hAnsi="Franklin Gothic Book"/>
          <w:b/>
          <w:bCs/>
        </w:rPr>
      </w:pPr>
      <w:r w:rsidRPr="00637BB8">
        <w:rPr>
          <w:rFonts w:ascii="Franklin Gothic Book" w:hAnsi="Franklin Gothic Book"/>
          <w:b/>
          <w:bCs/>
        </w:rPr>
        <w:br w:type="page"/>
      </w:r>
    </w:p>
    <w:p w14:paraId="2844E0FA" w14:textId="77777777" w:rsidR="001811FA" w:rsidRDefault="001811FA" w:rsidP="003462D4">
      <w:pPr>
        <w:widowControl w:val="0"/>
        <w:autoSpaceDE w:val="0"/>
        <w:autoSpaceDN w:val="0"/>
        <w:adjustRightInd w:val="0"/>
        <w:spacing w:after="0"/>
        <w:ind w:left="2880" w:firstLine="720"/>
        <w:jc w:val="center"/>
        <w:rPr>
          <w:rFonts w:ascii="Franklin Gothic Book" w:hAnsi="Franklin Gothic Book"/>
          <w:b/>
          <w:bCs/>
          <w:sz w:val="26"/>
          <w:szCs w:val="26"/>
        </w:rPr>
        <w:sectPr w:rsidR="001811FA" w:rsidSect="003C52AA">
          <w:headerReference w:type="default" r:id="rId32"/>
          <w:footerReference w:type="default" r:id="rId33"/>
          <w:pgSz w:w="15840" w:h="12240" w:orient="landscape"/>
          <w:pgMar w:top="1138" w:right="1080" w:bottom="1138" w:left="1080" w:header="708" w:footer="708" w:gutter="0"/>
          <w:cols w:space="708"/>
          <w:docGrid w:linePitch="360"/>
        </w:sectPr>
      </w:pPr>
    </w:p>
    <w:p w14:paraId="4E98D568" w14:textId="4E9674DB" w:rsidR="005175F6" w:rsidRDefault="005175F6" w:rsidP="001811FA">
      <w:pPr>
        <w:widowControl w:val="0"/>
        <w:autoSpaceDE w:val="0"/>
        <w:autoSpaceDN w:val="0"/>
        <w:adjustRightInd w:val="0"/>
        <w:spacing w:after="0"/>
        <w:ind w:left="2880" w:firstLine="720"/>
        <w:rPr>
          <w:rFonts w:ascii="Franklin Gothic Book" w:hAnsi="Franklin Gothic Book"/>
          <w:b/>
          <w:bCs/>
          <w:sz w:val="26"/>
          <w:szCs w:val="26"/>
        </w:rPr>
      </w:pPr>
      <w:r w:rsidRPr="00637BB8">
        <w:rPr>
          <w:rFonts w:ascii="Franklin Gothic Book" w:hAnsi="Franklin Gothic Book"/>
          <w:b/>
          <w:bCs/>
          <w:sz w:val="26"/>
          <w:szCs w:val="26"/>
        </w:rPr>
        <w:t>SECTION 9</w:t>
      </w:r>
    </w:p>
    <w:p w14:paraId="7408676E" w14:textId="77777777" w:rsidR="001811FA" w:rsidRDefault="001811FA" w:rsidP="001811FA">
      <w:pPr>
        <w:widowControl w:val="0"/>
        <w:autoSpaceDE w:val="0"/>
        <w:autoSpaceDN w:val="0"/>
        <w:adjustRightInd w:val="0"/>
        <w:spacing w:after="0"/>
        <w:ind w:left="450" w:firstLine="720"/>
        <w:jc w:val="center"/>
        <w:rPr>
          <w:rFonts w:ascii="Franklin Gothic Book" w:hAnsi="Franklin Gothic Book"/>
          <w:b/>
          <w:bCs/>
          <w:sz w:val="26"/>
          <w:szCs w:val="26"/>
        </w:rPr>
      </w:pPr>
    </w:p>
    <w:p w14:paraId="591E8BDA" w14:textId="77777777" w:rsidR="001811FA" w:rsidRPr="000E0E44" w:rsidRDefault="001811FA" w:rsidP="001811FA">
      <w:pPr>
        <w:pStyle w:val="NoSpacing"/>
        <w:spacing w:line="216" w:lineRule="auto"/>
        <w:rPr>
          <w:rFonts w:ascii="Franklin Gothic Medium" w:eastAsiaTheme="majorEastAsia" w:hAnsi="Franklin Gothic Medium" w:cstheme="majorBidi"/>
          <w:color w:val="FF9900"/>
          <w:kern w:val="28"/>
          <w:sz w:val="30"/>
          <w:szCs w:val="30"/>
        </w:rPr>
      </w:pPr>
    </w:p>
    <w:p w14:paraId="03E81C9D" w14:textId="77777777" w:rsidR="001811FA" w:rsidRPr="000E0E44" w:rsidRDefault="001811FA" w:rsidP="001811FA">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7A9E7485" w14:textId="77777777" w:rsidR="001811FA" w:rsidRDefault="001811FA" w:rsidP="001811FA">
      <w:pPr>
        <w:spacing w:after="0"/>
        <w:ind w:left="993" w:right="260" w:hanging="567"/>
        <w:jc w:val="both"/>
        <w:rPr>
          <w:rFonts w:ascii="Franklin Gothic Book" w:hAnsi="Franklin Gothic Book"/>
          <w:sz w:val="20"/>
          <w:szCs w:val="20"/>
          <w:lang w:val="en-GB"/>
        </w:rPr>
      </w:pPr>
    </w:p>
    <w:p w14:paraId="2BE90914" w14:textId="77777777" w:rsidR="001811FA" w:rsidRPr="009C4E06" w:rsidRDefault="001811FA" w:rsidP="001811FA">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260E1A5C" w14:textId="77777777" w:rsidR="001811FA" w:rsidRPr="009C4E06" w:rsidRDefault="001811FA" w:rsidP="001811F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061609F3" w14:textId="77777777" w:rsidR="001811FA" w:rsidRPr="009C4E06" w:rsidRDefault="001811FA" w:rsidP="001811F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1688708B" w14:textId="77777777" w:rsidR="001811FA" w:rsidRPr="009C4E06" w:rsidRDefault="001811FA" w:rsidP="001811F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0B523FFE" w14:textId="77777777" w:rsidR="001811FA" w:rsidRPr="009C4E06" w:rsidRDefault="001811FA" w:rsidP="001811F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6D6DAF4A" w14:textId="77777777" w:rsidR="001811FA" w:rsidRPr="009C4E06" w:rsidRDefault="001811FA" w:rsidP="001811FA">
      <w:pPr>
        <w:spacing w:after="0"/>
        <w:ind w:left="567" w:hanging="567"/>
        <w:jc w:val="both"/>
        <w:rPr>
          <w:rFonts w:ascii="Franklin Gothic Book" w:hAnsi="Franklin Gothic Book"/>
          <w:sz w:val="20"/>
          <w:szCs w:val="20"/>
          <w:lang w:val="en-GB"/>
        </w:rPr>
      </w:pPr>
    </w:p>
    <w:p w14:paraId="23EA96AE" w14:textId="77777777" w:rsidR="001811FA" w:rsidRPr="009C4E06" w:rsidRDefault="001811FA" w:rsidP="001811FA">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1811FA" w:rsidRPr="009C4E06" w:rsidSect="003C52AA">
          <w:headerReference w:type="default" r:id="rId34"/>
          <w:footerReference w:type="default" r:id="rId35"/>
          <w:pgSz w:w="11906" w:h="16838"/>
          <w:pgMar w:top="720" w:right="720" w:bottom="720" w:left="720" w:header="708" w:footer="708" w:gutter="0"/>
          <w:cols w:space="708"/>
          <w:docGrid w:linePitch="360"/>
        </w:sectPr>
      </w:pPr>
    </w:p>
    <w:p w14:paraId="79A36128" w14:textId="77777777" w:rsidR="001811FA" w:rsidRPr="000E0E44" w:rsidRDefault="001811FA" w:rsidP="001811FA">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applicable laws and these ethical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0BD33478" w14:textId="77777777" w:rsidR="001811FA" w:rsidRPr="000E0E44" w:rsidRDefault="001811FA" w:rsidP="001811F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409099AA" w14:textId="77777777" w:rsidR="001811FA" w:rsidRPr="000E0E44" w:rsidRDefault="001811FA" w:rsidP="001811FA">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0663DFD6" w14:textId="77777777" w:rsidR="001811FA" w:rsidRPr="000E0E44" w:rsidRDefault="001811FA" w:rsidP="001811FA">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408EB663" w14:textId="77777777" w:rsidR="001811FA" w:rsidRPr="000E0E44" w:rsidRDefault="001811FA" w:rsidP="001811F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3DF7BCCC" w14:textId="77777777" w:rsidR="001811FA" w:rsidRPr="000E0E44" w:rsidRDefault="001811FA" w:rsidP="001811F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6412A6DD" w14:textId="77777777" w:rsidR="001811FA" w:rsidRPr="000E0E44" w:rsidRDefault="001811FA" w:rsidP="001811F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3A985470" w14:textId="77777777" w:rsidR="001811FA" w:rsidRPr="000E0E44" w:rsidRDefault="001811FA" w:rsidP="001811F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00EC129A" w14:textId="77777777" w:rsidR="001811FA" w:rsidRPr="000E0E44" w:rsidRDefault="001811FA" w:rsidP="001811F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7B923D1D" w14:textId="77777777" w:rsidR="001811FA" w:rsidRPr="000E0E44" w:rsidRDefault="001811FA" w:rsidP="001811F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343F70F5"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00DD29EB" w14:textId="77777777" w:rsidR="001811FA" w:rsidRPr="000E0E44" w:rsidRDefault="001811FA" w:rsidP="001811FA">
      <w:pPr>
        <w:spacing w:after="0"/>
        <w:jc w:val="both"/>
        <w:rPr>
          <w:rFonts w:ascii="Franklin Gothic Book" w:hAnsi="Franklin Gothic Book"/>
          <w:sz w:val="20"/>
          <w:szCs w:val="20"/>
          <w:lang w:val="en-GB"/>
        </w:rPr>
      </w:pPr>
    </w:p>
    <w:p w14:paraId="3F9DD7B7" w14:textId="77777777" w:rsidR="001811FA" w:rsidRPr="000E0E44" w:rsidRDefault="001811FA" w:rsidP="001811FA">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25695BEE" w14:textId="77777777" w:rsidR="001811FA" w:rsidRPr="000E0E44" w:rsidRDefault="001811FA" w:rsidP="001811F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Explain to NRC in what way we do not currently meet the ethical </w:t>
      </w:r>
      <w:proofErr w:type="gramStart"/>
      <w:r w:rsidRPr="000E0E44">
        <w:rPr>
          <w:rFonts w:ascii="Franklin Gothic Book" w:hAnsi="Franklin Gothic Book"/>
          <w:sz w:val="20"/>
          <w:szCs w:val="20"/>
          <w:lang w:val="en-GB"/>
        </w:rPr>
        <w:t>standards</w:t>
      </w:r>
      <w:proofErr w:type="gramEnd"/>
    </w:p>
    <w:p w14:paraId="55F86D3C" w14:textId="77777777" w:rsidR="001811FA" w:rsidRPr="000E0E44" w:rsidRDefault="001811FA" w:rsidP="001811F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Agree a plan and timeline with NRC to implement changes that allow us to meet the ethical </w:t>
      </w:r>
      <w:proofErr w:type="gramStart"/>
      <w:r w:rsidRPr="000E0E44">
        <w:rPr>
          <w:rFonts w:ascii="Franklin Gothic Book" w:hAnsi="Franklin Gothic Book"/>
          <w:sz w:val="20"/>
          <w:szCs w:val="20"/>
          <w:lang w:val="en-GB"/>
        </w:rPr>
        <w:t>standards</w:t>
      </w:r>
      <w:proofErr w:type="gramEnd"/>
    </w:p>
    <w:p w14:paraId="36838458" w14:textId="77777777" w:rsidR="001811FA" w:rsidRPr="000E0E44" w:rsidRDefault="001811FA" w:rsidP="001811F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6E78ECDF"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30241D1A" w14:textId="77777777" w:rsidR="001811FA" w:rsidRPr="000E0E44" w:rsidRDefault="001811FA" w:rsidP="001811FA">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w:t>
      </w:r>
      <w:proofErr w:type="gramStart"/>
      <w:r w:rsidRPr="000E0E44">
        <w:rPr>
          <w:rFonts w:ascii="Franklin Gothic Book" w:hAnsi="Franklin Gothic Book"/>
          <w:b/>
          <w:bCs/>
          <w:color w:val="A6A6A6" w:themeColor="background1" w:themeShade="A6"/>
          <w:sz w:val="20"/>
          <w:szCs w:val="20"/>
          <w:lang w:val="en-GB"/>
        </w:rPr>
        <w:t>status</w:t>
      </w:r>
      <w:proofErr w:type="gramEnd"/>
    </w:p>
    <w:p w14:paraId="747D2C1C"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01121AD2"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2E9BAC74"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2533A088"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made an offer, payment, </w:t>
      </w:r>
      <w:proofErr w:type="gramStart"/>
      <w:r w:rsidRPr="000E0E44">
        <w:rPr>
          <w:rFonts w:ascii="Franklin Gothic Book" w:hAnsi="Franklin Gothic Book"/>
          <w:sz w:val="20"/>
          <w:szCs w:val="20"/>
          <w:lang w:val="en-GB"/>
        </w:rPr>
        <w:t>consideration</w:t>
      </w:r>
      <w:proofErr w:type="gramEnd"/>
      <w:r w:rsidRPr="000E0E44">
        <w:rPr>
          <w:rFonts w:ascii="Franklin Gothic Book" w:hAnsi="Franklin Gothic Book"/>
          <w:sz w:val="20"/>
          <w:szCs w:val="20"/>
          <w:lang w:val="en-GB"/>
        </w:rPr>
        <w:t xml:space="preserve"> or benefit of any kind, which constitutes illegal or corrupt practice, directly or indirectly, as an inducement or reward in relation to the tendering, awarding or execution of the Contract.</w:t>
      </w:r>
    </w:p>
    <w:p w14:paraId="48A23DD6"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involved in any form of fraud, corruption, collusion, coercive practice, bribery, involvement in a criminal organisation or other illegal </w:t>
      </w:r>
      <w:proofErr w:type="gramStart"/>
      <w:r w:rsidRPr="000E0E44">
        <w:rPr>
          <w:rFonts w:ascii="Franklin Gothic Book" w:hAnsi="Franklin Gothic Book"/>
          <w:sz w:val="20"/>
          <w:szCs w:val="20"/>
          <w:lang w:val="en-GB"/>
        </w:rPr>
        <w:t>activity</w:t>
      </w:r>
      <w:proofErr w:type="gramEnd"/>
    </w:p>
    <w:p w14:paraId="132B1452"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insolvent, in receivership, bankrupt, or being wound </w:t>
      </w:r>
      <w:proofErr w:type="gramStart"/>
      <w:r w:rsidRPr="000E0E44">
        <w:rPr>
          <w:rFonts w:ascii="Franklin Gothic Book" w:hAnsi="Franklin Gothic Book"/>
          <w:sz w:val="20"/>
          <w:szCs w:val="20"/>
          <w:lang w:val="en-GB"/>
        </w:rPr>
        <w:t>up</w:t>
      </w:r>
      <w:proofErr w:type="gramEnd"/>
    </w:p>
    <w:p w14:paraId="76B75A37"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suspended </w:t>
      </w:r>
      <w:proofErr w:type="gramStart"/>
      <w:r w:rsidRPr="000E0E44">
        <w:rPr>
          <w:rFonts w:ascii="Franklin Gothic Book" w:hAnsi="Franklin Gothic Book"/>
          <w:sz w:val="20"/>
          <w:szCs w:val="20"/>
          <w:lang w:val="en-GB"/>
        </w:rPr>
        <w:t>activities</w:t>
      </w:r>
      <w:proofErr w:type="gramEnd"/>
    </w:p>
    <w:p w14:paraId="730CD44F"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subject to legal proceedings related to </w:t>
      </w:r>
      <w:proofErr w:type="gramStart"/>
      <w:r w:rsidRPr="000E0E44">
        <w:rPr>
          <w:rFonts w:ascii="Franklin Gothic Book" w:hAnsi="Franklin Gothic Book"/>
          <w:sz w:val="20"/>
          <w:szCs w:val="20"/>
          <w:lang w:val="en-GB"/>
        </w:rPr>
        <w:t>2.1</w:t>
      </w:r>
      <w:proofErr w:type="gramEnd"/>
    </w:p>
    <w:p w14:paraId="4E39BCEE"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at any time been found guilty and sentenced by a court, whether in the country of employment or abroad, for a criminal offence in respect of children or vulnerable adults</w:t>
      </w:r>
    </w:p>
    <w:p w14:paraId="1811D566"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7F3462D9" w14:textId="77777777" w:rsidR="001811FA" w:rsidRPr="000E0E44" w:rsidRDefault="001811FA" w:rsidP="001811F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17C112E6" w14:textId="77777777" w:rsidR="001811FA" w:rsidRPr="000E0E44" w:rsidRDefault="001811FA" w:rsidP="001811F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64FEC2F7" w14:textId="77777777" w:rsidR="001811FA" w:rsidRPr="000E0E44" w:rsidRDefault="001811FA" w:rsidP="001811F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1C8A6D87" w14:textId="77777777" w:rsidR="001811FA" w:rsidRPr="000E0E44" w:rsidRDefault="001811FA" w:rsidP="001811F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059887D3"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479F4A79"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4F8CCDD"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have an undisclosed conflict of interest with NRC.  </w:t>
      </w:r>
    </w:p>
    <w:p w14:paraId="17D80A03"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Where any potential conflict of interest exists between our Representatives and NRC or any NRC staff member, we shall notify NRC in writing of the potential conflict.  NRC shall then determine whether action is required.</w:t>
      </w:r>
    </w:p>
    <w:p w14:paraId="5604D2C1"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121622C3"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764054D9"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1D040A03"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national </w:t>
      </w:r>
      <w:proofErr w:type="gramStart"/>
      <w:r w:rsidRPr="000E0E44">
        <w:rPr>
          <w:rFonts w:ascii="Franklin Gothic Book" w:hAnsi="Franklin Gothic Book"/>
          <w:b/>
          <w:bCs/>
          <w:color w:val="A6A6A6" w:themeColor="background1" w:themeShade="A6"/>
          <w:sz w:val="20"/>
          <w:szCs w:val="20"/>
          <w:lang w:val="en-GB"/>
        </w:rPr>
        <w:t>law</w:t>
      </w:r>
      <w:proofErr w:type="gramEnd"/>
    </w:p>
    <w:p w14:paraId="3F00CE43"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1CF5AA85"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179B836A"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440D3DD8"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4B0A541F"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6649FC21"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3F5A7A25"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labour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0D0CB676"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3BC07840"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61D20F9B" w14:textId="77777777" w:rsidR="001811FA"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52AD9DC6" w14:textId="77777777" w:rsidR="001811FA" w:rsidRPr="000E0E44" w:rsidRDefault="001811FA" w:rsidP="001811FA">
      <w:pPr>
        <w:spacing w:after="0"/>
        <w:jc w:val="both"/>
        <w:rPr>
          <w:rFonts w:ascii="Franklin Gothic Book" w:hAnsi="Franklin Gothic Book"/>
          <w:sz w:val="20"/>
          <w:szCs w:val="20"/>
          <w:lang w:val="en-GB"/>
        </w:rPr>
      </w:pPr>
    </w:p>
    <w:p w14:paraId="698AA76B"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0745A2B2" w14:textId="77777777" w:rsidR="001811FA" w:rsidRPr="000E0E44" w:rsidRDefault="001811FA" w:rsidP="001811F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157F2C95" w14:textId="77777777" w:rsidR="001811FA" w:rsidRPr="000E0E44" w:rsidRDefault="001811FA" w:rsidP="001811F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4ADE0028" w14:textId="77777777" w:rsidR="001811FA" w:rsidRPr="000E0E44" w:rsidRDefault="001811FA" w:rsidP="001811F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41B8E8EE" w14:textId="77777777" w:rsidR="001811FA" w:rsidRPr="000E0E44" w:rsidRDefault="001811FA" w:rsidP="001811F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6DCCC99A"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645EFC4C" w14:textId="77777777" w:rsidR="001811FA" w:rsidRPr="000E0E44" w:rsidRDefault="001811FA" w:rsidP="001811FA">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w:t>
      </w:r>
      <w:proofErr w:type="gramStart"/>
      <w:r w:rsidRPr="000E0E44">
        <w:rPr>
          <w:rFonts w:ascii="Franklin Gothic Book" w:hAnsi="Franklin Gothic Book"/>
          <w:sz w:val="20"/>
          <w:szCs w:val="20"/>
          <w:lang w:val="en-GB"/>
        </w:rPr>
        <w:t>standards</w:t>
      </w:r>
      <w:proofErr w:type="gramEnd"/>
      <w:r w:rsidRPr="000E0E44">
        <w:rPr>
          <w:rFonts w:ascii="Franklin Gothic Book" w:hAnsi="Franklin Gothic Book"/>
          <w:sz w:val="20"/>
          <w:szCs w:val="20"/>
          <w:lang w:val="en-GB"/>
        </w:rPr>
        <w:t xml:space="preserve"> or industry benchmark standards, whichever is higher. Wages are always sufficient to meet basic needs. </w:t>
      </w:r>
    </w:p>
    <w:p w14:paraId="2B01EA6B" w14:textId="77777777" w:rsidR="001811FA" w:rsidRPr="000E0E44" w:rsidRDefault="001811FA" w:rsidP="001811FA">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038AD98D"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00C89F10" w14:textId="77777777" w:rsidR="001811FA" w:rsidRPr="000E0E44" w:rsidRDefault="001811FA" w:rsidP="001811FA">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2B8ADC11" w14:textId="77777777" w:rsidR="001811FA" w:rsidRPr="000E0E44" w:rsidRDefault="001811FA" w:rsidP="001811FA">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092934F3"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0CE0F2CF" w14:textId="77777777" w:rsidR="001811FA" w:rsidRPr="000E0E44" w:rsidRDefault="001811FA" w:rsidP="001811F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2CCFA496" w14:textId="77777777" w:rsidR="001811FA" w:rsidRPr="000E0E44" w:rsidRDefault="001811FA" w:rsidP="001811F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34E9E539" w14:textId="77777777" w:rsidR="001811FA" w:rsidRPr="000E0E44" w:rsidRDefault="001811FA" w:rsidP="001811F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0C0B8BEC" w14:textId="77777777" w:rsidR="001811FA" w:rsidRPr="000E0E44" w:rsidRDefault="001811FA" w:rsidP="001811F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Accommodation, where provided, is clean, </w:t>
      </w:r>
      <w:proofErr w:type="gramStart"/>
      <w:r w:rsidRPr="000E0E44">
        <w:rPr>
          <w:rFonts w:ascii="Franklin Gothic Book" w:hAnsi="Franklin Gothic Book"/>
          <w:sz w:val="20"/>
          <w:szCs w:val="20"/>
          <w:lang w:val="en-GB"/>
        </w:rPr>
        <w:t>safe</w:t>
      </w:r>
      <w:proofErr w:type="gramEnd"/>
      <w:r w:rsidRPr="000E0E44">
        <w:rPr>
          <w:rFonts w:ascii="Franklin Gothic Book" w:hAnsi="Franklin Gothic Book"/>
          <w:sz w:val="20"/>
          <w:szCs w:val="20"/>
          <w:lang w:val="en-GB"/>
        </w:rPr>
        <w:t xml:space="preserve"> and adequately ventilated.</w:t>
      </w:r>
    </w:p>
    <w:p w14:paraId="32038E27"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4D712CD8" w14:textId="77777777" w:rsidR="001811FA" w:rsidRPr="000E0E44" w:rsidRDefault="001811FA" w:rsidP="001811F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09D24548" w14:textId="77777777" w:rsidR="001811FA" w:rsidRPr="000E0E44" w:rsidRDefault="001811FA" w:rsidP="001811F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62B89F0A" w14:textId="77777777" w:rsidR="001811FA" w:rsidRPr="000E0E44" w:rsidRDefault="001811FA" w:rsidP="001811F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Measures are in place to protect workers from sexually intrusive, threatening, insulting or exploitative behaviour, and from discrimination or termination of employment on unjustifiable grounds, e.g. marriage, pregnancy, </w:t>
      </w:r>
      <w:proofErr w:type="gramStart"/>
      <w:r w:rsidRPr="000E0E44">
        <w:rPr>
          <w:rFonts w:ascii="Franklin Gothic Book" w:hAnsi="Franklin Gothic Book"/>
          <w:sz w:val="20"/>
          <w:szCs w:val="20"/>
          <w:lang w:val="en-GB"/>
        </w:rPr>
        <w:t>parenthood</w:t>
      </w:r>
      <w:proofErr w:type="gramEnd"/>
      <w:r w:rsidRPr="000E0E44">
        <w:rPr>
          <w:rFonts w:ascii="Franklin Gothic Book" w:hAnsi="Franklin Gothic Book"/>
          <w:sz w:val="20"/>
          <w:szCs w:val="20"/>
          <w:lang w:val="en-GB"/>
        </w:rPr>
        <w:t xml:space="preserve"> or HIV status.</w:t>
      </w:r>
    </w:p>
    <w:p w14:paraId="5FBA3233" w14:textId="77777777" w:rsidR="001811FA" w:rsidRPr="000E0E44" w:rsidRDefault="001811FA" w:rsidP="001811F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0524BA21"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6D05312B" w14:textId="77777777" w:rsidR="001811FA" w:rsidRPr="000E0E44" w:rsidRDefault="001811FA" w:rsidP="001811FA">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7B3C2CC3" w14:textId="77777777" w:rsidR="001811FA" w:rsidRPr="000E0E44" w:rsidRDefault="001811FA" w:rsidP="001811FA">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4E8E35A4" w14:textId="77777777" w:rsidR="001811FA" w:rsidRDefault="001811FA" w:rsidP="001811FA">
      <w:pPr>
        <w:spacing w:after="0"/>
        <w:ind w:left="284" w:hanging="284"/>
        <w:jc w:val="both"/>
        <w:rPr>
          <w:rFonts w:ascii="Franklin Gothic Book" w:hAnsi="Franklin Gothic Book"/>
          <w:sz w:val="20"/>
          <w:szCs w:val="20"/>
          <w:lang w:val="en-GB"/>
        </w:rPr>
      </w:pPr>
    </w:p>
    <w:p w14:paraId="40ACB7B5"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3D108082" w14:textId="77777777" w:rsidR="001811FA" w:rsidRPr="000E0E44" w:rsidRDefault="001811FA" w:rsidP="001811FA">
      <w:pPr>
        <w:spacing w:after="0"/>
        <w:jc w:val="both"/>
        <w:rPr>
          <w:rFonts w:ascii="Franklin Gothic Book" w:hAnsi="Franklin Gothic Book"/>
          <w:b/>
          <w:bCs/>
          <w:color w:val="A6A6A6" w:themeColor="background1" w:themeShade="A6"/>
          <w:sz w:val="20"/>
          <w:szCs w:val="20"/>
          <w:lang w:val="en-GB"/>
        </w:rPr>
      </w:pPr>
    </w:p>
    <w:p w14:paraId="3D1EC854"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the environmental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60F814D5"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284412CF"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56926A76"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4A0B13D9"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260543A6"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w:t>
      </w:r>
      <w:proofErr w:type="gramStart"/>
      <w:r w:rsidRPr="000E0E44">
        <w:rPr>
          <w:rFonts w:ascii="Franklin Gothic Book" w:hAnsi="Franklin Gothic Book"/>
          <w:sz w:val="20"/>
          <w:szCs w:val="20"/>
          <w:lang w:val="en-GB"/>
        </w:rPr>
        <w:t>regional</w:t>
      </w:r>
      <w:proofErr w:type="gramEnd"/>
      <w:r w:rsidRPr="000E0E44">
        <w:rPr>
          <w:rFonts w:ascii="Franklin Gothic Book" w:hAnsi="Franklin Gothic Book"/>
          <w:sz w:val="20"/>
          <w:szCs w:val="20"/>
          <w:lang w:val="en-GB"/>
        </w:rPr>
        <w:t xml:space="preserve"> and global environmental aspects shall be considered. The local environment at the production site will not be exploited or degraded by pollution and waste.</w:t>
      </w:r>
    </w:p>
    <w:p w14:paraId="33010CA6"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4A4F11DF"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566D827C"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from sexual exploitation and </w:t>
      </w:r>
      <w:proofErr w:type="gramStart"/>
      <w:r w:rsidRPr="000E0E44">
        <w:rPr>
          <w:rFonts w:ascii="Franklin Gothic Book" w:hAnsi="Franklin Gothic Book"/>
          <w:b/>
          <w:bCs/>
          <w:color w:val="A6A6A6" w:themeColor="background1" w:themeShade="A6"/>
          <w:sz w:val="20"/>
          <w:szCs w:val="20"/>
          <w:lang w:val="en-GB"/>
        </w:rPr>
        <w:t>abuse</w:t>
      </w:r>
      <w:proofErr w:type="gramEnd"/>
    </w:p>
    <w:p w14:paraId="4233AD28"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5386B6C4"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721E51DF"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1037BB98"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45247921"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produce, procure, </w:t>
      </w:r>
      <w:proofErr w:type="gramStart"/>
      <w:r w:rsidRPr="000E0E44">
        <w:rPr>
          <w:rFonts w:ascii="Franklin Gothic Book" w:hAnsi="Franklin Gothic Book"/>
          <w:sz w:val="20"/>
          <w:szCs w:val="20"/>
          <w:lang w:val="en-GB"/>
        </w:rPr>
        <w:t>distribute</w:t>
      </w:r>
      <w:proofErr w:type="gramEnd"/>
      <w:r w:rsidRPr="000E0E44">
        <w:rPr>
          <w:rFonts w:ascii="Franklin Gothic Book" w:hAnsi="Franklin Gothic Book"/>
          <w:sz w:val="20"/>
          <w:szCs w:val="20"/>
          <w:lang w:val="en-GB"/>
        </w:rPr>
        <w:t xml:space="preserve"> or use sexually explicit material in any activities under the Contract or on any sites used under the Contract.</w:t>
      </w:r>
    </w:p>
    <w:p w14:paraId="2347C8B2"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w:t>
      </w:r>
      <w:proofErr w:type="gramStart"/>
      <w:r w:rsidRPr="000E0E44">
        <w:rPr>
          <w:rFonts w:ascii="Franklin Gothic Book" w:hAnsi="Franklin Gothic Book"/>
          <w:sz w:val="20"/>
          <w:szCs w:val="20"/>
          <w:lang w:val="en-GB"/>
        </w:rPr>
        <w:t>goods</w:t>
      </w:r>
      <w:proofErr w:type="gramEnd"/>
      <w:r w:rsidRPr="000E0E44">
        <w:rPr>
          <w:rFonts w:ascii="Franklin Gothic Book" w:hAnsi="Franklin Gothic Book"/>
          <w:sz w:val="20"/>
          <w:szCs w:val="20"/>
          <w:lang w:val="en-GB"/>
        </w:rPr>
        <w:t xml:space="preserve">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13EB291C"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3F94E5D9"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4E428508"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68F65D85"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of </w:t>
      </w:r>
      <w:proofErr w:type="gramStart"/>
      <w:r w:rsidRPr="000E0E44">
        <w:rPr>
          <w:rFonts w:ascii="Franklin Gothic Book" w:hAnsi="Franklin Gothic Book"/>
          <w:b/>
          <w:bCs/>
          <w:color w:val="A6A6A6" w:themeColor="background1" w:themeShade="A6"/>
          <w:sz w:val="20"/>
          <w:szCs w:val="20"/>
          <w:lang w:val="en-GB"/>
        </w:rPr>
        <w:t>children</w:t>
      </w:r>
      <w:proofErr w:type="gramEnd"/>
    </w:p>
    <w:p w14:paraId="4E6E9A72"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0427ED2C"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0AC257BA"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5CAC2A86"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53E83A1C"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0F0A1F70"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1264C84F"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3F653027"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36"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27F51D83"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017A0029"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w:t>
      </w:r>
      <w:proofErr w:type="gramStart"/>
      <w:r w:rsidRPr="000E0E44">
        <w:rPr>
          <w:rFonts w:ascii="Franklin Gothic Book" w:hAnsi="Franklin Gothic Book"/>
          <w:b/>
          <w:bCs/>
          <w:color w:val="A6A6A6" w:themeColor="background1" w:themeShade="A6"/>
          <w:sz w:val="20"/>
          <w:szCs w:val="20"/>
          <w:lang w:val="en-GB"/>
        </w:rPr>
        <w:t>trafficking</w:t>
      </w:r>
      <w:proofErr w:type="gramEnd"/>
      <w:r w:rsidRPr="000E0E44">
        <w:rPr>
          <w:rFonts w:ascii="Franklin Gothic Book" w:hAnsi="Franklin Gothic Book"/>
          <w:b/>
          <w:bCs/>
          <w:color w:val="A6A6A6" w:themeColor="background1" w:themeShade="A6"/>
          <w:sz w:val="20"/>
          <w:szCs w:val="20"/>
          <w:lang w:val="en-GB"/>
        </w:rPr>
        <w:t xml:space="preserve"> </w:t>
      </w:r>
    </w:p>
    <w:p w14:paraId="4064E901"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7A4BA979" w14:textId="77777777" w:rsidR="001811FA" w:rsidRPr="000E0E44" w:rsidRDefault="001811FA" w:rsidP="001811F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43B171A8"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096206B0"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10A73A73"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7A79FD34"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34F3B345"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37"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04312FD1"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6E041EEB"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2F230DD7" w14:textId="77777777" w:rsidR="001811FA" w:rsidRPr="000E0E44" w:rsidRDefault="001811FA" w:rsidP="001811F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6ED6BD4E" w14:textId="77777777" w:rsidR="001811FA" w:rsidRPr="000E0E44" w:rsidRDefault="001811FA" w:rsidP="001811F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3F294F20" w14:textId="77777777" w:rsidR="001811FA" w:rsidRPr="000E0E44" w:rsidRDefault="001811FA" w:rsidP="001811F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2ECD46C8" w14:textId="77777777" w:rsidR="001811FA" w:rsidRPr="000E0E44" w:rsidRDefault="001811FA" w:rsidP="001811F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14213D6D" w14:textId="77777777" w:rsidR="001811FA" w:rsidRPr="000E0E44" w:rsidRDefault="001811FA" w:rsidP="001811F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5A3E3F1C" w14:textId="77777777" w:rsidR="001811FA" w:rsidRPr="000E0E44" w:rsidRDefault="001811FA" w:rsidP="001811FA">
      <w:pPr>
        <w:pStyle w:val="ListParagraph"/>
        <w:numPr>
          <w:ilvl w:val="1"/>
          <w:numId w:val="32"/>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2107FE13" w14:textId="77777777" w:rsidR="001811FA" w:rsidRPr="000E0E44" w:rsidRDefault="001811FA" w:rsidP="001811FA">
      <w:pPr>
        <w:spacing w:after="0"/>
        <w:ind w:left="284" w:hanging="284"/>
        <w:jc w:val="both"/>
        <w:rPr>
          <w:rFonts w:ascii="Franklin Gothic Book" w:hAnsi="Franklin Gothic Book"/>
          <w:sz w:val="20"/>
          <w:szCs w:val="20"/>
          <w:lang w:val="en-GB"/>
        </w:rPr>
      </w:pPr>
    </w:p>
    <w:p w14:paraId="4AAADDC4" w14:textId="77777777" w:rsidR="001811FA" w:rsidRPr="000E0E44" w:rsidRDefault="001811FA" w:rsidP="001811F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Requirement to notify </w:t>
      </w:r>
      <w:proofErr w:type="gramStart"/>
      <w:r w:rsidRPr="000E0E44">
        <w:rPr>
          <w:rFonts w:ascii="Franklin Gothic Book" w:hAnsi="Franklin Gothic Book"/>
          <w:b/>
          <w:bCs/>
          <w:color w:val="A6A6A6" w:themeColor="background1" w:themeShade="A6"/>
          <w:sz w:val="20"/>
          <w:szCs w:val="20"/>
          <w:lang w:val="en-GB"/>
        </w:rPr>
        <w:t>NRC</w:t>
      </w:r>
      <w:proofErr w:type="gramEnd"/>
    </w:p>
    <w:p w14:paraId="180A9141" w14:textId="77777777" w:rsidR="001811FA" w:rsidRPr="000E0E44" w:rsidRDefault="001811FA" w:rsidP="001811F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6873376A" w14:textId="77777777" w:rsidR="001811FA" w:rsidRPr="000E0E44" w:rsidRDefault="001811FA" w:rsidP="001811F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2721BE51" w14:textId="77777777" w:rsidR="001811FA" w:rsidRPr="009C4E06" w:rsidRDefault="001811FA" w:rsidP="001811FA">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w:t>
      </w:r>
      <w:proofErr w:type="gramStart"/>
      <w:r w:rsidRPr="000E0E44">
        <w:rPr>
          <w:rFonts w:ascii="Franklin Gothic Book" w:hAnsi="Franklin Gothic Book"/>
          <w:sz w:val="20"/>
          <w:szCs w:val="20"/>
          <w:lang w:val="en-GB"/>
        </w:rPr>
        <w:t>herein</w:t>
      </w:r>
      <w:proofErr w:type="gramEnd"/>
      <w:r w:rsidRPr="000E0E44">
        <w:rPr>
          <w:rFonts w:ascii="Franklin Gothic Book" w:hAnsi="Franklin Gothic Book"/>
          <w:sz w:val="20"/>
          <w:szCs w:val="20"/>
          <w:lang w:val="en-GB"/>
        </w:rPr>
        <w:t xml:space="preserve"> </w:t>
      </w:r>
    </w:p>
    <w:p w14:paraId="548EF6FA" w14:textId="77777777" w:rsidR="001811FA" w:rsidRPr="009C4E06" w:rsidRDefault="001811FA" w:rsidP="001811FA">
      <w:pPr>
        <w:spacing w:after="0"/>
        <w:ind w:left="567" w:hanging="567"/>
        <w:jc w:val="both"/>
        <w:rPr>
          <w:rFonts w:ascii="Franklin Gothic Book" w:hAnsi="Franklin Gothic Book"/>
          <w:sz w:val="20"/>
          <w:szCs w:val="20"/>
          <w:lang w:val="en-GB"/>
        </w:rPr>
        <w:sectPr w:rsidR="001811FA" w:rsidRPr="009C4E06" w:rsidSect="003C52AA">
          <w:type w:val="continuous"/>
          <w:pgSz w:w="11906" w:h="16838"/>
          <w:pgMar w:top="720" w:right="720" w:bottom="720" w:left="720" w:header="680" w:footer="397" w:gutter="0"/>
          <w:cols w:num="2" w:sep="1" w:space="284"/>
          <w:docGrid w:linePitch="360"/>
        </w:sectPr>
      </w:pPr>
    </w:p>
    <w:p w14:paraId="0BA5AE97" w14:textId="77777777" w:rsidR="001811FA" w:rsidRPr="009C4E06" w:rsidRDefault="001811FA" w:rsidP="001811FA">
      <w:pPr>
        <w:spacing w:after="0"/>
        <w:ind w:left="567" w:hanging="567"/>
        <w:jc w:val="both"/>
        <w:rPr>
          <w:rFonts w:ascii="Franklin Gothic Book" w:hAnsi="Franklin Gothic Book"/>
          <w:sz w:val="20"/>
          <w:szCs w:val="20"/>
          <w:lang w:val="en-GB"/>
        </w:rPr>
      </w:pPr>
    </w:p>
    <w:p w14:paraId="6E277B31" w14:textId="77777777" w:rsidR="001811FA" w:rsidRPr="009C4E06" w:rsidRDefault="001811FA" w:rsidP="001811FA">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1811FA" w:rsidRPr="009C4E06" w14:paraId="46DD0E60" w14:textId="77777777" w:rsidTr="00A73115">
        <w:trPr>
          <w:trHeight w:val="680"/>
        </w:trPr>
        <w:tc>
          <w:tcPr>
            <w:tcW w:w="1559" w:type="dxa"/>
            <w:vAlign w:val="center"/>
          </w:tcPr>
          <w:p w14:paraId="7BAE0AAC" w14:textId="77777777" w:rsidR="001811FA" w:rsidRPr="009C4E06" w:rsidRDefault="001811FA" w:rsidP="00A73115">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5EDC5CB2" w14:textId="77777777" w:rsidR="001811FA" w:rsidRPr="009C4E06" w:rsidRDefault="001811FA" w:rsidP="00A73115">
            <w:pPr>
              <w:jc w:val="both"/>
              <w:rPr>
                <w:rFonts w:ascii="Franklin Gothic Book" w:hAnsi="Franklin Gothic Book"/>
                <w:sz w:val="20"/>
                <w:szCs w:val="20"/>
                <w:lang w:val="en-GB"/>
              </w:rPr>
            </w:pPr>
          </w:p>
        </w:tc>
      </w:tr>
      <w:tr w:rsidR="001811FA" w:rsidRPr="009C4E06" w14:paraId="0D2A4B8D" w14:textId="77777777" w:rsidTr="00A73115">
        <w:trPr>
          <w:trHeight w:val="454"/>
        </w:trPr>
        <w:tc>
          <w:tcPr>
            <w:tcW w:w="1559" w:type="dxa"/>
            <w:vAlign w:val="center"/>
          </w:tcPr>
          <w:p w14:paraId="297D606D" w14:textId="77777777" w:rsidR="001811FA" w:rsidRPr="009C4E06" w:rsidRDefault="001811FA" w:rsidP="00A73115">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49E9107C" w14:textId="77777777" w:rsidR="001811FA" w:rsidRPr="009C4E06" w:rsidRDefault="001811FA" w:rsidP="00A73115">
            <w:pPr>
              <w:jc w:val="both"/>
              <w:rPr>
                <w:rFonts w:ascii="Franklin Gothic Book" w:hAnsi="Franklin Gothic Book"/>
                <w:sz w:val="20"/>
                <w:szCs w:val="20"/>
                <w:lang w:val="en-GB"/>
              </w:rPr>
            </w:pPr>
          </w:p>
        </w:tc>
      </w:tr>
      <w:tr w:rsidR="001811FA" w:rsidRPr="009C4E06" w14:paraId="3F9BC04D" w14:textId="77777777" w:rsidTr="00A73115">
        <w:trPr>
          <w:trHeight w:val="454"/>
        </w:trPr>
        <w:tc>
          <w:tcPr>
            <w:tcW w:w="1559" w:type="dxa"/>
            <w:vAlign w:val="center"/>
          </w:tcPr>
          <w:p w14:paraId="2AA12648" w14:textId="77777777" w:rsidR="001811FA" w:rsidRPr="009C4E06" w:rsidRDefault="001811FA" w:rsidP="00A73115">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03466BA1" w14:textId="77777777" w:rsidR="001811FA" w:rsidRPr="009C4E06" w:rsidRDefault="001811FA" w:rsidP="00A73115">
            <w:pPr>
              <w:jc w:val="both"/>
              <w:rPr>
                <w:rFonts w:ascii="Franklin Gothic Book" w:hAnsi="Franklin Gothic Book"/>
                <w:sz w:val="20"/>
                <w:szCs w:val="20"/>
                <w:lang w:val="en-GB"/>
              </w:rPr>
            </w:pPr>
          </w:p>
        </w:tc>
      </w:tr>
      <w:tr w:rsidR="001811FA" w:rsidRPr="009C4E06" w14:paraId="1C1FEED1" w14:textId="77777777" w:rsidTr="00A73115">
        <w:trPr>
          <w:trHeight w:val="454"/>
        </w:trPr>
        <w:tc>
          <w:tcPr>
            <w:tcW w:w="1559" w:type="dxa"/>
            <w:vAlign w:val="center"/>
          </w:tcPr>
          <w:p w14:paraId="552D2862" w14:textId="77777777" w:rsidR="001811FA" w:rsidRPr="009C4E06" w:rsidRDefault="001811FA" w:rsidP="00A73115">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40732359" w14:textId="77777777" w:rsidR="001811FA" w:rsidRPr="009C4E06" w:rsidRDefault="001811FA" w:rsidP="00A73115">
            <w:pPr>
              <w:jc w:val="both"/>
              <w:rPr>
                <w:rFonts w:ascii="Franklin Gothic Book" w:hAnsi="Franklin Gothic Book"/>
                <w:sz w:val="20"/>
                <w:szCs w:val="20"/>
                <w:lang w:val="en-GB"/>
              </w:rPr>
            </w:pPr>
          </w:p>
        </w:tc>
      </w:tr>
      <w:tr w:rsidR="001811FA" w:rsidRPr="009C4E06" w14:paraId="39131424" w14:textId="77777777" w:rsidTr="00A73115">
        <w:trPr>
          <w:trHeight w:val="454"/>
        </w:trPr>
        <w:tc>
          <w:tcPr>
            <w:tcW w:w="1559" w:type="dxa"/>
            <w:vAlign w:val="center"/>
          </w:tcPr>
          <w:p w14:paraId="10198778" w14:textId="77777777" w:rsidR="001811FA" w:rsidRPr="009C4E06" w:rsidRDefault="001811FA" w:rsidP="00A73115">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3E6EBB45" w14:textId="77777777" w:rsidR="001811FA" w:rsidRPr="009C4E06" w:rsidRDefault="001811FA" w:rsidP="00A73115">
            <w:pPr>
              <w:jc w:val="both"/>
              <w:rPr>
                <w:rFonts w:ascii="Franklin Gothic Book" w:hAnsi="Franklin Gothic Book"/>
                <w:sz w:val="20"/>
                <w:szCs w:val="20"/>
                <w:lang w:val="en-GB"/>
              </w:rPr>
            </w:pPr>
          </w:p>
        </w:tc>
      </w:tr>
    </w:tbl>
    <w:p w14:paraId="2BF88D42" w14:textId="77777777" w:rsidR="001811FA" w:rsidRPr="009C4E06" w:rsidRDefault="001811FA" w:rsidP="001811FA">
      <w:pPr>
        <w:spacing w:after="0"/>
        <w:ind w:left="567" w:hanging="567"/>
        <w:jc w:val="both"/>
        <w:rPr>
          <w:rFonts w:ascii="Franklin Gothic Book" w:hAnsi="Franklin Gothic Book"/>
          <w:sz w:val="20"/>
          <w:szCs w:val="20"/>
          <w:lang w:val="en-GB"/>
        </w:rPr>
      </w:pPr>
    </w:p>
    <w:p w14:paraId="36D1F3E3" w14:textId="77777777" w:rsidR="001811FA" w:rsidRPr="00637BB8" w:rsidRDefault="001811FA" w:rsidP="001811FA">
      <w:pPr>
        <w:widowControl w:val="0"/>
        <w:autoSpaceDE w:val="0"/>
        <w:autoSpaceDN w:val="0"/>
        <w:adjustRightInd w:val="0"/>
        <w:spacing w:after="0"/>
        <w:ind w:left="450" w:firstLine="720"/>
        <w:jc w:val="both"/>
        <w:rPr>
          <w:rFonts w:ascii="Franklin Gothic Book" w:hAnsi="Franklin Gothic Book"/>
          <w:b/>
          <w:bCs/>
          <w:sz w:val="26"/>
          <w:szCs w:val="26"/>
        </w:rPr>
      </w:pPr>
    </w:p>
    <w:sectPr w:rsidR="001811FA" w:rsidRPr="00637BB8" w:rsidSect="003C52AA">
      <w:headerReference w:type="default" r:id="rId38"/>
      <w:pgSz w:w="12240" w:h="15840"/>
      <w:pgMar w:top="1080" w:right="1138" w:bottom="1080" w:left="113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6A389" w14:textId="77777777" w:rsidR="003C52AA" w:rsidRDefault="003C52AA" w:rsidP="00350FCD">
      <w:pPr>
        <w:spacing w:after="0" w:line="240" w:lineRule="auto"/>
      </w:pPr>
      <w:r>
        <w:separator/>
      </w:r>
    </w:p>
  </w:endnote>
  <w:endnote w:type="continuationSeparator" w:id="0">
    <w:p w14:paraId="23849934" w14:textId="77777777" w:rsidR="003C52AA" w:rsidRDefault="003C52AA" w:rsidP="00350FCD">
      <w:pPr>
        <w:spacing w:after="0" w:line="240" w:lineRule="auto"/>
      </w:pPr>
      <w:r>
        <w:continuationSeparator/>
      </w:r>
    </w:p>
  </w:endnote>
  <w:endnote w:type="continuationNotice" w:id="1">
    <w:p w14:paraId="6F653FDF" w14:textId="77777777" w:rsidR="003C52AA" w:rsidRDefault="003C5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32B3" w14:textId="72ED8E65"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ITB Reference</w:t>
    </w:r>
    <w:r w:rsidR="00314623">
      <w:rPr>
        <w:rFonts w:ascii="Franklin Gothic Book" w:hAnsi="Franklin Gothic Book"/>
        <w:sz w:val="20"/>
        <w:szCs w:val="16"/>
        <w:lang w:val="nb-NO"/>
      </w:rPr>
      <w:t xml:space="preserve"> #</w:t>
    </w:r>
    <w:r w:rsidRPr="003A61E0">
      <w:rPr>
        <w:rFonts w:ascii="Franklin Gothic Book" w:hAnsi="Franklin Gothic Book"/>
        <w:sz w:val="20"/>
        <w:szCs w:val="16"/>
        <w:lang w:val="nb-NO"/>
      </w:rPr>
      <w:t xml:space="preserve">: </w:t>
    </w:r>
    <w:r w:rsidR="00314623">
      <w:rPr>
        <w:rFonts w:ascii="Franklin Gothic Book" w:hAnsi="Franklin Gothic Book"/>
        <w:sz w:val="20"/>
        <w:szCs w:val="16"/>
        <w:lang w:val="nb-NO"/>
      </w:rPr>
      <w:t xml:space="preserve"> PR</w:t>
    </w:r>
    <w:r w:rsidRPr="003A61E0">
      <w:rPr>
        <w:rFonts w:ascii="Franklin Gothic Book" w:hAnsi="Franklin Gothic Book"/>
        <w:sz w:val="20"/>
        <w:szCs w:val="16"/>
        <w:lang w:val="nb-NO"/>
      </w:rPr>
      <w:t xml:space="preserve"> </w:t>
    </w:r>
    <w:r w:rsidR="006D5D34">
      <w:rPr>
        <w:rFonts w:ascii="Franklin Gothic Book" w:hAnsi="Franklin Gothic Book" w:cs="Segoe UI"/>
        <w:color w:val="464645"/>
        <w:sz w:val="24"/>
        <w:szCs w:val="24"/>
        <w:lang w:eastAsia="fr-FR" w:bidi="th-TH"/>
      </w:rPr>
      <w:t>8601412</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059973"/>
      <w:docPartObj>
        <w:docPartGallery w:val="Page Numbers (Bottom of Page)"/>
        <w:docPartUnique/>
      </w:docPartObj>
    </w:sdtPr>
    <w:sdtContent>
      <w:sdt>
        <w:sdtPr>
          <w:id w:val="860082579"/>
          <w:docPartObj>
            <w:docPartGallery w:val="Page Numbers (Top of Page)"/>
            <w:docPartUnique/>
          </w:docPartObj>
        </w:sdtPr>
        <w:sdtContent>
          <w:p w14:paraId="16999174" w14:textId="77777777" w:rsidR="00B05B19" w:rsidRPr="009C4E06" w:rsidRDefault="00B05B19" w:rsidP="00A73115">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520759"/>
      <w:docPartObj>
        <w:docPartGallery w:val="Page Numbers (Bottom of Page)"/>
        <w:docPartUnique/>
      </w:docPartObj>
    </w:sdtPr>
    <w:sdtContent>
      <w:sdt>
        <w:sdtPr>
          <w:id w:val="373809396"/>
          <w:docPartObj>
            <w:docPartGallery w:val="Page Numbers (Top of Page)"/>
            <w:docPartUnique/>
          </w:docPartObj>
        </w:sdtPr>
        <w:sdtContent>
          <w:p w14:paraId="75BC8D5C" w14:textId="77777777" w:rsidR="001811FA" w:rsidRPr="009C4E06" w:rsidRDefault="001811FA" w:rsidP="00A73115">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69DCE" w14:textId="77777777" w:rsidR="003C52AA" w:rsidRDefault="003C52AA" w:rsidP="00350FCD">
      <w:pPr>
        <w:spacing w:after="0" w:line="240" w:lineRule="auto"/>
      </w:pPr>
      <w:r>
        <w:separator/>
      </w:r>
    </w:p>
  </w:footnote>
  <w:footnote w:type="continuationSeparator" w:id="0">
    <w:p w14:paraId="41D7B762" w14:textId="77777777" w:rsidR="003C52AA" w:rsidRDefault="003C52AA" w:rsidP="00350FCD">
      <w:pPr>
        <w:spacing w:after="0" w:line="240" w:lineRule="auto"/>
      </w:pPr>
      <w:r>
        <w:continuationSeparator/>
      </w:r>
    </w:p>
  </w:footnote>
  <w:footnote w:type="continuationNotice" w:id="1">
    <w:p w14:paraId="08782E85" w14:textId="77777777" w:rsidR="003C52AA" w:rsidRDefault="003C52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A73115">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0"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D780" w14:textId="77777777" w:rsidR="00B05B19" w:rsidRDefault="00B05B19">
    <w:pPr>
      <w:pStyle w:val="Header"/>
    </w:pPr>
    <w:r>
      <w:rPr>
        <w:noProof/>
      </w:rPr>
      <w:drawing>
        <wp:anchor distT="0" distB="0" distL="114300" distR="114300" simplePos="0" relativeHeight="251658242" behindDoc="0" locked="0" layoutInCell="1" allowOverlap="1" wp14:anchorId="39939BC9" wp14:editId="6ECC5139">
          <wp:simplePos x="0" y="0"/>
          <wp:positionH relativeFrom="margin">
            <wp:align>left</wp:align>
          </wp:positionH>
          <wp:positionV relativeFrom="topMargin">
            <wp:posOffset>120015</wp:posOffset>
          </wp:positionV>
          <wp:extent cx="1665653" cy="419100"/>
          <wp:effectExtent l="0" t="0" r="0" b="0"/>
          <wp:wrapNone/>
          <wp:docPr id="11530041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2F54E46E" wp14:editId="66CC1904">
              <wp:simplePos x="0" y="0"/>
              <wp:positionH relativeFrom="margin">
                <wp:align>right</wp:align>
              </wp:positionH>
              <wp:positionV relativeFrom="paragraph">
                <wp:posOffset>-262255</wp:posOffset>
              </wp:positionV>
              <wp:extent cx="2139315" cy="3962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2EE4D6F6" w14:textId="77777777" w:rsidR="00B05B19" w:rsidRPr="000E0E44" w:rsidRDefault="00B05B19">
                          <w:pPr>
                            <w:rPr>
                              <w:sz w:val="20"/>
                              <w:szCs w:val="20"/>
                              <w:lang w:val="en-GB"/>
                            </w:rPr>
                          </w:pPr>
                          <w:r w:rsidRPr="000E0E44">
                            <w:rPr>
                              <w:sz w:val="20"/>
                              <w:szCs w:val="20"/>
                              <w:lang w:val="en-GB"/>
                            </w:rPr>
                            <w:t>Annex 3-22 Logistics Handbook</w:t>
                          </w:r>
                        </w:p>
                        <w:p w14:paraId="1C1754FD" w14:textId="77777777" w:rsidR="00B05B19" w:rsidRDefault="00B05B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F54E46E" id="_x0000_t202" coordsize="21600,21600" o:spt="202" path="m,l,21600r21600,l21600,xe">
              <v:stroke joinstyle="miter"/>
              <v:path gradientshapeok="t" o:connecttype="rect"/>
            </v:shapetype>
            <v:shape id="Zone de texte 2" o:spid="_x0000_s1026" type="#_x0000_t202" style="position:absolute;margin-left:117.25pt;margin-top:-20.65pt;width:168.45pt;height:31.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2EE4D6F6" w14:textId="77777777" w:rsidR="00B05B19" w:rsidRPr="000E0E44" w:rsidRDefault="00B05B19">
                    <w:pPr>
                      <w:rPr>
                        <w:sz w:val="20"/>
                        <w:szCs w:val="20"/>
                        <w:lang w:val="en-GB"/>
                      </w:rPr>
                    </w:pPr>
                    <w:r w:rsidRPr="000E0E44">
                      <w:rPr>
                        <w:sz w:val="20"/>
                        <w:szCs w:val="20"/>
                        <w:lang w:val="en-GB"/>
                      </w:rPr>
                      <w:t>Annex 3-22 Logistics Handbook</w:t>
                    </w:r>
                  </w:p>
                  <w:p w14:paraId="1C1754FD" w14:textId="77777777" w:rsidR="00B05B19" w:rsidRDefault="00B05B19"/>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EF1E" w14:textId="77777777" w:rsidR="001811FA" w:rsidRDefault="001811FA">
    <w:pPr>
      <w:pStyle w:val="Header"/>
    </w:pPr>
    <w:r>
      <w:rPr>
        <w:noProof/>
      </w:rPr>
      <w:drawing>
        <wp:anchor distT="0" distB="0" distL="114300" distR="114300" simplePos="0" relativeHeight="251658244" behindDoc="0" locked="0" layoutInCell="1" allowOverlap="1" wp14:anchorId="4546EC64" wp14:editId="4CE7A413">
          <wp:simplePos x="0" y="0"/>
          <wp:positionH relativeFrom="margin">
            <wp:align>left</wp:align>
          </wp:positionH>
          <wp:positionV relativeFrom="topMargin">
            <wp:posOffset>120015</wp:posOffset>
          </wp:positionV>
          <wp:extent cx="1665653" cy="419100"/>
          <wp:effectExtent l="0" t="0" r="0" b="0"/>
          <wp:wrapNone/>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3" behindDoc="0" locked="0" layoutInCell="1" allowOverlap="1" wp14:anchorId="6D8E4E62" wp14:editId="0761EB82">
              <wp:simplePos x="0" y="0"/>
              <wp:positionH relativeFrom="margin">
                <wp:align>right</wp:align>
              </wp:positionH>
              <wp:positionV relativeFrom="paragraph">
                <wp:posOffset>-262255</wp:posOffset>
              </wp:positionV>
              <wp:extent cx="2139315" cy="396240"/>
              <wp:effectExtent l="0" t="0" r="13335" b="22860"/>
              <wp:wrapSquare wrapText="bothSides"/>
              <wp:docPr id="5975638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2EB2378B" w14:textId="77777777" w:rsidR="001811FA" w:rsidRPr="000E0E44" w:rsidRDefault="001811FA">
                          <w:pPr>
                            <w:rPr>
                              <w:sz w:val="20"/>
                              <w:szCs w:val="20"/>
                              <w:lang w:val="en-GB"/>
                            </w:rPr>
                          </w:pPr>
                          <w:r w:rsidRPr="000E0E44">
                            <w:rPr>
                              <w:sz w:val="20"/>
                              <w:szCs w:val="20"/>
                              <w:lang w:val="en-GB"/>
                            </w:rPr>
                            <w:t>Annex 3-22 Logistics Handbook</w:t>
                          </w:r>
                        </w:p>
                        <w:p w14:paraId="0609A6CB" w14:textId="77777777" w:rsidR="001811FA" w:rsidRDefault="001811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D8E4E62" id="_x0000_t202" coordsize="21600,21600" o:spt="202" path="m,l,21600r21600,l21600,xe">
              <v:stroke joinstyle="miter"/>
              <v:path gradientshapeok="t" o:connecttype="rect"/>
            </v:shapetype>
            <v:shape id="_x0000_s1027" type="#_x0000_t202" style="position:absolute;margin-left:117.25pt;margin-top:-20.65pt;width:168.45pt;height:31.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">
              <v:stroke opacity="0"/>
              <v:textbox>
                <w:txbxContent>
                  <w:p w14:paraId="2EB2378B" w14:textId="77777777" w:rsidR="001811FA" w:rsidRPr="000E0E44" w:rsidRDefault="001811FA">
                    <w:pPr>
                      <w:rPr>
                        <w:sz w:val="20"/>
                        <w:szCs w:val="20"/>
                        <w:lang w:val="en-GB"/>
                      </w:rPr>
                    </w:pPr>
                    <w:r w:rsidRPr="000E0E44">
                      <w:rPr>
                        <w:sz w:val="20"/>
                        <w:szCs w:val="20"/>
                        <w:lang w:val="en-GB"/>
                      </w:rPr>
                      <w:t>Annex 3-22 Logistics Handbook</w:t>
                    </w:r>
                  </w:p>
                  <w:p w14:paraId="0609A6CB" w14:textId="77777777" w:rsidR="001811FA" w:rsidRDefault="001811FA"/>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A73115">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511808046" name="Picture 5118080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A0806C5"/>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9"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0"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2"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9"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0"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F3DFD"/>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23"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3"/>
  </w:num>
  <w:num w:numId="2" w16cid:durableId="443815756">
    <w:abstractNumId w:val="0"/>
  </w:num>
  <w:num w:numId="3" w16cid:durableId="1719892477">
    <w:abstractNumId w:val="1"/>
  </w:num>
  <w:num w:numId="4" w16cid:durableId="329331360">
    <w:abstractNumId w:val="7"/>
  </w:num>
  <w:num w:numId="5" w16cid:durableId="1249390810">
    <w:abstractNumId w:val="37"/>
  </w:num>
  <w:num w:numId="6" w16cid:durableId="710148363">
    <w:abstractNumId w:val="11"/>
  </w:num>
  <w:num w:numId="7" w16cid:durableId="797382776">
    <w:abstractNumId w:val="32"/>
  </w:num>
  <w:num w:numId="8" w16cid:durableId="833495675">
    <w:abstractNumId w:val="25"/>
  </w:num>
  <w:num w:numId="9" w16cid:durableId="245070191">
    <w:abstractNumId w:val="14"/>
  </w:num>
  <w:num w:numId="10" w16cid:durableId="1953785580">
    <w:abstractNumId w:val="20"/>
  </w:num>
  <w:num w:numId="11" w16cid:durableId="1962224722">
    <w:abstractNumId w:val="35"/>
  </w:num>
  <w:num w:numId="12" w16cid:durableId="1556964316">
    <w:abstractNumId w:val="34"/>
  </w:num>
  <w:num w:numId="13" w16cid:durableId="1154299218">
    <w:abstractNumId w:val="30"/>
  </w:num>
  <w:num w:numId="14" w16cid:durableId="1578007055">
    <w:abstractNumId w:val="3"/>
  </w:num>
  <w:num w:numId="15" w16cid:durableId="400714723">
    <w:abstractNumId w:val="18"/>
  </w:num>
  <w:num w:numId="16" w16cid:durableId="1217863557">
    <w:abstractNumId w:val="21"/>
  </w:num>
  <w:num w:numId="17" w16cid:durableId="395014733">
    <w:abstractNumId w:val="28"/>
  </w:num>
  <w:num w:numId="18" w16cid:durableId="1814836032">
    <w:abstractNumId w:val="36"/>
  </w:num>
  <w:num w:numId="19" w16cid:durableId="1606158475">
    <w:abstractNumId w:val="29"/>
  </w:num>
  <w:num w:numId="20" w16cid:durableId="1516575818">
    <w:abstractNumId w:val="19"/>
  </w:num>
  <w:num w:numId="21" w16cid:durableId="1411349834">
    <w:abstractNumId w:val="15"/>
  </w:num>
  <w:num w:numId="22" w16cid:durableId="477264897">
    <w:abstractNumId w:val="6"/>
  </w:num>
  <w:num w:numId="23" w16cid:durableId="284235751">
    <w:abstractNumId w:val="17"/>
  </w:num>
  <w:num w:numId="24" w16cid:durableId="813915167">
    <w:abstractNumId w:val="4"/>
  </w:num>
  <w:num w:numId="25" w16cid:durableId="110324924">
    <w:abstractNumId w:val="16"/>
  </w:num>
  <w:num w:numId="26" w16cid:durableId="605235127">
    <w:abstractNumId w:val="9"/>
  </w:num>
  <w:num w:numId="27" w16cid:durableId="919483081">
    <w:abstractNumId w:val="10"/>
  </w:num>
  <w:num w:numId="28" w16cid:durableId="472449383">
    <w:abstractNumId w:val="33"/>
  </w:num>
  <w:num w:numId="29" w16cid:durableId="543712724">
    <w:abstractNumId w:val="2"/>
  </w:num>
  <w:num w:numId="30" w16cid:durableId="599602007">
    <w:abstractNumId w:val="24"/>
  </w:num>
  <w:num w:numId="31" w16cid:durableId="385298316">
    <w:abstractNumId w:val="31"/>
  </w:num>
  <w:num w:numId="32" w16cid:durableId="176504471">
    <w:abstractNumId w:val="27"/>
  </w:num>
  <w:num w:numId="33" w16cid:durableId="1038775676">
    <w:abstractNumId w:val="23"/>
  </w:num>
  <w:num w:numId="34" w16cid:durableId="1388843371">
    <w:abstractNumId w:val="12"/>
  </w:num>
  <w:num w:numId="35" w16cid:durableId="446848483">
    <w:abstractNumId w:val="26"/>
  </w:num>
  <w:num w:numId="36" w16cid:durableId="1229074931">
    <w:abstractNumId w:val="5"/>
  </w:num>
  <w:num w:numId="37" w16cid:durableId="1243947045">
    <w:abstractNumId w:val="8"/>
  </w:num>
  <w:num w:numId="38" w16cid:durableId="132069347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CD"/>
    <w:rsid w:val="00001DB9"/>
    <w:rsid w:val="00004181"/>
    <w:rsid w:val="0001503B"/>
    <w:rsid w:val="0001521B"/>
    <w:rsid w:val="00020E7F"/>
    <w:rsid w:val="00021E77"/>
    <w:rsid w:val="000276F8"/>
    <w:rsid w:val="000310A5"/>
    <w:rsid w:val="00033616"/>
    <w:rsid w:val="00034F86"/>
    <w:rsid w:val="0003564E"/>
    <w:rsid w:val="000357DA"/>
    <w:rsid w:val="0004075F"/>
    <w:rsid w:val="00044088"/>
    <w:rsid w:val="000526A0"/>
    <w:rsid w:val="000528DA"/>
    <w:rsid w:val="00053488"/>
    <w:rsid w:val="000613C4"/>
    <w:rsid w:val="00063E2D"/>
    <w:rsid w:val="0007073B"/>
    <w:rsid w:val="00076F44"/>
    <w:rsid w:val="000868C7"/>
    <w:rsid w:val="00087C05"/>
    <w:rsid w:val="0009443E"/>
    <w:rsid w:val="000959B1"/>
    <w:rsid w:val="000A0539"/>
    <w:rsid w:val="000A50C0"/>
    <w:rsid w:val="000A6933"/>
    <w:rsid w:val="000B5CFD"/>
    <w:rsid w:val="000B6AB9"/>
    <w:rsid w:val="000B6D81"/>
    <w:rsid w:val="000C1C1A"/>
    <w:rsid w:val="000C2284"/>
    <w:rsid w:val="000C2D63"/>
    <w:rsid w:val="000C6386"/>
    <w:rsid w:val="000C68C2"/>
    <w:rsid w:val="000C7797"/>
    <w:rsid w:val="000E016A"/>
    <w:rsid w:val="000E3F23"/>
    <w:rsid w:val="000F4D2A"/>
    <w:rsid w:val="00100A8B"/>
    <w:rsid w:val="00103430"/>
    <w:rsid w:val="00107935"/>
    <w:rsid w:val="00113CDF"/>
    <w:rsid w:val="00116B3A"/>
    <w:rsid w:val="00120B76"/>
    <w:rsid w:val="00134424"/>
    <w:rsid w:val="00134605"/>
    <w:rsid w:val="00143628"/>
    <w:rsid w:val="00147738"/>
    <w:rsid w:val="00157C24"/>
    <w:rsid w:val="00162DF2"/>
    <w:rsid w:val="0016310A"/>
    <w:rsid w:val="001731B7"/>
    <w:rsid w:val="001746DE"/>
    <w:rsid w:val="00180321"/>
    <w:rsid w:val="001811FA"/>
    <w:rsid w:val="00184669"/>
    <w:rsid w:val="001878F8"/>
    <w:rsid w:val="00190AF3"/>
    <w:rsid w:val="001937F0"/>
    <w:rsid w:val="001A4A98"/>
    <w:rsid w:val="001B2241"/>
    <w:rsid w:val="001B724F"/>
    <w:rsid w:val="001C01C1"/>
    <w:rsid w:val="001C3FCB"/>
    <w:rsid w:val="001C652E"/>
    <w:rsid w:val="001C6BDE"/>
    <w:rsid w:val="001D028F"/>
    <w:rsid w:val="001E0D27"/>
    <w:rsid w:val="001E1768"/>
    <w:rsid w:val="001F16BB"/>
    <w:rsid w:val="001F5A30"/>
    <w:rsid w:val="00204E20"/>
    <w:rsid w:val="0021506C"/>
    <w:rsid w:val="002176E0"/>
    <w:rsid w:val="00221BBD"/>
    <w:rsid w:val="0022566A"/>
    <w:rsid w:val="00226FF3"/>
    <w:rsid w:val="00234301"/>
    <w:rsid w:val="0023581A"/>
    <w:rsid w:val="00242F61"/>
    <w:rsid w:val="00246660"/>
    <w:rsid w:val="00246882"/>
    <w:rsid w:val="00252CD3"/>
    <w:rsid w:val="0026129B"/>
    <w:rsid w:val="00261B4A"/>
    <w:rsid w:val="002645C9"/>
    <w:rsid w:val="00264FE2"/>
    <w:rsid w:val="00267F72"/>
    <w:rsid w:val="002701C5"/>
    <w:rsid w:val="00270F10"/>
    <w:rsid w:val="00276454"/>
    <w:rsid w:val="00284AD9"/>
    <w:rsid w:val="002850C4"/>
    <w:rsid w:val="002900A7"/>
    <w:rsid w:val="00290649"/>
    <w:rsid w:val="0029170D"/>
    <w:rsid w:val="00294858"/>
    <w:rsid w:val="00295173"/>
    <w:rsid w:val="002973E6"/>
    <w:rsid w:val="002A00B0"/>
    <w:rsid w:val="002A5511"/>
    <w:rsid w:val="002A5C01"/>
    <w:rsid w:val="002B5B56"/>
    <w:rsid w:val="002B7D9E"/>
    <w:rsid w:val="002C0389"/>
    <w:rsid w:val="002D05D1"/>
    <w:rsid w:val="002D2CBC"/>
    <w:rsid w:val="002D3724"/>
    <w:rsid w:val="002E5E3C"/>
    <w:rsid w:val="002F0053"/>
    <w:rsid w:val="002F1161"/>
    <w:rsid w:val="003066DC"/>
    <w:rsid w:val="00306F5D"/>
    <w:rsid w:val="003119C9"/>
    <w:rsid w:val="003138C0"/>
    <w:rsid w:val="00314623"/>
    <w:rsid w:val="003269C0"/>
    <w:rsid w:val="00330031"/>
    <w:rsid w:val="00333F23"/>
    <w:rsid w:val="0033497A"/>
    <w:rsid w:val="00334E29"/>
    <w:rsid w:val="003356D5"/>
    <w:rsid w:val="00337D78"/>
    <w:rsid w:val="003462D4"/>
    <w:rsid w:val="00350FCD"/>
    <w:rsid w:val="003541EB"/>
    <w:rsid w:val="00354F41"/>
    <w:rsid w:val="00357240"/>
    <w:rsid w:val="003815C5"/>
    <w:rsid w:val="00385970"/>
    <w:rsid w:val="0039087D"/>
    <w:rsid w:val="00390F1D"/>
    <w:rsid w:val="003943A0"/>
    <w:rsid w:val="00395DA1"/>
    <w:rsid w:val="003A0825"/>
    <w:rsid w:val="003A3D13"/>
    <w:rsid w:val="003A5CA0"/>
    <w:rsid w:val="003A61E0"/>
    <w:rsid w:val="003B32EF"/>
    <w:rsid w:val="003B3319"/>
    <w:rsid w:val="003B629B"/>
    <w:rsid w:val="003C3E2C"/>
    <w:rsid w:val="003C52AA"/>
    <w:rsid w:val="003E0C52"/>
    <w:rsid w:val="003F53AD"/>
    <w:rsid w:val="003F5404"/>
    <w:rsid w:val="004050AF"/>
    <w:rsid w:val="00423847"/>
    <w:rsid w:val="0042405B"/>
    <w:rsid w:val="00425F0A"/>
    <w:rsid w:val="0043791E"/>
    <w:rsid w:val="004402A9"/>
    <w:rsid w:val="00445C8A"/>
    <w:rsid w:val="00456709"/>
    <w:rsid w:val="0046668C"/>
    <w:rsid w:val="00491E63"/>
    <w:rsid w:val="004A43CD"/>
    <w:rsid w:val="004B35A7"/>
    <w:rsid w:val="004B41E8"/>
    <w:rsid w:val="004B6F5B"/>
    <w:rsid w:val="004B6FD1"/>
    <w:rsid w:val="004C3B96"/>
    <w:rsid w:val="004C5E26"/>
    <w:rsid w:val="004D1DE0"/>
    <w:rsid w:val="004D3C91"/>
    <w:rsid w:val="004F04B3"/>
    <w:rsid w:val="004F3E53"/>
    <w:rsid w:val="00503BEC"/>
    <w:rsid w:val="00511FDC"/>
    <w:rsid w:val="00512891"/>
    <w:rsid w:val="005175F6"/>
    <w:rsid w:val="00531FCC"/>
    <w:rsid w:val="0053674D"/>
    <w:rsid w:val="005506A7"/>
    <w:rsid w:val="005548B0"/>
    <w:rsid w:val="00560A88"/>
    <w:rsid w:val="005723E7"/>
    <w:rsid w:val="00575992"/>
    <w:rsid w:val="005771C0"/>
    <w:rsid w:val="00577292"/>
    <w:rsid w:val="00584171"/>
    <w:rsid w:val="00587C62"/>
    <w:rsid w:val="00590A37"/>
    <w:rsid w:val="00590EF1"/>
    <w:rsid w:val="005A1CFD"/>
    <w:rsid w:val="005A5312"/>
    <w:rsid w:val="005A7EDA"/>
    <w:rsid w:val="005C2753"/>
    <w:rsid w:val="005D4B36"/>
    <w:rsid w:val="005D695D"/>
    <w:rsid w:val="005E2730"/>
    <w:rsid w:val="005E48E5"/>
    <w:rsid w:val="005E5675"/>
    <w:rsid w:val="005E7A0A"/>
    <w:rsid w:val="005E7EFC"/>
    <w:rsid w:val="00600685"/>
    <w:rsid w:val="006028CC"/>
    <w:rsid w:val="0062402C"/>
    <w:rsid w:val="00625CAA"/>
    <w:rsid w:val="00627362"/>
    <w:rsid w:val="00634A38"/>
    <w:rsid w:val="00636FD6"/>
    <w:rsid w:val="00637BB8"/>
    <w:rsid w:val="006425E6"/>
    <w:rsid w:val="0064446F"/>
    <w:rsid w:val="00646CA0"/>
    <w:rsid w:val="0065047F"/>
    <w:rsid w:val="006522A4"/>
    <w:rsid w:val="00652CC2"/>
    <w:rsid w:val="006566DA"/>
    <w:rsid w:val="006657C2"/>
    <w:rsid w:val="00666CAC"/>
    <w:rsid w:val="0067622E"/>
    <w:rsid w:val="00682961"/>
    <w:rsid w:val="00686B46"/>
    <w:rsid w:val="00697141"/>
    <w:rsid w:val="006B7250"/>
    <w:rsid w:val="006D108B"/>
    <w:rsid w:val="006D2B9A"/>
    <w:rsid w:val="006D4987"/>
    <w:rsid w:val="006D5D34"/>
    <w:rsid w:val="006D665A"/>
    <w:rsid w:val="006E0048"/>
    <w:rsid w:val="006E50B6"/>
    <w:rsid w:val="006E5E3D"/>
    <w:rsid w:val="00704EDC"/>
    <w:rsid w:val="00707961"/>
    <w:rsid w:val="00717012"/>
    <w:rsid w:val="00727B20"/>
    <w:rsid w:val="007302BD"/>
    <w:rsid w:val="007307D6"/>
    <w:rsid w:val="00736DD2"/>
    <w:rsid w:val="00737805"/>
    <w:rsid w:val="00746FBF"/>
    <w:rsid w:val="00752785"/>
    <w:rsid w:val="00764125"/>
    <w:rsid w:val="00767F9E"/>
    <w:rsid w:val="007747DA"/>
    <w:rsid w:val="00775E9D"/>
    <w:rsid w:val="00776B21"/>
    <w:rsid w:val="0078063B"/>
    <w:rsid w:val="00787223"/>
    <w:rsid w:val="00794A76"/>
    <w:rsid w:val="007A1C65"/>
    <w:rsid w:val="007A5265"/>
    <w:rsid w:val="007A6752"/>
    <w:rsid w:val="007A6A3D"/>
    <w:rsid w:val="007B65C8"/>
    <w:rsid w:val="007C0E55"/>
    <w:rsid w:val="007D2925"/>
    <w:rsid w:val="007D7103"/>
    <w:rsid w:val="007E5474"/>
    <w:rsid w:val="007F7A45"/>
    <w:rsid w:val="00802497"/>
    <w:rsid w:val="00824418"/>
    <w:rsid w:val="00832F71"/>
    <w:rsid w:val="00835AEC"/>
    <w:rsid w:val="0084185E"/>
    <w:rsid w:val="00842490"/>
    <w:rsid w:val="00842D6A"/>
    <w:rsid w:val="00842DCF"/>
    <w:rsid w:val="00844D8E"/>
    <w:rsid w:val="00854436"/>
    <w:rsid w:val="00863983"/>
    <w:rsid w:val="00864F2E"/>
    <w:rsid w:val="0086757B"/>
    <w:rsid w:val="00870051"/>
    <w:rsid w:val="0088449B"/>
    <w:rsid w:val="00884EC8"/>
    <w:rsid w:val="008918FE"/>
    <w:rsid w:val="00892822"/>
    <w:rsid w:val="00895025"/>
    <w:rsid w:val="008A50F2"/>
    <w:rsid w:val="008B49AF"/>
    <w:rsid w:val="008B50C2"/>
    <w:rsid w:val="008E1E1C"/>
    <w:rsid w:val="008E5848"/>
    <w:rsid w:val="008E6208"/>
    <w:rsid w:val="008E6575"/>
    <w:rsid w:val="008F0BFE"/>
    <w:rsid w:val="008F7912"/>
    <w:rsid w:val="00900156"/>
    <w:rsid w:val="009005D0"/>
    <w:rsid w:val="00905500"/>
    <w:rsid w:val="009177A0"/>
    <w:rsid w:val="009206A4"/>
    <w:rsid w:val="00921DE7"/>
    <w:rsid w:val="00926851"/>
    <w:rsid w:val="00935D6E"/>
    <w:rsid w:val="00937080"/>
    <w:rsid w:val="009445FF"/>
    <w:rsid w:val="0094490A"/>
    <w:rsid w:val="009476CE"/>
    <w:rsid w:val="00960E57"/>
    <w:rsid w:val="00961E74"/>
    <w:rsid w:val="0096451A"/>
    <w:rsid w:val="00964D75"/>
    <w:rsid w:val="0097532D"/>
    <w:rsid w:val="00976A07"/>
    <w:rsid w:val="009811D3"/>
    <w:rsid w:val="00982D68"/>
    <w:rsid w:val="00996099"/>
    <w:rsid w:val="009A2849"/>
    <w:rsid w:val="009A3062"/>
    <w:rsid w:val="009B318B"/>
    <w:rsid w:val="009B32B4"/>
    <w:rsid w:val="009C5118"/>
    <w:rsid w:val="009C53C5"/>
    <w:rsid w:val="009C5488"/>
    <w:rsid w:val="009E6CA1"/>
    <w:rsid w:val="009E775A"/>
    <w:rsid w:val="00A0269F"/>
    <w:rsid w:val="00A04DFD"/>
    <w:rsid w:val="00A06AF3"/>
    <w:rsid w:val="00A07217"/>
    <w:rsid w:val="00A12C24"/>
    <w:rsid w:val="00A1353E"/>
    <w:rsid w:val="00A20CAC"/>
    <w:rsid w:val="00A24FCA"/>
    <w:rsid w:val="00A367AE"/>
    <w:rsid w:val="00A37FB8"/>
    <w:rsid w:val="00A426A1"/>
    <w:rsid w:val="00A43EA3"/>
    <w:rsid w:val="00A4681E"/>
    <w:rsid w:val="00A5052A"/>
    <w:rsid w:val="00A54F99"/>
    <w:rsid w:val="00A55216"/>
    <w:rsid w:val="00A73115"/>
    <w:rsid w:val="00A81CD6"/>
    <w:rsid w:val="00A838C9"/>
    <w:rsid w:val="00A920D9"/>
    <w:rsid w:val="00AA1898"/>
    <w:rsid w:val="00AA2DAC"/>
    <w:rsid w:val="00AA4320"/>
    <w:rsid w:val="00AA5DDB"/>
    <w:rsid w:val="00AA6391"/>
    <w:rsid w:val="00AB05DF"/>
    <w:rsid w:val="00AB07A1"/>
    <w:rsid w:val="00AB3A89"/>
    <w:rsid w:val="00AD4BD7"/>
    <w:rsid w:val="00AE0F51"/>
    <w:rsid w:val="00AE2EF7"/>
    <w:rsid w:val="00AF13EC"/>
    <w:rsid w:val="00AF19EB"/>
    <w:rsid w:val="00B05B19"/>
    <w:rsid w:val="00B17282"/>
    <w:rsid w:val="00B262FF"/>
    <w:rsid w:val="00B26711"/>
    <w:rsid w:val="00B34552"/>
    <w:rsid w:val="00B5630E"/>
    <w:rsid w:val="00B67973"/>
    <w:rsid w:val="00B86E77"/>
    <w:rsid w:val="00B9594D"/>
    <w:rsid w:val="00BB20CB"/>
    <w:rsid w:val="00BE2E91"/>
    <w:rsid w:val="00BE6F3C"/>
    <w:rsid w:val="00BE7AFE"/>
    <w:rsid w:val="00BF160B"/>
    <w:rsid w:val="00BF3524"/>
    <w:rsid w:val="00BF3785"/>
    <w:rsid w:val="00BF4564"/>
    <w:rsid w:val="00C027B4"/>
    <w:rsid w:val="00C06C8E"/>
    <w:rsid w:val="00C071A2"/>
    <w:rsid w:val="00C1004C"/>
    <w:rsid w:val="00C11381"/>
    <w:rsid w:val="00C27D2E"/>
    <w:rsid w:val="00C33622"/>
    <w:rsid w:val="00C34ECF"/>
    <w:rsid w:val="00C43E70"/>
    <w:rsid w:val="00C45B23"/>
    <w:rsid w:val="00C70E3B"/>
    <w:rsid w:val="00C7272A"/>
    <w:rsid w:val="00C72768"/>
    <w:rsid w:val="00C9134C"/>
    <w:rsid w:val="00CA5BFE"/>
    <w:rsid w:val="00CB258B"/>
    <w:rsid w:val="00CB65DD"/>
    <w:rsid w:val="00CC1D20"/>
    <w:rsid w:val="00CC683A"/>
    <w:rsid w:val="00CD5A53"/>
    <w:rsid w:val="00CE021E"/>
    <w:rsid w:val="00CF5B64"/>
    <w:rsid w:val="00D026B6"/>
    <w:rsid w:val="00D0291A"/>
    <w:rsid w:val="00D03A1F"/>
    <w:rsid w:val="00D10170"/>
    <w:rsid w:val="00D114AD"/>
    <w:rsid w:val="00D11B08"/>
    <w:rsid w:val="00D12AAB"/>
    <w:rsid w:val="00D2529F"/>
    <w:rsid w:val="00D2607D"/>
    <w:rsid w:val="00D30778"/>
    <w:rsid w:val="00D34ED8"/>
    <w:rsid w:val="00D37EC2"/>
    <w:rsid w:val="00D62949"/>
    <w:rsid w:val="00D65518"/>
    <w:rsid w:val="00D6623F"/>
    <w:rsid w:val="00D72879"/>
    <w:rsid w:val="00D771B4"/>
    <w:rsid w:val="00D772F6"/>
    <w:rsid w:val="00D83BFB"/>
    <w:rsid w:val="00D84CFB"/>
    <w:rsid w:val="00D90B81"/>
    <w:rsid w:val="00D91459"/>
    <w:rsid w:val="00D9730A"/>
    <w:rsid w:val="00DA0D46"/>
    <w:rsid w:val="00DA1329"/>
    <w:rsid w:val="00DA3049"/>
    <w:rsid w:val="00DA609C"/>
    <w:rsid w:val="00DA704A"/>
    <w:rsid w:val="00DB2D6B"/>
    <w:rsid w:val="00DB3D4C"/>
    <w:rsid w:val="00DB6C98"/>
    <w:rsid w:val="00DC6029"/>
    <w:rsid w:val="00DD6EF4"/>
    <w:rsid w:val="00DF3B1C"/>
    <w:rsid w:val="00DF43A4"/>
    <w:rsid w:val="00DF4E3B"/>
    <w:rsid w:val="00E017ED"/>
    <w:rsid w:val="00E140A1"/>
    <w:rsid w:val="00E161FA"/>
    <w:rsid w:val="00E24064"/>
    <w:rsid w:val="00E264B4"/>
    <w:rsid w:val="00E27AA3"/>
    <w:rsid w:val="00E375AA"/>
    <w:rsid w:val="00E41DF8"/>
    <w:rsid w:val="00E4366E"/>
    <w:rsid w:val="00E750A0"/>
    <w:rsid w:val="00E77A64"/>
    <w:rsid w:val="00E86B0D"/>
    <w:rsid w:val="00E86FD7"/>
    <w:rsid w:val="00E961B0"/>
    <w:rsid w:val="00EA0C3D"/>
    <w:rsid w:val="00EA1139"/>
    <w:rsid w:val="00EA1559"/>
    <w:rsid w:val="00EB287D"/>
    <w:rsid w:val="00EB7AD0"/>
    <w:rsid w:val="00F07C6D"/>
    <w:rsid w:val="00F11770"/>
    <w:rsid w:val="00F230EC"/>
    <w:rsid w:val="00F42E29"/>
    <w:rsid w:val="00F54AFE"/>
    <w:rsid w:val="00F54EAC"/>
    <w:rsid w:val="00F73F25"/>
    <w:rsid w:val="00F768F0"/>
    <w:rsid w:val="00F80D31"/>
    <w:rsid w:val="00F86B4D"/>
    <w:rsid w:val="00F9206F"/>
    <w:rsid w:val="00F923AE"/>
    <w:rsid w:val="00F93899"/>
    <w:rsid w:val="00F9405C"/>
    <w:rsid w:val="00FA0356"/>
    <w:rsid w:val="00FA0426"/>
    <w:rsid w:val="00FA1558"/>
    <w:rsid w:val="00FA66A7"/>
    <w:rsid w:val="00FD03D4"/>
    <w:rsid w:val="00FD6738"/>
    <w:rsid w:val="00FE030C"/>
    <w:rsid w:val="00FF0BDD"/>
    <w:rsid w:val="00FF2F9F"/>
    <w:rsid w:val="00FF5E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EF7189E7-6D35-4159-993F-90B901E2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semiHidden/>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link w:val="NoSpacingChar"/>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 w:type="character" w:customStyle="1" w:styleId="NoSpacingChar">
    <w:name w:val="No Spacing Char"/>
    <w:basedOn w:val="DefaultParagraphFont"/>
    <w:link w:val="NoSpacing"/>
    <w:uiPriority w:val="1"/>
    <w:rsid w:val="00B05B19"/>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1995">
      <w:bodyDiv w:val="1"/>
      <w:marLeft w:val="0"/>
      <w:marRight w:val="0"/>
      <w:marTop w:val="0"/>
      <w:marBottom w:val="0"/>
      <w:divBdr>
        <w:top w:val="none" w:sz="0" w:space="0" w:color="auto"/>
        <w:left w:val="none" w:sz="0" w:space="0" w:color="auto"/>
        <w:bottom w:val="none" w:sz="0" w:space="0" w:color="auto"/>
        <w:right w:val="none" w:sz="0" w:space="0" w:color="auto"/>
      </w:divBdr>
    </w:div>
    <w:div w:id="407195458">
      <w:bodyDiv w:val="1"/>
      <w:marLeft w:val="0"/>
      <w:marRight w:val="0"/>
      <w:marTop w:val="0"/>
      <w:marBottom w:val="0"/>
      <w:divBdr>
        <w:top w:val="none" w:sz="0" w:space="0" w:color="auto"/>
        <w:left w:val="none" w:sz="0" w:space="0" w:color="auto"/>
        <w:bottom w:val="none" w:sz="0" w:space="0" w:color="auto"/>
        <w:right w:val="none" w:sz="0" w:space="0" w:color="auto"/>
      </w:divBdr>
    </w:div>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505364203">
      <w:bodyDiv w:val="1"/>
      <w:marLeft w:val="0"/>
      <w:marRight w:val="0"/>
      <w:marTop w:val="0"/>
      <w:marBottom w:val="0"/>
      <w:divBdr>
        <w:top w:val="none" w:sz="0" w:space="0" w:color="auto"/>
        <w:left w:val="none" w:sz="0" w:space="0" w:color="auto"/>
        <w:bottom w:val="none" w:sz="0" w:space="0" w:color="auto"/>
        <w:right w:val="none" w:sz="0" w:space="0" w:color="auto"/>
      </w:divBdr>
    </w:div>
    <w:div w:id="639500435">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1256137252">
      <w:bodyDiv w:val="1"/>
      <w:marLeft w:val="0"/>
      <w:marRight w:val="0"/>
      <w:marTop w:val="0"/>
      <w:marBottom w:val="0"/>
      <w:divBdr>
        <w:top w:val="none" w:sz="0" w:space="0" w:color="auto"/>
        <w:left w:val="none" w:sz="0" w:space="0" w:color="auto"/>
        <w:bottom w:val="none" w:sz="0" w:space="0" w:color="auto"/>
        <w:right w:val="none" w:sz="0" w:space="0" w:color="auto"/>
      </w:divBdr>
    </w:div>
    <w:div w:id="172911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3.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3.xml"/><Relationship Id="rId37" Type="http://schemas.openxmlformats.org/officeDocument/2006/relationships/hyperlink" Target="mailto:help@befree.org"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psea@nrc.no"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C792EBBC67D6488BEADEDC6576047E" ma:contentTypeVersion="12" ma:contentTypeDescription="Create a new document." ma:contentTypeScope="" ma:versionID="683649ef94ca09e7372bdd284e4cdd0b">
  <xsd:schema xmlns:xsd="http://www.w3.org/2001/XMLSchema" xmlns:xs="http://www.w3.org/2001/XMLSchema" xmlns:p="http://schemas.microsoft.com/office/2006/metadata/properties" xmlns:ns2="f2f89b2e-3ecd-4a5a-9fd8-e88043e1571f" xmlns:ns3="f34ba39d-3920-4294-a151-7208b6790fa7" targetNamespace="http://schemas.microsoft.com/office/2006/metadata/properties" ma:root="true" ma:fieldsID="25bb474ca2a62389c881e25078af4b19" ns2:_="" ns3:_="">
    <xsd:import namespace="f2f89b2e-3ecd-4a5a-9fd8-e88043e1571f"/>
    <xsd:import namespace="f34ba39d-3920-4294-a151-7208b6790f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89b2e-3ecd-4a5a-9fd8-e88043e157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4ba39d-3920-4294-a151-7208b6790f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d977e4f-00ac-4fcd-98cb-2eca1e601bd5}" ma:internalName="TaxCatchAll" ma:showField="CatchAllData" ma:web="f34ba39d-3920-4294-a151-7208b6790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34ba39d-3920-4294-a151-7208b6790fa7">
      <UserInfo>
        <DisplayName/>
        <AccountId xsi:nil="true"/>
        <AccountType/>
      </UserInfo>
    </SharedWithUsers>
    <lcf76f155ced4ddcb4097134ff3c332f xmlns="f2f89b2e-3ecd-4a5a-9fd8-e88043e1571f">
      <Terms xmlns="http://schemas.microsoft.com/office/infopath/2007/PartnerControls"/>
    </lcf76f155ced4ddcb4097134ff3c332f>
    <TaxCatchAll xmlns="f34ba39d-3920-4294-a151-7208b6790fa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96171-C71D-4067-B700-3494ED6A0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89b2e-3ecd-4a5a-9fd8-e88043e1571f"/>
    <ds:schemaRef ds:uri="f34ba39d-3920-4294-a151-7208b6790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customXml/itemProps3.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f34ba39d-3920-4294-a151-7208b6790fa7"/>
    <ds:schemaRef ds:uri="f2f89b2e-3ecd-4a5a-9fd8-e88043e1571f"/>
  </ds:schemaRefs>
</ds:datastoreItem>
</file>

<file path=customXml/itemProps4.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5.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8029</Words>
  <Characters>45768</Characters>
  <Application>Microsoft Office Word</Application>
  <DocSecurity>4</DocSecurity>
  <Lines>381</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cp:lastModifiedBy>Sayed Firozuddin</cp:lastModifiedBy>
  <cp:revision>45</cp:revision>
  <cp:lastPrinted>2014-04-29T21:56:00Z</cp:lastPrinted>
  <dcterms:created xsi:type="dcterms:W3CDTF">2024-01-24T16:06:00Z</dcterms:created>
  <dcterms:modified xsi:type="dcterms:W3CDTF">2024-01-29T07:09:00Z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0x01010092C792EBBC67D6488BEADEDC6576047E</vt:lpwstr>
  </property>
  <property fmtid="{D5CDD505-2E9C-101B-9397-08002B2CF9AE}" pid="3" name="Order">
    <vt:r8>90542900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