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3C0C" w14:textId="77777777" w:rsidR="0077633F" w:rsidRPr="0077633F" w:rsidRDefault="0077633F" w:rsidP="0077633F">
      <w:pPr>
        <w:bidi/>
        <w:jc w:val="center"/>
        <w:rPr>
          <w:rFonts w:ascii="Times New Roman" w:hAnsi="Times New Roman" w:cs="B Nazanin"/>
          <w:b/>
          <w:bCs/>
          <w:szCs w:val="24"/>
          <w:rtl/>
          <w:lang w:bidi="prs-AF"/>
        </w:rPr>
      </w:pPr>
      <w:r w:rsidRPr="0077633F">
        <w:rPr>
          <w:rFonts w:ascii="Times New Roman" w:hAnsi="Times New Roman" w:cs="B Nazanin"/>
          <w:b/>
          <w:bCs/>
          <w:noProof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FCBB712" wp14:editId="3460061F">
            <wp:simplePos x="0" y="0"/>
            <wp:positionH relativeFrom="margin">
              <wp:posOffset>-925830</wp:posOffset>
            </wp:positionH>
            <wp:positionV relativeFrom="paragraph">
              <wp:posOffset>-2475230</wp:posOffset>
            </wp:positionV>
            <wp:extent cx="7689506" cy="10762985"/>
            <wp:effectExtent l="0" t="0" r="6985" b="635"/>
            <wp:wrapNone/>
            <wp:docPr id="2" name="Picture 2" descr="C:\Users\sear\Desktop\Untitled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r\Desktop\Untitled-3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506" cy="107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33F">
        <w:rPr>
          <w:rFonts w:ascii="Times New Roman" w:hAnsi="Times New Roman" w:cs="B Nazanin" w:hint="cs"/>
          <w:b/>
          <w:bCs/>
          <w:szCs w:val="24"/>
          <w:rtl/>
          <w:lang w:bidi="fa-IR"/>
        </w:rPr>
        <w:t xml:space="preserve">اعلان خریداری مواد و وسایل </w:t>
      </w:r>
      <w:r w:rsidRPr="0077633F">
        <w:rPr>
          <w:rFonts w:ascii="Times New Roman" w:hAnsi="Times New Roman" w:cs="B Nazanin" w:hint="cs"/>
          <w:b/>
          <w:bCs/>
          <w:szCs w:val="24"/>
          <w:rtl/>
          <w:lang w:bidi="prs-AF"/>
        </w:rPr>
        <w:t>بخش حرفه</w:t>
      </w:r>
    </w:p>
    <w:p w14:paraId="7CEDC103" w14:textId="77777777" w:rsidR="0077633F" w:rsidRPr="0077633F" w:rsidRDefault="0077633F" w:rsidP="0077633F">
      <w:pPr>
        <w:bidi/>
        <w:jc w:val="both"/>
        <w:rPr>
          <w:rFonts w:ascii="Times New Roman" w:hAnsi="Times New Roman" w:cs="B Nazanin"/>
          <w:szCs w:val="24"/>
          <w:rtl/>
          <w:lang w:bidi="prs-AF"/>
        </w:rPr>
      </w:pPr>
      <w:r w:rsidRPr="0077633F">
        <w:rPr>
          <w:rFonts w:ascii="Times New Roman" w:hAnsi="Times New Roman" w:cs="B Nazanin" w:hint="cs"/>
          <w:szCs w:val="24"/>
          <w:rtl/>
          <w:lang w:bidi="fa-IR"/>
        </w:rPr>
        <w:t>موسس</w:t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>ۀ</w:t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 xml:space="preserve"> هماهنگی کمک</w:t>
      </w:r>
      <w:r w:rsidRPr="0077633F">
        <w:rPr>
          <w:rFonts w:ascii="Times New Roman" w:hAnsi="Times New Roman" w:cs="B Nazanin"/>
          <w:szCs w:val="24"/>
          <w:rtl/>
          <w:lang w:bidi="fa-IR"/>
        </w:rPr>
        <w:softHyphen/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 xml:space="preserve">های انسانی </w:t>
      </w:r>
      <w:r w:rsidRPr="0077633F">
        <w:rPr>
          <w:rFonts w:ascii="Times New Roman" w:hAnsi="Times New Roman" w:cs="B Nazanin"/>
          <w:szCs w:val="24"/>
          <w:lang w:bidi="fa-IR"/>
        </w:rPr>
        <w:t>(CHA)</w:t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 xml:space="preserve"> برای پروژه حرفه خویش در ولسوالی</w:t>
      </w:r>
      <w:r w:rsidRPr="0077633F">
        <w:rPr>
          <w:rFonts w:ascii="Times New Roman" w:hAnsi="Times New Roman" w:cs="B Nazanin"/>
          <w:szCs w:val="24"/>
          <w:rtl/>
          <w:lang w:bidi="fa-IR"/>
        </w:rPr>
        <w:softHyphen/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 xml:space="preserve">های (چهارکنت، کشنده و خلم) ولایت بلخ خریداری مواد و وسایل بخش حرفه </w:t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>که شامل ماشین</w:t>
      </w:r>
      <w:r w:rsidRPr="0077633F">
        <w:rPr>
          <w:rFonts w:ascii="Times New Roman" w:hAnsi="Times New Roman" w:cs="B Nazanin"/>
          <w:szCs w:val="24"/>
          <w:rtl/>
          <w:lang w:bidi="fa-IR"/>
        </w:rPr>
        <w:softHyphen/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>های خیاطی و تکه می</w:t>
      </w:r>
      <w:r w:rsidRPr="0077633F">
        <w:rPr>
          <w:rFonts w:ascii="Times New Roman" w:hAnsi="Times New Roman" w:cs="B Nazanin"/>
          <w:szCs w:val="24"/>
          <w:rtl/>
          <w:lang w:bidi="fa-IR"/>
        </w:rPr>
        <w:softHyphen/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>باشد را از طریق داوطلبی خریداری می</w:t>
      </w:r>
      <w:r w:rsidRPr="0077633F">
        <w:rPr>
          <w:rFonts w:ascii="Times New Roman" w:hAnsi="Times New Roman" w:cs="B Nazanin"/>
          <w:szCs w:val="24"/>
          <w:rtl/>
          <w:lang w:bidi="fa-IR"/>
        </w:rPr>
        <w:softHyphen/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>نماید</w:t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>.</w:t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 xml:space="preserve"> بناً شرکت</w:t>
      </w:r>
      <w:r w:rsidRPr="0077633F">
        <w:rPr>
          <w:rFonts w:ascii="Times New Roman" w:hAnsi="Times New Roman" w:cs="B Nazanin"/>
          <w:szCs w:val="24"/>
          <w:rtl/>
          <w:lang w:bidi="fa-IR"/>
        </w:rPr>
        <w:softHyphen/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>های محترمی که در زمینه تجربه کاری داشته و خواهان اشتراک در پروسۀ داوطلبی باشند، می</w:t>
      </w:r>
      <w:r w:rsidRPr="0077633F">
        <w:rPr>
          <w:rFonts w:ascii="Times New Roman" w:hAnsi="Times New Roman" w:cs="B Nazanin"/>
          <w:szCs w:val="24"/>
          <w:rtl/>
          <w:lang w:bidi="fa-IR"/>
        </w:rPr>
        <w:softHyphen/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>توانند درخواستی</w:t>
      </w:r>
      <w:r w:rsidRPr="0077633F">
        <w:rPr>
          <w:rFonts w:ascii="Times New Roman" w:hAnsi="Times New Roman" w:cs="B Nazanin"/>
          <w:szCs w:val="24"/>
          <w:rtl/>
          <w:lang w:bidi="fa-IR"/>
        </w:rPr>
        <w:softHyphen/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 xml:space="preserve">های شان را به دفتر </w:t>
      </w:r>
      <w:r w:rsidRPr="0077633F">
        <w:rPr>
          <w:rFonts w:ascii="Times New Roman" w:hAnsi="Times New Roman" w:cs="B Nazanin"/>
          <w:szCs w:val="24"/>
          <w:lang w:bidi="fa-IR"/>
        </w:rPr>
        <w:t>CHA</w:t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 xml:space="preserve"> آورده و شرطنامه را اخذ نمایند. تضمینات نقداً اخذ می</w:t>
      </w:r>
      <w:r w:rsidRPr="0077633F">
        <w:rPr>
          <w:rFonts w:ascii="Times New Roman" w:hAnsi="Times New Roman" w:cs="B Nazanin"/>
          <w:szCs w:val="24"/>
          <w:rtl/>
          <w:lang w:bidi="fa-IR"/>
        </w:rPr>
        <w:softHyphen/>
      </w:r>
      <w:r w:rsidRPr="0077633F">
        <w:rPr>
          <w:rFonts w:ascii="Times New Roman" w:hAnsi="Times New Roman" w:cs="B Nazanin" w:hint="cs"/>
          <w:szCs w:val="24"/>
          <w:rtl/>
          <w:lang w:bidi="fa-IR"/>
        </w:rPr>
        <w:t>گردد.</w:t>
      </w:r>
    </w:p>
    <w:p w14:paraId="6276BDC0" w14:textId="560A1C11" w:rsidR="0077633F" w:rsidRPr="0077633F" w:rsidRDefault="0077633F" w:rsidP="0077633F">
      <w:pPr>
        <w:bidi/>
        <w:jc w:val="both"/>
        <w:rPr>
          <w:rFonts w:ascii="Times New Roman" w:hAnsi="Times New Roman" w:cs="B Nazanin"/>
          <w:szCs w:val="24"/>
          <w:rtl/>
          <w:lang w:bidi="prs-AF"/>
        </w:rPr>
      </w:pPr>
      <w:r w:rsidRPr="0077633F">
        <w:rPr>
          <w:rFonts w:ascii="Times New Roman" w:hAnsi="Times New Roman" w:cs="B Nazanin" w:hint="cs"/>
          <w:szCs w:val="24"/>
          <w:rtl/>
          <w:lang w:bidi="fa-IR"/>
        </w:rPr>
        <w:t>تاریخ شروع: 2024/01/25</w:t>
      </w:r>
    </w:p>
    <w:p w14:paraId="410B1EF4" w14:textId="0362056C" w:rsidR="0077633F" w:rsidRPr="0077633F" w:rsidRDefault="0077633F" w:rsidP="0077633F">
      <w:pPr>
        <w:bidi/>
        <w:jc w:val="both"/>
        <w:rPr>
          <w:rFonts w:ascii="Times New Roman" w:hAnsi="Times New Roman" w:cs="B Nazanin"/>
          <w:szCs w:val="24"/>
          <w:rtl/>
          <w:lang w:bidi="prs-AF"/>
        </w:rPr>
      </w:pPr>
      <w:r w:rsidRPr="0077633F">
        <w:rPr>
          <w:rFonts w:ascii="Times New Roman" w:hAnsi="Times New Roman" w:cs="B Nazanin" w:hint="cs"/>
          <w:szCs w:val="24"/>
          <w:rtl/>
          <w:lang w:bidi="fa-IR"/>
        </w:rPr>
        <w:t>تاریخ ختم:  2024/02/03</w:t>
      </w:r>
    </w:p>
    <w:p w14:paraId="25A6967D" w14:textId="6E16F7A9" w:rsidR="0077633F" w:rsidRDefault="0077633F" w:rsidP="0077633F">
      <w:pPr>
        <w:pStyle w:val="ListParagraph"/>
        <w:bidi/>
        <w:spacing w:line="276" w:lineRule="auto"/>
        <w:ind w:left="27"/>
        <w:jc w:val="both"/>
        <w:rPr>
          <w:rFonts w:cs="B Nazanin" w:hint="cs"/>
          <w:bCs w:val="0"/>
          <w:sz w:val="22"/>
          <w:rtl/>
          <w:lang w:bidi="fa-IR"/>
        </w:rPr>
      </w:pPr>
      <w:r>
        <w:rPr>
          <w:rFonts w:cs="B Nazanin" w:hint="cs"/>
          <w:bCs w:val="0"/>
          <w:sz w:val="22"/>
          <w:rtl/>
          <w:lang w:bidi="fa-IR"/>
        </w:rPr>
        <w:t xml:space="preserve">نوت: جهت اخذ شرطنامه موجودیت تاپه شرکت، </w:t>
      </w:r>
      <w:r w:rsidR="004D252E">
        <w:rPr>
          <w:rFonts w:cs="B Nazanin" w:hint="cs"/>
          <w:bCs w:val="0"/>
          <w:sz w:val="22"/>
          <w:rtl/>
          <w:lang w:bidi="fa-IR"/>
        </w:rPr>
        <w:t>کاپی جواز شرکت، معرفی خط نماینده و تذکره نماینده حتمی است.</w:t>
      </w:r>
    </w:p>
    <w:p w14:paraId="60B397E3" w14:textId="56D4329D" w:rsidR="0077633F" w:rsidRPr="0077633F" w:rsidRDefault="0077633F" w:rsidP="0077633F">
      <w:pPr>
        <w:pStyle w:val="ListParagraph"/>
        <w:bidi/>
        <w:spacing w:line="276" w:lineRule="auto"/>
        <w:ind w:left="27"/>
        <w:jc w:val="both"/>
        <w:rPr>
          <w:rFonts w:cs="B Nazanin"/>
          <w:bCs w:val="0"/>
          <w:sz w:val="22"/>
          <w:rtl/>
          <w:lang w:bidi="fa-IR"/>
        </w:rPr>
      </w:pPr>
      <w:r w:rsidRPr="0077633F">
        <w:rPr>
          <w:rFonts w:cs="B Nazanin" w:hint="cs"/>
          <w:bCs w:val="0"/>
          <w:sz w:val="22"/>
          <w:rtl/>
          <w:lang w:bidi="fa-IR"/>
        </w:rPr>
        <w:t xml:space="preserve">آدرس دفترساحوی بلخ </w:t>
      </w:r>
      <w:r w:rsidRPr="0077633F">
        <w:rPr>
          <w:rFonts w:cs="B Nazanin"/>
          <w:bCs w:val="0"/>
          <w:sz w:val="22"/>
          <w:lang w:bidi="fa-IR"/>
        </w:rPr>
        <w:t>CHA</w:t>
      </w:r>
      <w:r w:rsidRPr="0077633F">
        <w:rPr>
          <w:rFonts w:cs="B Nazanin" w:hint="cs"/>
          <w:bCs w:val="0"/>
          <w:sz w:val="22"/>
          <w:rtl/>
          <w:lang w:bidi="fa-IR"/>
        </w:rPr>
        <w:t>: شهر</w:t>
      </w:r>
      <w:r w:rsidRPr="0077633F">
        <w:rPr>
          <w:rFonts w:cs="B Nazanin" w:hint="cs"/>
          <w:bCs w:val="0"/>
          <w:sz w:val="22"/>
          <w:rtl/>
          <w:lang w:bidi="fa-IR"/>
        </w:rPr>
        <w:t xml:space="preserve"> </w:t>
      </w:r>
      <w:r w:rsidRPr="0077633F">
        <w:rPr>
          <w:rFonts w:cs="B Nazanin" w:hint="cs"/>
          <w:bCs w:val="0"/>
          <w:sz w:val="22"/>
          <w:rtl/>
          <w:lang w:bidi="fa-IR"/>
        </w:rPr>
        <w:t>مزارشریف - پل تصدی داخل شهرک متحد شرق ریاست ترافیکی جدید</w:t>
      </w:r>
      <w:r w:rsidRPr="0077633F">
        <w:rPr>
          <w:rFonts w:cs="B Nazanin"/>
          <w:bCs w:val="0"/>
          <w:sz w:val="22"/>
          <w:lang w:bidi="fa-IR"/>
        </w:rPr>
        <w:t xml:space="preserve"> </w:t>
      </w:r>
      <w:r w:rsidRPr="0077633F">
        <w:rPr>
          <w:rFonts w:ascii="Arial" w:hAnsi="Arial" w:cs="Arial" w:hint="cs"/>
          <w:bCs w:val="0"/>
          <w:sz w:val="22"/>
          <w:rtl/>
          <w:lang w:bidi="fa-IR"/>
        </w:rPr>
        <w:t>–</w:t>
      </w:r>
      <w:r w:rsidRPr="0077633F">
        <w:rPr>
          <w:rFonts w:cs="B Nazanin" w:hint="cs"/>
          <w:bCs w:val="0"/>
          <w:sz w:val="22"/>
          <w:rtl/>
          <w:lang w:bidi="fa-IR"/>
        </w:rPr>
        <w:t xml:space="preserve"> نرسیده به میدان کرکت. </w:t>
      </w:r>
    </w:p>
    <w:p w14:paraId="7B88DE2E" w14:textId="0DE3AFB2" w:rsidR="0077633F" w:rsidRPr="0077633F" w:rsidRDefault="0077633F" w:rsidP="0077633F">
      <w:pPr>
        <w:pStyle w:val="ListParagraph"/>
        <w:bidi/>
        <w:spacing w:line="276" w:lineRule="auto"/>
        <w:ind w:left="27"/>
        <w:jc w:val="both"/>
        <w:rPr>
          <w:rFonts w:cs="B Nazanin"/>
          <w:bCs w:val="0"/>
          <w:sz w:val="22"/>
          <w:rtl/>
          <w:lang w:bidi="fa-IR"/>
        </w:rPr>
      </w:pPr>
      <w:r w:rsidRPr="0077633F">
        <w:rPr>
          <w:rFonts w:cs="B Nazanin" w:hint="cs"/>
          <w:bCs w:val="0"/>
          <w:sz w:val="22"/>
          <w:rtl/>
          <w:lang w:bidi="fa-IR"/>
        </w:rPr>
        <w:t xml:space="preserve">تلفن: 0729128524 </w:t>
      </w:r>
      <w:r w:rsidRPr="0077633F">
        <w:rPr>
          <w:rFonts w:ascii="Arial" w:hAnsi="Arial" w:cs="Arial" w:hint="cs"/>
          <w:bCs w:val="0"/>
          <w:sz w:val="22"/>
          <w:rtl/>
          <w:lang w:bidi="fa-IR"/>
        </w:rPr>
        <w:t>–</w:t>
      </w:r>
      <w:r w:rsidRPr="0077633F">
        <w:rPr>
          <w:rFonts w:cs="B Nazanin" w:hint="cs"/>
          <w:bCs w:val="0"/>
          <w:sz w:val="22"/>
          <w:rtl/>
          <w:lang w:bidi="fa-IR"/>
        </w:rPr>
        <w:t xml:space="preserve"> 0729952004</w:t>
      </w:r>
    </w:p>
    <w:p w14:paraId="524FF08A" w14:textId="4CC07209" w:rsidR="0077633F" w:rsidRPr="0077633F" w:rsidRDefault="0077633F" w:rsidP="0077633F">
      <w:pPr>
        <w:pStyle w:val="ListParagraph"/>
        <w:bidi/>
        <w:spacing w:line="276" w:lineRule="auto"/>
        <w:ind w:left="27"/>
        <w:jc w:val="both"/>
        <w:rPr>
          <w:rFonts w:cs="B Nazanin"/>
          <w:bCs w:val="0"/>
          <w:sz w:val="22"/>
          <w:lang w:bidi="fa-IR"/>
        </w:rPr>
      </w:pPr>
      <w:r w:rsidRPr="0077633F">
        <w:rPr>
          <w:rFonts w:cs="B Nazanin" w:hint="cs"/>
          <w:bCs w:val="0"/>
          <w:sz w:val="22"/>
          <w:rtl/>
          <w:lang w:bidi="fa-IR"/>
        </w:rPr>
        <w:t xml:space="preserve">ایمیل آدرس: </w:t>
      </w:r>
      <w:hyperlink r:id="rId5" w:history="1">
        <w:r w:rsidRPr="0077633F">
          <w:rPr>
            <w:rStyle w:val="Hyperlink"/>
            <w:rFonts w:cs="B Nazanin"/>
            <w:bCs w:val="0"/>
            <w:sz w:val="22"/>
            <w:lang w:bidi="fa-IR"/>
          </w:rPr>
          <w:t>lodin@cha-net.org</w:t>
        </w:r>
      </w:hyperlink>
      <w:r w:rsidRPr="0077633F">
        <w:rPr>
          <w:rFonts w:cs="B Nazanin"/>
          <w:bCs w:val="0"/>
          <w:sz w:val="22"/>
          <w:lang w:bidi="fa-IR"/>
        </w:rPr>
        <w:t xml:space="preserve"> </w:t>
      </w:r>
    </w:p>
    <w:p w14:paraId="36BB78C5" w14:textId="77777777" w:rsidR="00E81037" w:rsidRDefault="00E81037"/>
    <w:sectPr w:rsidR="00E81037" w:rsidSect="004076B3">
      <w:footerReference w:type="default" r:id="rId6"/>
      <w:pgSz w:w="11907" w:h="16839" w:code="9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E152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FE3302" wp14:editId="14F7B80F">
              <wp:simplePos x="0" y="0"/>
              <wp:positionH relativeFrom="column">
                <wp:posOffset>1595271</wp:posOffset>
              </wp:positionH>
              <wp:positionV relativeFrom="paragraph">
                <wp:posOffset>73740</wp:posOffset>
              </wp:positionV>
              <wp:extent cx="1247140" cy="21399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0978E" w14:textId="77777777" w:rsidR="00000000" w:rsidRDefault="00000000">
                          <w:pPr>
                            <w:bidi/>
                            <w:jc w:val="right"/>
                            <w:rPr>
                              <w:color w:val="156082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mazar@cha-net.org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E33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6pt;margin-top:5.8pt;width:98.2pt;height:1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" stroked="f">
              <v:textbox>
                <w:txbxContent>
                  <w:p w14:paraId="50C0978E" w14:textId="77777777" w:rsidR="00000000" w:rsidRDefault="00000000">
                    <w:pPr>
                      <w:bidi/>
                      <w:jc w:val="right"/>
                      <w:rPr>
                        <w:color w:val="156082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mazar@cha-net.org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5CD33D" wp14:editId="4A20C96A">
              <wp:simplePos x="0" y="0"/>
              <wp:positionH relativeFrom="column">
                <wp:posOffset>-513715</wp:posOffset>
              </wp:positionH>
              <wp:positionV relativeFrom="paragraph">
                <wp:posOffset>148590</wp:posOffset>
              </wp:positionV>
              <wp:extent cx="1247140" cy="19494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94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964DB5" w14:textId="77777777" w:rsidR="00000000" w:rsidRDefault="00000000">
                          <w:pPr>
                            <w:bidi/>
                            <w:jc w:val="right"/>
                            <w:rPr>
                              <w:color w:val="156082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808080" w:themeColor="background1" w:themeShade="80"/>
                              <w:sz w:val="14"/>
                              <w:szCs w:val="14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729128550(0)_93+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CD33D" id="_x0000_s1027" type="#_x0000_t202" style="position:absolute;margin-left:-40.45pt;margin-top:11.7pt;width:98.2pt;height:1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" stroked="f">
              <v:textbox>
                <w:txbxContent>
                  <w:p w14:paraId="47964DB5" w14:textId="77777777" w:rsidR="00000000" w:rsidRDefault="00000000">
                    <w:pPr>
                      <w:bidi/>
                      <w:jc w:val="right"/>
                      <w:rPr>
                        <w:color w:val="156082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cs"/>
                        <w:color w:val="808080" w:themeColor="background1" w:themeShade="80"/>
                        <w:sz w:val="14"/>
                        <w:szCs w:val="14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729128550(0)_93+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DBC3E4" wp14:editId="17F7009C">
              <wp:simplePos x="0" y="0"/>
              <wp:positionH relativeFrom="column">
                <wp:posOffset>-544195</wp:posOffset>
              </wp:positionH>
              <wp:positionV relativeFrom="paragraph">
                <wp:posOffset>-19050</wp:posOffset>
              </wp:positionV>
              <wp:extent cx="1247140" cy="19494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94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9CA74" w14:textId="77777777" w:rsidR="00000000" w:rsidRDefault="00000000">
                          <w:pPr>
                            <w:rPr>
                              <w:color w:val="156082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156082" w:themeColor="accent1"/>
                              <w:sz w:val="14"/>
                              <w:szCs w:val="14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Mazar e sharif Field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DBC3E4" id="_x0000_s1028" type="#_x0000_t202" style="position:absolute;margin-left:-42.85pt;margin-top:-1.5pt;width:98.2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" stroked="f">
              <v:textbox>
                <w:txbxContent>
                  <w:p w14:paraId="0899CA74" w14:textId="77777777" w:rsidR="00000000" w:rsidRDefault="00000000">
                    <w:pPr>
                      <w:rPr>
                        <w:color w:val="156082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156082" w:themeColor="accent1"/>
                        <w:sz w:val="14"/>
                        <w:szCs w:val="14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Mazar e sharif Field office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DF2108" wp14:editId="0003313D">
              <wp:simplePos x="0" y="0"/>
              <wp:positionH relativeFrom="column">
                <wp:posOffset>2842260</wp:posOffset>
              </wp:positionH>
              <wp:positionV relativeFrom="paragraph">
                <wp:posOffset>20320</wp:posOffset>
              </wp:positionV>
              <wp:extent cx="3530600" cy="26733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5CEC3" w14:textId="77777777" w:rsidR="00000000" w:rsidRDefault="00000000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808080" w:themeColor="background1" w:themeShade="80"/>
                              <w:sz w:val="18"/>
                              <w:szCs w:val="18"/>
                              <w:rtl/>
                              <w:lang w:bidi="fa-I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ادرس دفتر مزار شریف : شهرک متحد جوار مدیریت ترافیک نارسیده به میدان کریکت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DF2108" id="_x0000_s1029" type="#_x0000_t202" style="position:absolute;margin-left:223.8pt;margin-top:1.6pt;width:278pt;height:21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" stroked="f">
              <v:textbox>
                <w:txbxContent>
                  <w:p w14:paraId="6B45CEC3" w14:textId="77777777" w:rsidR="00000000" w:rsidRDefault="00000000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cs"/>
                        <w:color w:val="808080" w:themeColor="background1" w:themeShade="80"/>
                        <w:sz w:val="18"/>
                        <w:szCs w:val="18"/>
                        <w:rtl/>
                        <w:lang w:bidi="fa-I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ادرس دفتر مزار شریف : شهرک متحد جوار مدیریت ترافیک نارسیده به میدان کریکت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MzEzMzUxNzEyMjNT0lEKTi0uzszPAykwrAUASAMdgywAAAA="/>
  </w:docVars>
  <w:rsids>
    <w:rsidRoot w:val="0077633F"/>
    <w:rsid w:val="003B5CAE"/>
    <w:rsid w:val="004076B3"/>
    <w:rsid w:val="004D252E"/>
    <w:rsid w:val="0077633F"/>
    <w:rsid w:val="00BD3740"/>
    <w:rsid w:val="00E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9A37"/>
  <w15:chartTrackingRefBased/>
  <w15:docId w15:val="{8541C344-0AB8-4F0C-B635-261C054C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33F"/>
    <w:pPr>
      <w:spacing w:after="200" w:line="276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3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3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33F"/>
    <w:pPr>
      <w:keepNext/>
      <w:keepLines/>
      <w:spacing w:before="160" w:after="80" w:line="259" w:lineRule="auto"/>
      <w:outlineLvl w:val="2"/>
    </w:pPr>
    <w:rPr>
      <w:rFonts w:eastAsiaTheme="majorEastAsia" w:cstheme="majorBidi"/>
      <w:bCs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33F"/>
    <w:pPr>
      <w:keepNext/>
      <w:keepLines/>
      <w:spacing w:before="80" w:after="40" w:line="259" w:lineRule="auto"/>
      <w:outlineLvl w:val="3"/>
    </w:pPr>
    <w:rPr>
      <w:rFonts w:eastAsiaTheme="majorEastAsia" w:cstheme="majorBidi"/>
      <w:bCs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33F"/>
    <w:pPr>
      <w:keepNext/>
      <w:keepLines/>
      <w:spacing w:before="80" w:after="40" w:line="259" w:lineRule="auto"/>
      <w:outlineLvl w:val="4"/>
    </w:pPr>
    <w:rPr>
      <w:rFonts w:eastAsiaTheme="majorEastAsia" w:cstheme="majorBidi"/>
      <w:b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33F"/>
    <w:pPr>
      <w:keepNext/>
      <w:keepLines/>
      <w:spacing w:before="40" w:after="0" w:line="259" w:lineRule="auto"/>
      <w:outlineLvl w:val="5"/>
    </w:pPr>
    <w:rPr>
      <w:rFonts w:eastAsiaTheme="majorEastAsia" w:cstheme="majorBidi"/>
      <w:bCs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33F"/>
    <w:pPr>
      <w:keepNext/>
      <w:keepLines/>
      <w:spacing w:before="40" w:after="0" w:line="259" w:lineRule="auto"/>
      <w:outlineLvl w:val="6"/>
    </w:pPr>
    <w:rPr>
      <w:rFonts w:eastAsiaTheme="majorEastAsia" w:cstheme="majorBidi"/>
      <w:bCs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33F"/>
    <w:pPr>
      <w:keepNext/>
      <w:keepLines/>
      <w:spacing w:after="0" w:line="259" w:lineRule="auto"/>
      <w:outlineLvl w:val="7"/>
    </w:pPr>
    <w:rPr>
      <w:rFonts w:eastAsiaTheme="majorEastAsia" w:cstheme="majorBidi"/>
      <w:bCs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33F"/>
    <w:pPr>
      <w:keepNext/>
      <w:keepLines/>
      <w:spacing w:after="0" w:line="259" w:lineRule="auto"/>
      <w:outlineLvl w:val="8"/>
    </w:pPr>
    <w:rPr>
      <w:rFonts w:eastAsiaTheme="majorEastAsia" w:cstheme="majorBidi"/>
      <w:bCs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33F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33F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33F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33F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33F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33F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33F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33F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33F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33F"/>
    <w:pPr>
      <w:spacing w:after="8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633F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33F"/>
    <w:pPr>
      <w:numPr>
        <w:ilvl w:val="1"/>
      </w:numPr>
      <w:spacing w:after="160" w:line="259" w:lineRule="auto"/>
    </w:pPr>
    <w:rPr>
      <w:rFonts w:eastAsiaTheme="majorEastAsia" w:cstheme="majorBidi"/>
      <w:bCs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633F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33F"/>
    <w:pPr>
      <w:spacing w:before="160" w:after="160" w:line="259" w:lineRule="auto"/>
      <w:jc w:val="center"/>
    </w:pPr>
    <w:rPr>
      <w:rFonts w:ascii="Times New Roman" w:hAnsi="Times New Roman" w:cstheme="majorBidi"/>
      <w:bCs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6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33F"/>
    <w:pPr>
      <w:spacing w:after="160" w:line="259" w:lineRule="auto"/>
      <w:ind w:left="720"/>
      <w:contextualSpacing/>
    </w:pPr>
    <w:rPr>
      <w:rFonts w:ascii="Times New Roman" w:hAnsi="Times New Roman" w:cstheme="majorBidi"/>
      <w:bCs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6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theme="majorBidi"/>
      <w:bCs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33F"/>
    <w:rPr>
      <w:b/>
      <w:bCs w:val="0"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7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33F"/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7633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lodin@cha-ne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Mabroor</dc:creator>
  <cp:keywords/>
  <dc:description/>
  <cp:lastModifiedBy>Mabroor</cp:lastModifiedBy>
  <cp:revision>2</cp:revision>
  <dcterms:created xsi:type="dcterms:W3CDTF">2024-01-24T10:11:00Z</dcterms:created>
  <dcterms:modified xsi:type="dcterms:W3CDTF">2024-01-24T10:23:00Z</dcterms:modified>
</cp:coreProperties>
</file>